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F2" w:rsidRPr="00DF1857" w:rsidRDefault="000E6EF2" w:rsidP="000E6EF2">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0E6EF2" w:rsidRPr="00DF1857" w:rsidRDefault="000E6EF2" w:rsidP="000E6EF2">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0E6EF2" w:rsidRPr="00DF1857" w:rsidRDefault="000E6EF2" w:rsidP="000E6EF2">
      <w:pPr>
        <w:jc w:val="center"/>
        <w:rPr>
          <w:b/>
          <w:bCs/>
          <w:sz w:val="24"/>
          <w:szCs w:val="24"/>
        </w:rPr>
      </w:pPr>
      <w:r w:rsidRPr="00DF1857">
        <w:rPr>
          <w:b/>
          <w:bCs/>
          <w:sz w:val="24"/>
          <w:szCs w:val="24"/>
        </w:rPr>
        <w:t>ПРОТОКОЛ</w:t>
      </w:r>
    </w:p>
    <w:p w:rsidR="000E6EF2" w:rsidRPr="00DF1857" w:rsidRDefault="000E6EF2" w:rsidP="000E6EF2">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0E6EF2" w:rsidRPr="00DF1857" w:rsidRDefault="000E6EF2" w:rsidP="000E6EF2">
      <w:pPr>
        <w:ind w:left="-993"/>
        <w:jc w:val="both"/>
        <w:rPr>
          <w:sz w:val="24"/>
        </w:rPr>
      </w:pPr>
    </w:p>
    <w:p w:rsidR="000E6EF2" w:rsidRPr="00A67C30" w:rsidRDefault="000E6EF2" w:rsidP="000E6EF2">
      <w:pPr>
        <w:jc w:val="both"/>
        <w:rPr>
          <w:rFonts w:ascii="PT Astra Serif" w:hAnsi="PT Astra Serif"/>
          <w:sz w:val="24"/>
          <w:szCs w:val="24"/>
        </w:rPr>
      </w:pPr>
      <w:r>
        <w:rPr>
          <w:rFonts w:ascii="PT Astra Serif" w:hAnsi="PT Astra Serif"/>
          <w:sz w:val="24"/>
          <w:szCs w:val="24"/>
        </w:rPr>
        <w:t>«</w:t>
      </w:r>
      <w:r w:rsidRPr="00A67C30">
        <w:rPr>
          <w:rFonts w:ascii="PT Astra Serif" w:hAnsi="PT Astra Serif"/>
          <w:sz w:val="24"/>
          <w:szCs w:val="24"/>
        </w:rPr>
        <w:t>3</w:t>
      </w:r>
      <w:r>
        <w:rPr>
          <w:rFonts w:ascii="PT Astra Serif" w:hAnsi="PT Astra Serif"/>
          <w:sz w:val="24"/>
          <w:szCs w:val="24"/>
        </w:rPr>
        <w:t>0</w:t>
      </w:r>
      <w:r w:rsidRPr="00A67C30">
        <w:rPr>
          <w:rFonts w:ascii="PT Astra Serif" w:hAnsi="PT Astra Serif"/>
          <w:sz w:val="24"/>
          <w:szCs w:val="24"/>
        </w:rPr>
        <w:t xml:space="preserve">» апреля 2020 г.                                                                                 </w:t>
      </w:r>
      <w:r>
        <w:rPr>
          <w:rFonts w:ascii="PT Astra Serif" w:hAnsi="PT Astra Serif"/>
          <w:sz w:val="24"/>
          <w:szCs w:val="24"/>
        </w:rPr>
        <w:t xml:space="preserve">  </w:t>
      </w:r>
      <w:r w:rsidRPr="00A67C30">
        <w:rPr>
          <w:rFonts w:ascii="PT Astra Serif" w:hAnsi="PT Astra Serif"/>
          <w:sz w:val="24"/>
          <w:szCs w:val="24"/>
        </w:rPr>
        <w:t xml:space="preserve">       № 018730000582000011</w:t>
      </w:r>
      <w:r>
        <w:rPr>
          <w:rFonts w:ascii="PT Astra Serif" w:hAnsi="PT Astra Serif"/>
          <w:sz w:val="24"/>
          <w:szCs w:val="24"/>
        </w:rPr>
        <w:t>9</w:t>
      </w:r>
      <w:r w:rsidRPr="00A67C30">
        <w:rPr>
          <w:rFonts w:ascii="PT Astra Serif" w:hAnsi="PT Astra Serif"/>
          <w:sz w:val="24"/>
          <w:szCs w:val="24"/>
        </w:rPr>
        <w:t>-1</w:t>
      </w:r>
    </w:p>
    <w:p w:rsidR="000E6EF2" w:rsidRPr="00A67C30" w:rsidRDefault="000E6EF2" w:rsidP="000E6EF2">
      <w:pPr>
        <w:jc w:val="both"/>
        <w:rPr>
          <w:rFonts w:ascii="PT Astra Serif" w:hAnsi="PT Astra Serif"/>
          <w:sz w:val="24"/>
          <w:szCs w:val="24"/>
        </w:rPr>
      </w:pP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ПРИСУТСТВОВАЛИ: </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 xml:space="preserve"> (далее - комиссия) в следующем  составе:</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1.</w:t>
      </w:r>
      <w:r w:rsidRPr="006B7849">
        <w:rPr>
          <w:rFonts w:ascii="PT Astra Serif" w:hAnsi="PT Astra Serif"/>
          <w:sz w:val="24"/>
          <w:szCs w:val="24"/>
        </w:rPr>
        <w:tab/>
        <w:t xml:space="preserve">С. Д. </w:t>
      </w:r>
      <w:proofErr w:type="spellStart"/>
      <w:r w:rsidRPr="006B7849">
        <w:rPr>
          <w:rFonts w:ascii="PT Astra Serif" w:hAnsi="PT Astra Serif"/>
          <w:sz w:val="24"/>
          <w:szCs w:val="24"/>
        </w:rPr>
        <w:t>Голин</w:t>
      </w:r>
      <w:proofErr w:type="spellEnd"/>
      <w:r w:rsidRPr="006B7849">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Члены комиссии:</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2.</w:t>
      </w:r>
      <w:r w:rsidRPr="006B7849">
        <w:rPr>
          <w:rFonts w:ascii="PT Astra Serif" w:hAnsi="PT Astra Serif"/>
          <w:sz w:val="24"/>
          <w:szCs w:val="24"/>
        </w:rPr>
        <w:tab/>
        <w:t xml:space="preserve">В. А. </w:t>
      </w:r>
      <w:proofErr w:type="spellStart"/>
      <w:r w:rsidRPr="006B7849">
        <w:rPr>
          <w:rFonts w:ascii="PT Astra Serif" w:hAnsi="PT Astra Serif"/>
          <w:sz w:val="24"/>
          <w:szCs w:val="24"/>
        </w:rPr>
        <w:t>Климин</w:t>
      </w:r>
      <w:proofErr w:type="spellEnd"/>
      <w:r w:rsidRPr="006B7849">
        <w:rPr>
          <w:rFonts w:ascii="PT Astra Serif" w:hAnsi="PT Astra Serif"/>
          <w:sz w:val="24"/>
          <w:szCs w:val="24"/>
        </w:rPr>
        <w:t xml:space="preserve"> – председатель Думы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3.</w:t>
      </w:r>
      <w:r w:rsidRPr="006B7849">
        <w:rPr>
          <w:rFonts w:ascii="PT Astra Serif" w:hAnsi="PT Astra Serif"/>
          <w:sz w:val="24"/>
          <w:szCs w:val="24"/>
        </w:rPr>
        <w:tab/>
        <w:t xml:space="preserve">Т.И. </w:t>
      </w:r>
      <w:proofErr w:type="spellStart"/>
      <w:r w:rsidRPr="006B7849">
        <w:rPr>
          <w:rFonts w:ascii="PT Astra Serif" w:hAnsi="PT Astra Serif"/>
          <w:sz w:val="24"/>
          <w:szCs w:val="24"/>
        </w:rPr>
        <w:t>Долгодворова</w:t>
      </w:r>
      <w:proofErr w:type="spellEnd"/>
      <w:r w:rsidRPr="006B7849">
        <w:rPr>
          <w:rFonts w:ascii="PT Astra Serif" w:hAnsi="PT Astra Serif"/>
          <w:sz w:val="24"/>
          <w:szCs w:val="24"/>
        </w:rPr>
        <w:t xml:space="preserve"> - заместитель главы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4.</w:t>
      </w:r>
      <w:r w:rsidRPr="006B7849">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7849">
        <w:rPr>
          <w:rFonts w:ascii="PT Astra Serif" w:hAnsi="PT Astra Serif"/>
          <w:sz w:val="24"/>
          <w:szCs w:val="24"/>
        </w:rPr>
        <w:t>Югорска</w:t>
      </w:r>
      <w:proofErr w:type="spellEnd"/>
      <w:r w:rsidRPr="006B7849">
        <w:rPr>
          <w:rFonts w:ascii="PT Astra Serif" w:hAnsi="PT Astra Serif"/>
          <w:sz w:val="24"/>
          <w:szCs w:val="24"/>
        </w:rPr>
        <w:t>;</w:t>
      </w:r>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5.</w:t>
      </w:r>
      <w:r w:rsidRPr="006B7849">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B7849">
        <w:rPr>
          <w:rFonts w:ascii="PT Astra Serif" w:hAnsi="PT Astra Serif"/>
          <w:sz w:val="24"/>
          <w:szCs w:val="24"/>
        </w:rPr>
        <w:t>Югорска</w:t>
      </w:r>
      <w:proofErr w:type="spellEnd"/>
    </w:p>
    <w:p w:rsidR="000E6EF2" w:rsidRPr="006B7849"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Всего присутствовали 5 членов комиссии из 8.</w:t>
      </w:r>
    </w:p>
    <w:p w:rsidR="000E6EF2" w:rsidRPr="00411791" w:rsidRDefault="000E6EF2" w:rsidP="000E6EF2">
      <w:pPr>
        <w:widowControl/>
        <w:tabs>
          <w:tab w:val="num" w:pos="567"/>
        </w:tabs>
        <w:autoSpaceDE w:val="0"/>
        <w:autoSpaceDN w:val="0"/>
        <w:adjustRightInd w:val="0"/>
        <w:jc w:val="both"/>
        <w:rPr>
          <w:rFonts w:ascii="PT Astra Serif" w:hAnsi="PT Astra Serif"/>
          <w:sz w:val="24"/>
          <w:szCs w:val="24"/>
        </w:rPr>
      </w:pPr>
      <w:r w:rsidRPr="006B7849">
        <w:rPr>
          <w:rFonts w:ascii="PT Astra Serif" w:hAnsi="PT Astra Serif"/>
          <w:sz w:val="24"/>
          <w:szCs w:val="24"/>
        </w:rPr>
        <w:t>Представитель заказчика</w:t>
      </w:r>
      <w:r w:rsidRPr="00411791">
        <w:rPr>
          <w:rFonts w:ascii="PT Astra Serif" w:hAnsi="PT Astra Serif"/>
          <w:sz w:val="24"/>
          <w:szCs w:val="24"/>
        </w:rPr>
        <w:t xml:space="preserve">: </w:t>
      </w:r>
      <w:r>
        <w:rPr>
          <w:sz w:val="24"/>
          <w:szCs w:val="24"/>
        </w:rPr>
        <w:t xml:space="preserve">Соколова Марина Александровна, бухгалтер (специалист по закупкам) </w:t>
      </w:r>
      <w:r w:rsidRPr="00411791">
        <w:rPr>
          <w:rFonts w:ascii="PT Astra Serif" w:hAnsi="PT Astra Serif"/>
          <w:sz w:val="24"/>
          <w:szCs w:val="24"/>
        </w:rPr>
        <w:t xml:space="preserve">муниципального бюджетного общеобразовательного учреждения «Лицей им. Г.Ф. </w:t>
      </w:r>
      <w:proofErr w:type="spellStart"/>
      <w:r w:rsidRPr="00411791">
        <w:rPr>
          <w:rFonts w:ascii="PT Astra Serif" w:hAnsi="PT Astra Serif"/>
          <w:sz w:val="24"/>
          <w:szCs w:val="24"/>
        </w:rPr>
        <w:t>Атякшева</w:t>
      </w:r>
      <w:proofErr w:type="spellEnd"/>
      <w:r w:rsidRPr="00411791">
        <w:rPr>
          <w:rFonts w:ascii="PT Astra Serif" w:hAnsi="PT Astra Serif"/>
          <w:sz w:val="24"/>
          <w:szCs w:val="24"/>
        </w:rPr>
        <w:t>».</w:t>
      </w:r>
    </w:p>
    <w:p w:rsidR="000E6EF2" w:rsidRPr="00302198" w:rsidRDefault="000E6EF2" w:rsidP="000E6EF2">
      <w:pPr>
        <w:tabs>
          <w:tab w:val="left" w:pos="0"/>
          <w:tab w:val="left" w:pos="426"/>
        </w:tabs>
        <w:autoSpaceDE w:val="0"/>
        <w:autoSpaceDN w:val="0"/>
        <w:adjustRightInd w:val="0"/>
        <w:ind w:right="142"/>
        <w:jc w:val="both"/>
        <w:rPr>
          <w:rFonts w:ascii="PT Astra Serif" w:hAnsi="PT Astra Serif"/>
          <w:sz w:val="24"/>
          <w:szCs w:val="24"/>
        </w:rPr>
      </w:pPr>
      <w:r w:rsidRPr="006B7849">
        <w:rPr>
          <w:rFonts w:ascii="PT Astra Serif" w:hAnsi="PT Astra Serif"/>
          <w:sz w:val="24"/>
          <w:szCs w:val="24"/>
        </w:rPr>
        <w:t xml:space="preserve"> 1. Наименование аукциона</w:t>
      </w:r>
      <w:r w:rsidRPr="00EB1164">
        <w:rPr>
          <w:rFonts w:ascii="PT Astra Serif" w:hAnsi="PT Astra Serif"/>
          <w:sz w:val="24"/>
          <w:szCs w:val="24"/>
        </w:rPr>
        <w:t>: аукцион в электронной форме № 018730000582000011</w:t>
      </w:r>
      <w:r>
        <w:rPr>
          <w:rFonts w:ascii="PT Astra Serif" w:hAnsi="PT Astra Serif"/>
          <w:sz w:val="24"/>
          <w:szCs w:val="24"/>
        </w:rPr>
        <w:t>9</w:t>
      </w:r>
      <w:r w:rsidRPr="00EB1164">
        <w:rPr>
          <w:rFonts w:ascii="PT Astra Serif" w:hAnsi="PT Astra Serif"/>
          <w:sz w:val="24"/>
          <w:szCs w:val="24"/>
        </w:rPr>
        <w:t xml:space="preserve"> </w:t>
      </w:r>
      <w:r w:rsidRPr="003165DA">
        <w:rPr>
          <w:rFonts w:ascii="PT Astra Serif" w:hAnsi="PT Astra Serif"/>
          <w:sz w:val="24"/>
          <w:szCs w:val="24"/>
        </w:rPr>
        <w:t xml:space="preserve">на право заключения гражданско-правового договора </w:t>
      </w:r>
      <w:r w:rsidRPr="003165DA">
        <w:rPr>
          <w:rFonts w:ascii="PT Astra Serif" w:hAnsi="PT Astra Serif" w:cs="Arial"/>
          <w:color w:val="000000"/>
          <w:sz w:val="24"/>
          <w:szCs w:val="24"/>
        </w:rPr>
        <w:t xml:space="preserve">на оказание услуг </w:t>
      </w:r>
      <w:r w:rsidRPr="00302198">
        <w:rPr>
          <w:rFonts w:ascii="PT Astra Serif" w:hAnsi="PT Astra Serif" w:cs="Arial"/>
          <w:color w:val="000000"/>
          <w:sz w:val="24"/>
          <w:szCs w:val="24"/>
        </w:rPr>
        <w:t>по периодическому медицинскому осмотру.</w:t>
      </w:r>
    </w:p>
    <w:p w:rsidR="000E6EF2" w:rsidRPr="00302198" w:rsidRDefault="000E6EF2" w:rsidP="000E6EF2">
      <w:pPr>
        <w:jc w:val="both"/>
        <w:rPr>
          <w:rFonts w:ascii="PT Astra Serif" w:hAnsi="PT Astra Serif"/>
          <w:sz w:val="24"/>
          <w:szCs w:val="24"/>
        </w:rPr>
      </w:pPr>
      <w:r w:rsidRPr="00302198">
        <w:rPr>
          <w:rFonts w:ascii="PT Astra Serif" w:hAnsi="PT Astra Serif"/>
          <w:sz w:val="24"/>
          <w:szCs w:val="24"/>
        </w:rPr>
        <w:t xml:space="preserve">Номер извещения о проведении торгов на официальном сайте – </w:t>
      </w:r>
      <w:hyperlink r:id="rId6" w:history="1">
        <w:r w:rsidRPr="00302198">
          <w:rPr>
            <w:rStyle w:val="a3"/>
            <w:rFonts w:ascii="PT Astra Serif" w:hAnsi="PT Astra Serif"/>
            <w:color w:val="auto"/>
            <w:sz w:val="24"/>
            <w:szCs w:val="24"/>
            <w:u w:val="none"/>
          </w:rPr>
          <w:t>http://zakupki.gov.ru/</w:t>
        </w:r>
      </w:hyperlink>
      <w:r w:rsidRPr="00302198">
        <w:rPr>
          <w:rFonts w:ascii="PT Astra Serif" w:hAnsi="PT Astra Serif"/>
          <w:sz w:val="24"/>
          <w:szCs w:val="24"/>
        </w:rPr>
        <w:t>, код аукциона 0187300005820000119.</w:t>
      </w:r>
    </w:p>
    <w:p w:rsidR="000E6EF2" w:rsidRPr="00302198" w:rsidRDefault="000E6EF2" w:rsidP="000E6EF2">
      <w:pPr>
        <w:pStyle w:val="ConsPlusNormal0"/>
        <w:widowControl/>
        <w:suppressAutoHyphens w:val="0"/>
        <w:autoSpaceDN w:val="0"/>
        <w:adjustRightInd w:val="0"/>
        <w:ind w:firstLine="0"/>
        <w:jc w:val="both"/>
        <w:outlineLvl w:val="0"/>
        <w:rPr>
          <w:rFonts w:ascii="PT Astra Serif" w:hAnsi="PT Astra Serif" w:cs="Tahoma"/>
          <w:sz w:val="24"/>
          <w:szCs w:val="24"/>
        </w:rPr>
      </w:pPr>
      <w:r w:rsidRPr="00302198">
        <w:rPr>
          <w:rFonts w:ascii="PT Astra Serif" w:hAnsi="PT Astra Serif"/>
          <w:sz w:val="24"/>
          <w:szCs w:val="24"/>
        </w:rPr>
        <w:t xml:space="preserve">Идентификационный код закупки: </w:t>
      </w:r>
      <w:r w:rsidR="00302198" w:rsidRPr="00302198">
        <w:rPr>
          <w:rFonts w:ascii="PT Astra Serif" w:hAnsi="PT Astra Serif"/>
          <w:color w:val="000000"/>
          <w:sz w:val="24"/>
          <w:szCs w:val="24"/>
          <w:shd w:val="clear" w:color="auto" w:fill="F5F5F5"/>
        </w:rPr>
        <w:t>203862200263286220100100510028690000</w:t>
      </w:r>
      <w:r w:rsidRPr="00302198">
        <w:rPr>
          <w:rFonts w:ascii="PT Astra Serif" w:hAnsi="PT Astra Serif"/>
          <w:color w:val="000000"/>
          <w:sz w:val="24"/>
          <w:szCs w:val="24"/>
        </w:rPr>
        <w:t>.</w:t>
      </w:r>
    </w:p>
    <w:p w:rsidR="000E6EF2" w:rsidRPr="00411791" w:rsidRDefault="000E6EF2" w:rsidP="000E6EF2">
      <w:pPr>
        <w:keepNext/>
        <w:keepLines/>
        <w:suppressLineNumbers/>
        <w:suppressAutoHyphens/>
        <w:jc w:val="both"/>
        <w:rPr>
          <w:u w:val="single"/>
        </w:rPr>
      </w:pPr>
      <w:r w:rsidRPr="00EB1164">
        <w:rPr>
          <w:rFonts w:ascii="PT Astra Serif" w:hAnsi="PT Astra Serif"/>
          <w:sz w:val="24"/>
          <w:szCs w:val="24"/>
        </w:rPr>
        <w:t xml:space="preserve">2. </w:t>
      </w:r>
      <w:r w:rsidRPr="00411791">
        <w:rPr>
          <w:rFonts w:ascii="PT Astra Serif" w:hAnsi="PT Astra Serif"/>
          <w:sz w:val="24"/>
          <w:szCs w:val="24"/>
        </w:rPr>
        <w:t xml:space="preserve">Заказчик:  Муниципальное бюджетное общеобразовательное учреждение «Лицей им. Г.Ф. </w:t>
      </w:r>
      <w:proofErr w:type="spellStart"/>
      <w:r w:rsidRPr="00411791">
        <w:rPr>
          <w:rFonts w:ascii="PT Astra Serif" w:hAnsi="PT Astra Serif"/>
          <w:sz w:val="24"/>
          <w:szCs w:val="24"/>
        </w:rPr>
        <w:t>Атякшева</w:t>
      </w:r>
      <w:proofErr w:type="spellEnd"/>
      <w:r w:rsidRPr="00411791">
        <w:rPr>
          <w:rFonts w:ascii="PT Astra Serif" w:hAnsi="PT Astra Serif"/>
          <w:sz w:val="24"/>
          <w:szCs w:val="24"/>
        </w:rPr>
        <w:t xml:space="preserve">». </w:t>
      </w:r>
      <w:proofErr w:type="gramStart"/>
      <w:r w:rsidRPr="00411791">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11791">
        <w:rPr>
          <w:rFonts w:ascii="PT Astra Serif" w:hAnsi="PT Astra Serif"/>
          <w:sz w:val="24"/>
          <w:szCs w:val="24"/>
        </w:rPr>
        <w:t>Югорск</w:t>
      </w:r>
      <w:proofErr w:type="spellEnd"/>
      <w:r w:rsidRPr="00411791">
        <w:rPr>
          <w:rFonts w:ascii="PT Astra Serif" w:hAnsi="PT Astra Serif"/>
          <w:sz w:val="24"/>
          <w:szCs w:val="24"/>
        </w:rPr>
        <w:t>, ул. Ленина, 24.</w:t>
      </w:r>
      <w:proofErr w:type="gramEnd"/>
    </w:p>
    <w:p w:rsidR="000E6EF2" w:rsidRPr="00EB1164" w:rsidRDefault="000E6EF2" w:rsidP="000E6EF2">
      <w:pPr>
        <w:jc w:val="both"/>
        <w:rPr>
          <w:rFonts w:ascii="PT Astra Serif" w:hAnsi="PT Astra Serif"/>
          <w:sz w:val="24"/>
          <w:szCs w:val="24"/>
        </w:rPr>
      </w:pPr>
      <w:r w:rsidRPr="00EB1164">
        <w:rPr>
          <w:rFonts w:ascii="PT Astra Serif" w:hAnsi="PT Astra Serif"/>
          <w:sz w:val="24"/>
          <w:szCs w:val="24"/>
        </w:rPr>
        <w:t xml:space="preserve">3. Процедура рассмотрения первых частей заявок на участие в аукционе была проведена </w:t>
      </w:r>
      <w:r>
        <w:rPr>
          <w:rFonts w:ascii="PT Astra Serif" w:hAnsi="PT Astra Serif"/>
          <w:sz w:val="24"/>
          <w:szCs w:val="24"/>
        </w:rPr>
        <w:t xml:space="preserve">комиссией в 10.00 часов </w:t>
      </w:r>
      <w:r w:rsidRPr="00EB1164">
        <w:rPr>
          <w:rFonts w:ascii="PT Astra Serif" w:hAnsi="PT Astra Serif"/>
          <w:sz w:val="24"/>
          <w:szCs w:val="24"/>
        </w:rPr>
        <w:t>3</w:t>
      </w:r>
      <w:r>
        <w:rPr>
          <w:rFonts w:ascii="PT Astra Serif" w:hAnsi="PT Astra Serif"/>
          <w:sz w:val="24"/>
          <w:szCs w:val="24"/>
        </w:rPr>
        <w:t>0</w:t>
      </w:r>
      <w:r w:rsidRPr="00EB1164">
        <w:rPr>
          <w:rFonts w:ascii="PT Astra Serif" w:hAnsi="PT Astra Serif"/>
          <w:sz w:val="24"/>
          <w:szCs w:val="24"/>
        </w:rPr>
        <w:t xml:space="preserve"> апреля 2020 года, по адресу: ул. 40 лет Победы, 11, г. </w:t>
      </w:r>
      <w:proofErr w:type="spellStart"/>
      <w:r w:rsidRPr="00EB1164">
        <w:rPr>
          <w:rFonts w:ascii="PT Astra Serif" w:hAnsi="PT Astra Serif"/>
          <w:sz w:val="24"/>
          <w:szCs w:val="24"/>
        </w:rPr>
        <w:t>Югорск</w:t>
      </w:r>
      <w:proofErr w:type="spellEnd"/>
      <w:r w:rsidRPr="00EB1164">
        <w:rPr>
          <w:rFonts w:ascii="PT Astra Serif" w:hAnsi="PT Astra Serif"/>
          <w:sz w:val="24"/>
          <w:szCs w:val="24"/>
        </w:rPr>
        <w:t>, Ханты-Мансийский  автономный  округ-Югра, Тюменская область.</w:t>
      </w:r>
    </w:p>
    <w:p w:rsidR="000E6EF2" w:rsidRPr="00AB39CE" w:rsidRDefault="000E6EF2" w:rsidP="000E6EF2">
      <w:pPr>
        <w:jc w:val="both"/>
        <w:rPr>
          <w:rFonts w:ascii="PT Serif" w:hAnsi="PT Serif"/>
          <w:sz w:val="24"/>
        </w:rPr>
      </w:pPr>
      <w:r w:rsidRPr="00AB39CE">
        <w:rPr>
          <w:rFonts w:ascii="PT Serif" w:hAnsi="PT Serif"/>
          <w:b/>
          <w:sz w:val="24"/>
          <w:szCs w:val="24"/>
        </w:rPr>
        <w:t xml:space="preserve"> </w:t>
      </w:r>
      <w:r w:rsidRPr="00AB39CE">
        <w:rPr>
          <w:rFonts w:ascii="PT Serif" w:hAnsi="PT Serif"/>
          <w:sz w:val="24"/>
        </w:rPr>
        <w:t>4. </w:t>
      </w:r>
      <w:proofErr w:type="gramStart"/>
      <w:r w:rsidRPr="00AB39CE">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sidRPr="00AB39CE">
        <w:rPr>
          <w:rFonts w:ascii="PT Serif" w:hAnsi="PT Serif"/>
          <w:sz w:val="24"/>
        </w:rPr>
        <w:t xml:space="preserve"> «</w:t>
      </w:r>
      <w:r>
        <w:rPr>
          <w:rFonts w:ascii="PT Serif" w:hAnsi="PT Serif"/>
          <w:sz w:val="24"/>
        </w:rPr>
        <w:t xml:space="preserve">29» </w:t>
      </w:r>
      <w:r w:rsidRPr="00AB39CE">
        <w:rPr>
          <w:rFonts w:ascii="PT Serif" w:hAnsi="PT Serif"/>
          <w:sz w:val="24"/>
        </w:rPr>
        <w:t>а</w:t>
      </w:r>
      <w:r>
        <w:rPr>
          <w:rFonts w:ascii="PT Serif" w:hAnsi="PT Serif"/>
          <w:sz w:val="24"/>
        </w:rPr>
        <w:t>преля</w:t>
      </w:r>
      <w:r w:rsidRPr="00AB39CE">
        <w:rPr>
          <w:rFonts w:ascii="PT Serif" w:hAnsi="PT Serif"/>
          <w:sz w:val="24"/>
        </w:rPr>
        <w:t xml:space="preserve"> 20</w:t>
      </w:r>
      <w:r>
        <w:rPr>
          <w:rFonts w:ascii="PT Serif" w:hAnsi="PT Serif"/>
          <w:sz w:val="24"/>
        </w:rPr>
        <w:t>20</w:t>
      </w:r>
      <w:r w:rsidRPr="00AB39CE">
        <w:rPr>
          <w:rFonts w:ascii="PT Serif" w:hAnsi="PT Serif"/>
          <w:sz w:val="24"/>
        </w:rPr>
        <w:t xml:space="preserve">г. 10 часов 00 минут была подана: 1 (одна) заявка на участие в аукционе </w:t>
      </w:r>
      <w:r w:rsidRPr="000E6EF2">
        <w:rPr>
          <w:rFonts w:ascii="PT Astra Serif" w:hAnsi="PT Astra Serif"/>
          <w:sz w:val="24"/>
          <w:szCs w:val="24"/>
        </w:rPr>
        <w:t>(под номером №115).</w:t>
      </w:r>
    </w:p>
    <w:p w:rsidR="00CA299D" w:rsidRPr="00AB39CE" w:rsidRDefault="00CA299D" w:rsidP="00CA299D">
      <w:pPr>
        <w:jc w:val="both"/>
        <w:rPr>
          <w:rFonts w:ascii="PT Serif" w:hAnsi="PT Serif"/>
          <w:sz w:val="24"/>
        </w:rPr>
      </w:pPr>
      <w:r>
        <w:rPr>
          <w:rFonts w:ascii="PT Serif" w:hAnsi="PT Serif"/>
          <w:sz w:val="24"/>
        </w:rPr>
        <w:t xml:space="preserve">5. </w:t>
      </w:r>
      <w:r w:rsidRPr="00F835A7">
        <w:rPr>
          <w:rFonts w:ascii="PT Serif" w:hAnsi="PT Serif"/>
          <w:sz w:val="24"/>
        </w:rPr>
        <w:t>Сведения об участнике закупки, подавшем единственную заявку на участие в аукционе в</w:t>
      </w:r>
      <w:r w:rsidRPr="00AB39CE">
        <w:rPr>
          <w:rFonts w:ascii="PT Serif" w:hAnsi="PT Serif"/>
          <w:sz w:val="24"/>
        </w:rPr>
        <w:t xml:space="preserve">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CA299D" w:rsidRPr="00AB39CE" w:rsidTr="008733A9">
        <w:trPr>
          <w:trHeight w:val="302"/>
        </w:trPr>
        <w:tc>
          <w:tcPr>
            <w:tcW w:w="2552" w:type="dxa"/>
            <w:vAlign w:val="center"/>
          </w:tcPr>
          <w:p w:rsidR="00CA299D" w:rsidRPr="00AB39CE" w:rsidRDefault="00CA299D" w:rsidP="008733A9">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938" w:type="dxa"/>
            <w:vAlign w:val="center"/>
          </w:tcPr>
          <w:p w:rsidR="00CA299D" w:rsidRPr="00AB39CE" w:rsidRDefault="00CA299D" w:rsidP="008733A9">
            <w:pPr>
              <w:pStyle w:val="afa"/>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CA299D" w:rsidRPr="00AB39CE" w:rsidTr="008733A9">
        <w:trPr>
          <w:trHeight w:val="2025"/>
        </w:trPr>
        <w:tc>
          <w:tcPr>
            <w:tcW w:w="2552" w:type="dxa"/>
          </w:tcPr>
          <w:p w:rsidR="00CA299D" w:rsidRPr="000E6EF2" w:rsidRDefault="00CA299D" w:rsidP="008733A9">
            <w:pPr>
              <w:pStyle w:val="afa"/>
              <w:tabs>
                <w:tab w:val="num" w:pos="567"/>
              </w:tabs>
              <w:ind w:left="0"/>
              <w:jc w:val="center"/>
              <w:rPr>
                <w:rFonts w:ascii="PT Astra Serif" w:hAnsi="PT Astra Serif"/>
                <w:spacing w:val="-6"/>
                <w:sz w:val="24"/>
                <w:szCs w:val="24"/>
              </w:rPr>
            </w:pPr>
            <w:r w:rsidRPr="000E6EF2">
              <w:rPr>
                <w:rFonts w:ascii="PT Astra Serif" w:hAnsi="PT Astra Serif"/>
              </w:rPr>
              <w:t>115</w:t>
            </w:r>
          </w:p>
        </w:tc>
        <w:tc>
          <w:tcPr>
            <w:tcW w:w="7938" w:type="dxa"/>
          </w:tcPr>
          <w:tbl>
            <w:tblPr>
              <w:tblW w:w="7546" w:type="dxa"/>
              <w:tblCellSpacing w:w="15" w:type="dxa"/>
              <w:tblLayout w:type="fixed"/>
              <w:tblLook w:val="00A0" w:firstRow="1" w:lastRow="0" w:firstColumn="1" w:lastColumn="0" w:noHBand="0" w:noVBand="0"/>
            </w:tblPr>
            <w:tblGrid>
              <w:gridCol w:w="2443"/>
              <w:gridCol w:w="5103"/>
            </w:tblGrid>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Наименование/Фирменное наименование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b/>
                      <w:bCs/>
                    </w:rPr>
                    <w:t>БЮДЖЕТНОЕ УЧРЕЖДЕНИЕ ХАНТЫ-МАНСИЙСКОГО АВТОНОМНОГО ОКРУГА - ЮГРЫ "ЮГОРСКАЯ ГОРОДСКАЯ БОЛЬНИЦА"</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Дата подтверждения аккредитации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12.03.2019</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ИНН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8622007790</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КПП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862201001</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Местонахождение/Место жительства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628260, АО ХАНТЫ-МАНСИЙСКИЙ АВТОНОМНЫЙ ОКРУГ - ЮГРА, Г ЮГОРСК, </w:t>
                  </w:r>
                  <w:proofErr w:type="gramStart"/>
                  <w:r w:rsidRPr="000E6EF2">
                    <w:rPr>
                      <w:rFonts w:ascii="PT Astra Serif" w:hAnsi="PT Astra Serif"/>
                    </w:rPr>
                    <w:t>УЛ</w:t>
                  </w:r>
                  <w:proofErr w:type="gramEnd"/>
                  <w:r w:rsidRPr="000E6EF2">
                    <w:rPr>
                      <w:rFonts w:ascii="PT Astra Serif" w:hAnsi="PT Astra Serif"/>
                    </w:rPr>
                    <w:t xml:space="preserve"> ПОПОВА, 29, 1,</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Фактический адрес/Почтовый адрес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628260,Российская Федерация, Тюменская область, Ханты-Мансийский автономный округ - Югра, город </w:t>
                  </w:r>
                  <w:proofErr w:type="spellStart"/>
                  <w:r w:rsidRPr="000E6EF2">
                    <w:rPr>
                      <w:rFonts w:ascii="PT Astra Serif" w:hAnsi="PT Astra Serif"/>
                    </w:rPr>
                    <w:t>Югорск</w:t>
                  </w:r>
                  <w:proofErr w:type="spellEnd"/>
                  <w:r w:rsidRPr="000E6EF2">
                    <w:rPr>
                      <w:rFonts w:ascii="PT Astra Serif" w:hAnsi="PT Astra Serif"/>
                    </w:rPr>
                    <w:t>, улица Попова, дом 29/1</w:t>
                  </w:r>
                </w:p>
              </w:tc>
            </w:tr>
            <w:tr w:rsidR="00CA299D" w:rsidRPr="00AB39CE" w:rsidTr="008733A9">
              <w:trPr>
                <w:tblCellSpacing w:w="15" w:type="dxa"/>
              </w:trPr>
              <w:tc>
                <w:tcPr>
                  <w:tcW w:w="239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 xml:space="preserve">Контактный телефон </w:t>
                  </w:r>
                </w:p>
              </w:tc>
              <w:tc>
                <w:tcPr>
                  <w:tcW w:w="5058" w:type="dxa"/>
                  <w:tcMar>
                    <w:top w:w="15" w:type="dxa"/>
                    <w:left w:w="15" w:type="dxa"/>
                    <w:bottom w:w="15" w:type="dxa"/>
                    <w:right w:w="15" w:type="dxa"/>
                  </w:tcMar>
                </w:tcPr>
                <w:p w:rsidR="00CA299D" w:rsidRPr="000E6EF2" w:rsidRDefault="00CA299D" w:rsidP="008733A9">
                  <w:pPr>
                    <w:rPr>
                      <w:rFonts w:ascii="PT Astra Serif" w:hAnsi="PT Astra Serif"/>
                      <w:sz w:val="24"/>
                      <w:szCs w:val="24"/>
                    </w:rPr>
                  </w:pPr>
                  <w:r w:rsidRPr="000E6EF2">
                    <w:rPr>
                      <w:rFonts w:ascii="PT Astra Serif" w:hAnsi="PT Astra Serif"/>
                    </w:rPr>
                    <w:t>73467567941</w:t>
                  </w:r>
                </w:p>
              </w:tc>
            </w:tr>
          </w:tbl>
          <w:p w:rsidR="00CA299D" w:rsidRPr="00AB39CE" w:rsidRDefault="00CA299D" w:rsidP="008733A9">
            <w:pPr>
              <w:pStyle w:val="afa"/>
              <w:tabs>
                <w:tab w:val="num" w:pos="567"/>
              </w:tabs>
              <w:ind w:left="0"/>
              <w:jc w:val="both"/>
              <w:rPr>
                <w:rFonts w:ascii="PT Serif" w:hAnsi="PT Serif"/>
                <w:spacing w:val="-6"/>
                <w:sz w:val="24"/>
                <w:szCs w:val="24"/>
              </w:rPr>
            </w:pPr>
          </w:p>
        </w:tc>
      </w:tr>
    </w:tbl>
    <w:p w:rsidR="00CA299D" w:rsidRDefault="00CA299D" w:rsidP="000E6EF2">
      <w:pPr>
        <w:jc w:val="both"/>
        <w:rPr>
          <w:bCs/>
          <w:sz w:val="24"/>
          <w:szCs w:val="24"/>
        </w:rPr>
      </w:pPr>
    </w:p>
    <w:p w:rsidR="00CA299D" w:rsidRDefault="00CA299D" w:rsidP="000E6EF2">
      <w:pPr>
        <w:jc w:val="both"/>
        <w:rPr>
          <w:bCs/>
          <w:sz w:val="24"/>
          <w:szCs w:val="24"/>
        </w:rPr>
      </w:pPr>
    </w:p>
    <w:p w:rsidR="000E6EF2" w:rsidRDefault="00CA299D" w:rsidP="000E6EF2">
      <w:pPr>
        <w:jc w:val="both"/>
        <w:rPr>
          <w:bCs/>
          <w:sz w:val="24"/>
          <w:szCs w:val="24"/>
        </w:rPr>
      </w:pPr>
      <w:r>
        <w:rPr>
          <w:bCs/>
          <w:sz w:val="24"/>
          <w:szCs w:val="24"/>
        </w:rPr>
        <w:lastRenderedPageBreak/>
        <w:t>6</w:t>
      </w:r>
      <w:r w:rsidR="000E6EF2">
        <w:rPr>
          <w:bCs/>
          <w:sz w:val="24"/>
          <w:szCs w:val="24"/>
        </w:rPr>
        <w:t>.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E6EF2" w:rsidRPr="00CA299D" w:rsidRDefault="00CA299D" w:rsidP="000E6EF2">
      <w:pPr>
        <w:jc w:val="both"/>
        <w:rPr>
          <w:sz w:val="24"/>
        </w:rPr>
      </w:pPr>
      <w:r>
        <w:rPr>
          <w:sz w:val="24"/>
        </w:rPr>
        <w:t>7</w:t>
      </w:r>
      <w:r w:rsidR="000E6EF2" w:rsidRPr="00320A45">
        <w:rPr>
          <w:sz w:val="24"/>
        </w:rPr>
        <w:t xml:space="preserve">.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000E6EF2" w:rsidRPr="00CA299D">
        <w:rPr>
          <w:sz w:val="24"/>
        </w:rPr>
        <w:t>приняла решение:</w:t>
      </w:r>
    </w:p>
    <w:p w:rsidR="000E6EF2" w:rsidRPr="00CA299D" w:rsidRDefault="00CA299D" w:rsidP="000E6EF2">
      <w:pPr>
        <w:jc w:val="both"/>
        <w:rPr>
          <w:sz w:val="24"/>
        </w:rPr>
      </w:pPr>
      <w:r w:rsidRPr="00CA299D">
        <w:rPr>
          <w:sz w:val="24"/>
        </w:rPr>
        <w:t>7</w:t>
      </w:r>
      <w:r w:rsidR="000E6EF2" w:rsidRPr="00CA299D">
        <w:rPr>
          <w:sz w:val="24"/>
        </w:rPr>
        <w:t xml:space="preserve">.1) первая часть заявки № </w:t>
      </w:r>
      <w:r w:rsidR="000E6EF2" w:rsidRPr="00CA299D">
        <w:rPr>
          <w:bCs/>
          <w:sz w:val="24"/>
          <w:szCs w:val="24"/>
        </w:rPr>
        <w:t>115 </w:t>
      </w:r>
      <w:r w:rsidR="000E6EF2" w:rsidRPr="00CA299D">
        <w:rPr>
          <w:sz w:val="24"/>
        </w:rPr>
        <w:t>соответствует требованиям, установленным документацией об аукционе;</w:t>
      </w:r>
    </w:p>
    <w:p w:rsidR="00CA299D" w:rsidRPr="00CA299D" w:rsidRDefault="00CA299D" w:rsidP="000E6EF2">
      <w:pPr>
        <w:jc w:val="both"/>
        <w:rPr>
          <w:sz w:val="24"/>
        </w:rPr>
      </w:pPr>
      <w:r w:rsidRPr="00CA299D">
        <w:rPr>
          <w:sz w:val="24"/>
        </w:rPr>
        <w:t>7</w:t>
      </w:r>
      <w:r w:rsidR="000E6EF2" w:rsidRPr="00CA299D">
        <w:rPr>
          <w:sz w:val="24"/>
        </w:rPr>
        <w:t xml:space="preserve">.2) вторая часть заявки № </w:t>
      </w:r>
      <w:r w:rsidR="000E6EF2" w:rsidRPr="00CA299D">
        <w:rPr>
          <w:bCs/>
          <w:sz w:val="24"/>
          <w:szCs w:val="24"/>
        </w:rPr>
        <w:t>115 </w:t>
      </w:r>
      <w:r w:rsidR="000E6EF2" w:rsidRPr="00CA299D">
        <w:rPr>
          <w:sz w:val="24"/>
        </w:rPr>
        <w:t xml:space="preserve">не соответствует требованиям, установленным документацией об аукционе, а именно: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836"/>
        <w:gridCol w:w="1701"/>
        <w:gridCol w:w="1700"/>
        <w:gridCol w:w="2268"/>
      </w:tblGrid>
      <w:tr w:rsidR="000E6EF2" w:rsidTr="0064095B">
        <w:trPr>
          <w:cantSplit/>
          <w:trHeight w:val="772"/>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0E6EF2" w:rsidRDefault="000E6EF2" w:rsidP="008733A9">
            <w:pPr>
              <w:jc w:val="center"/>
              <w:rPr>
                <w:lang w:eastAsia="en-US"/>
              </w:rPr>
            </w:pPr>
            <w:r>
              <w:rPr>
                <w:lang w:eastAsia="en-US"/>
              </w:rPr>
              <w:t xml:space="preserve">Наименование участника закупки, идентификационный номер заявки </w:t>
            </w:r>
          </w:p>
        </w:tc>
        <w:tc>
          <w:tcPr>
            <w:tcW w:w="2836" w:type="dxa"/>
            <w:vMerge w:val="restart"/>
            <w:tcBorders>
              <w:top w:val="single" w:sz="6" w:space="0" w:color="auto"/>
              <w:left w:val="single" w:sz="6" w:space="0" w:color="auto"/>
              <w:bottom w:val="single" w:sz="6" w:space="0" w:color="auto"/>
              <w:right w:val="single" w:sz="4" w:space="0" w:color="auto"/>
            </w:tcBorders>
            <w:vAlign w:val="center"/>
            <w:hideMark/>
          </w:tcPr>
          <w:p w:rsidR="000E6EF2" w:rsidRDefault="000E6EF2" w:rsidP="008733A9">
            <w:pPr>
              <w:jc w:val="center"/>
              <w:rPr>
                <w:lang w:eastAsia="en-US"/>
              </w:rPr>
            </w:pPr>
            <w:r>
              <w:rPr>
                <w:lang w:eastAsia="en-US"/>
              </w:rPr>
              <w:t>Причины признания заявки несоответствующей</w:t>
            </w:r>
          </w:p>
        </w:tc>
        <w:tc>
          <w:tcPr>
            <w:tcW w:w="3401" w:type="dxa"/>
            <w:gridSpan w:val="2"/>
            <w:tcBorders>
              <w:top w:val="single" w:sz="6" w:space="0" w:color="auto"/>
              <w:left w:val="single" w:sz="6" w:space="0" w:color="auto"/>
              <w:bottom w:val="single" w:sz="4" w:space="0" w:color="auto"/>
              <w:right w:val="single" w:sz="4" w:space="0" w:color="auto"/>
            </w:tcBorders>
            <w:vAlign w:val="center"/>
            <w:hideMark/>
          </w:tcPr>
          <w:p w:rsidR="000E6EF2" w:rsidRDefault="000E6EF2" w:rsidP="008733A9">
            <w:pPr>
              <w:jc w:val="center"/>
              <w:rPr>
                <w:lang w:eastAsia="en-US"/>
              </w:rPr>
            </w:pPr>
            <w:r>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0E6EF2" w:rsidRDefault="000E6EF2" w:rsidP="008733A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E6EF2" w:rsidTr="0064095B">
        <w:trPr>
          <w:cantSplit/>
          <w:trHeight w:val="94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0E6EF2" w:rsidRDefault="000E6EF2" w:rsidP="008733A9">
            <w:pPr>
              <w:widowControl/>
              <w:rPr>
                <w:lang w:eastAsia="en-US"/>
              </w:rPr>
            </w:pPr>
          </w:p>
        </w:tc>
        <w:tc>
          <w:tcPr>
            <w:tcW w:w="2836" w:type="dxa"/>
            <w:vMerge/>
            <w:tcBorders>
              <w:top w:val="single" w:sz="6" w:space="0" w:color="auto"/>
              <w:left w:val="single" w:sz="6" w:space="0" w:color="auto"/>
              <w:bottom w:val="single" w:sz="6" w:space="0" w:color="auto"/>
              <w:right w:val="single" w:sz="4" w:space="0" w:color="auto"/>
            </w:tcBorders>
            <w:vAlign w:val="center"/>
            <w:hideMark/>
          </w:tcPr>
          <w:p w:rsidR="000E6EF2" w:rsidRDefault="000E6EF2" w:rsidP="008733A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E6EF2" w:rsidRDefault="000E6EF2" w:rsidP="008733A9">
            <w:pPr>
              <w:jc w:val="center"/>
              <w:rPr>
                <w:lang w:eastAsia="en-US"/>
              </w:rPr>
            </w:pPr>
            <w:r>
              <w:rPr>
                <w:lang w:eastAsia="en-US"/>
              </w:rPr>
              <w:t xml:space="preserve">Федеральный закон от 05.04.2013 № 44-ФЗ </w:t>
            </w:r>
          </w:p>
        </w:tc>
        <w:tc>
          <w:tcPr>
            <w:tcW w:w="1700" w:type="dxa"/>
            <w:tcBorders>
              <w:top w:val="single" w:sz="4" w:space="0" w:color="auto"/>
              <w:left w:val="single" w:sz="4" w:space="0" w:color="auto"/>
              <w:bottom w:val="single" w:sz="6" w:space="0" w:color="auto"/>
              <w:right w:val="single" w:sz="6" w:space="0" w:color="auto"/>
            </w:tcBorders>
            <w:vAlign w:val="center"/>
            <w:hideMark/>
          </w:tcPr>
          <w:p w:rsidR="000E6EF2" w:rsidRDefault="000E6EF2" w:rsidP="008733A9">
            <w:pPr>
              <w:jc w:val="center"/>
              <w:rPr>
                <w:lang w:eastAsia="en-US"/>
              </w:rPr>
            </w:pPr>
            <w:r>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0E6EF2" w:rsidRDefault="000E6EF2" w:rsidP="008733A9">
            <w:pPr>
              <w:widowControl/>
              <w:rPr>
                <w:lang w:eastAsia="en-US"/>
              </w:rPr>
            </w:pPr>
          </w:p>
        </w:tc>
      </w:tr>
      <w:tr w:rsidR="00CA299D" w:rsidTr="0064095B">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CA299D" w:rsidRDefault="00CA299D" w:rsidP="008733A9">
            <w:pPr>
              <w:jc w:val="center"/>
            </w:pPr>
            <w:r>
              <w:t>№ 115</w:t>
            </w:r>
          </w:p>
          <w:p w:rsidR="00CA299D" w:rsidRDefault="00CA299D" w:rsidP="008733A9">
            <w:pPr>
              <w:jc w:val="center"/>
              <w:rPr>
                <w:color w:val="000000"/>
                <w:spacing w:val="-6"/>
                <w:sz w:val="24"/>
                <w:szCs w:val="24"/>
                <w:lang w:eastAsia="en-US"/>
              </w:rPr>
            </w:pPr>
            <w:r>
              <w:t> </w:t>
            </w:r>
            <w:r w:rsidRPr="000E6EF2">
              <w:rPr>
                <w:rFonts w:ascii="PT Astra Serif" w:hAnsi="PT Astra Serif"/>
                <w:b/>
                <w:bCs/>
              </w:rPr>
              <w:t>БЮДЖЕТНОЕ УЧРЕЖДЕНИЕ ХАНТЫ-МАНСИЙСКОГО АВТОНОМНОГО ОКРУГА - ЮГРЫ "ЮГОРСКАЯ ГОРОДСКАЯ БОЛЬНИЦА"</w:t>
            </w:r>
            <w:r>
              <w:br/>
            </w:r>
          </w:p>
        </w:tc>
        <w:tc>
          <w:tcPr>
            <w:tcW w:w="2836" w:type="dxa"/>
            <w:tcBorders>
              <w:top w:val="single" w:sz="6" w:space="0" w:color="auto"/>
              <w:left w:val="single" w:sz="6" w:space="0" w:color="auto"/>
              <w:bottom w:val="single" w:sz="6" w:space="0" w:color="auto"/>
              <w:right w:val="single" w:sz="4" w:space="0" w:color="auto"/>
            </w:tcBorders>
            <w:vAlign w:val="center"/>
            <w:hideMark/>
          </w:tcPr>
          <w:p w:rsidR="00CA299D" w:rsidRDefault="00CA299D" w:rsidP="00CA299D">
            <w:pPr>
              <w:ind w:left="-38" w:hanging="7"/>
              <w:jc w:val="center"/>
              <w:rPr>
                <w:lang w:eastAsia="en-US"/>
              </w:rPr>
            </w:pPr>
            <w:r>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w:t>
            </w:r>
            <w:r w:rsidRPr="00CA299D">
              <w:rPr>
                <w:color w:val="000000" w:themeColor="text1"/>
              </w:rPr>
              <w:t>на осуществление медицинской деятельности по проведению медицинских осмотров (предварительных, периодических)</w:t>
            </w:r>
            <w:r w:rsidRPr="00CA299D">
              <w:rPr>
                <w:szCs w:val="16"/>
                <w:lang w:eastAsia="en-US"/>
              </w:rPr>
              <w:t xml:space="preserve">) </w:t>
            </w:r>
            <w:r>
              <w:rPr>
                <w:szCs w:val="16"/>
                <w:lang w:eastAsia="en-US"/>
              </w:rPr>
              <w:t xml:space="preserve">(пункт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CA299D" w:rsidRDefault="00CA299D" w:rsidP="008733A9">
            <w:pPr>
              <w:ind w:hanging="45"/>
              <w:jc w:val="center"/>
              <w:rPr>
                <w:lang w:eastAsia="en-US"/>
              </w:rPr>
            </w:pPr>
            <w:r>
              <w:rPr>
                <w:lang w:eastAsia="en-US"/>
              </w:rPr>
              <w:t>пункт 2 части 5 статьи 66</w:t>
            </w:r>
          </w:p>
        </w:tc>
        <w:tc>
          <w:tcPr>
            <w:tcW w:w="1700" w:type="dxa"/>
            <w:tcBorders>
              <w:top w:val="single" w:sz="6" w:space="0" w:color="auto"/>
              <w:left w:val="single" w:sz="4" w:space="0" w:color="auto"/>
              <w:bottom w:val="single" w:sz="6" w:space="0" w:color="auto"/>
              <w:right w:val="single" w:sz="4" w:space="0" w:color="auto"/>
            </w:tcBorders>
            <w:vAlign w:val="center"/>
            <w:hideMark/>
          </w:tcPr>
          <w:p w:rsidR="00CA299D" w:rsidRDefault="00CA299D" w:rsidP="008733A9">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CA299D" w:rsidRDefault="00CA299D" w:rsidP="008733A9">
            <w:pPr>
              <w:ind w:hanging="45"/>
              <w:jc w:val="center"/>
              <w:rPr>
                <w:sz w:val="18"/>
                <w:lang w:eastAsia="en-US"/>
              </w:rPr>
            </w:pPr>
            <w:r>
              <w:rPr>
                <w:sz w:val="18"/>
                <w:lang w:eastAsia="en-US"/>
              </w:rPr>
              <w:t xml:space="preserve">Вторая часть заявки </w:t>
            </w:r>
          </w:p>
        </w:tc>
      </w:tr>
    </w:tbl>
    <w:p w:rsidR="000E6EF2" w:rsidRPr="00094DF7" w:rsidRDefault="00CA299D" w:rsidP="000E6EF2">
      <w:pPr>
        <w:jc w:val="both"/>
        <w:rPr>
          <w:sz w:val="24"/>
        </w:rPr>
      </w:pPr>
      <w:r>
        <w:rPr>
          <w:sz w:val="24"/>
        </w:rPr>
        <w:t>8</w:t>
      </w:r>
      <w:r w:rsidR="000E6EF2" w:rsidRPr="00094DF7">
        <w:rPr>
          <w:sz w:val="24"/>
        </w:rPr>
        <w:t xml:space="preserve">. Настоящий протокол подлежит размещению на сайте оператора электронной площадки </w:t>
      </w:r>
      <w:hyperlink r:id="rId7" w:history="1">
        <w:r w:rsidR="000E6EF2" w:rsidRPr="00094DF7">
          <w:rPr>
            <w:sz w:val="24"/>
          </w:rPr>
          <w:t>http://www.sberbank-ast.ru</w:t>
        </w:r>
      </w:hyperlink>
      <w:r w:rsidR="000E6EF2" w:rsidRPr="00094DF7">
        <w:rPr>
          <w:sz w:val="24"/>
        </w:rPr>
        <w:t>.</w:t>
      </w:r>
    </w:p>
    <w:p w:rsidR="000E6EF2" w:rsidRDefault="000E6EF2" w:rsidP="000E6EF2">
      <w:pPr>
        <w:jc w:val="center"/>
        <w:rPr>
          <w:noProof/>
          <w:sz w:val="24"/>
          <w:szCs w:val="24"/>
        </w:rPr>
      </w:pPr>
      <w:r>
        <w:rPr>
          <w:noProof/>
          <w:sz w:val="24"/>
          <w:szCs w:val="24"/>
        </w:rPr>
        <w:t>Сведения о решении</w:t>
      </w:r>
    </w:p>
    <w:p w:rsidR="000E6EF2" w:rsidRDefault="000E6EF2" w:rsidP="000E6EF2">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w:t>
      </w:r>
      <w:r w:rsidRPr="00B83A68">
        <w:rPr>
          <w:spacing w:val="-6"/>
          <w:sz w:val="24"/>
          <w:szCs w:val="24"/>
        </w:rPr>
        <w:t xml:space="preserve">для обеспечения государственных и муниципальных нужд» </w:t>
      </w:r>
      <w:r w:rsidRPr="00B83A68">
        <w:rPr>
          <w:noProof/>
          <w:sz w:val="24"/>
          <w:szCs w:val="24"/>
        </w:rPr>
        <w:t xml:space="preserve">и документации об аукционе </w:t>
      </w:r>
    </w:p>
    <w:p w:rsidR="000E6EF2" w:rsidRPr="00B83A68" w:rsidRDefault="000E6EF2" w:rsidP="000E6EF2">
      <w:pPr>
        <w:jc w:val="center"/>
        <w:rPr>
          <w:noProof/>
          <w:sz w:val="24"/>
          <w:szCs w:val="24"/>
        </w:rPr>
      </w:pPr>
    </w:p>
    <w:tbl>
      <w:tblPr>
        <w:tblW w:w="10348" w:type="dxa"/>
        <w:tblInd w:w="108" w:type="dxa"/>
        <w:tblLayout w:type="fixed"/>
        <w:tblLook w:val="01E0" w:firstRow="1" w:lastRow="1" w:firstColumn="1" w:lastColumn="1" w:noHBand="0" w:noVBand="0"/>
      </w:tblPr>
      <w:tblGrid>
        <w:gridCol w:w="6379"/>
        <w:gridCol w:w="1559"/>
        <w:gridCol w:w="2410"/>
      </w:tblGrid>
      <w:tr w:rsidR="000E6EF2" w:rsidRPr="00B83A68"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EF2" w:rsidRPr="00B83A68" w:rsidRDefault="000E6EF2" w:rsidP="008733A9">
            <w:pPr>
              <w:spacing w:after="60"/>
              <w:jc w:val="center"/>
              <w:rPr>
                <w:noProof/>
              </w:rPr>
            </w:pPr>
            <w:r w:rsidRPr="00B83A68">
              <w:rPr>
                <w:noProof/>
              </w:rPr>
              <w:t>Состав комиссии</w:t>
            </w:r>
          </w:p>
        </w:tc>
      </w:tr>
      <w:tr w:rsidR="0064095B" w:rsidRPr="00B83A68" w:rsidTr="008733A9">
        <w:tc>
          <w:tcPr>
            <w:tcW w:w="6379" w:type="dxa"/>
            <w:tcBorders>
              <w:top w:val="single" w:sz="4" w:space="0" w:color="auto"/>
              <w:left w:val="single" w:sz="4" w:space="0" w:color="auto"/>
              <w:bottom w:val="single" w:sz="4" w:space="0" w:color="auto"/>
              <w:right w:val="single" w:sz="4" w:space="0" w:color="auto"/>
            </w:tcBorders>
            <w:vAlign w:val="center"/>
            <w:hideMark/>
          </w:tcPr>
          <w:p w:rsidR="0064095B" w:rsidRPr="00B83A68" w:rsidRDefault="0064095B" w:rsidP="008733A9">
            <w:pPr>
              <w:spacing w:after="60"/>
              <w:rPr>
                <w:noProof/>
              </w:rPr>
            </w:pPr>
            <w:r w:rsidRPr="00B83A68">
              <w:rPr>
                <w:noProof/>
                <w:sz w:val="16"/>
                <w:szCs w:val="16"/>
              </w:rPr>
              <w:t>Мое решение о соответствии</w:t>
            </w:r>
            <w:r w:rsidRPr="0064095B">
              <w:rPr>
                <w:noProof/>
                <w:sz w:val="16"/>
                <w:szCs w:val="16"/>
              </w:rPr>
              <w:t>/</w:t>
            </w:r>
            <w:r>
              <w:rPr>
                <w:noProof/>
                <w:sz w:val="16"/>
                <w:szCs w:val="16"/>
              </w:rPr>
              <w:t>несоответствии</w:t>
            </w:r>
            <w:r w:rsidRPr="00B83A68">
              <w:rPr>
                <w:noProof/>
                <w:sz w:val="16"/>
                <w:szCs w:val="16"/>
              </w:rPr>
              <w:t xml:space="preserve">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987D11" w:rsidRDefault="0064095B" w:rsidP="008733A9">
            <w:pPr>
              <w:spacing w:after="60" w:line="276" w:lineRule="auto"/>
              <w:jc w:val="center"/>
              <w:rPr>
                <w:rFonts w:ascii="PT Astra Serif" w:hAnsi="PT Astra Serif"/>
                <w:noProof/>
                <w:sz w:val="24"/>
                <w:szCs w:val="24"/>
                <w:lang w:eastAsia="en-US"/>
              </w:rPr>
            </w:pPr>
            <w:r w:rsidRPr="00987D11">
              <w:rPr>
                <w:rFonts w:ascii="PT Astra Serif" w:hAnsi="PT Astra Serif"/>
                <w:noProof/>
                <w:sz w:val="24"/>
                <w:szCs w:val="24"/>
                <w:lang w:eastAsia="en-US"/>
              </w:rPr>
              <w:t>С.Д.Голин</w:t>
            </w:r>
          </w:p>
        </w:tc>
      </w:tr>
      <w:tr w:rsidR="0064095B" w:rsidRPr="00B83A68" w:rsidTr="008733A9">
        <w:tc>
          <w:tcPr>
            <w:tcW w:w="6379" w:type="dxa"/>
            <w:tcBorders>
              <w:top w:val="single" w:sz="4" w:space="0" w:color="auto"/>
              <w:left w:val="single" w:sz="4" w:space="0" w:color="auto"/>
              <w:bottom w:val="single" w:sz="4" w:space="0" w:color="auto"/>
              <w:right w:val="single" w:sz="4" w:space="0" w:color="auto"/>
            </w:tcBorders>
            <w:hideMark/>
          </w:tcPr>
          <w:p w:rsidR="0064095B" w:rsidRDefault="0064095B">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987D11" w:rsidRDefault="0064095B" w:rsidP="008733A9">
            <w:pPr>
              <w:spacing w:line="276" w:lineRule="auto"/>
              <w:jc w:val="center"/>
              <w:rPr>
                <w:rFonts w:ascii="PT Astra Serif" w:hAnsi="PT Astra Serif"/>
                <w:sz w:val="24"/>
                <w:szCs w:val="24"/>
                <w:lang w:eastAsia="en-US"/>
              </w:rPr>
            </w:pPr>
            <w:r w:rsidRPr="00987D11">
              <w:rPr>
                <w:rFonts w:ascii="PT Astra Serif" w:hAnsi="PT Astra Serif"/>
                <w:sz w:val="24"/>
                <w:szCs w:val="24"/>
                <w:lang w:eastAsia="en-US"/>
              </w:rPr>
              <w:t xml:space="preserve">В.А. </w:t>
            </w:r>
            <w:proofErr w:type="spellStart"/>
            <w:r w:rsidRPr="00987D11">
              <w:rPr>
                <w:rFonts w:ascii="PT Astra Serif" w:hAnsi="PT Astra Serif"/>
                <w:sz w:val="24"/>
                <w:szCs w:val="24"/>
                <w:lang w:eastAsia="en-US"/>
              </w:rPr>
              <w:t>Климин</w:t>
            </w:r>
            <w:proofErr w:type="spellEnd"/>
          </w:p>
        </w:tc>
      </w:tr>
      <w:tr w:rsidR="0064095B" w:rsidRPr="00B83A68" w:rsidTr="008733A9">
        <w:tc>
          <w:tcPr>
            <w:tcW w:w="6379" w:type="dxa"/>
            <w:tcBorders>
              <w:top w:val="single" w:sz="4" w:space="0" w:color="auto"/>
              <w:left w:val="single" w:sz="4" w:space="0" w:color="auto"/>
              <w:bottom w:val="single" w:sz="4" w:space="0" w:color="auto"/>
              <w:right w:val="single" w:sz="4" w:space="0" w:color="auto"/>
            </w:tcBorders>
          </w:tcPr>
          <w:p w:rsidR="0064095B" w:rsidRDefault="0064095B">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64095B" w:rsidRPr="00987D11" w:rsidRDefault="0064095B" w:rsidP="008733A9">
            <w:pPr>
              <w:spacing w:line="276" w:lineRule="auto"/>
              <w:jc w:val="center"/>
              <w:rPr>
                <w:rFonts w:ascii="PT Astra Serif" w:hAnsi="PT Astra Serif"/>
                <w:sz w:val="24"/>
                <w:szCs w:val="24"/>
                <w:lang w:eastAsia="en-US"/>
              </w:rPr>
            </w:pPr>
            <w:r w:rsidRPr="00987D11">
              <w:rPr>
                <w:rFonts w:ascii="PT Astra Serif" w:hAnsi="PT Astra Serif"/>
                <w:sz w:val="24"/>
                <w:szCs w:val="24"/>
                <w:lang w:eastAsia="en-US"/>
              </w:rPr>
              <w:t xml:space="preserve">Т.И. </w:t>
            </w:r>
            <w:proofErr w:type="spellStart"/>
            <w:r w:rsidRPr="00987D11">
              <w:rPr>
                <w:rFonts w:ascii="PT Astra Serif" w:hAnsi="PT Astra Serif"/>
                <w:sz w:val="24"/>
                <w:szCs w:val="24"/>
                <w:lang w:eastAsia="en-US"/>
              </w:rPr>
              <w:t>Долгодворова</w:t>
            </w:r>
            <w:proofErr w:type="spellEnd"/>
          </w:p>
        </w:tc>
      </w:tr>
      <w:tr w:rsidR="0064095B" w:rsidRPr="00B83A68" w:rsidTr="008733A9">
        <w:trPr>
          <w:trHeight w:val="1005"/>
        </w:trPr>
        <w:tc>
          <w:tcPr>
            <w:tcW w:w="6379" w:type="dxa"/>
            <w:tcBorders>
              <w:top w:val="single" w:sz="4" w:space="0" w:color="auto"/>
              <w:left w:val="single" w:sz="4" w:space="0" w:color="auto"/>
              <w:bottom w:val="single" w:sz="4" w:space="0" w:color="auto"/>
              <w:right w:val="single" w:sz="4" w:space="0" w:color="auto"/>
            </w:tcBorders>
            <w:hideMark/>
          </w:tcPr>
          <w:p w:rsidR="0064095B" w:rsidRDefault="0064095B">
            <w:r w:rsidRPr="00A97F0F">
              <w:rPr>
                <w:noProof/>
                <w:sz w:val="16"/>
                <w:szCs w:val="16"/>
              </w:rPr>
              <w:t>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987D11" w:rsidRDefault="0064095B" w:rsidP="008733A9">
            <w:pPr>
              <w:spacing w:line="276" w:lineRule="auto"/>
              <w:jc w:val="center"/>
              <w:rPr>
                <w:rFonts w:ascii="PT Astra Serif" w:hAnsi="PT Astra Serif"/>
                <w:sz w:val="24"/>
                <w:szCs w:val="24"/>
                <w:lang w:eastAsia="en-US"/>
              </w:rPr>
            </w:pPr>
            <w:r w:rsidRPr="00987D11">
              <w:rPr>
                <w:rFonts w:ascii="PT Astra Serif" w:hAnsi="PT Astra Serif"/>
                <w:sz w:val="24"/>
                <w:szCs w:val="24"/>
                <w:lang w:eastAsia="en-US"/>
              </w:rPr>
              <w:t>А.Т. Абдуллаев</w:t>
            </w:r>
          </w:p>
        </w:tc>
      </w:tr>
      <w:tr w:rsidR="0064095B" w:rsidRPr="00B83A68" w:rsidTr="008733A9">
        <w:tc>
          <w:tcPr>
            <w:tcW w:w="6379" w:type="dxa"/>
            <w:tcBorders>
              <w:top w:val="single" w:sz="4" w:space="0" w:color="auto"/>
              <w:left w:val="single" w:sz="4" w:space="0" w:color="auto"/>
              <w:bottom w:val="single" w:sz="4" w:space="0" w:color="auto"/>
              <w:right w:val="single" w:sz="4" w:space="0" w:color="auto"/>
            </w:tcBorders>
            <w:hideMark/>
          </w:tcPr>
          <w:p w:rsidR="0064095B" w:rsidRDefault="0064095B">
            <w:r w:rsidRPr="00A97F0F">
              <w:rPr>
                <w:noProof/>
                <w:sz w:val="16"/>
                <w:szCs w:val="16"/>
              </w:rPr>
              <w:t xml:space="preserve">Мое решение о соответствии/несоответствии участника аукциона и поданной им заявки требованиям Федерального закона 05.04.2013 № 44-ФЗ «О контрактной системе в сфере </w:t>
            </w:r>
            <w:r w:rsidRPr="00A97F0F">
              <w:rPr>
                <w:noProof/>
                <w:sz w:val="16"/>
                <w:szCs w:val="16"/>
              </w:rPr>
              <w:lastRenderedPageBreak/>
              <w:t>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4095B" w:rsidRPr="00B83A68" w:rsidRDefault="0064095B" w:rsidP="008733A9">
            <w:pPr>
              <w:spacing w:after="60"/>
              <w:jc w:val="center"/>
              <w:rPr>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64095B" w:rsidRPr="00987D11" w:rsidRDefault="0064095B" w:rsidP="008733A9">
            <w:pPr>
              <w:spacing w:line="276" w:lineRule="auto"/>
              <w:jc w:val="center"/>
              <w:rPr>
                <w:rFonts w:ascii="PT Astra Serif" w:hAnsi="PT Astra Serif"/>
                <w:sz w:val="24"/>
                <w:szCs w:val="24"/>
                <w:lang w:eastAsia="en-US"/>
              </w:rPr>
            </w:pPr>
            <w:r w:rsidRPr="00987D11">
              <w:rPr>
                <w:rFonts w:ascii="PT Astra Serif" w:hAnsi="PT Astra Serif"/>
                <w:sz w:val="24"/>
                <w:szCs w:val="24"/>
                <w:lang w:eastAsia="en-US"/>
              </w:rPr>
              <w:t>Н.Б. Захарова</w:t>
            </w:r>
          </w:p>
        </w:tc>
      </w:tr>
    </w:tbl>
    <w:p w:rsidR="000E6EF2" w:rsidRDefault="000E6EF2" w:rsidP="000E6EF2">
      <w:pPr>
        <w:ind w:left="-993"/>
        <w:jc w:val="both"/>
        <w:rPr>
          <w:b/>
          <w:sz w:val="24"/>
          <w:szCs w:val="24"/>
        </w:rPr>
      </w:pPr>
      <w:r w:rsidRPr="002661D8">
        <w:rPr>
          <w:b/>
          <w:sz w:val="24"/>
          <w:szCs w:val="24"/>
        </w:rPr>
        <w:lastRenderedPageBreak/>
        <w:t xml:space="preserve">    </w:t>
      </w:r>
      <w:r>
        <w:rPr>
          <w:b/>
          <w:sz w:val="24"/>
          <w:szCs w:val="24"/>
        </w:rPr>
        <w:t xml:space="preserve">     </w:t>
      </w:r>
    </w:p>
    <w:p w:rsidR="00A45380" w:rsidRPr="000562BE" w:rsidRDefault="00A45380" w:rsidP="00A45380">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A45380" w:rsidRDefault="00A45380" w:rsidP="00A45380">
      <w:pPr>
        <w:jc w:val="both"/>
        <w:rPr>
          <w:b/>
          <w:sz w:val="24"/>
          <w:szCs w:val="24"/>
        </w:rPr>
      </w:pPr>
    </w:p>
    <w:p w:rsidR="00A45380" w:rsidRPr="00987D11" w:rsidRDefault="00A45380" w:rsidP="00A45380">
      <w:pPr>
        <w:ind w:left="142"/>
        <w:jc w:val="both"/>
        <w:rPr>
          <w:rFonts w:ascii="PT Astra Serif" w:hAnsi="PT Astra Serif"/>
          <w:b/>
          <w:sz w:val="24"/>
          <w:szCs w:val="24"/>
        </w:rPr>
      </w:pPr>
      <w:r w:rsidRPr="00987D11">
        <w:rPr>
          <w:rFonts w:ascii="PT Astra Serif" w:hAnsi="PT Astra Serif"/>
          <w:b/>
          <w:sz w:val="24"/>
          <w:szCs w:val="24"/>
        </w:rPr>
        <w:t xml:space="preserve">Председатель комиссии:                                                                </w:t>
      </w:r>
      <w:r w:rsidRPr="00987D11">
        <w:rPr>
          <w:rFonts w:ascii="PT Astra Serif" w:hAnsi="PT Astra Serif"/>
          <w:b/>
          <w:sz w:val="24"/>
          <w:szCs w:val="24"/>
        </w:rPr>
        <w:tab/>
      </w:r>
      <w:r w:rsidRPr="00987D11">
        <w:rPr>
          <w:rFonts w:ascii="PT Astra Serif" w:hAnsi="PT Astra Serif"/>
          <w:b/>
          <w:sz w:val="24"/>
          <w:szCs w:val="24"/>
        </w:rPr>
        <w:tab/>
        <w:t xml:space="preserve">С.Д. </w:t>
      </w:r>
      <w:proofErr w:type="spellStart"/>
      <w:r w:rsidRPr="00987D11">
        <w:rPr>
          <w:rFonts w:ascii="PT Astra Serif" w:hAnsi="PT Astra Serif"/>
          <w:b/>
          <w:sz w:val="24"/>
          <w:szCs w:val="24"/>
        </w:rPr>
        <w:t>Голин</w:t>
      </w:r>
      <w:proofErr w:type="spellEnd"/>
    </w:p>
    <w:p w:rsidR="00A45380" w:rsidRPr="00987D11" w:rsidRDefault="00A45380" w:rsidP="00A45380">
      <w:pPr>
        <w:ind w:left="142"/>
        <w:jc w:val="both"/>
        <w:rPr>
          <w:rFonts w:ascii="PT Astra Serif" w:hAnsi="PT Astra Serif"/>
          <w:b/>
          <w:sz w:val="24"/>
          <w:szCs w:val="24"/>
        </w:rPr>
      </w:pPr>
    </w:p>
    <w:p w:rsidR="00A45380" w:rsidRPr="00987D11" w:rsidRDefault="00A45380" w:rsidP="00A45380">
      <w:pPr>
        <w:ind w:left="142" w:right="849"/>
        <w:jc w:val="both"/>
        <w:rPr>
          <w:rFonts w:ascii="PT Astra Serif" w:hAnsi="PT Astra Serif"/>
          <w:b/>
          <w:sz w:val="24"/>
          <w:szCs w:val="24"/>
        </w:rPr>
      </w:pPr>
      <w:r w:rsidRPr="00987D11">
        <w:rPr>
          <w:rFonts w:ascii="PT Astra Serif" w:hAnsi="PT Astra Serif"/>
          <w:b/>
          <w:sz w:val="24"/>
          <w:szCs w:val="24"/>
        </w:rPr>
        <w:t xml:space="preserve">Члены  комиссии                                                                                                                         </w:t>
      </w:r>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 xml:space="preserve">___________________В.А. </w:t>
      </w:r>
      <w:proofErr w:type="spellStart"/>
      <w:r w:rsidRPr="00987D11">
        <w:rPr>
          <w:rFonts w:ascii="PT Astra Serif" w:hAnsi="PT Astra Serif"/>
          <w:sz w:val="24"/>
          <w:szCs w:val="24"/>
        </w:rPr>
        <w:t>Климин</w:t>
      </w:r>
      <w:proofErr w:type="spellEnd"/>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 xml:space="preserve">_________________Т.И. </w:t>
      </w:r>
      <w:proofErr w:type="spellStart"/>
      <w:r w:rsidRPr="00987D11">
        <w:rPr>
          <w:rFonts w:ascii="PT Astra Serif" w:hAnsi="PT Astra Serif"/>
          <w:sz w:val="24"/>
          <w:szCs w:val="24"/>
        </w:rPr>
        <w:t>Долгодворова</w:t>
      </w:r>
      <w:proofErr w:type="spellEnd"/>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___________________А.Т. Абдуллаев</w:t>
      </w:r>
    </w:p>
    <w:p w:rsidR="00A45380" w:rsidRPr="00987D11" w:rsidRDefault="00A45380" w:rsidP="00A45380">
      <w:pPr>
        <w:ind w:right="849"/>
        <w:jc w:val="right"/>
        <w:rPr>
          <w:rFonts w:ascii="PT Astra Serif" w:hAnsi="PT Astra Serif"/>
          <w:sz w:val="24"/>
          <w:szCs w:val="24"/>
        </w:rPr>
      </w:pPr>
      <w:r w:rsidRPr="00987D11">
        <w:rPr>
          <w:rFonts w:ascii="PT Astra Serif" w:hAnsi="PT Astra Serif"/>
          <w:sz w:val="24"/>
          <w:szCs w:val="24"/>
        </w:rPr>
        <w:t>_____________________Н.Б. Захарова</w:t>
      </w:r>
    </w:p>
    <w:p w:rsidR="00A45380" w:rsidRPr="00987D11" w:rsidRDefault="00A45380" w:rsidP="00A45380">
      <w:pPr>
        <w:rPr>
          <w:rFonts w:ascii="PT Serif" w:hAnsi="PT Serif"/>
          <w:sz w:val="24"/>
          <w:szCs w:val="24"/>
        </w:rPr>
      </w:pPr>
    </w:p>
    <w:p w:rsidR="00A45380" w:rsidRPr="00987D11" w:rsidRDefault="00A45380" w:rsidP="00A45380">
      <w:pPr>
        <w:rPr>
          <w:rFonts w:ascii="PT Serif" w:hAnsi="PT Serif"/>
          <w:sz w:val="24"/>
          <w:szCs w:val="24"/>
        </w:rPr>
      </w:pPr>
    </w:p>
    <w:p w:rsidR="00A45380" w:rsidRPr="00987D11" w:rsidRDefault="00A45380" w:rsidP="00A45380"/>
    <w:p w:rsidR="00A45380" w:rsidRPr="00987D11" w:rsidRDefault="00A45380" w:rsidP="00A45380"/>
    <w:p w:rsidR="00A45380" w:rsidRDefault="00A45380" w:rsidP="00A45380">
      <w:r w:rsidRPr="00987D11">
        <w:rPr>
          <w:rFonts w:ascii="PT Serif" w:hAnsi="PT Serif"/>
          <w:sz w:val="24"/>
          <w:szCs w:val="24"/>
        </w:rPr>
        <w:t>Представитель заказчика</w:t>
      </w:r>
      <w:r>
        <w:rPr>
          <w:rFonts w:ascii="PT Serif" w:hAnsi="PT Serif"/>
          <w:sz w:val="24"/>
          <w:szCs w:val="24"/>
        </w:rPr>
        <w:t xml:space="preserve"> </w:t>
      </w:r>
      <w:r>
        <w:rPr>
          <w:rFonts w:ascii="PT Serif" w:hAnsi="PT Serif"/>
        </w:rPr>
        <w:t xml:space="preserve">                                                                                   </w:t>
      </w:r>
      <w:r w:rsidRPr="00987D11">
        <w:rPr>
          <w:rFonts w:ascii="PT Serif" w:hAnsi="PT Serif"/>
        </w:rPr>
        <w:t>________________</w:t>
      </w:r>
      <w:r w:rsidRPr="00987D11">
        <w:rPr>
          <w:rFonts w:ascii="PT Serif" w:hAnsi="PT Serif"/>
          <w:sz w:val="24"/>
        </w:rPr>
        <w:t>М.А</w:t>
      </w:r>
      <w:r>
        <w:rPr>
          <w:rFonts w:ascii="PT Serif" w:hAnsi="PT Serif"/>
          <w:sz w:val="24"/>
        </w:rPr>
        <w:t>. Соколова</w:t>
      </w:r>
    </w:p>
    <w:p w:rsidR="00A45380" w:rsidRDefault="00A45380" w:rsidP="00A45380">
      <w:pPr>
        <w:ind w:right="-66"/>
        <w:jc w:val="right"/>
      </w:pPr>
    </w:p>
    <w:p w:rsidR="00A45380" w:rsidRDefault="00A45380" w:rsidP="00A45380">
      <w:pPr>
        <w:ind w:right="-66"/>
        <w:jc w:val="right"/>
      </w:pPr>
    </w:p>
    <w:p w:rsidR="00A45380" w:rsidRDefault="00A45380" w:rsidP="00A45380">
      <w:pPr>
        <w:ind w:right="-66"/>
        <w:jc w:val="right"/>
      </w:pPr>
    </w:p>
    <w:p w:rsidR="00A45380" w:rsidRDefault="00A45380" w:rsidP="00A45380">
      <w:pPr>
        <w:ind w:right="-66"/>
        <w:jc w:val="right"/>
      </w:pPr>
    </w:p>
    <w:p w:rsidR="00A45380" w:rsidRDefault="00A45380" w:rsidP="008B2D78">
      <w:pPr>
        <w:jc w:val="center"/>
        <w:rPr>
          <w:b/>
          <w:sz w:val="24"/>
          <w:szCs w:val="24"/>
        </w:rPr>
      </w:pPr>
    </w:p>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64095B" w:rsidRDefault="0064095B"/>
    <w:p w:rsidR="007D7525" w:rsidRDefault="007D7525"/>
    <w:p w:rsidR="0064095B" w:rsidRDefault="0064095B"/>
    <w:p w:rsidR="000443C2" w:rsidRDefault="000443C2"/>
    <w:p w:rsidR="000443C2" w:rsidRDefault="000443C2"/>
    <w:p w:rsidR="000443C2" w:rsidRDefault="000443C2"/>
    <w:p w:rsidR="00186919" w:rsidRDefault="00186919" w:rsidP="00186919">
      <w:pPr>
        <w:ind w:left="-993"/>
        <w:jc w:val="right"/>
      </w:pPr>
      <w:r>
        <w:rPr>
          <w:color w:val="FF0000"/>
          <w:sz w:val="24"/>
          <w:szCs w:val="24"/>
        </w:rPr>
        <w:lastRenderedPageBreak/>
        <w:t xml:space="preserve">                                                                            </w:t>
      </w:r>
      <w:r>
        <w:t xml:space="preserve">Приложение </w:t>
      </w:r>
    </w:p>
    <w:p w:rsidR="00186919" w:rsidRDefault="00186919" w:rsidP="00186919">
      <w:pPr>
        <w:tabs>
          <w:tab w:val="left" w:pos="3930"/>
          <w:tab w:val="right" w:pos="9355"/>
        </w:tabs>
        <w:jc w:val="right"/>
      </w:pPr>
      <w:r>
        <w:t xml:space="preserve">                                                                                                                                               к протоколу рассмотрения </w:t>
      </w:r>
    </w:p>
    <w:p w:rsidR="00186919" w:rsidRDefault="00577B73" w:rsidP="00186919">
      <w:pPr>
        <w:tabs>
          <w:tab w:val="left" w:pos="3930"/>
          <w:tab w:val="right" w:pos="9355"/>
        </w:tabs>
        <w:jc w:val="right"/>
      </w:pPr>
      <w:r>
        <w:t xml:space="preserve">единственной заявки на участие </w:t>
      </w:r>
      <w:proofErr w:type="gramStart"/>
      <w:r>
        <w:t>в</w:t>
      </w:r>
      <w:proofErr w:type="gramEnd"/>
    </w:p>
    <w:p w:rsidR="00186919" w:rsidRDefault="00186919" w:rsidP="00186919">
      <w:pPr>
        <w:tabs>
          <w:tab w:val="left" w:pos="0"/>
          <w:tab w:val="right" w:pos="9355"/>
        </w:tabs>
        <w:jc w:val="right"/>
      </w:pPr>
      <w:r>
        <w:t xml:space="preserve">                                                                                                                         </w:t>
      </w:r>
      <w:r w:rsidR="00577B73">
        <w:t xml:space="preserve">                        </w:t>
      </w:r>
      <w:proofErr w:type="gramStart"/>
      <w:r w:rsidR="00577B73">
        <w:t>аукционе</w:t>
      </w:r>
      <w:bookmarkStart w:id="0" w:name="_GoBack"/>
      <w:bookmarkEnd w:id="0"/>
      <w:proofErr w:type="gramEnd"/>
      <w:r>
        <w:t xml:space="preserve"> в электронной форме</w:t>
      </w:r>
    </w:p>
    <w:p w:rsidR="00186919" w:rsidRDefault="00186919" w:rsidP="00186919">
      <w:pPr>
        <w:tabs>
          <w:tab w:val="left" w:pos="3930"/>
          <w:tab w:val="right" w:pos="9355"/>
        </w:tabs>
        <w:jc w:val="right"/>
      </w:pPr>
      <w:r>
        <w:t xml:space="preserve">от </w:t>
      </w:r>
      <w:r w:rsidR="00A87B79">
        <w:t>30</w:t>
      </w:r>
      <w:r>
        <w:t xml:space="preserve"> апреля  2020 г. № </w:t>
      </w:r>
      <w:r>
        <w:rPr>
          <w:color w:val="000000"/>
          <w:sz w:val="18"/>
          <w:szCs w:val="18"/>
        </w:rPr>
        <w:t>0187300005820000119</w:t>
      </w:r>
      <w:r>
        <w:t xml:space="preserve"> -1</w:t>
      </w:r>
    </w:p>
    <w:p w:rsidR="00186919" w:rsidRDefault="00186919" w:rsidP="00186919">
      <w:pPr>
        <w:jc w:val="center"/>
      </w:pPr>
    </w:p>
    <w:p w:rsidR="00186919" w:rsidRDefault="00186919" w:rsidP="00186919">
      <w:pPr>
        <w:ind w:left="284"/>
        <w:jc w:val="center"/>
      </w:pPr>
      <w:r>
        <w:t xml:space="preserve">Таблица рассмотрения единственной заявки на участие в аукционе в электронной форме на право заключения гражданско-правового договора на оказание услуг по </w:t>
      </w:r>
      <w:r>
        <w:rPr>
          <w:color w:val="000000"/>
        </w:rPr>
        <w:t>проведению периодического медицинского осмотра сотрудников учреждения</w:t>
      </w:r>
      <w:r>
        <w:t xml:space="preserve"> </w:t>
      </w:r>
    </w:p>
    <w:p w:rsidR="00186919" w:rsidRDefault="00186919" w:rsidP="00186919">
      <w:pPr>
        <w:ind w:left="284"/>
        <w:jc w:val="center"/>
      </w:pPr>
    </w:p>
    <w:p w:rsidR="00186919" w:rsidRDefault="00FF4FC7" w:rsidP="00186919">
      <w:pPr>
        <w:ind w:left="-567"/>
      </w:pPr>
      <w:r>
        <w:t xml:space="preserve">          </w:t>
      </w:r>
      <w:r w:rsidR="00186919">
        <w:t xml:space="preserve">Заказчик: Муниципальное бюджетное общеобразовательное учреждение «Лицей им. Г.Ф. </w:t>
      </w:r>
      <w:proofErr w:type="spellStart"/>
      <w:r w:rsidR="00186919">
        <w:t>Атякшева</w:t>
      </w:r>
      <w:proofErr w:type="spellEnd"/>
      <w:r w:rsidR="00186919">
        <w:t>»</w:t>
      </w:r>
    </w:p>
    <w:p w:rsidR="00186919" w:rsidRDefault="00186919" w:rsidP="00186919">
      <w:pPr>
        <w:rPr>
          <w:sz w:val="24"/>
          <w:szCs w:val="24"/>
        </w:rPr>
      </w:pPr>
    </w:p>
    <w:tbl>
      <w:tblPr>
        <w:tblW w:w="10780" w:type="dxa"/>
        <w:tblInd w:w="-114" w:type="dxa"/>
        <w:tblLayout w:type="fixed"/>
        <w:tblCellMar>
          <w:top w:w="28" w:type="dxa"/>
          <w:left w:w="28" w:type="dxa"/>
          <w:bottom w:w="28" w:type="dxa"/>
          <w:right w:w="28" w:type="dxa"/>
        </w:tblCellMar>
        <w:tblLook w:val="04A0" w:firstRow="1" w:lastRow="0" w:firstColumn="1" w:lastColumn="0" w:noHBand="0" w:noVBand="1"/>
      </w:tblPr>
      <w:tblGrid>
        <w:gridCol w:w="4113"/>
        <w:gridCol w:w="2837"/>
        <w:gridCol w:w="3830"/>
      </w:tblGrid>
      <w:tr w:rsidR="00186919" w:rsidTr="00186919">
        <w:trPr>
          <w:trHeight w:val="174"/>
        </w:trPr>
        <w:tc>
          <w:tcPr>
            <w:tcW w:w="6950" w:type="dxa"/>
            <w:gridSpan w:val="2"/>
            <w:tcBorders>
              <w:top w:val="single" w:sz="4" w:space="0" w:color="auto"/>
              <w:left w:val="single" w:sz="4" w:space="0" w:color="auto"/>
              <w:bottom w:val="single" w:sz="4" w:space="0" w:color="auto"/>
              <w:right w:val="single" w:sz="4" w:space="0" w:color="auto"/>
            </w:tcBorders>
            <w:hideMark/>
          </w:tcPr>
          <w:p w:rsidR="00186919" w:rsidRDefault="00186919">
            <w:pPr>
              <w:snapToGrid w:val="0"/>
              <w:jc w:val="center"/>
              <w:rPr>
                <w:rFonts w:ascii="PT Astra Serif" w:hAnsi="PT Astra Serif"/>
                <w:b/>
                <w:sz w:val="17"/>
                <w:szCs w:val="17"/>
                <w:lang w:eastAsia="en-US"/>
              </w:rPr>
            </w:pPr>
            <w:r>
              <w:rPr>
                <w:rFonts w:ascii="PT Astra Serif" w:hAnsi="PT Astra Serif"/>
                <w:b/>
                <w:sz w:val="17"/>
                <w:szCs w:val="17"/>
                <w:lang w:eastAsia="en-US"/>
              </w:rPr>
              <w:t>Идентификационный номер заявки</w:t>
            </w:r>
          </w:p>
        </w:tc>
        <w:tc>
          <w:tcPr>
            <w:tcW w:w="3830" w:type="dxa"/>
            <w:tcBorders>
              <w:top w:val="single" w:sz="4" w:space="0" w:color="auto"/>
              <w:left w:val="single" w:sz="4" w:space="0" w:color="auto"/>
              <w:bottom w:val="single" w:sz="4" w:space="0" w:color="auto"/>
              <w:right w:val="single" w:sz="4" w:space="0" w:color="auto"/>
            </w:tcBorders>
            <w:hideMark/>
          </w:tcPr>
          <w:p w:rsidR="00186919" w:rsidRDefault="00186919">
            <w:pPr>
              <w:jc w:val="center"/>
              <w:rPr>
                <w:rFonts w:ascii="PT Astra Serif" w:hAnsi="PT Astra Serif"/>
                <w:b/>
                <w:sz w:val="17"/>
                <w:szCs w:val="17"/>
                <w:lang w:eastAsia="en-US"/>
              </w:rPr>
            </w:pPr>
            <w:r>
              <w:rPr>
                <w:rFonts w:ascii="PT Astra Serif" w:hAnsi="PT Astra Serif"/>
                <w:b/>
                <w:sz w:val="17"/>
                <w:szCs w:val="17"/>
                <w:lang w:eastAsia="en-US"/>
              </w:rPr>
              <w:t>Заявка № 115</w:t>
            </w:r>
          </w:p>
        </w:tc>
      </w:tr>
      <w:tr w:rsidR="00186919" w:rsidTr="00186919">
        <w:trPr>
          <w:trHeight w:val="835"/>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rPr>
                <w:rFonts w:ascii="PT Astra Serif" w:hAnsi="PT Astra Serif"/>
                <w:b/>
                <w:sz w:val="17"/>
                <w:szCs w:val="17"/>
                <w:lang w:eastAsia="en-US"/>
              </w:rPr>
            </w:pPr>
            <w:r>
              <w:rPr>
                <w:rFonts w:ascii="PT Astra Serif" w:hAnsi="PT Astra Serif"/>
                <w:b/>
                <w:sz w:val="17"/>
                <w:szCs w:val="17"/>
                <w:lang w:eastAsia="en-US"/>
              </w:rPr>
              <w:t>Вторая часть заявки на участие в электронном аукционе должна содержать следующие сведения:</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28"/>
              <w:jc w:val="center"/>
              <w:rPr>
                <w:rFonts w:ascii="PT Astra Serif" w:hAnsi="PT Astra Serif"/>
                <w:b/>
                <w:color w:val="000000"/>
                <w:sz w:val="17"/>
                <w:szCs w:val="17"/>
                <w:lang w:eastAsia="en-US"/>
              </w:rPr>
            </w:pPr>
            <w:r>
              <w:rPr>
                <w:rFonts w:ascii="PT Astra Serif" w:hAnsi="PT Astra Serif"/>
                <w:b/>
                <w:color w:val="000000"/>
                <w:sz w:val="17"/>
                <w:szCs w:val="17"/>
                <w:lang w:eastAsia="en-US"/>
              </w:rPr>
              <w:t>Обязательные требования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jc w:val="center"/>
              <w:rPr>
                <w:rFonts w:ascii="PT Astra Serif" w:hAnsi="PT Astra Serif"/>
                <w:b/>
                <w:color w:val="000000"/>
                <w:sz w:val="17"/>
                <w:szCs w:val="17"/>
                <w:lang w:eastAsia="en-US"/>
              </w:rPr>
            </w:pPr>
            <w:r>
              <w:rPr>
                <w:rFonts w:ascii="PT Astra Serif" w:hAnsi="PT Astra Serif"/>
                <w:b/>
                <w:color w:val="000000"/>
                <w:sz w:val="17"/>
                <w:szCs w:val="17"/>
                <w:lang w:eastAsia="en-US"/>
              </w:rPr>
              <w:t>Бюджетное учреждение Ханты-Мансийского автономного округа-Югры «Югорская городская больница»</w:t>
            </w:r>
          </w:p>
        </w:tc>
      </w:tr>
      <w:tr w:rsidR="00186919" w:rsidTr="00186919">
        <w:trPr>
          <w:trHeight w:val="582"/>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pStyle w:val="afa"/>
              <w:snapToGrid w:val="0"/>
              <w:ind w:left="142" w:right="119"/>
              <w:jc w:val="both"/>
              <w:rPr>
                <w:rFonts w:ascii="PT Astra Serif" w:hAnsi="PT Astra Serif"/>
                <w:color w:val="000000"/>
                <w:sz w:val="17"/>
                <w:szCs w:val="17"/>
              </w:rPr>
            </w:pPr>
            <w:r>
              <w:rPr>
                <w:rFonts w:ascii="PT Astra Serif" w:hAnsi="PT Astra Serif"/>
                <w:color w:val="000000"/>
                <w:sz w:val="17"/>
                <w:szCs w:val="17"/>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rPr>
          <w:trHeight w:val="436"/>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right="119"/>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2.  </w:t>
            </w:r>
            <w:proofErr w:type="spellStart"/>
            <w:r>
              <w:rPr>
                <w:rFonts w:ascii="PT Astra Serif" w:hAnsi="PT Astra Serif"/>
                <w:color w:val="000000"/>
                <w:sz w:val="17"/>
                <w:szCs w:val="17"/>
                <w:lang w:eastAsia="en-US"/>
              </w:rPr>
              <w:t>непроведение</w:t>
            </w:r>
            <w:proofErr w:type="spellEnd"/>
            <w:r>
              <w:rPr>
                <w:rFonts w:ascii="PT Astra Serif" w:hAnsi="PT Astra Serif"/>
                <w:color w:val="000000"/>
                <w:sz w:val="17"/>
                <w:szCs w:val="17"/>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rPr>
          <w:trHeight w:val="466"/>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pStyle w:val="afa"/>
              <w:snapToGrid w:val="0"/>
              <w:ind w:left="142" w:right="119"/>
              <w:jc w:val="both"/>
              <w:rPr>
                <w:rFonts w:ascii="PT Astra Serif" w:hAnsi="PT Astra Serif"/>
                <w:color w:val="000000"/>
                <w:sz w:val="17"/>
                <w:szCs w:val="17"/>
              </w:rPr>
            </w:pPr>
            <w:r>
              <w:rPr>
                <w:rFonts w:ascii="PT Astra Serif" w:hAnsi="PT Astra Serif"/>
                <w:color w:val="000000"/>
                <w:sz w:val="17"/>
                <w:szCs w:val="17"/>
              </w:rPr>
              <w:t xml:space="preserve">3. </w:t>
            </w:r>
            <w:proofErr w:type="spellStart"/>
            <w:r>
              <w:rPr>
                <w:rFonts w:ascii="PT Astra Serif" w:hAnsi="PT Astra Serif"/>
                <w:color w:val="000000"/>
                <w:sz w:val="17"/>
                <w:szCs w:val="17"/>
              </w:rPr>
              <w:t>неприостановление</w:t>
            </w:r>
            <w:proofErr w:type="spellEnd"/>
            <w:r>
              <w:rPr>
                <w:rFonts w:ascii="PT Astra Serif" w:hAnsi="PT Astra Serif"/>
                <w:color w:val="000000"/>
                <w:sz w:val="17"/>
                <w:szCs w:val="17"/>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rPr>
          <w:trHeight w:val="798"/>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pStyle w:val="afa"/>
              <w:snapToGrid w:val="0"/>
              <w:ind w:left="142" w:right="119"/>
              <w:jc w:val="both"/>
              <w:rPr>
                <w:rFonts w:ascii="PT Astra Serif" w:hAnsi="PT Astra Serif"/>
                <w:color w:val="000000"/>
                <w:sz w:val="17"/>
                <w:szCs w:val="17"/>
              </w:rPr>
            </w:pPr>
            <w:proofErr w:type="gramStart"/>
            <w:r>
              <w:rPr>
                <w:rFonts w:ascii="PT Astra Serif" w:hAnsi="PT Astra Serif"/>
                <w:color w:val="000000"/>
                <w:sz w:val="17"/>
                <w:szCs w:val="17"/>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PT Astra Serif" w:hAnsi="PT Astra Serif"/>
                <w:color w:val="000000"/>
                <w:sz w:val="17"/>
                <w:szCs w:val="17"/>
              </w:rPr>
              <w:t xml:space="preserve"> обязанности </w:t>
            </w:r>
            <w:proofErr w:type="gramStart"/>
            <w:r>
              <w:rPr>
                <w:rFonts w:ascii="PT Astra Serif" w:hAnsi="PT Astra Serif"/>
                <w:color w:val="000000"/>
                <w:sz w:val="17"/>
                <w:szCs w:val="17"/>
              </w:rPr>
              <w:t>заявителя</w:t>
            </w:r>
            <w:proofErr w:type="gramEnd"/>
            <w:r>
              <w:rPr>
                <w:rFonts w:ascii="PT Astra Serif" w:hAnsi="PT Astra Serif"/>
                <w:color w:val="000000"/>
                <w:sz w:val="17"/>
                <w:szCs w:val="17"/>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sz w:val="17"/>
                <w:szCs w:val="17"/>
              </w:rPr>
              <w:t>указанных</w:t>
            </w:r>
            <w:proofErr w:type="gramEnd"/>
            <w:r>
              <w:rPr>
                <w:rFonts w:ascii="PT Astra Serif" w:hAnsi="PT Astra Serif"/>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rPr>
          <w:trHeight w:val="416"/>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right="119"/>
              <w:jc w:val="both"/>
              <w:rPr>
                <w:rFonts w:ascii="PT Astra Serif" w:hAnsi="PT Astra Serif"/>
                <w:color w:val="000000"/>
                <w:sz w:val="17"/>
                <w:szCs w:val="17"/>
                <w:lang w:eastAsia="en-US"/>
              </w:rPr>
            </w:pPr>
            <w:proofErr w:type="gramStart"/>
            <w:r>
              <w:rPr>
                <w:rFonts w:ascii="PT Astra Serif" w:hAnsi="PT Astra Serif"/>
                <w:color w:val="000000"/>
                <w:sz w:val="17"/>
                <w:szCs w:val="17"/>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PT Astra Serif" w:hAnsi="PT Astra Serif"/>
                <w:color w:val="000000"/>
                <w:sz w:val="17"/>
                <w:szCs w:val="17"/>
                <w:lang w:eastAsia="en-US"/>
              </w:rPr>
              <w:t xml:space="preserve"> </w:t>
            </w:r>
            <w:proofErr w:type="gramStart"/>
            <w:r>
              <w:rPr>
                <w:rFonts w:ascii="PT Astra Serif" w:hAnsi="PT Astra Serif"/>
                <w:color w:val="000000"/>
                <w:sz w:val="17"/>
                <w:szCs w:val="17"/>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rFonts w:ascii="PT Astra Serif" w:hAnsi="PT Astra Serif"/>
                <w:color w:val="000000"/>
                <w:sz w:val="17"/>
                <w:szCs w:val="17"/>
                <w:lang w:eastAsia="en-US"/>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lastRenderedPageBreak/>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jc w:val="both"/>
              <w:rPr>
                <w:rFonts w:ascii="PT Astra Serif" w:hAnsi="PT Astra Serif"/>
                <w:sz w:val="17"/>
                <w:szCs w:val="17"/>
                <w:lang w:eastAsia="en-US"/>
              </w:rPr>
            </w:pPr>
            <w:r>
              <w:rPr>
                <w:rFonts w:ascii="PT Astra Serif" w:hAnsi="PT Astra Serif"/>
                <w:sz w:val="17"/>
                <w:szCs w:val="17"/>
                <w:lang w:eastAsia="en-US"/>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6. </w:t>
            </w:r>
            <w:proofErr w:type="gramStart"/>
            <w:r>
              <w:rPr>
                <w:rFonts w:ascii="PT Astra Serif" w:hAnsi="PT Astra Serif"/>
                <w:sz w:val="17"/>
                <w:szCs w:val="17"/>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7"/>
                <w:szCs w:val="17"/>
                <w:lang w:eastAsia="en-US"/>
              </w:rPr>
              <w:t xml:space="preserve"> </w:t>
            </w:r>
            <w:proofErr w:type="gramStart"/>
            <w:r>
              <w:rPr>
                <w:rFonts w:ascii="PT Astra Serif" w:hAnsi="PT Astra Serif"/>
                <w:sz w:val="17"/>
                <w:szCs w:val="17"/>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7"/>
                <w:szCs w:val="17"/>
                <w:lang w:eastAsia="en-US"/>
              </w:rPr>
              <w:t>неполнородными</w:t>
            </w:r>
            <w:proofErr w:type="spellEnd"/>
            <w:r>
              <w:rPr>
                <w:rFonts w:ascii="PT Astra Serif" w:hAnsi="PT Astra Serif"/>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7"/>
                <w:szCs w:val="17"/>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информация </w:t>
            </w:r>
          </w:p>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продекларирована</w:t>
            </w:r>
          </w:p>
        </w:tc>
      </w:tr>
      <w:tr w:rsidR="00186919" w:rsidTr="00186919">
        <w:trPr>
          <w:trHeight w:val="342"/>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jc w:val="both"/>
              <w:rPr>
                <w:rFonts w:ascii="PT Astra Serif" w:hAnsi="PT Astra Serif"/>
                <w:color w:val="000000"/>
                <w:sz w:val="17"/>
                <w:szCs w:val="17"/>
                <w:lang w:eastAsia="en-US"/>
              </w:rPr>
            </w:pPr>
            <w:r>
              <w:rPr>
                <w:rFonts w:ascii="PT Astra Serif" w:hAnsi="PT Astra Serif"/>
                <w:color w:val="000000"/>
                <w:sz w:val="17"/>
                <w:szCs w:val="17"/>
                <w:lang w:eastAsia="en-US"/>
              </w:rPr>
              <w:t>7. Принадлежность участника  закупки к офшорным компаниям</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142" w:right="120"/>
              <w:jc w:val="center"/>
              <w:rPr>
                <w:rFonts w:ascii="PT Astra Serif" w:hAnsi="PT Astra Serif"/>
                <w:color w:val="000000"/>
                <w:sz w:val="17"/>
                <w:szCs w:val="17"/>
                <w:lang w:eastAsia="en-US"/>
              </w:rPr>
            </w:pPr>
            <w:r>
              <w:rPr>
                <w:rFonts w:ascii="PT Astra Serif" w:hAnsi="PT Astra Serif"/>
                <w:color w:val="000000"/>
                <w:sz w:val="17"/>
                <w:szCs w:val="17"/>
                <w:lang w:eastAsia="en-US"/>
              </w:rPr>
              <w:t>непринадлежность</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142"/>
              <w:jc w:val="center"/>
              <w:rPr>
                <w:rFonts w:ascii="PT Astra Serif" w:hAnsi="PT Astra Serif"/>
                <w:color w:val="000000"/>
                <w:sz w:val="17"/>
                <w:szCs w:val="17"/>
                <w:lang w:eastAsia="en-US"/>
              </w:rPr>
            </w:pPr>
            <w:r>
              <w:rPr>
                <w:rFonts w:ascii="PT Astra Serif" w:hAnsi="PT Astra Serif"/>
                <w:color w:val="000000"/>
                <w:sz w:val="17"/>
                <w:szCs w:val="17"/>
                <w:lang w:eastAsia="en-US"/>
              </w:rPr>
              <w:t>не принадлежит</w:t>
            </w:r>
          </w:p>
        </w:tc>
      </w:tr>
      <w:tr w:rsidR="00186919" w:rsidTr="00186919">
        <w:trPr>
          <w:trHeight w:val="342"/>
        </w:trPr>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jc w:val="both"/>
              <w:rPr>
                <w:rFonts w:ascii="PT Astra Serif" w:hAnsi="PT Astra Serif"/>
                <w:color w:val="000000"/>
                <w:sz w:val="17"/>
                <w:szCs w:val="17"/>
                <w:lang w:eastAsia="en-US"/>
              </w:rPr>
            </w:pPr>
            <w:r>
              <w:rPr>
                <w:rFonts w:ascii="PT Astra Serif" w:hAnsi="PT Astra Serif"/>
                <w:sz w:val="17"/>
                <w:szCs w:val="17"/>
                <w:lang w:eastAsia="en-US"/>
              </w:rPr>
              <w:t xml:space="preserve">8. </w:t>
            </w:r>
            <w:r>
              <w:rPr>
                <w:rFonts w:ascii="PT Astra Serif" w:hAnsi="PT Astra Serif"/>
                <w:color w:val="000000"/>
                <w:sz w:val="17"/>
                <w:szCs w:val="17"/>
                <w:lang w:eastAsia="en-US"/>
              </w:rPr>
              <w:t>Документы (или копии документов), подтверждающие соответствие участника такого аукциона требованиям,</w:t>
            </w:r>
            <w:r w:rsidR="000B7C63">
              <w:rPr>
                <w:rFonts w:ascii="PT Astra Serif" w:hAnsi="PT Astra Serif"/>
                <w:color w:val="000000"/>
                <w:sz w:val="17"/>
                <w:szCs w:val="17"/>
                <w:lang w:eastAsia="en-US"/>
              </w:rPr>
              <w:t xml:space="preserve"> </w:t>
            </w:r>
            <w:r>
              <w:rPr>
                <w:rFonts w:ascii="PT Astra Serif" w:hAnsi="PT Astra Serif"/>
                <w:color w:val="000000"/>
                <w:sz w:val="17"/>
                <w:szCs w:val="17"/>
                <w:lang w:eastAsia="en-US"/>
              </w:rPr>
              <w:t>установленным пунктом 1 части 1, частями 2 и 2.1. статьи 31 (при наличии таких требований) Федерального закона от 05.04.2013 № 44-ФЗ</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142" w:right="120"/>
              <w:jc w:val="center"/>
              <w:rPr>
                <w:rFonts w:ascii="PT Astra Serif" w:hAnsi="PT Astra Serif"/>
                <w:color w:val="000000"/>
                <w:sz w:val="17"/>
                <w:szCs w:val="17"/>
                <w:lang w:eastAsia="en-US"/>
              </w:rPr>
            </w:pPr>
            <w:r>
              <w:rPr>
                <w:rFonts w:ascii="PT Astra Serif" w:hAnsi="PT Astra Serif"/>
                <w:color w:val="000000"/>
                <w:sz w:val="17"/>
                <w:szCs w:val="17"/>
                <w:lang w:eastAsia="en-US"/>
              </w:rPr>
              <w:t>Копия лицензии на осуществление медицинской деятельности по проведению медицинских осмотров (предварительных, периодических)</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142"/>
              <w:jc w:val="center"/>
              <w:rPr>
                <w:rFonts w:ascii="PT Astra Serif" w:hAnsi="PT Astra Serif"/>
                <w:color w:val="000000"/>
                <w:sz w:val="17"/>
                <w:szCs w:val="17"/>
                <w:lang w:eastAsia="en-US"/>
              </w:rPr>
            </w:pPr>
            <w:r>
              <w:rPr>
                <w:sz w:val="16"/>
                <w:szCs w:val="16"/>
                <w:lang w:eastAsia="en-US"/>
              </w:rPr>
              <w:t>Лицензия не предоставлена</w:t>
            </w:r>
          </w:p>
        </w:tc>
      </w:tr>
      <w:tr w:rsidR="00186919" w:rsidTr="00186919">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jc w:val="both"/>
              <w:rPr>
                <w:rFonts w:ascii="PT Astra Serif" w:hAnsi="PT Astra Serif"/>
                <w:color w:val="000000"/>
                <w:sz w:val="17"/>
                <w:szCs w:val="17"/>
                <w:lang w:eastAsia="en-US"/>
              </w:rPr>
            </w:pPr>
            <w:r>
              <w:rPr>
                <w:rFonts w:ascii="PT Astra Serif" w:hAnsi="PT Astra Serif"/>
                <w:color w:val="000000"/>
                <w:sz w:val="17"/>
                <w:szCs w:val="17"/>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jc w:val="center"/>
              <w:rPr>
                <w:rFonts w:ascii="PT Astra Serif" w:hAnsi="PT Astra Serif"/>
                <w:sz w:val="17"/>
                <w:szCs w:val="17"/>
                <w:lang w:eastAsia="en-US"/>
              </w:rPr>
            </w:pPr>
            <w:r>
              <w:rPr>
                <w:rFonts w:ascii="PT Astra Serif" w:hAnsi="PT Astra Serif"/>
                <w:color w:val="000000"/>
                <w:sz w:val="17"/>
                <w:szCs w:val="17"/>
                <w:lang w:eastAsia="en-US"/>
              </w:rPr>
              <w:t>отсутствие</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jc w:val="center"/>
              <w:rPr>
                <w:rFonts w:ascii="PT Astra Serif" w:hAnsi="PT Astra Serif"/>
                <w:sz w:val="17"/>
                <w:szCs w:val="17"/>
                <w:lang w:eastAsia="en-US"/>
              </w:rPr>
            </w:pPr>
            <w:r>
              <w:rPr>
                <w:rFonts w:ascii="PT Astra Serif" w:hAnsi="PT Astra Serif"/>
                <w:color w:val="000000"/>
                <w:sz w:val="17"/>
                <w:szCs w:val="17"/>
                <w:lang w:eastAsia="en-US"/>
              </w:rPr>
              <w:t>информация отсутствует</w:t>
            </w:r>
          </w:p>
        </w:tc>
      </w:tr>
      <w:tr w:rsidR="00186919" w:rsidTr="00186919">
        <w:tc>
          <w:tcPr>
            <w:tcW w:w="4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snapToGrid w:val="0"/>
              <w:ind w:left="142" w:right="120"/>
              <w:rPr>
                <w:rFonts w:ascii="PT Astra Serif" w:hAnsi="PT Astra Serif"/>
                <w:color w:val="000000"/>
                <w:sz w:val="17"/>
                <w:szCs w:val="17"/>
                <w:lang w:eastAsia="en-US"/>
              </w:rPr>
            </w:pPr>
            <w:r>
              <w:rPr>
                <w:rFonts w:ascii="PT Astra Serif" w:hAnsi="PT Astra Serif"/>
                <w:color w:val="000000"/>
                <w:sz w:val="17"/>
                <w:szCs w:val="17"/>
                <w:lang w:eastAsia="en-US"/>
              </w:rPr>
              <w:t>10. Объем предоставленных документов и сведений для участия в аукционе</w:t>
            </w:r>
          </w:p>
        </w:tc>
        <w:tc>
          <w:tcPr>
            <w:tcW w:w="2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jc w:val="center"/>
              <w:rPr>
                <w:rFonts w:ascii="PT Astra Serif" w:hAnsi="PT Astra Serif"/>
                <w:color w:val="000000"/>
                <w:sz w:val="17"/>
                <w:szCs w:val="17"/>
                <w:lang w:eastAsia="en-US"/>
              </w:rPr>
            </w:pPr>
            <w:r>
              <w:rPr>
                <w:rFonts w:ascii="PT Astra Serif" w:hAnsi="PT Astra Serif"/>
                <w:color w:val="000000"/>
                <w:sz w:val="17"/>
                <w:szCs w:val="17"/>
                <w:lang w:eastAsia="en-US"/>
              </w:rPr>
              <w:t>в  объеме, указанном  в  документации  об  аукционе</w:t>
            </w:r>
          </w:p>
        </w:tc>
        <w:tc>
          <w:tcPr>
            <w:tcW w:w="3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86919" w:rsidRDefault="00186919">
            <w:pPr>
              <w:snapToGrid w:val="0"/>
              <w:ind w:left="110" w:right="110"/>
              <w:jc w:val="center"/>
              <w:rPr>
                <w:rFonts w:ascii="PT Astra Serif" w:hAnsi="PT Astra Serif"/>
                <w:color w:val="000000"/>
                <w:sz w:val="17"/>
                <w:szCs w:val="17"/>
                <w:lang w:eastAsia="en-US"/>
              </w:rPr>
            </w:pPr>
            <w:r>
              <w:rPr>
                <w:rFonts w:ascii="PT Astra Serif" w:hAnsi="PT Astra Serif"/>
                <w:color w:val="000000"/>
                <w:sz w:val="17"/>
                <w:szCs w:val="17"/>
                <w:lang w:eastAsia="en-US"/>
              </w:rPr>
              <w:t xml:space="preserve">Предоставлено не в полном объеме </w:t>
            </w:r>
          </w:p>
          <w:p w:rsidR="000B7C63" w:rsidRDefault="000B7C63">
            <w:pPr>
              <w:snapToGrid w:val="0"/>
              <w:ind w:left="110" w:right="110"/>
              <w:jc w:val="center"/>
              <w:rPr>
                <w:rFonts w:ascii="PT Astra Serif" w:hAnsi="PT Astra Serif"/>
                <w:color w:val="000000"/>
                <w:sz w:val="17"/>
                <w:szCs w:val="17"/>
                <w:lang w:eastAsia="en-US"/>
              </w:rPr>
            </w:pPr>
            <w:r>
              <w:rPr>
                <w:szCs w:val="16"/>
                <w:lang w:eastAsia="en-US"/>
              </w:rPr>
              <w:t xml:space="preserve">(отсутствует лицензия  </w:t>
            </w:r>
            <w:r w:rsidRPr="00CA299D">
              <w:rPr>
                <w:color w:val="000000" w:themeColor="text1"/>
              </w:rPr>
              <w:t>на осуществление медицинской деятельности по проведению медицинских осмотров (предварительных, периодических)</w:t>
            </w:r>
            <w:r>
              <w:rPr>
                <w:color w:val="000000" w:themeColor="text1"/>
              </w:rPr>
              <w:t>)</w:t>
            </w:r>
          </w:p>
        </w:tc>
      </w:tr>
      <w:tr w:rsidR="00186919" w:rsidTr="00186919">
        <w:tc>
          <w:tcPr>
            <w:tcW w:w="69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86919" w:rsidRDefault="00186919">
            <w:pPr>
              <w:ind w:left="142"/>
              <w:rPr>
                <w:rFonts w:ascii="PT Astra Serif" w:hAnsi="PT Astra Serif"/>
                <w:sz w:val="17"/>
                <w:szCs w:val="17"/>
                <w:lang w:eastAsia="en-US"/>
              </w:rPr>
            </w:pPr>
            <w:r>
              <w:rPr>
                <w:rFonts w:ascii="PT Astra Serif" w:hAnsi="PT Astra Serif"/>
                <w:sz w:val="17"/>
                <w:szCs w:val="17"/>
                <w:lang w:eastAsia="en-US"/>
              </w:rPr>
              <w:t xml:space="preserve">11. Начальная (максимальная)  цена договора — </w:t>
            </w:r>
            <w:r>
              <w:rPr>
                <w:b/>
                <w:sz w:val="17"/>
                <w:szCs w:val="17"/>
              </w:rPr>
              <w:t>658 756  рублей 00 копеек</w:t>
            </w:r>
          </w:p>
        </w:tc>
        <w:tc>
          <w:tcPr>
            <w:tcW w:w="3830" w:type="dxa"/>
            <w:tcBorders>
              <w:top w:val="single" w:sz="4" w:space="0" w:color="auto"/>
              <w:left w:val="single" w:sz="4" w:space="0" w:color="auto"/>
              <w:bottom w:val="single" w:sz="4" w:space="0" w:color="auto"/>
              <w:right w:val="single" w:sz="4" w:space="0" w:color="auto"/>
            </w:tcBorders>
          </w:tcPr>
          <w:p w:rsidR="00186919" w:rsidRDefault="00186919">
            <w:pPr>
              <w:ind w:left="142"/>
              <w:rPr>
                <w:rFonts w:ascii="PT Astra Serif" w:hAnsi="PT Astra Serif"/>
                <w:sz w:val="17"/>
                <w:szCs w:val="17"/>
                <w:lang w:eastAsia="en-US"/>
              </w:rPr>
            </w:pPr>
          </w:p>
        </w:tc>
      </w:tr>
    </w:tbl>
    <w:p w:rsidR="000443C2" w:rsidRDefault="000443C2"/>
    <w:sectPr w:rsidR="000443C2"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B7C63"/>
    <w:rsid w:val="000E6EF2"/>
    <w:rsid w:val="000F1194"/>
    <w:rsid w:val="00123D28"/>
    <w:rsid w:val="00154F23"/>
    <w:rsid w:val="00186919"/>
    <w:rsid w:val="001A7801"/>
    <w:rsid w:val="001C04DF"/>
    <w:rsid w:val="002A2743"/>
    <w:rsid w:val="002B1568"/>
    <w:rsid w:val="00302198"/>
    <w:rsid w:val="003165DA"/>
    <w:rsid w:val="0032004B"/>
    <w:rsid w:val="003A5C8A"/>
    <w:rsid w:val="003F2186"/>
    <w:rsid w:val="00403F00"/>
    <w:rsid w:val="00411791"/>
    <w:rsid w:val="004936A6"/>
    <w:rsid w:val="004A0604"/>
    <w:rsid w:val="005443FC"/>
    <w:rsid w:val="005508BB"/>
    <w:rsid w:val="00577B73"/>
    <w:rsid w:val="00586B7B"/>
    <w:rsid w:val="005E0955"/>
    <w:rsid w:val="005F1413"/>
    <w:rsid w:val="0064095B"/>
    <w:rsid w:val="006B7849"/>
    <w:rsid w:val="006B7A81"/>
    <w:rsid w:val="00730DDC"/>
    <w:rsid w:val="00762E7B"/>
    <w:rsid w:val="007D7525"/>
    <w:rsid w:val="00823F29"/>
    <w:rsid w:val="00871103"/>
    <w:rsid w:val="008B11E6"/>
    <w:rsid w:val="008B2D78"/>
    <w:rsid w:val="008C62B3"/>
    <w:rsid w:val="00923A63"/>
    <w:rsid w:val="009277D0"/>
    <w:rsid w:val="00987D11"/>
    <w:rsid w:val="00A230AD"/>
    <w:rsid w:val="00A45380"/>
    <w:rsid w:val="00A67C30"/>
    <w:rsid w:val="00A87B79"/>
    <w:rsid w:val="00B76465"/>
    <w:rsid w:val="00BB75D2"/>
    <w:rsid w:val="00C148AF"/>
    <w:rsid w:val="00C15F69"/>
    <w:rsid w:val="00CA299D"/>
    <w:rsid w:val="00EB1164"/>
    <w:rsid w:val="00EC7D5C"/>
    <w:rsid w:val="00F01658"/>
    <w:rsid w:val="00F12745"/>
    <w:rsid w:val="00F25156"/>
    <w:rsid w:val="00F83CF0"/>
    <w:rsid w:val="00FA0C2F"/>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A45380"/>
    <w:pPr>
      <w:ind w:left="720"/>
      <w:contextualSpacing/>
    </w:pPr>
  </w:style>
  <w:style w:type="character" w:customStyle="1" w:styleId="afb">
    <w:name w:val="Абзац списка Знак"/>
    <w:link w:val="afa"/>
    <w:uiPriority w:val="99"/>
    <w:locked/>
    <w:rsid w:val="00A4538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basedOn w:val="a"/>
    <w:link w:val="afb"/>
    <w:uiPriority w:val="99"/>
    <w:qFormat/>
    <w:rsid w:val="00A45380"/>
    <w:pPr>
      <w:ind w:left="720"/>
      <w:contextualSpacing/>
    </w:pPr>
  </w:style>
  <w:style w:type="character" w:customStyle="1" w:styleId="afb">
    <w:name w:val="Абзац списка Знак"/>
    <w:link w:val="afa"/>
    <w:uiPriority w:val="99"/>
    <w:locked/>
    <w:rsid w:val="00A4538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44116999">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752582891">
      <w:bodyDiv w:val="1"/>
      <w:marLeft w:val="0"/>
      <w:marRight w:val="0"/>
      <w:marTop w:val="0"/>
      <w:marBottom w:val="0"/>
      <w:divBdr>
        <w:top w:val="none" w:sz="0" w:space="0" w:color="auto"/>
        <w:left w:val="none" w:sz="0" w:space="0" w:color="auto"/>
        <w:bottom w:val="none" w:sz="0" w:space="0" w:color="auto"/>
        <w:right w:val="none" w:sz="0" w:space="0" w:color="auto"/>
      </w:divBdr>
      <w:divsChild>
        <w:div w:id="797525133">
          <w:marLeft w:val="0"/>
          <w:marRight w:val="0"/>
          <w:marTop w:val="300"/>
          <w:marBottom w:val="600"/>
          <w:divBdr>
            <w:top w:val="none" w:sz="0" w:space="0" w:color="auto"/>
            <w:left w:val="none" w:sz="0" w:space="0" w:color="auto"/>
            <w:bottom w:val="none" w:sz="0" w:space="0" w:color="auto"/>
            <w:right w:val="none" w:sz="0" w:space="0" w:color="auto"/>
          </w:divBdr>
          <w:divsChild>
            <w:div w:id="1418939505">
              <w:marLeft w:val="0"/>
              <w:marRight w:val="0"/>
              <w:marTop w:val="0"/>
              <w:marBottom w:val="0"/>
              <w:divBdr>
                <w:top w:val="none" w:sz="0" w:space="0" w:color="auto"/>
                <w:left w:val="none" w:sz="0" w:space="0" w:color="auto"/>
                <w:bottom w:val="none" w:sz="0" w:space="0" w:color="auto"/>
                <w:right w:val="none" w:sz="0" w:space="0" w:color="auto"/>
              </w:divBdr>
              <w:divsChild>
                <w:div w:id="324238867">
                  <w:marLeft w:val="0"/>
                  <w:marRight w:val="0"/>
                  <w:marTop w:val="0"/>
                  <w:marBottom w:val="0"/>
                  <w:divBdr>
                    <w:top w:val="none" w:sz="0" w:space="0" w:color="auto"/>
                    <w:left w:val="none" w:sz="0" w:space="0" w:color="auto"/>
                    <w:bottom w:val="none" w:sz="0" w:space="0" w:color="auto"/>
                    <w:right w:val="none" w:sz="0" w:space="0" w:color="auto"/>
                  </w:divBdr>
                  <w:divsChild>
                    <w:div w:id="388502609">
                      <w:marLeft w:val="0"/>
                      <w:marRight w:val="0"/>
                      <w:marTop w:val="0"/>
                      <w:marBottom w:val="0"/>
                      <w:divBdr>
                        <w:top w:val="none" w:sz="0" w:space="0" w:color="auto"/>
                        <w:left w:val="none" w:sz="0" w:space="0" w:color="auto"/>
                        <w:bottom w:val="none" w:sz="0" w:space="0" w:color="auto"/>
                        <w:right w:val="none" w:sz="0" w:space="0" w:color="auto"/>
                      </w:divBdr>
                      <w:divsChild>
                        <w:div w:id="1179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60447440">
      <w:bodyDiv w:val="1"/>
      <w:marLeft w:val="0"/>
      <w:marRight w:val="0"/>
      <w:marTop w:val="0"/>
      <w:marBottom w:val="0"/>
      <w:divBdr>
        <w:top w:val="none" w:sz="0" w:space="0" w:color="auto"/>
        <w:left w:val="none" w:sz="0" w:space="0" w:color="auto"/>
        <w:bottom w:val="none" w:sz="0" w:space="0" w:color="auto"/>
        <w:right w:val="none" w:sz="0" w:space="0" w:color="auto"/>
      </w:divBdr>
      <w:divsChild>
        <w:div w:id="919676547">
          <w:marLeft w:val="0"/>
          <w:marRight w:val="0"/>
          <w:marTop w:val="300"/>
          <w:marBottom w:val="600"/>
          <w:divBdr>
            <w:top w:val="none" w:sz="0" w:space="0" w:color="auto"/>
            <w:left w:val="none" w:sz="0" w:space="0" w:color="auto"/>
            <w:bottom w:val="none" w:sz="0" w:space="0" w:color="auto"/>
            <w:right w:val="none" w:sz="0" w:space="0" w:color="auto"/>
          </w:divBdr>
          <w:divsChild>
            <w:div w:id="1438406560">
              <w:marLeft w:val="0"/>
              <w:marRight w:val="0"/>
              <w:marTop w:val="0"/>
              <w:marBottom w:val="0"/>
              <w:divBdr>
                <w:top w:val="none" w:sz="0" w:space="0" w:color="auto"/>
                <w:left w:val="none" w:sz="0" w:space="0" w:color="auto"/>
                <w:bottom w:val="none" w:sz="0" w:space="0" w:color="auto"/>
                <w:right w:val="none" w:sz="0" w:space="0" w:color="auto"/>
              </w:divBdr>
              <w:divsChild>
                <w:div w:id="2033650050">
                  <w:marLeft w:val="0"/>
                  <w:marRight w:val="0"/>
                  <w:marTop w:val="0"/>
                  <w:marBottom w:val="0"/>
                  <w:divBdr>
                    <w:top w:val="none" w:sz="0" w:space="0" w:color="auto"/>
                    <w:left w:val="none" w:sz="0" w:space="0" w:color="auto"/>
                    <w:bottom w:val="none" w:sz="0" w:space="0" w:color="auto"/>
                    <w:right w:val="none" w:sz="0" w:space="0" w:color="auto"/>
                  </w:divBdr>
                  <w:divsChild>
                    <w:div w:id="204678604">
                      <w:marLeft w:val="0"/>
                      <w:marRight w:val="0"/>
                      <w:marTop w:val="0"/>
                      <w:marBottom w:val="0"/>
                      <w:divBdr>
                        <w:top w:val="none" w:sz="0" w:space="0" w:color="auto"/>
                        <w:left w:val="none" w:sz="0" w:space="0" w:color="auto"/>
                        <w:bottom w:val="none" w:sz="0" w:space="0" w:color="auto"/>
                        <w:right w:val="none" w:sz="0" w:space="0" w:color="auto"/>
                      </w:divBdr>
                      <w:divsChild>
                        <w:div w:id="16690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1585</TotalTime>
  <Pages>5</Pages>
  <Words>2181</Words>
  <Characters>12437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28</cp:revision>
  <cp:lastPrinted>2020-04-21T07:47:00Z</cp:lastPrinted>
  <dcterms:created xsi:type="dcterms:W3CDTF">2020-04-17T06:49:00Z</dcterms:created>
  <dcterms:modified xsi:type="dcterms:W3CDTF">2020-04-30T07:18:00Z</dcterms:modified>
</cp:coreProperties>
</file>