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Муниципальное образование  городской округ – город Югорск</w:t>
      </w:r>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Pr="004B5576" w:rsidRDefault="00764111" w:rsidP="00067059">
      <w:pPr>
        <w:jc w:val="center"/>
        <w:rPr>
          <w:b/>
          <w:sz w:val="24"/>
        </w:rPr>
      </w:pPr>
      <w:r>
        <w:rPr>
          <w:b/>
          <w:sz w:val="24"/>
        </w:rPr>
        <w:t>подведения итогов аукциона в электронной форме</w:t>
      </w:r>
    </w:p>
    <w:p w:rsidR="00764111" w:rsidRPr="00764111" w:rsidRDefault="00764111" w:rsidP="00764111">
      <w:pPr>
        <w:rPr>
          <w:sz w:val="24"/>
          <w:szCs w:val="24"/>
        </w:rPr>
      </w:pPr>
      <w:r w:rsidRPr="00764111">
        <w:rPr>
          <w:sz w:val="24"/>
          <w:szCs w:val="24"/>
        </w:rPr>
        <w:t xml:space="preserve">«04»  июня 2020 г.  </w:t>
      </w:r>
      <w:r w:rsidRPr="00764111">
        <w:rPr>
          <w:sz w:val="24"/>
          <w:szCs w:val="24"/>
        </w:rPr>
        <w:tab/>
      </w:r>
      <w:r w:rsidRPr="00764111">
        <w:rPr>
          <w:sz w:val="24"/>
          <w:szCs w:val="24"/>
        </w:rPr>
        <w:tab/>
      </w:r>
      <w:r w:rsidRPr="00764111">
        <w:rPr>
          <w:sz w:val="24"/>
          <w:szCs w:val="24"/>
        </w:rPr>
        <w:tab/>
      </w:r>
      <w:r w:rsidRPr="00764111">
        <w:rPr>
          <w:sz w:val="24"/>
          <w:szCs w:val="24"/>
        </w:rPr>
        <w:tab/>
        <w:t xml:space="preserve">                                                       </w:t>
      </w:r>
      <w:r>
        <w:rPr>
          <w:sz w:val="24"/>
          <w:szCs w:val="24"/>
        </w:rPr>
        <w:t xml:space="preserve">  </w:t>
      </w:r>
      <w:r w:rsidRPr="00764111">
        <w:rPr>
          <w:sz w:val="24"/>
          <w:szCs w:val="24"/>
        </w:rPr>
        <w:t xml:space="preserve"> № </w:t>
      </w:r>
      <w:hyperlink r:id="rId7" w:history="1">
        <w:r w:rsidRPr="00764111">
          <w:rPr>
            <w:sz w:val="24"/>
            <w:szCs w:val="24"/>
          </w:rPr>
          <w:t>0187300005820000</w:t>
        </w:r>
      </w:hyperlink>
      <w:r w:rsidRPr="00764111">
        <w:rPr>
          <w:sz w:val="24"/>
          <w:szCs w:val="24"/>
        </w:rPr>
        <w:t>15</w:t>
      </w:r>
      <w:r w:rsidR="00A23308">
        <w:rPr>
          <w:sz w:val="24"/>
          <w:szCs w:val="24"/>
        </w:rPr>
        <w:t>5</w:t>
      </w:r>
      <w:r w:rsidRPr="00764111">
        <w:rPr>
          <w:sz w:val="24"/>
          <w:szCs w:val="24"/>
        </w:rPr>
        <w:t>-3</w:t>
      </w:r>
    </w:p>
    <w:p w:rsidR="00764111" w:rsidRPr="001D184D" w:rsidRDefault="00764111" w:rsidP="00764111">
      <w:pPr>
        <w:tabs>
          <w:tab w:val="left" w:pos="0"/>
          <w:tab w:val="left" w:pos="426"/>
        </w:tabs>
        <w:autoSpaceDE w:val="0"/>
        <w:autoSpaceDN w:val="0"/>
        <w:adjustRightInd w:val="0"/>
        <w:ind w:right="142"/>
        <w:jc w:val="both"/>
        <w:rPr>
          <w:sz w:val="24"/>
          <w:szCs w:val="24"/>
        </w:rPr>
      </w:pPr>
      <w:r w:rsidRPr="001D184D">
        <w:rPr>
          <w:sz w:val="24"/>
          <w:szCs w:val="24"/>
        </w:rPr>
        <w:t xml:space="preserve">ПРИСУТСТВОВАЛИ: </w:t>
      </w:r>
    </w:p>
    <w:p w:rsidR="00764111" w:rsidRPr="001D184D" w:rsidRDefault="00764111" w:rsidP="00764111">
      <w:pPr>
        <w:tabs>
          <w:tab w:val="left" w:pos="0"/>
          <w:tab w:val="left" w:pos="426"/>
        </w:tabs>
        <w:autoSpaceDE w:val="0"/>
        <w:autoSpaceDN w:val="0"/>
        <w:adjustRightInd w:val="0"/>
        <w:ind w:right="142"/>
        <w:jc w:val="both"/>
        <w:rPr>
          <w:sz w:val="24"/>
          <w:szCs w:val="24"/>
        </w:rPr>
      </w:pPr>
      <w:r w:rsidRPr="001D184D">
        <w:rPr>
          <w:sz w:val="24"/>
          <w:szCs w:val="24"/>
        </w:rPr>
        <w:t xml:space="preserve">Единая комиссия по осуществлению закупок для обеспечения муниципальных нужд города </w:t>
      </w:r>
      <w:proofErr w:type="spellStart"/>
      <w:r w:rsidRPr="001D184D">
        <w:rPr>
          <w:sz w:val="24"/>
          <w:szCs w:val="24"/>
        </w:rPr>
        <w:t>Югорска</w:t>
      </w:r>
      <w:proofErr w:type="spellEnd"/>
      <w:r w:rsidRPr="001D184D">
        <w:rPr>
          <w:sz w:val="24"/>
          <w:szCs w:val="24"/>
        </w:rPr>
        <w:t xml:space="preserve"> (далее - комиссия) в следующем  составе:</w:t>
      </w:r>
    </w:p>
    <w:p w:rsidR="00764111" w:rsidRPr="001D184D" w:rsidRDefault="00764111" w:rsidP="00764111">
      <w:pPr>
        <w:tabs>
          <w:tab w:val="left" w:pos="0"/>
          <w:tab w:val="left" w:pos="426"/>
        </w:tabs>
        <w:autoSpaceDE w:val="0"/>
        <w:autoSpaceDN w:val="0"/>
        <w:adjustRightInd w:val="0"/>
        <w:ind w:right="142"/>
        <w:jc w:val="both"/>
        <w:rPr>
          <w:sz w:val="24"/>
          <w:szCs w:val="24"/>
        </w:rPr>
      </w:pPr>
      <w:r w:rsidRPr="001D184D">
        <w:rPr>
          <w:sz w:val="24"/>
          <w:szCs w:val="24"/>
        </w:rPr>
        <w:t>1.</w:t>
      </w:r>
      <w:r w:rsidRPr="001D184D">
        <w:rPr>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64111" w:rsidRPr="001D184D" w:rsidRDefault="00764111" w:rsidP="00764111">
      <w:pPr>
        <w:tabs>
          <w:tab w:val="left" w:pos="0"/>
          <w:tab w:val="left" w:pos="426"/>
        </w:tabs>
        <w:autoSpaceDE w:val="0"/>
        <w:autoSpaceDN w:val="0"/>
        <w:adjustRightInd w:val="0"/>
        <w:ind w:right="142"/>
        <w:jc w:val="both"/>
        <w:rPr>
          <w:sz w:val="24"/>
          <w:szCs w:val="24"/>
        </w:rPr>
      </w:pPr>
      <w:r w:rsidRPr="001D184D">
        <w:rPr>
          <w:sz w:val="24"/>
          <w:szCs w:val="24"/>
        </w:rPr>
        <w:t>Члены комиссии:</w:t>
      </w:r>
    </w:p>
    <w:p w:rsidR="00764111" w:rsidRPr="001D184D" w:rsidRDefault="00764111" w:rsidP="00764111">
      <w:pPr>
        <w:pStyle w:val="a6"/>
        <w:widowControl/>
        <w:tabs>
          <w:tab w:val="left" w:pos="-567"/>
          <w:tab w:val="left" w:pos="0"/>
          <w:tab w:val="left" w:pos="142"/>
          <w:tab w:val="left" w:pos="426"/>
          <w:tab w:val="left" w:pos="851"/>
        </w:tabs>
        <w:ind w:left="0" w:right="142"/>
        <w:jc w:val="both"/>
        <w:rPr>
          <w:sz w:val="24"/>
          <w:szCs w:val="24"/>
        </w:rPr>
      </w:pPr>
      <w:r w:rsidRPr="001D184D">
        <w:rPr>
          <w:sz w:val="24"/>
          <w:szCs w:val="24"/>
        </w:rPr>
        <w:t xml:space="preserve">2.   В.К. </w:t>
      </w:r>
      <w:proofErr w:type="spellStart"/>
      <w:r w:rsidRPr="001D184D">
        <w:rPr>
          <w:sz w:val="24"/>
          <w:szCs w:val="24"/>
        </w:rPr>
        <w:t>Бандурин</w:t>
      </w:r>
      <w:proofErr w:type="spellEnd"/>
      <w:r w:rsidRPr="001D184D">
        <w:rPr>
          <w:sz w:val="24"/>
          <w:szCs w:val="24"/>
        </w:rPr>
        <w:t xml:space="preserve">  - заместитель главы города - директор  департамента </w:t>
      </w:r>
      <w:proofErr w:type="spellStart"/>
      <w:r w:rsidRPr="001D184D">
        <w:rPr>
          <w:sz w:val="24"/>
          <w:szCs w:val="24"/>
        </w:rPr>
        <w:t>жилищно</w:t>
      </w:r>
      <w:proofErr w:type="spellEnd"/>
      <w:r w:rsidRPr="001D184D">
        <w:rPr>
          <w:sz w:val="24"/>
          <w:szCs w:val="24"/>
        </w:rPr>
        <w:t xml:space="preserve"> - коммунального и строительного комплекса администрации города </w:t>
      </w:r>
      <w:proofErr w:type="spellStart"/>
      <w:r w:rsidRPr="001D184D">
        <w:rPr>
          <w:sz w:val="24"/>
          <w:szCs w:val="24"/>
        </w:rPr>
        <w:t>Югорска</w:t>
      </w:r>
      <w:proofErr w:type="spellEnd"/>
      <w:r w:rsidRPr="001D184D">
        <w:rPr>
          <w:sz w:val="24"/>
          <w:szCs w:val="24"/>
        </w:rPr>
        <w:t>;</w:t>
      </w:r>
    </w:p>
    <w:p w:rsidR="00764111" w:rsidRPr="001D184D" w:rsidRDefault="00764111" w:rsidP="00764111">
      <w:pPr>
        <w:tabs>
          <w:tab w:val="left" w:pos="0"/>
          <w:tab w:val="left" w:pos="426"/>
        </w:tabs>
        <w:autoSpaceDE w:val="0"/>
        <w:autoSpaceDN w:val="0"/>
        <w:adjustRightInd w:val="0"/>
        <w:ind w:right="142"/>
        <w:jc w:val="both"/>
        <w:rPr>
          <w:sz w:val="24"/>
          <w:szCs w:val="24"/>
        </w:rPr>
      </w:pPr>
      <w:r w:rsidRPr="001D184D">
        <w:rPr>
          <w:sz w:val="24"/>
          <w:szCs w:val="24"/>
        </w:rPr>
        <w:t>3.</w:t>
      </w:r>
      <w:r w:rsidRPr="001D184D">
        <w:rPr>
          <w:sz w:val="24"/>
          <w:szCs w:val="24"/>
        </w:rPr>
        <w:tab/>
        <w:t xml:space="preserve">В. А. Климин – председатель Думы города </w:t>
      </w:r>
      <w:proofErr w:type="spellStart"/>
      <w:r w:rsidRPr="001D184D">
        <w:rPr>
          <w:sz w:val="24"/>
          <w:szCs w:val="24"/>
        </w:rPr>
        <w:t>Югорска</w:t>
      </w:r>
      <w:proofErr w:type="spellEnd"/>
      <w:r w:rsidRPr="001D184D">
        <w:rPr>
          <w:sz w:val="24"/>
          <w:szCs w:val="24"/>
        </w:rPr>
        <w:t>;</w:t>
      </w:r>
    </w:p>
    <w:p w:rsidR="00764111" w:rsidRPr="001D184D" w:rsidRDefault="00764111" w:rsidP="00764111">
      <w:pPr>
        <w:tabs>
          <w:tab w:val="left" w:pos="0"/>
          <w:tab w:val="left" w:pos="426"/>
        </w:tabs>
        <w:autoSpaceDE w:val="0"/>
        <w:autoSpaceDN w:val="0"/>
        <w:adjustRightInd w:val="0"/>
        <w:ind w:right="142"/>
        <w:jc w:val="both"/>
        <w:rPr>
          <w:sz w:val="24"/>
          <w:szCs w:val="24"/>
        </w:rPr>
      </w:pPr>
      <w:r w:rsidRPr="001D184D">
        <w:rPr>
          <w:sz w:val="24"/>
          <w:szCs w:val="24"/>
        </w:rPr>
        <w:t>4.</w:t>
      </w:r>
      <w:r w:rsidRPr="001D184D">
        <w:rPr>
          <w:sz w:val="24"/>
          <w:szCs w:val="24"/>
        </w:rPr>
        <w:tab/>
        <w:t xml:space="preserve">Т.И. </w:t>
      </w:r>
      <w:proofErr w:type="spellStart"/>
      <w:r w:rsidRPr="001D184D">
        <w:rPr>
          <w:sz w:val="24"/>
          <w:szCs w:val="24"/>
        </w:rPr>
        <w:t>Долгодворова</w:t>
      </w:r>
      <w:proofErr w:type="spellEnd"/>
      <w:r w:rsidRPr="001D184D">
        <w:rPr>
          <w:sz w:val="24"/>
          <w:szCs w:val="24"/>
        </w:rPr>
        <w:t xml:space="preserve"> - заместитель главы города </w:t>
      </w:r>
      <w:proofErr w:type="spellStart"/>
      <w:r w:rsidRPr="001D184D">
        <w:rPr>
          <w:sz w:val="24"/>
          <w:szCs w:val="24"/>
        </w:rPr>
        <w:t>Югорска</w:t>
      </w:r>
      <w:proofErr w:type="spellEnd"/>
      <w:r w:rsidRPr="001D184D">
        <w:rPr>
          <w:sz w:val="24"/>
          <w:szCs w:val="24"/>
        </w:rPr>
        <w:t>;</w:t>
      </w:r>
    </w:p>
    <w:p w:rsidR="00764111" w:rsidRPr="001D184D" w:rsidRDefault="00764111" w:rsidP="00764111">
      <w:pPr>
        <w:pStyle w:val="a6"/>
        <w:widowControl/>
        <w:tabs>
          <w:tab w:val="left" w:pos="-567"/>
          <w:tab w:val="left" w:pos="0"/>
          <w:tab w:val="left" w:pos="142"/>
          <w:tab w:val="left" w:pos="426"/>
          <w:tab w:val="left" w:pos="851"/>
        </w:tabs>
        <w:ind w:left="0" w:right="142"/>
        <w:jc w:val="both"/>
        <w:rPr>
          <w:sz w:val="24"/>
          <w:szCs w:val="24"/>
        </w:rPr>
      </w:pPr>
      <w:r w:rsidRPr="001D184D">
        <w:rPr>
          <w:sz w:val="24"/>
          <w:szCs w:val="24"/>
        </w:rPr>
        <w:t xml:space="preserve">5. Ж.В. </w:t>
      </w:r>
      <w:proofErr w:type="spellStart"/>
      <w:r w:rsidRPr="001D184D">
        <w:rPr>
          <w:sz w:val="24"/>
          <w:szCs w:val="24"/>
        </w:rPr>
        <w:t>Резинкина</w:t>
      </w:r>
      <w:proofErr w:type="spellEnd"/>
      <w:r w:rsidRPr="001D184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D184D">
        <w:rPr>
          <w:sz w:val="24"/>
          <w:szCs w:val="24"/>
        </w:rPr>
        <w:t>Югорска</w:t>
      </w:r>
      <w:proofErr w:type="spellEnd"/>
      <w:r w:rsidRPr="001D184D">
        <w:rPr>
          <w:sz w:val="24"/>
          <w:szCs w:val="24"/>
        </w:rPr>
        <w:t>;</w:t>
      </w:r>
    </w:p>
    <w:p w:rsidR="00764111" w:rsidRPr="001D184D" w:rsidRDefault="00764111" w:rsidP="00764111">
      <w:pPr>
        <w:tabs>
          <w:tab w:val="left" w:pos="0"/>
          <w:tab w:val="left" w:pos="426"/>
        </w:tabs>
        <w:autoSpaceDE w:val="0"/>
        <w:autoSpaceDN w:val="0"/>
        <w:adjustRightInd w:val="0"/>
        <w:ind w:right="142"/>
        <w:jc w:val="both"/>
        <w:rPr>
          <w:sz w:val="24"/>
          <w:szCs w:val="24"/>
        </w:rPr>
      </w:pPr>
      <w:r w:rsidRPr="001D184D">
        <w:rPr>
          <w:sz w:val="24"/>
          <w:szCs w:val="24"/>
        </w:rPr>
        <w:t>6.</w:t>
      </w:r>
      <w:r w:rsidRPr="001D184D">
        <w:rPr>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D184D">
        <w:rPr>
          <w:sz w:val="24"/>
          <w:szCs w:val="24"/>
        </w:rPr>
        <w:t>Югорска</w:t>
      </w:r>
      <w:proofErr w:type="spellEnd"/>
      <w:r w:rsidRPr="001D184D">
        <w:rPr>
          <w:sz w:val="24"/>
          <w:szCs w:val="24"/>
        </w:rPr>
        <w:t>;</w:t>
      </w:r>
    </w:p>
    <w:p w:rsidR="00764111" w:rsidRPr="001D184D" w:rsidRDefault="00764111" w:rsidP="00764111">
      <w:pPr>
        <w:tabs>
          <w:tab w:val="left" w:pos="0"/>
          <w:tab w:val="left" w:pos="426"/>
        </w:tabs>
        <w:autoSpaceDE w:val="0"/>
        <w:autoSpaceDN w:val="0"/>
        <w:adjustRightInd w:val="0"/>
        <w:ind w:right="142"/>
        <w:jc w:val="both"/>
        <w:rPr>
          <w:sz w:val="24"/>
          <w:szCs w:val="24"/>
        </w:rPr>
      </w:pPr>
      <w:r w:rsidRPr="001D184D">
        <w:rPr>
          <w:sz w:val="24"/>
          <w:szCs w:val="24"/>
        </w:rPr>
        <w:t>7.</w:t>
      </w:r>
      <w:r w:rsidRPr="001D184D">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D184D">
        <w:rPr>
          <w:sz w:val="24"/>
          <w:szCs w:val="24"/>
        </w:rPr>
        <w:t>Югорска</w:t>
      </w:r>
      <w:proofErr w:type="spellEnd"/>
    </w:p>
    <w:p w:rsidR="00764111" w:rsidRPr="001D184D" w:rsidRDefault="00764111" w:rsidP="00764111">
      <w:pPr>
        <w:tabs>
          <w:tab w:val="left" w:pos="0"/>
          <w:tab w:val="left" w:pos="426"/>
        </w:tabs>
        <w:autoSpaceDE w:val="0"/>
        <w:autoSpaceDN w:val="0"/>
        <w:adjustRightInd w:val="0"/>
        <w:ind w:right="142"/>
        <w:jc w:val="both"/>
        <w:rPr>
          <w:sz w:val="24"/>
          <w:szCs w:val="24"/>
        </w:rPr>
      </w:pPr>
      <w:r w:rsidRPr="001D184D">
        <w:rPr>
          <w:sz w:val="24"/>
          <w:szCs w:val="24"/>
        </w:rPr>
        <w:t>Всего присутствовали 7 членов комиссии из 8.</w:t>
      </w:r>
    </w:p>
    <w:p w:rsidR="00764111" w:rsidRPr="00067059" w:rsidRDefault="00764111" w:rsidP="00764111">
      <w:pPr>
        <w:tabs>
          <w:tab w:val="left" w:pos="0"/>
          <w:tab w:val="left" w:pos="426"/>
        </w:tabs>
        <w:autoSpaceDE w:val="0"/>
        <w:autoSpaceDN w:val="0"/>
        <w:adjustRightInd w:val="0"/>
        <w:ind w:right="142"/>
        <w:jc w:val="both"/>
        <w:rPr>
          <w:sz w:val="22"/>
          <w:szCs w:val="22"/>
        </w:rPr>
      </w:pPr>
      <w:r w:rsidRPr="001D184D">
        <w:rPr>
          <w:sz w:val="22"/>
          <w:szCs w:val="22"/>
        </w:rPr>
        <w:t xml:space="preserve">Представитель заказчика: </w:t>
      </w:r>
      <w:proofErr w:type="spellStart"/>
      <w:r w:rsidRPr="001D184D">
        <w:rPr>
          <w:sz w:val="22"/>
          <w:szCs w:val="22"/>
        </w:rPr>
        <w:t>Русакевич</w:t>
      </w:r>
      <w:proofErr w:type="spellEnd"/>
      <w:r w:rsidRPr="001D184D">
        <w:rPr>
          <w:sz w:val="22"/>
          <w:szCs w:val="22"/>
        </w:rPr>
        <w:t xml:space="preserve"> Ирина Сергеевна, специалист 1 категории отдела экономики в</w:t>
      </w:r>
      <w:r w:rsidRPr="00067059">
        <w:rPr>
          <w:sz w:val="22"/>
          <w:szCs w:val="22"/>
        </w:rPr>
        <w:t xml:space="preserve"> строительстве департамента жилищно-коммунального и строительного комплекса администрации города </w:t>
      </w:r>
      <w:proofErr w:type="spellStart"/>
      <w:r w:rsidRPr="00067059">
        <w:rPr>
          <w:sz w:val="22"/>
          <w:szCs w:val="22"/>
        </w:rPr>
        <w:t>Югорска</w:t>
      </w:r>
      <w:proofErr w:type="spellEnd"/>
      <w:r w:rsidRPr="00067059">
        <w:rPr>
          <w:sz w:val="22"/>
          <w:szCs w:val="22"/>
        </w:rPr>
        <w:t>.</w:t>
      </w:r>
    </w:p>
    <w:p w:rsidR="00A23308" w:rsidRPr="00067059" w:rsidRDefault="00A23308" w:rsidP="00A23308">
      <w:pPr>
        <w:tabs>
          <w:tab w:val="left" w:pos="0"/>
          <w:tab w:val="left" w:pos="426"/>
        </w:tabs>
        <w:autoSpaceDE w:val="0"/>
        <w:autoSpaceDN w:val="0"/>
        <w:adjustRightInd w:val="0"/>
        <w:ind w:right="142"/>
        <w:jc w:val="both"/>
        <w:rPr>
          <w:rFonts w:ascii="PT Astra Serif" w:hAnsi="PT Astra Serif"/>
          <w:sz w:val="22"/>
          <w:szCs w:val="22"/>
        </w:rPr>
      </w:pPr>
      <w:r w:rsidRPr="00067059">
        <w:rPr>
          <w:sz w:val="22"/>
          <w:szCs w:val="22"/>
        </w:rPr>
        <w:t>1. Наименование аукциона: аукцион в электронной форме № 0187300005820000155</w:t>
      </w:r>
      <w:r w:rsidRPr="00067059">
        <w:rPr>
          <w:iCs/>
          <w:sz w:val="22"/>
          <w:szCs w:val="22"/>
        </w:rPr>
        <w:t xml:space="preserve"> </w:t>
      </w:r>
      <w:r w:rsidRPr="00067059">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из плит 3*2 по ул. Мичурина и ул. Транспортная.</w:t>
      </w:r>
    </w:p>
    <w:p w:rsidR="00A23308" w:rsidRPr="00067059" w:rsidRDefault="00A23308" w:rsidP="00A23308">
      <w:pPr>
        <w:jc w:val="both"/>
        <w:rPr>
          <w:rFonts w:ascii="PT Astra Serif" w:hAnsi="PT Astra Serif"/>
          <w:sz w:val="22"/>
          <w:szCs w:val="22"/>
        </w:rPr>
      </w:pPr>
      <w:r w:rsidRPr="00067059">
        <w:rPr>
          <w:rFonts w:ascii="PT Astra Serif" w:hAnsi="PT Astra Serif"/>
          <w:sz w:val="22"/>
          <w:szCs w:val="22"/>
        </w:rPr>
        <w:t xml:space="preserve">Номер извещения о проведении торгов на официальном сайте – </w:t>
      </w:r>
      <w:hyperlink r:id="rId8" w:history="1">
        <w:r w:rsidRPr="00067059">
          <w:rPr>
            <w:rStyle w:val="a3"/>
            <w:rFonts w:ascii="PT Astra Serif" w:hAnsi="PT Astra Serif"/>
            <w:sz w:val="22"/>
            <w:szCs w:val="22"/>
          </w:rPr>
          <w:t>http://zakupki.gov.ru/</w:t>
        </w:r>
      </w:hyperlink>
      <w:r w:rsidRPr="00067059">
        <w:rPr>
          <w:rFonts w:ascii="PT Astra Serif" w:hAnsi="PT Astra Serif"/>
          <w:sz w:val="22"/>
          <w:szCs w:val="22"/>
        </w:rPr>
        <w:t>, код аукциона 0187300005820000155.</w:t>
      </w:r>
    </w:p>
    <w:p w:rsidR="00A23308" w:rsidRPr="00067059" w:rsidRDefault="00A23308" w:rsidP="00A23308">
      <w:pPr>
        <w:pStyle w:val="ConsPlusNormal0"/>
        <w:widowControl/>
        <w:suppressAutoHyphens w:val="0"/>
        <w:autoSpaceDN w:val="0"/>
        <w:adjustRightInd w:val="0"/>
        <w:ind w:firstLine="0"/>
        <w:jc w:val="both"/>
        <w:outlineLvl w:val="0"/>
        <w:rPr>
          <w:rFonts w:ascii="PT Astra Serif" w:hAnsi="PT Astra Serif" w:cs="Times New Roman"/>
        </w:rPr>
      </w:pPr>
      <w:r w:rsidRPr="00067059">
        <w:rPr>
          <w:rFonts w:ascii="PT Astra Serif" w:hAnsi="PT Astra Serif" w:cs="Times New Roman"/>
        </w:rPr>
        <w:t>Идентификационный код закупки: 203862201231086220100100130064399244.</w:t>
      </w:r>
    </w:p>
    <w:p w:rsidR="00A23308" w:rsidRPr="00067059" w:rsidRDefault="00A23308" w:rsidP="00A23308">
      <w:pPr>
        <w:widowControl/>
        <w:tabs>
          <w:tab w:val="num" w:pos="567"/>
        </w:tabs>
        <w:autoSpaceDE w:val="0"/>
        <w:autoSpaceDN w:val="0"/>
        <w:adjustRightInd w:val="0"/>
        <w:jc w:val="both"/>
        <w:rPr>
          <w:sz w:val="22"/>
          <w:szCs w:val="22"/>
        </w:rPr>
      </w:pPr>
      <w:r w:rsidRPr="00067059">
        <w:rPr>
          <w:sz w:val="22"/>
          <w:szCs w:val="22"/>
        </w:rPr>
        <w:t xml:space="preserve">2. Заказчик: Департамент жилищно-коммунального и строительного комплекса администрации города </w:t>
      </w:r>
      <w:proofErr w:type="spellStart"/>
      <w:r w:rsidRPr="00067059">
        <w:rPr>
          <w:sz w:val="22"/>
          <w:szCs w:val="22"/>
        </w:rPr>
        <w:t>Югорска</w:t>
      </w:r>
      <w:proofErr w:type="spellEnd"/>
      <w:r w:rsidRPr="00067059">
        <w:rPr>
          <w:sz w:val="22"/>
          <w:szCs w:val="22"/>
        </w:rPr>
        <w:t>. Почтовый адрес: 628260, ул. Механизаторов, 22, г. Югорск, Ханты-Мансийский автономный округ – Югра.</w:t>
      </w:r>
    </w:p>
    <w:p w:rsidR="00A23308" w:rsidRPr="00067059" w:rsidRDefault="00A23308" w:rsidP="00A23308">
      <w:pPr>
        <w:jc w:val="both"/>
        <w:rPr>
          <w:rFonts w:ascii="PT Astra Serif" w:hAnsi="PT Astra Serif"/>
          <w:sz w:val="22"/>
          <w:szCs w:val="22"/>
        </w:rPr>
      </w:pPr>
      <w:r w:rsidRPr="00067059">
        <w:rPr>
          <w:rFonts w:ascii="PT Astra Serif" w:hAnsi="PT Astra Serif"/>
          <w:sz w:val="22"/>
          <w:szCs w:val="22"/>
        </w:rPr>
        <w:t>3. Процедура рассмотрения первых частей заявок на участие в аукционе была проведена комиссией в 10.00 часов 2 июня 2020 года, по адресу: ул. 40 лет Победы, 11, г. Югорск, Ханты-Мансийский  автономный  округ-Югра, Тюменская область.</w:t>
      </w:r>
    </w:p>
    <w:p w:rsidR="00764111" w:rsidRPr="00067059" w:rsidRDefault="00764111" w:rsidP="00764111">
      <w:pPr>
        <w:jc w:val="both"/>
        <w:rPr>
          <w:sz w:val="22"/>
          <w:szCs w:val="22"/>
        </w:rPr>
      </w:pPr>
      <w:r w:rsidRPr="00067059">
        <w:rPr>
          <w:sz w:val="22"/>
          <w:szCs w:val="22"/>
        </w:rPr>
        <w:t xml:space="preserve">4. На основании протокола проведения аукциона в электронной форме от 03.06.2020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Идентификационный номер заявки</w:t>
            </w:r>
          </w:p>
        </w:tc>
        <w:tc>
          <w:tcPr>
            <w:tcW w:w="6662" w:type="dxa"/>
          </w:tcPr>
          <w:p w:rsidR="00764111" w:rsidRPr="000E7171" w:rsidRDefault="00764111" w:rsidP="00562278">
            <w:pPr>
              <w:ind w:firstLine="175"/>
              <w:jc w:val="center"/>
              <w:rPr>
                <w:rFonts w:ascii="PT Astra Serif" w:hAnsi="PT Astra Serif"/>
                <w:b/>
                <w:sz w:val="16"/>
                <w:szCs w:val="16"/>
              </w:rPr>
            </w:pPr>
            <w:proofErr w:type="gramStart"/>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764111" w:rsidRPr="00B37CB1" w:rsidTr="00562278">
        <w:trPr>
          <w:cantSplit/>
          <w:trHeight w:val="284"/>
        </w:trPr>
        <w:tc>
          <w:tcPr>
            <w:tcW w:w="851" w:type="dxa"/>
          </w:tcPr>
          <w:p w:rsidR="00764111" w:rsidRPr="00067059" w:rsidRDefault="00764111" w:rsidP="00562278">
            <w:pPr>
              <w:spacing w:after="200" w:line="276" w:lineRule="auto"/>
              <w:rPr>
                <w:rFonts w:ascii="PT Astra Serif" w:hAnsi="PT Astra Serif"/>
                <w:sz w:val="22"/>
                <w:szCs w:val="22"/>
              </w:rPr>
            </w:pPr>
            <w:r w:rsidRPr="00067059">
              <w:rPr>
                <w:rFonts w:ascii="PT Astra Serif" w:hAnsi="PT Astra Serif"/>
              </w:rPr>
              <w:t>1</w:t>
            </w:r>
          </w:p>
        </w:tc>
        <w:tc>
          <w:tcPr>
            <w:tcW w:w="1418" w:type="dxa"/>
          </w:tcPr>
          <w:p w:rsidR="00764111" w:rsidRPr="00067059" w:rsidRDefault="00067059" w:rsidP="00562278">
            <w:pPr>
              <w:jc w:val="center"/>
              <w:rPr>
                <w:rFonts w:ascii="PT Astra Serif" w:hAnsi="PT Astra Serif"/>
                <w:sz w:val="24"/>
                <w:szCs w:val="24"/>
              </w:rPr>
            </w:pPr>
            <w:r w:rsidRPr="00067059">
              <w:rPr>
                <w:rFonts w:ascii="PT Astra Serif" w:hAnsi="PT Astra Serif"/>
              </w:rPr>
              <w:t>212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67059" w:rsidRPr="00067059" w:rsidTr="00562278">
              <w:tc>
                <w:tcPr>
                  <w:tcW w:w="1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b/>
                      <w:bCs/>
                      <w:sz w:val="16"/>
                      <w:szCs w:val="16"/>
                    </w:rPr>
                    <w:t>ОБЩЕСТВО С ОГРАНИЧЕННОЙ ОТВЕТСТВЕННОСТЬЮ "ОАЗИС"</w:t>
                  </w:r>
                </w:p>
              </w:tc>
            </w:tr>
            <w:tr w:rsidR="00067059" w:rsidRPr="00067059" w:rsidTr="00562278">
              <w:tc>
                <w:tcPr>
                  <w:tcW w:w="1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31.07.2019</w:t>
                  </w:r>
                </w:p>
              </w:tc>
            </w:tr>
            <w:tr w:rsidR="00067059" w:rsidRPr="00067059" w:rsidTr="00562278">
              <w:tc>
                <w:tcPr>
                  <w:tcW w:w="1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466968.95</w:t>
                  </w:r>
                </w:p>
              </w:tc>
            </w:tr>
            <w:tr w:rsidR="00067059" w:rsidRPr="00067059" w:rsidTr="00562278">
              <w:tc>
                <w:tcPr>
                  <w:tcW w:w="1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8622013592</w:t>
                  </w:r>
                </w:p>
              </w:tc>
            </w:tr>
            <w:tr w:rsidR="00067059" w:rsidRPr="00067059" w:rsidTr="00562278">
              <w:tc>
                <w:tcPr>
                  <w:tcW w:w="1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862201001</w:t>
                  </w:r>
                </w:p>
              </w:tc>
            </w:tr>
            <w:tr w:rsidR="00067059" w:rsidRPr="00067059" w:rsidTr="00562278">
              <w:tc>
                <w:tcPr>
                  <w:tcW w:w="1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 xml:space="preserve">628260, АО ХАНТЫ-МАНСИЙСКИЙ АВТОНОМНЫЙ ОКРУГ - ЮГРА, Г ЮГОРСК, </w:t>
                  </w:r>
                  <w:proofErr w:type="gramStart"/>
                  <w:r w:rsidRPr="00067059">
                    <w:rPr>
                      <w:rFonts w:ascii="Calibri" w:hAnsi="Calibri"/>
                      <w:sz w:val="16"/>
                      <w:szCs w:val="16"/>
                    </w:rPr>
                    <w:t>УЛ</w:t>
                  </w:r>
                  <w:proofErr w:type="gramEnd"/>
                  <w:r w:rsidRPr="00067059">
                    <w:rPr>
                      <w:rFonts w:ascii="Calibri" w:hAnsi="Calibri"/>
                      <w:sz w:val="16"/>
                      <w:szCs w:val="16"/>
                    </w:rPr>
                    <w:t xml:space="preserve"> МИРА, ДОМ 18, КОРПУС 1, КВАРТИРА 12</w:t>
                  </w:r>
                </w:p>
              </w:tc>
            </w:tr>
            <w:tr w:rsidR="00067059" w:rsidRPr="00067059" w:rsidTr="00562278">
              <w:tc>
                <w:tcPr>
                  <w:tcW w:w="1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67059" w:rsidRPr="00067059" w:rsidRDefault="00067059">
                  <w:pPr>
                    <w:rPr>
                      <w:rFonts w:ascii="Calibri" w:hAnsi="Calibri"/>
                      <w:sz w:val="16"/>
                      <w:szCs w:val="16"/>
                    </w:rPr>
                  </w:pPr>
                  <w:r w:rsidRPr="00067059">
                    <w:rPr>
                      <w:rFonts w:ascii="Calibri" w:hAnsi="Calibri"/>
                      <w:sz w:val="16"/>
                      <w:szCs w:val="16"/>
                    </w:rPr>
                    <w:t xml:space="preserve">628260, АО ХАНТЫ-МАНСИЙСКИЙ АВТОНОМНЫЙ ОКРУГ - ЮГРА, Г ЮГОРСК, </w:t>
                  </w:r>
                  <w:proofErr w:type="gramStart"/>
                  <w:r w:rsidRPr="00067059">
                    <w:rPr>
                      <w:rFonts w:ascii="Calibri" w:hAnsi="Calibri"/>
                      <w:sz w:val="16"/>
                      <w:szCs w:val="16"/>
                    </w:rPr>
                    <w:t>УЛ</w:t>
                  </w:r>
                  <w:proofErr w:type="gramEnd"/>
                  <w:r w:rsidRPr="00067059">
                    <w:rPr>
                      <w:rFonts w:ascii="Calibri" w:hAnsi="Calibri"/>
                      <w:sz w:val="16"/>
                      <w:szCs w:val="16"/>
                    </w:rPr>
                    <w:t xml:space="preserve"> МИРА, ДОМ 18, КОРПУС 1, офис 12</w:t>
                  </w:r>
                </w:p>
              </w:tc>
            </w:tr>
            <w:tr w:rsidR="00067059" w:rsidRPr="00067059" w:rsidTr="00562278">
              <w:tc>
                <w:tcPr>
                  <w:tcW w:w="1500" w:type="pct"/>
                  <w:tcBorders>
                    <w:top w:val="single" w:sz="6" w:space="0" w:color="000000"/>
                    <w:left w:val="single" w:sz="6" w:space="0" w:color="000000"/>
                    <w:bottom w:val="single" w:sz="6" w:space="0" w:color="000000"/>
                    <w:right w:val="single" w:sz="6" w:space="0" w:color="000000"/>
                  </w:tcBorders>
                </w:tcPr>
                <w:p w:rsidR="00067059" w:rsidRPr="00067059" w:rsidRDefault="00067059">
                  <w:pPr>
                    <w:rPr>
                      <w:rFonts w:ascii="Calibri" w:hAnsi="Calibri"/>
                      <w:sz w:val="16"/>
                      <w:szCs w:val="16"/>
                    </w:rPr>
                  </w:pPr>
                  <w:r w:rsidRPr="00067059">
                    <w:rPr>
                      <w:rFonts w:ascii="Calibri" w:hAnsi="Calibri"/>
                      <w:sz w:val="16"/>
                      <w:szCs w:val="16"/>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67059" w:rsidRPr="00067059" w:rsidRDefault="00067059">
                  <w:pPr>
                    <w:rPr>
                      <w:rFonts w:ascii="Calibri" w:hAnsi="Calibri"/>
                      <w:sz w:val="16"/>
                      <w:szCs w:val="16"/>
                    </w:rPr>
                  </w:pPr>
                  <w:r w:rsidRPr="00067059">
                    <w:rPr>
                      <w:rFonts w:ascii="Calibri" w:hAnsi="Calibri"/>
                      <w:sz w:val="16"/>
                      <w:szCs w:val="16"/>
                    </w:rPr>
                    <w:t>79292960140</w:t>
                  </w:r>
                </w:p>
              </w:tc>
            </w:tr>
          </w:tbl>
          <w:p w:rsidR="00764111" w:rsidRPr="00067059" w:rsidRDefault="00764111" w:rsidP="00562278">
            <w:pPr>
              <w:rPr>
                <w:rFonts w:ascii="PT Astra Serif" w:hAnsi="PT Astra Serif"/>
              </w:rPr>
            </w:pPr>
          </w:p>
        </w:tc>
        <w:tc>
          <w:tcPr>
            <w:tcW w:w="1559" w:type="dxa"/>
          </w:tcPr>
          <w:p w:rsidR="00764111" w:rsidRPr="00067059" w:rsidRDefault="00067059" w:rsidP="00562278">
            <w:pPr>
              <w:rPr>
                <w:rFonts w:ascii="PT Astra Serif" w:hAnsi="PT Astra Serif"/>
                <w:sz w:val="24"/>
                <w:szCs w:val="24"/>
              </w:rPr>
            </w:pPr>
            <w:r w:rsidRPr="00067059">
              <w:rPr>
                <w:rFonts w:ascii="Calibri" w:hAnsi="Calibri"/>
                <w:sz w:val="16"/>
                <w:szCs w:val="16"/>
              </w:rPr>
              <w:t>466968.95</w:t>
            </w:r>
          </w:p>
        </w:tc>
      </w:tr>
    </w:tbl>
    <w:p w:rsidR="00764111" w:rsidRDefault="00764111" w:rsidP="00764111">
      <w:pPr>
        <w:suppressAutoHyphens/>
        <w:jc w:val="both"/>
        <w:rPr>
          <w:sz w:val="22"/>
          <w:szCs w:val="22"/>
        </w:rPr>
      </w:pPr>
    </w:p>
    <w:p w:rsidR="00764111" w:rsidRPr="00067059" w:rsidRDefault="00764111" w:rsidP="00764111">
      <w:pPr>
        <w:suppressAutoHyphens/>
        <w:jc w:val="both"/>
        <w:rPr>
          <w:rFonts w:ascii="PT Astra Serif" w:hAnsi="PT Astra Serif"/>
          <w:sz w:val="22"/>
          <w:szCs w:val="22"/>
        </w:rPr>
      </w:pPr>
      <w:r w:rsidRPr="004B5576">
        <w:rPr>
          <w:sz w:val="22"/>
          <w:szCs w:val="22"/>
        </w:rPr>
        <w:t xml:space="preserve">5. В результате рассмотрения вторых частей заявок принято решение о соответствии следующих заявок </w:t>
      </w:r>
      <w:r w:rsidRPr="004B5576">
        <w:rPr>
          <w:rFonts w:ascii="PT Astra Serif" w:hAnsi="PT Astra Serif"/>
          <w:sz w:val="22"/>
          <w:szCs w:val="22"/>
        </w:rPr>
        <w:t xml:space="preserve">на </w:t>
      </w:r>
      <w:r w:rsidRPr="004B5576">
        <w:rPr>
          <w:rFonts w:ascii="PT Astra Serif" w:hAnsi="PT Astra Serif"/>
          <w:sz w:val="22"/>
          <w:szCs w:val="22"/>
        </w:rPr>
        <w:lastRenderedPageBreak/>
        <w:t xml:space="preserve">участие в аукционе требованиям, установленным документацией об аукционе в электронной </w:t>
      </w:r>
      <w:r w:rsidRPr="00067059">
        <w:rPr>
          <w:rFonts w:ascii="PT Astra Serif" w:hAnsi="PT Astra Serif"/>
          <w:sz w:val="22"/>
          <w:szCs w:val="22"/>
        </w:rPr>
        <w:t>форме:</w:t>
      </w:r>
    </w:p>
    <w:p w:rsidR="00764111" w:rsidRDefault="00764111" w:rsidP="00764111">
      <w:pPr>
        <w:suppressAutoHyphens/>
        <w:jc w:val="both"/>
        <w:rPr>
          <w:rFonts w:ascii="PT Astra Serif" w:hAnsi="PT Astra Serif"/>
          <w:sz w:val="22"/>
          <w:szCs w:val="22"/>
        </w:rPr>
      </w:pPr>
      <w:r w:rsidRPr="00067059">
        <w:rPr>
          <w:rFonts w:ascii="PT Astra Serif" w:hAnsi="PT Astra Serif"/>
          <w:sz w:val="22"/>
          <w:szCs w:val="22"/>
        </w:rPr>
        <w:t xml:space="preserve">-  </w:t>
      </w:r>
      <w:r w:rsidR="00067059" w:rsidRPr="00067059">
        <w:rPr>
          <w:rFonts w:ascii="PT Astra Serif" w:hAnsi="PT Astra Serif"/>
          <w:sz w:val="22"/>
          <w:szCs w:val="22"/>
        </w:rPr>
        <w:t>ОБЩЕСТВО С ОГРАНИЧЕННОЙ ОТВЕТСТВЕННОСТЬЮ "ОАЗИС"</w:t>
      </w:r>
      <w:r w:rsidR="00067059">
        <w:rPr>
          <w:rFonts w:ascii="PT Astra Serif" w:hAnsi="PT Astra Serif"/>
          <w:sz w:val="22"/>
          <w:szCs w:val="22"/>
        </w:rPr>
        <w:t>.</w:t>
      </w:r>
    </w:p>
    <w:p w:rsidR="00067059" w:rsidRPr="00067059" w:rsidRDefault="00067059" w:rsidP="00764111">
      <w:pPr>
        <w:suppressAutoHyphens/>
        <w:jc w:val="both"/>
        <w:rPr>
          <w:sz w:val="24"/>
        </w:rPr>
      </w:pPr>
      <w:r w:rsidRPr="00067059">
        <w:rPr>
          <w:rFonts w:ascii="PT Astra Serif" w:hAnsi="PT Astra Serif"/>
          <w:sz w:val="22"/>
          <w:szCs w:val="22"/>
        </w:rPr>
        <w:t xml:space="preserve">6. Так как </w:t>
      </w:r>
      <w:r>
        <w:rPr>
          <w:rFonts w:ascii="PT Astra Serif" w:hAnsi="PT Astra Serif"/>
          <w:sz w:val="22"/>
          <w:szCs w:val="22"/>
        </w:rPr>
        <w:t>принято решение о соответствии</w:t>
      </w:r>
      <w:r w:rsidRPr="00067059">
        <w:rPr>
          <w:rFonts w:ascii="PT Astra Serif" w:hAnsi="PT Astra Serif"/>
          <w:sz w:val="22"/>
          <w:szCs w:val="22"/>
        </w:rPr>
        <w:t xml:space="preserve"> требованиям документации об аукционе только одной второй части</w:t>
      </w:r>
      <w:r>
        <w:rPr>
          <w:sz w:val="24"/>
          <w:highlight w:val="yellow"/>
        </w:rPr>
        <w:t xml:space="preserve"> </w:t>
      </w:r>
      <w:r w:rsidRPr="00067059">
        <w:rPr>
          <w:sz w:val="24"/>
        </w:rPr>
        <w:t xml:space="preserve">заявки на участие в электронном аукционе, на основании части 13 статьи 69 Федерального закона от 05.04.2013 №44-ФЗ аукцион признается несостоявшимся. </w:t>
      </w:r>
    </w:p>
    <w:p w:rsidR="00764111" w:rsidRPr="00067059" w:rsidRDefault="00067059" w:rsidP="00764111">
      <w:pPr>
        <w:suppressAutoHyphens/>
        <w:jc w:val="both"/>
        <w:rPr>
          <w:sz w:val="22"/>
          <w:szCs w:val="22"/>
        </w:rPr>
      </w:pPr>
      <w:r w:rsidRPr="00067059">
        <w:rPr>
          <w:sz w:val="22"/>
          <w:szCs w:val="22"/>
        </w:rPr>
        <w:t>7</w:t>
      </w:r>
      <w:r w:rsidR="00764111" w:rsidRPr="00067059">
        <w:rPr>
          <w:sz w:val="22"/>
          <w:szCs w:val="22"/>
        </w:rPr>
        <w:t>. В результате рассмотрения вторых частей заявок и на основании протокола проведения аукциона в</w:t>
      </w:r>
      <w:r w:rsidR="00764111" w:rsidRPr="004B5576">
        <w:rPr>
          <w:sz w:val="22"/>
          <w:szCs w:val="22"/>
        </w:rPr>
        <w:t xml:space="preserve"> </w:t>
      </w:r>
      <w:r w:rsidR="00764111" w:rsidRPr="004B5576">
        <w:rPr>
          <w:rFonts w:ascii="PT Astra Serif" w:hAnsi="PT Astra Serif"/>
          <w:sz w:val="22"/>
          <w:szCs w:val="22"/>
        </w:rPr>
        <w:t xml:space="preserve">электронной форме от </w:t>
      </w:r>
      <w:r w:rsidR="00764111">
        <w:rPr>
          <w:rFonts w:ascii="PT Astra Serif" w:hAnsi="PT Astra Serif"/>
          <w:sz w:val="22"/>
          <w:szCs w:val="22"/>
        </w:rPr>
        <w:t>03</w:t>
      </w:r>
      <w:r w:rsidR="00764111" w:rsidRPr="004B5576">
        <w:rPr>
          <w:rFonts w:ascii="PT Astra Serif" w:hAnsi="PT Astra Serif"/>
          <w:sz w:val="22"/>
          <w:szCs w:val="22"/>
        </w:rPr>
        <w:t>.0</w:t>
      </w:r>
      <w:r w:rsidR="00764111">
        <w:rPr>
          <w:rFonts w:ascii="PT Astra Serif" w:hAnsi="PT Astra Serif"/>
          <w:sz w:val="22"/>
          <w:szCs w:val="22"/>
        </w:rPr>
        <w:t>6</w:t>
      </w:r>
      <w:r w:rsidR="00764111" w:rsidRPr="004B5576">
        <w:rPr>
          <w:rFonts w:ascii="PT Astra Serif" w:hAnsi="PT Astra Serif"/>
          <w:sz w:val="22"/>
          <w:szCs w:val="22"/>
        </w:rPr>
        <w:t xml:space="preserve">.2020 победителем  аукциона в электронной форме признается </w:t>
      </w:r>
      <w:r w:rsidRPr="00067059">
        <w:rPr>
          <w:rFonts w:ascii="PT Astra Serif" w:hAnsi="PT Astra Serif"/>
          <w:sz w:val="22"/>
          <w:szCs w:val="22"/>
        </w:rPr>
        <w:t xml:space="preserve">ОБЩЕСТВО С </w:t>
      </w:r>
      <w:r w:rsidRPr="00067059">
        <w:rPr>
          <w:sz w:val="22"/>
          <w:szCs w:val="22"/>
        </w:rPr>
        <w:t>ОГРАНИЧЕННОЙ ОТВЕТСТВЕННОСТЬЮ "ОАЗИС"</w:t>
      </w:r>
      <w:r>
        <w:rPr>
          <w:sz w:val="22"/>
          <w:szCs w:val="22"/>
        </w:rPr>
        <w:t xml:space="preserve"> </w:t>
      </w:r>
      <w:r w:rsidR="00764111" w:rsidRPr="00067059">
        <w:rPr>
          <w:sz w:val="22"/>
          <w:szCs w:val="22"/>
        </w:rPr>
        <w:t xml:space="preserve">с ценой муниципального контракта  </w:t>
      </w:r>
      <w:r w:rsidRPr="00067059">
        <w:rPr>
          <w:sz w:val="22"/>
          <w:szCs w:val="22"/>
        </w:rPr>
        <w:t>466968.95</w:t>
      </w:r>
      <w:r w:rsidR="00764111" w:rsidRPr="00067059">
        <w:rPr>
          <w:sz w:val="22"/>
          <w:szCs w:val="22"/>
        </w:rPr>
        <w:t xml:space="preserve">  рублей. </w:t>
      </w:r>
    </w:p>
    <w:p w:rsidR="00764111" w:rsidRPr="004B5576" w:rsidRDefault="00764111" w:rsidP="00764111">
      <w:pPr>
        <w:suppressAutoHyphens/>
        <w:jc w:val="both"/>
        <w:rPr>
          <w:rFonts w:ascii="PT Astra Serif" w:hAnsi="PT Astra Serif"/>
          <w:sz w:val="22"/>
          <w:szCs w:val="22"/>
        </w:rPr>
      </w:pPr>
      <w:r>
        <w:rPr>
          <w:rFonts w:ascii="PT Astra Serif" w:hAnsi="PT Astra Serif"/>
          <w:sz w:val="22"/>
          <w:szCs w:val="22"/>
        </w:rPr>
        <w:t>8</w:t>
      </w:r>
      <w:r w:rsidRPr="004B5576">
        <w:rPr>
          <w:rFonts w:ascii="PT Astra Serif" w:hAnsi="PT Astra Serif"/>
          <w:sz w:val="22"/>
          <w:szCs w:val="22"/>
        </w:rPr>
        <w:t xml:space="preserve">. </w:t>
      </w:r>
      <w:r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4B5576">
          <w:rPr>
            <w:sz w:val="22"/>
            <w:szCs w:val="22"/>
          </w:rPr>
          <w:t>http://www.sberbank-ast.ru</w:t>
        </w:r>
      </w:hyperlink>
      <w:r w:rsidRPr="004B5576">
        <w:rPr>
          <w:sz w:val="22"/>
          <w:szCs w:val="22"/>
        </w:rPr>
        <w:t>.</w:t>
      </w: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С.Д.Голин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В.К.Бандурин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Ж.В. </w:t>
            </w:r>
            <w:proofErr w:type="spellStart"/>
            <w:r w:rsidRPr="004B5576">
              <w:rPr>
                <w:rFonts w:ascii="PT Astra Serif" w:hAnsi="PT Astra Serif"/>
                <w:sz w:val="24"/>
                <w:szCs w:val="24"/>
                <w:lang w:eastAsia="en-US"/>
              </w:rPr>
              <w:t>Резинкина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w:t>
      </w:r>
      <w:proofErr w:type="spellStart"/>
      <w:r w:rsidRPr="004B5576">
        <w:rPr>
          <w:rFonts w:ascii="PT Astra Serif" w:hAnsi="PT Astra Serif"/>
          <w:sz w:val="24"/>
          <w:szCs w:val="24"/>
        </w:rPr>
        <w:t>В.К.Бандурин</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 xml:space="preserve">_________________Т.И. </w:t>
      </w:r>
      <w:proofErr w:type="spellStart"/>
      <w:r w:rsidRPr="004B5576">
        <w:rPr>
          <w:rFonts w:ascii="PT Astra Serif" w:hAnsi="PT Astra Serif"/>
          <w:sz w:val="24"/>
          <w:szCs w:val="24"/>
        </w:rPr>
        <w:t>Долгодворова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___________________Ж.В.</w:t>
      </w:r>
      <w:r>
        <w:rPr>
          <w:rFonts w:ascii="PT Astra Serif" w:hAnsi="PT Astra Serif"/>
          <w:sz w:val="24"/>
          <w:szCs w:val="24"/>
        </w:rPr>
        <w:t xml:space="preserve"> </w:t>
      </w:r>
      <w:proofErr w:type="spellStart"/>
      <w:r w:rsidRPr="004B5576">
        <w:rPr>
          <w:rFonts w:ascii="PT Astra Serif" w:hAnsi="PT Astra Serif"/>
          <w:sz w:val="24"/>
          <w:szCs w:val="24"/>
        </w:rPr>
        <w:t>Резинкина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764111" w:rsidRDefault="00764111" w:rsidP="00764111">
      <w:pPr>
        <w:sectPr w:rsidR="00764111" w:rsidSect="00067059">
          <w:pgSz w:w="11906" w:h="16838"/>
          <w:pgMar w:top="142" w:right="424" w:bottom="851" w:left="851" w:header="708" w:footer="708" w:gutter="0"/>
          <w:cols w:space="708"/>
          <w:docGrid w:linePitch="360"/>
        </w:sectPr>
      </w:pPr>
      <w:r w:rsidRPr="009C3DDC">
        <w:rPr>
          <w:sz w:val="24"/>
          <w:szCs w:val="24"/>
        </w:rPr>
        <w:t xml:space="preserve"> Представитель заказчика:                                                          __________________</w:t>
      </w:r>
      <w:r>
        <w:rPr>
          <w:sz w:val="24"/>
          <w:szCs w:val="24"/>
        </w:rPr>
        <w:t>И.С.</w:t>
      </w:r>
      <w:r w:rsidR="00E16EFF">
        <w:rPr>
          <w:sz w:val="24"/>
          <w:szCs w:val="24"/>
        </w:rPr>
        <w:t xml:space="preserve"> </w:t>
      </w:r>
      <w:proofErr w:type="spellStart"/>
      <w:r>
        <w:rPr>
          <w:sz w:val="24"/>
          <w:szCs w:val="24"/>
        </w:rPr>
        <w:t>Русакевич</w:t>
      </w:r>
      <w:proofErr w:type="spellEnd"/>
      <w:r>
        <w:t xml:space="preserve"> </w:t>
      </w:r>
    </w:p>
    <w:p w:rsidR="00067059" w:rsidRDefault="00067059" w:rsidP="00067059">
      <w:pPr>
        <w:ind w:right="-308" w:hanging="426"/>
        <w:jc w:val="right"/>
        <w:rPr>
          <w:sz w:val="14"/>
          <w:szCs w:val="14"/>
        </w:rPr>
      </w:pPr>
      <w:r>
        <w:rPr>
          <w:sz w:val="16"/>
          <w:szCs w:val="16"/>
        </w:rPr>
        <w:lastRenderedPageBreak/>
        <w:t xml:space="preserve">                                                                                                                                                                                     </w:t>
      </w:r>
      <w:r>
        <w:rPr>
          <w:sz w:val="14"/>
          <w:szCs w:val="14"/>
        </w:rPr>
        <w:t>Приложение 1</w:t>
      </w:r>
    </w:p>
    <w:p w:rsidR="00067059" w:rsidRDefault="00067059" w:rsidP="00067059">
      <w:pPr>
        <w:tabs>
          <w:tab w:val="left" w:pos="3930"/>
          <w:tab w:val="right" w:pos="9355"/>
        </w:tabs>
        <w:ind w:right="-308"/>
        <w:jc w:val="right"/>
        <w:rPr>
          <w:sz w:val="14"/>
          <w:szCs w:val="14"/>
        </w:rPr>
      </w:pPr>
      <w:r>
        <w:rPr>
          <w:sz w:val="14"/>
          <w:szCs w:val="14"/>
        </w:rPr>
        <w:t xml:space="preserve">                                                                                                                                               к протоколу подведения итогов</w:t>
      </w:r>
    </w:p>
    <w:p w:rsidR="00067059" w:rsidRDefault="00067059" w:rsidP="00067059">
      <w:pPr>
        <w:tabs>
          <w:tab w:val="left" w:pos="3930"/>
          <w:tab w:val="right" w:pos="9355"/>
        </w:tabs>
        <w:ind w:right="-308"/>
        <w:jc w:val="right"/>
        <w:rPr>
          <w:sz w:val="14"/>
          <w:szCs w:val="14"/>
        </w:rPr>
      </w:pPr>
      <w:r>
        <w:rPr>
          <w:sz w:val="14"/>
          <w:szCs w:val="14"/>
        </w:rPr>
        <w:t xml:space="preserve">                                                                                                                                                                   аукциона в электронной форме</w:t>
      </w:r>
    </w:p>
    <w:p w:rsidR="00067059" w:rsidRDefault="00067059" w:rsidP="00067059">
      <w:pPr>
        <w:tabs>
          <w:tab w:val="left" w:pos="3930"/>
          <w:tab w:val="right" w:pos="9355"/>
        </w:tabs>
        <w:ind w:right="-308"/>
        <w:jc w:val="right"/>
        <w:rPr>
          <w:sz w:val="14"/>
          <w:szCs w:val="14"/>
        </w:rPr>
      </w:pPr>
      <w:r>
        <w:rPr>
          <w:sz w:val="14"/>
          <w:szCs w:val="14"/>
        </w:rPr>
        <w:t xml:space="preserve">                                                                                                                           от  «04» июня  2020 г. 0187300005820000155</w:t>
      </w:r>
      <w:r w:rsidRPr="00067059">
        <w:rPr>
          <w:sz w:val="14"/>
          <w:szCs w:val="14"/>
        </w:rPr>
        <w:t>-</w:t>
      </w:r>
      <w:r>
        <w:rPr>
          <w:sz w:val="14"/>
          <w:szCs w:val="14"/>
        </w:rPr>
        <w:t>3</w:t>
      </w:r>
    </w:p>
    <w:p w:rsidR="00067059" w:rsidRDefault="00067059" w:rsidP="00067059">
      <w:pPr>
        <w:jc w:val="center"/>
      </w:pPr>
      <w:r>
        <w:t>Таблица подведения итогов</w:t>
      </w:r>
    </w:p>
    <w:p w:rsidR="00067059" w:rsidRDefault="00067059" w:rsidP="00067059">
      <w:pPr>
        <w:keepNext/>
        <w:keepLines/>
        <w:suppressLineNumbers/>
        <w:jc w:val="center"/>
      </w:pPr>
      <w: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из плит 3*2 по ул. Мичурина и ул. Транспортная в городе </w:t>
      </w:r>
      <w:proofErr w:type="spellStart"/>
      <w:r>
        <w:t>Югорске</w:t>
      </w:r>
      <w:proofErr w:type="spellEnd"/>
      <w:r>
        <w:t>.</w:t>
      </w:r>
    </w:p>
    <w:p w:rsidR="00067059" w:rsidRDefault="00067059" w:rsidP="00067059">
      <w:pPr>
        <w:keepNext/>
        <w:keepLines/>
        <w:suppressLineNumbers/>
        <w:jc w:val="center"/>
      </w:pPr>
    </w:p>
    <w:p w:rsidR="00067059" w:rsidRDefault="00067059" w:rsidP="00067059">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946"/>
        <w:gridCol w:w="1932"/>
        <w:gridCol w:w="3566"/>
      </w:tblGrid>
      <w:tr w:rsidR="00067059" w:rsidTr="00067059">
        <w:trPr>
          <w:trHeight w:val="83"/>
        </w:trPr>
        <w:tc>
          <w:tcPr>
            <w:tcW w:w="3442" w:type="pct"/>
            <w:gridSpan w:val="2"/>
            <w:tcBorders>
              <w:top w:val="single" w:sz="4" w:space="0" w:color="auto"/>
              <w:left w:val="single" w:sz="4" w:space="0" w:color="auto"/>
              <w:bottom w:val="single" w:sz="6" w:space="0" w:color="auto"/>
              <w:right w:val="single" w:sz="6" w:space="0" w:color="auto"/>
            </w:tcBorders>
            <w:hideMark/>
          </w:tcPr>
          <w:p w:rsidR="00067059" w:rsidRDefault="001C5CD6">
            <w:pPr>
              <w:jc w:val="center"/>
              <w:rPr>
                <w:color w:val="000000"/>
                <w:sz w:val="18"/>
                <w:szCs w:val="18"/>
                <w:lang w:eastAsia="ar-SA"/>
              </w:rPr>
            </w:pPr>
            <w:r>
              <w:rPr>
                <w:color w:val="000000"/>
                <w:sz w:val="18"/>
                <w:szCs w:val="18"/>
              </w:rPr>
              <w:t>Идентификационный н</w:t>
            </w:r>
            <w:r w:rsidR="00067059">
              <w:rPr>
                <w:color w:val="000000"/>
                <w:sz w:val="18"/>
                <w:szCs w:val="18"/>
              </w:rPr>
              <w:t xml:space="preserve">омер заявки </w:t>
            </w:r>
          </w:p>
        </w:tc>
        <w:tc>
          <w:tcPr>
            <w:tcW w:w="1558" w:type="pct"/>
            <w:tcBorders>
              <w:top w:val="single" w:sz="4" w:space="0" w:color="auto"/>
              <w:left w:val="single" w:sz="6" w:space="0" w:color="auto"/>
              <w:bottom w:val="single" w:sz="6" w:space="0" w:color="auto"/>
              <w:right w:val="single" w:sz="4" w:space="0" w:color="auto"/>
            </w:tcBorders>
            <w:hideMark/>
          </w:tcPr>
          <w:p w:rsidR="00067059" w:rsidRDefault="00067059">
            <w:pPr>
              <w:jc w:val="center"/>
              <w:rPr>
                <w:sz w:val="18"/>
                <w:szCs w:val="18"/>
                <w:lang w:eastAsia="ar-SA"/>
              </w:rPr>
            </w:pPr>
            <w:r>
              <w:rPr>
                <w:sz w:val="18"/>
                <w:szCs w:val="18"/>
              </w:rPr>
              <w:t>№ 212</w:t>
            </w:r>
          </w:p>
        </w:tc>
      </w:tr>
      <w:tr w:rsidR="00067059" w:rsidTr="00067059">
        <w:tc>
          <w:tcPr>
            <w:tcW w:w="2598" w:type="pct"/>
            <w:tcBorders>
              <w:top w:val="single" w:sz="6" w:space="0" w:color="auto"/>
              <w:left w:val="single" w:sz="4" w:space="0" w:color="auto"/>
              <w:bottom w:val="single" w:sz="6" w:space="0" w:color="auto"/>
              <w:right w:val="single" w:sz="6" w:space="0" w:color="auto"/>
            </w:tcBorders>
            <w:vAlign w:val="center"/>
            <w:hideMark/>
          </w:tcPr>
          <w:p w:rsidR="00067059" w:rsidRDefault="00067059">
            <w:pPr>
              <w:suppressAutoHyphens/>
              <w:snapToGrid w:val="0"/>
              <w:ind w:left="294" w:hanging="294"/>
              <w:jc w:val="center"/>
              <w:rPr>
                <w:color w:val="000000"/>
                <w:sz w:val="18"/>
                <w:szCs w:val="18"/>
                <w:lang w:eastAsia="ar-SA"/>
              </w:rPr>
            </w:pPr>
            <w:r>
              <w:rPr>
                <w:color w:val="000000"/>
                <w:sz w:val="18"/>
                <w:szCs w:val="18"/>
              </w:rPr>
              <w:t>Показатель</w:t>
            </w:r>
            <w:bookmarkStart w:id="0" w:name="_GoBack"/>
            <w:bookmarkEnd w:id="0"/>
          </w:p>
        </w:tc>
        <w:tc>
          <w:tcPr>
            <w:tcW w:w="844" w:type="pct"/>
            <w:tcBorders>
              <w:top w:val="single" w:sz="6" w:space="0" w:color="auto"/>
              <w:left w:val="single" w:sz="6" w:space="0" w:color="auto"/>
              <w:bottom w:val="single" w:sz="6" w:space="0" w:color="auto"/>
              <w:right w:val="single" w:sz="6" w:space="0" w:color="auto"/>
            </w:tcBorders>
            <w:vAlign w:val="center"/>
            <w:hideMark/>
          </w:tcPr>
          <w:p w:rsidR="00067059" w:rsidRDefault="00067059">
            <w:pPr>
              <w:suppressAutoHyphens/>
              <w:snapToGrid w:val="0"/>
              <w:jc w:val="center"/>
              <w:rPr>
                <w:color w:val="000000"/>
                <w:sz w:val="18"/>
                <w:szCs w:val="18"/>
                <w:lang w:eastAsia="ar-SA"/>
              </w:rPr>
            </w:pPr>
            <w:r>
              <w:rPr>
                <w:color w:val="000000"/>
                <w:sz w:val="18"/>
                <w:szCs w:val="18"/>
              </w:rPr>
              <w:t>Обязательные требования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jc w:val="center"/>
              <w:rPr>
                <w:bCs/>
                <w:sz w:val="18"/>
                <w:szCs w:val="18"/>
                <w:lang w:eastAsia="ar-SA"/>
              </w:rPr>
            </w:pPr>
            <w:r>
              <w:rPr>
                <w:bCs/>
                <w:sz w:val="18"/>
                <w:szCs w:val="18"/>
              </w:rPr>
              <w:t xml:space="preserve">Общество с ограниченной ответственностью «Оазис», </w:t>
            </w:r>
          </w:p>
          <w:p w:rsidR="00067059" w:rsidRDefault="00067059">
            <w:pPr>
              <w:jc w:val="center"/>
              <w:rPr>
                <w:bCs/>
                <w:sz w:val="18"/>
                <w:szCs w:val="18"/>
                <w:lang w:eastAsia="ar-SA"/>
              </w:rPr>
            </w:pPr>
            <w:r>
              <w:rPr>
                <w:bCs/>
                <w:sz w:val="18"/>
                <w:szCs w:val="18"/>
              </w:rPr>
              <w:t>г. Югорск</w:t>
            </w:r>
          </w:p>
        </w:tc>
      </w:tr>
      <w:tr w:rsidR="00067059" w:rsidTr="00067059">
        <w:trPr>
          <w:trHeight w:val="708"/>
        </w:trPr>
        <w:tc>
          <w:tcPr>
            <w:tcW w:w="2598" w:type="pct"/>
            <w:tcBorders>
              <w:top w:val="single" w:sz="6" w:space="0" w:color="auto"/>
              <w:left w:val="single" w:sz="4" w:space="0" w:color="auto"/>
              <w:bottom w:val="single" w:sz="6" w:space="0" w:color="auto"/>
              <w:right w:val="single" w:sz="6" w:space="0" w:color="auto"/>
            </w:tcBorders>
            <w:hideMark/>
          </w:tcPr>
          <w:p w:rsidR="00067059" w:rsidRDefault="00067059">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844" w:type="pct"/>
            <w:tcBorders>
              <w:top w:val="single" w:sz="6" w:space="0" w:color="auto"/>
              <w:left w:val="single" w:sz="6" w:space="0" w:color="auto"/>
              <w:bottom w:val="single" w:sz="6" w:space="0" w:color="auto"/>
              <w:right w:val="single" w:sz="6" w:space="0" w:color="auto"/>
            </w:tcBorders>
            <w:vAlign w:val="center"/>
            <w:hideMark/>
          </w:tcPr>
          <w:p w:rsidR="00067059" w:rsidRDefault="00067059">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snapToGrid w:val="0"/>
              <w:jc w:val="center"/>
              <w:rPr>
                <w:sz w:val="18"/>
                <w:szCs w:val="18"/>
                <w:lang w:eastAsia="ar-SA"/>
              </w:rPr>
            </w:pPr>
            <w:r>
              <w:rPr>
                <w:sz w:val="18"/>
                <w:szCs w:val="18"/>
              </w:rPr>
              <w:t>информация</w:t>
            </w:r>
          </w:p>
          <w:p w:rsidR="00067059" w:rsidRDefault="00067059">
            <w:pPr>
              <w:suppressAutoHyphens/>
              <w:snapToGrid w:val="0"/>
              <w:jc w:val="center"/>
              <w:rPr>
                <w:sz w:val="18"/>
                <w:szCs w:val="18"/>
                <w:lang w:eastAsia="ar-SA"/>
              </w:rPr>
            </w:pPr>
            <w:r>
              <w:rPr>
                <w:sz w:val="18"/>
                <w:szCs w:val="18"/>
              </w:rPr>
              <w:t>продекларирована</w:t>
            </w:r>
          </w:p>
        </w:tc>
      </w:tr>
      <w:tr w:rsidR="00067059" w:rsidTr="00067059">
        <w:trPr>
          <w:trHeight w:val="387"/>
        </w:trPr>
        <w:tc>
          <w:tcPr>
            <w:tcW w:w="2598" w:type="pct"/>
            <w:tcBorders>
              <w:top w:val="single" w:sz="6" w:space="0" w:color="auto"/>
              <w:left w:val="single" w:sz="4" w:space="0" w:color="auto"/>
              <w:bottom w:val="single" w:sz="6" w:space="0" w:color="auto"/>
              <w:right w:val="single" w:sz="6" w:space="0" w:color="auto"/>
            </w:tcBorders>
            <w:hideMark/>
          </w:tcPr>
          <w:p w:rsidR="00067059" w:rsidRDefault="00067059">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44" w:type="pct"/>
            <w:tcBorders>
              <w:top w:val="single" w:sz="6" w:space="0" w:color="auto"/>
              <w:left w:val="single" w:sz="6" w:space="0" w:color="auto"/>
              <w:bottom w:val="single" w:sz="6" w:space="0" w:color="auto"/>
              <w:right w:val="single" w:sz="6" w:space="0" w:color="auto"/>
            </w:tcBorders>
            <w:vAlign w:val="center"/>
            <w:hideMark/>
          </w:tcPr>
          <w:p w:rsidR="00067059" w:rsidRDefault="00067059">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snapToGrid w:val="0"/>
              <w:jc w:val="center"/>
              <w:rPr>
                <w:sz w:val="18"/>
                <w:szCs w:val="18"/>
                <w:lang w:eastAsia="ar-SA"/>
              </w:rPr>
            </w:pPr>
            <w:r>
              <w:rPr>
                <w:sz w:val="18"/>
                <w:szCs w:val="18"/>
              </w:rPr>
              <w:t>информация</w:t>
            </w:r>
          </w:p>
          <w:p w:rsidR="00067059" w:rsidRDefault="00067059">
            <w:pPr>
              <w:suppressAutoHyphens/>
              <w:snapToGrid w:val="0"/>
              <w:jc w:val="center"/>
              <w:rPr>
                <w:sz w:val="18"/>
                <w:szCs w:val="18"/>
                <w:lang w:eastAsia="ar-SA"/>
              </w:rPr>
            </w:pPr>
            <w:r>
              <w:rPr>
                <w:sz w:val="18"/>
                <w:szCs w:val="18"/>
              </w:rPr>
              <w:t>продекларирована</w:t>
            </w:r>
          </w:p>
        </w:tc>
      </w:tr>
      <w:tr w:rsidR="00067059" w:rsidTr="00067059">
        <w:tc>
          <w:tcPr>
            <w:tcW w:w="2598" w:type="pct"/>
            <w:tcBorders>
              <w:top w:val="single" w:sz="6" w:space="0" w:color="auto"/>
              <w:left w:val="single" w:sz="4" w:space="0" w:color="auto"/>
              <w:bottom w:val="single" w:sz="6" w:space="0" w:color="auto"/>
              <w:right w:val="single" w:sz="6" w:space="0" w:color="auto"/>
            </w:tcBorders>
            <w:hideMark/>
          </w:tcPr>
          <w:p w:rsidR="00067059" w:rsidRDefault="00067059">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w:t>
            </w:r>
            <w:r w:rsidR="001C5CD6">
              <w:rPr>
                <w:sz w:val="18"/>
                <w:szCs w:val="18"/>
              </w:rPr>
              <w:t>ли</w:t>
            </w:r>
            <w:r>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44" w:type="pct"/>
            <w:tcBorders>
              <w:top w:val="single" w:sz="6" w:space="0" w:color="auto"/>
              <w:left w:val="single" w:sz="6" w:space="0" w:color="auto"/>
              <w:bottom w:val="single" w:sz="6" w:space="0" w:color="auto"/>
              <w:right w:val="single" w:sz="6" w:space="0" w:color="auto"/>
            </w:tcBorders>
            <w:vAlign w:val="center"/>
          </w:tcPr>
          <w:p w:rsidR="00067059" w:rsidRDefault="00067059">
            <w:pPr>
              <w:snapToGrid w:val="0"/>
              <w:jc w:val="center"/>
              <w:rPr>
                <w:color w:val="000000"/>
                <w:sz w:val="18"/>
                <w:szCs w:val="18"/>
                <w:lang w:eastAsia="ar-SA"/>
              </w:rPr>
            </w:pPr>
          </w:p>
          <w:p w:rsidR="00067059" w:rsidRDefault="00067059">
            <w:pPr>
              <w:suppressAutoHyphens/>
              <w:snapToGrid w:val="0"/>
              <w:ind w:firstLine="33"/>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snapToGrid w:val="0"/>
              <w:jc w:val="center"/>
              <w:rPr>
                <w:sz w:val="18"/>
                <w:szCs w:val="18"/>
                <w:lang w:eastAsia="ar-SA"/>
              </w:rPr>
            </w:pPr>
            <w:r>
              <w:rPr>
                <w:sz w:val="18"/>
                <w:szCs w:val="18"/>
              </w:rPr>
              <w:t>информация</w:t>
            </w:r>
          </w:p>
          <w:p w:rsidR="00067059" w:rsidRDefault="00067059">
            <w:pPr>
              <w:suppressAutoHyphens/>
              <w:snapToGrid w:val="0"/>
              <w:jc w:val="center"/>
              <w:rPr>
                <w:sz w:val="18"/>
                <w:szCs w:val="18"/>
                <w:lang w:eastAsia="ar-SA"/>
              </w:rPr>
            </w:pPr>
            <w:r>
              <w:rPr>
                <w:sz w:val="18"/>
                <w:szCs w:val="18"/>
              </w:rPr>
              <w:t>продекларирована</w:t>
            </w:r>
          </w:p>
        </w:tc>
      </w:tr>
      <w:tr w:rsidR="00067059" w:rsidTr="00067059">
        <w:tc>
          <w:tcPr>
            <w:tcW w:w="2598" w:type="pct"/>
            <w:tcBorders>
              <w:top w:val="single" w:sz="6" w:space="0" w:color="auto"/>
              <w:left w:val="single" w:sz="4" w:space="0" w:color="auto"/>
              <w:bottom w:val="single" w:sz="6" w:space="0" w:color="auto"/>
              <w:right w:val="single" w:sz="6" w:space="0" w:color="auto"/>
            </w:tcBorders>
            <w:hideMark/>
          </w:tcPr>
          <w:p w:rsidR="00067059" w:rsidRDefault="00067059">
            <w:pPr>
              <w:ind w:left="84" w:right="99" w:firstLine="1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7059" w:rsidRDefault="00067059">
            <w:pPr>
              <w:suppressAutoHyphens/>
              <w:snapToGrid w:val="0"/>
              <w:ind w:left="84" w:right="99" w:firstLine="1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44" w:type="pct"/>
            <w:tcBorders>
              <w:top w:val="single" w:sz="6" w:space="0" w:color="auto"/>
              <w:left w:val="single" w:sz="6" w:space="0" w:color="auto"/>
              <w:bottom w:val="single" w:sz="6" w:space="0" w:color="auto"/>
              <w:right w:val="single" w:sz="6" w:space="0" w:color="auto"/>
            </w:tcBorders>
            <w:vAlign w:val="center"/>
            <w:hideMark/>
          </w:tcPr>
          <w:p w:rsidR="00067059" w:rsidRDefault="00067059">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snapToGrid w:val="0"/>
              <w:jc w:val="center"/>
              <w:rPr>
                <w:sz w:val="18"/>
                <w:szCs w:val="18"/>
                <w:lang w:eastAsia="ar-SA"/>
              </w:rPr>
            </w:pPr>
            <w:r>
              <w:rPr>
                <w:sz w:val="18"/>
                <w:szCs w:val="18"/>
              </w:rPr>
              <w:t>информация</w:t>
            </w:r>
          </w:p>
          <w:p w:rsidR="00067059" w:rsidRDefault="00067059">
            <w:pPr>
              <w:suppressAutoHyphens/>
              <w:snapToGrid w:val="0"/>
              <w:jc w:val="center"/>
              <w:rPr>
                <w:sz w:val="18"/>
                <w:szCs w:val="18"/>
                <w:lang w:eastAsia="ar-SA"/>
              </w:rPr>
            </w:pPr>
            <w:r>
              <w:rPr>
                <w:sz w:val="18"/>
                <w:szCs w:val="18"/>
              </w:rPr>
              <w:t>продекларирована</w:t>
            </w:r>
          </w:p>
        </w:tc>
      </w:tr>
      <w:tr w:rsidR="00067059" w:rsidTr="00067059">
        <w:trPr>
          <w:trHeight w:val="424"/>
        </w:trPr>
        <w:tc>
          <w:tcPr>
            <w:tcW w:w="2598" w:type="pct"/>
            <w:tcBorders>
              <w:top w:val="single" w:sz="6" w:space="0" w:color="auto"/>
              <w:left w:val="single" w:sz="4" w:space="0" w:color="auto"/>
              <w:bottom w:val="single" w:sz="6" w:space="0" w:color="auto"/>
              <w:right w:val="single" w:sz="6" w:space="0" w:color="auto"/>
            </w:tcBorders>
            <w:hideMark/>
          </w:tcPr>
          <w:p w:rsidR="00067059" w:rsidRDefault="00067059">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w:t>
            </w:r>
            <w:r>
              <w:rPr>
                <w:sz w:val="18"/>
                <w:szCs w:val="18"/>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44" w:type="pct"/>
            <w:tcBorders>
              <w:top w:val="single" w:sz="6" w:space="0" w:color="auto"/>
              <w:left w:val="single" w:sz="6" w:space="0" w:color="auto"/>
              <w:bottom w:val="single" w:sz="6" w:space="0" w:color="auto"/>
              <w:right w:val="single" w:sz="6" w:space="0" w:color="auto"/>
            </w:tcBorders>
            <w:vAlign w:val="center"/>
            <w:hideMark/>
          </w:tcPr>
          <w:p w:rsidR="00067059" w:rsidRDefault="00067059">
            <w:pPr>
              <w:suppressAutoHyphens/>
              <w:snapToGrid w:val="0"/>
              <w:jc w:val="center"/>
              <w:rPr>
                <w:color w:val="000000"/>
                <w:sz w:val="18"/>
                <w:szCs w:val="18"/>
                <w:lang w:eastAsia="ar-SA"/>
              </w:rPr>
            </w:pPr>
            <w:r>
              <w:rPr>
                <w:color w:val="000000"/>
                <w:sz w:val="18"/>
                <w:szCs w:val="18"/>
              </w:rPr>
              <w:lastRenderedPageBreak/>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snapToGrid w:val="0"/>
              <w:jc w:val="center"/>
              <w:rPr>
                <w:sz w:val="18"/>
                <w:szCs w:val="18"/>
                <w:lang w:eastAsia="ar-SA"/>
              </w:rPr>
            </w:pPr>
            <w:r>
              <w:rPr>
                <w:sz w:val="18"/>
                <w:szCs w:val="18"/>
              </w:rPr>
              <w:t>информация</w:t>
            </w:r>
          </w:p>
          <w:p w:rsidR="00067059" w:rsidRDefault="00067059">
            <w:pPr>
              <w:suppressAutoHyphens/>
              <w:snapToGrid w:val="0"/>
              <w:jc w:val="center"/>
              <w:rPr>
                <w:sz w:val="18"/>
                <w:szCs w:val="18"/>
                <w:lang w:eastAsia="ar-SA"/>
              </w:rPr>
            </w:pPr>
            <w:r>
              <w:rPr>
                <w:sz w:val="18"/>
                <w:szCs w:val="18"/>
              </w:rPr>
              <w:t>продекларирована</w:t>
            </w:r>
          </w:p>
        </w:tc>
      </w:tr>
      <w:tr w:rsidR="00067059" w:rsidTr="00067059">
        <w:trPr>
          <w:trHeight w:val="394"/>
        </w:trPr>
        <w:tc>
          <w:tcPr>
            <w:tcW w:w="2598" w:type="pct"/>
            <w:tcBorders>
              <w:top w:val="single" w:sz="6" w:space="0" w:color="auto"/>
              <w:left w:val="single" w:sz="4" w:space="0" w:color="auto"/>
              <w:bottom w:val="single" w:sz="6" w:space="0" w:color="auto"/>
              <w:right w:val="single" w:sz="6" w:space="0" w:color="auto"/>
            </w:tcBorders>
            <w:hideMark/>
          </w:tcPr>
          <w:p w:rsidR="00067059" w:rsidRDefault="00067059">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844" w:type="pct"/>
            <w:tcBorders>
              <w:top w:val="single" w:sz="6" w:space="0" w:color="auto"/>
              <w:left w:val="single" w:sz="6" w:space="0" w:color="auto"/>
              <w:bottom w:val="single" w:sz="6" w:space="0" w:color="auto"/>
              <w:right w:val="single" w:sz="6" w:space="0" w:color="auto"/>
            </w:tcBorders>
            <w:vAlign w:val="center"/>
            <w:hideMark/>
          </w:tcPr>
          <w:p w:rsidR="00067059" w:rsidRDefault="00067059">
            <w:pPr>
              <w:suppressAutoHyphens/>
              <w:snapToGrid w:val="0"/>
              <w:jc w:val="center"/>
              <w:rPr>
                <w:color w:val="000000"/>
                <w:sz w:val="18"/>
                <w:szCs w:val="18"/>
                <w:lang w:eastAsia="ar-SA"/>
              </w:rPr>
            </w:pPr>
            <w:r>
              <w:rPr>
                <w:color w:val="000000"/>
                <w:sz w:val="18"/>
                <w:szCs w:val="18"/>
              </w:rPr>
              <w:t>отсутствие</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snapToGrid w:val="0"/>
              <w:jc w:val="center"/>
              <w:rPr>
                <w:sz w:val="18"/>
                <w:szCs w:val="18"/>
                <w:lang w:eastAsia="ar-SA"/>
              </w:rPr>
            </w:pPr>
            <w:r>
              <w:rPr>
                <w:sz w:val="18"/>
                <w:szCs w:val="18"/>
              </w:rPr>
              <w:t>информация</w:t>
            </w:r>
          </w:p>
          <w:p w:rsidR="00067059" w:rsidRDefault="00067059">
            <w:pPr>
              <w:suppressAutoHyphens/>
              <w:snapToGrid w:val="0"/>
              <w:jc w:val="center"/>
              <w:rPr>
                <w:sz w:val="18"/>
                <w:szCs w:val="18"/>
                <w:lang w:eastAsia="ar-SA"/>
              </w:rPr>
            </w:pPr>
            <w:r>
              <w:rPr>
                <w:sz w:val="18"/>
                <w:szCs w:val="18"/>
              </w:rPr>
              <w:t>отсутствует</w:t>
            </w:r>
          </w:p>
        </w:tc>
      </w:tr>
      <w:tr w:rsidR="00067059" w:rsidTr="00067059">
        <w:trPr>
          <w:trHeight w:val="394"/>
        </w:trPr>
        <w:tc>
          <w:tcPr>
            <w:tcW w:w="2598" w:type="pct"/>
            <w:tcBorders>
              <w:top w:val="single" w:sz="6" w:space="0" w:color="auto"/>
              <w:left w:val="single" w:sz="4" w:space="0" w:color="auto"/>
              <w:bottom w:val="single" w:sz="6" w:space="0" w:color="auto"/>
              <w:right w:val="single" w:sz="6" w:space="0" w:color="auto"/>
            </w:tcBorders>
            <w:hideMark/>
          </w:tcPr>
          <w:p w:rsidR="00067059" w:rsidRDefault="00067059">
            <w:pPr>
              <w:suppressAutoHyphens/>
              <w:snapToGrid w:val="0"/>
              <w:ind w:left="105" w:right="120"/>
              <w:jc w:val="both"/>
              <w:rPr>
                <w:color w:val="000000"/>
                <w:sz w:val="18"/>
                <w:szCs w:val="18"/>
                <w:lang w:eastAsia="ar-SA"/>
              </w:rPr>
            </w:pPr>
            <w:r>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44" w:type="pct"/>
            <w:tcBorders>
              <w:top w:val="single" w:sz="6" w:space="0" w:color="auto"/>
              <w:left w:val="single" w:sz="6" w:space="0" w:color="auto"/>
              <w:bottom w:val="single" w:sz="6" w:space="0" w:color="auto"/>
              <w:right w:val="single" w:sz="6" w:space="0" w:color="auto"/>
            </w:tcBorders>
            <w:vAlign w:val="center"/>
            <w:hideMark/>
          </w:tcPr>
          <w:p w:rsidR="00067059" w:rsidRDefault="00067059">
            <w:pPr>
              <w:suppressAutoHyphens/>
              <w:snapToGrid w:val="0"/>
              <w:jc w:val="center"/>
              <w:rPr>
                <w:color w:val="000000"/>
                <w:sz w:val="18"/>
                <w:szCs w:val="18"/>
                <w:lang w:eastAsia="ar-SA"/>
              </w:rPr>
            </w:pPr>
            <w:r>
              <w:rPr>
                <w:color w:val="000000"/>
                <w:sz w:val="18"/>
                <w:szCs w:val="18"/>
              </w:rPr>
              <w:t>декларация</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snapToGrid w:val="0"/>
              <w:jc w:val="center"/>
              <w:rPr>
                <w:sz w:val="18"/>
                <w:szCs w:val="18"/>
                <w:lang w:eastAsia="ar-SA"/>
              </w:rPr>
            </w:pPr>
            <w:r>
              <w:rPr>
                <w:sz w:val="18"/>
                <w:szCs w:val="18"/>
              </w:rPr>
              <w:t xml:space="preserve">информация </w:t>
            </w:r>
          </w:p>
          <w:p w:rsidR="00067059" w:rsidRDefault="00067059">
            <w:pPr>
              <w:suppressAutoHyphens/>
              <w:snapToGrid w:val="0"/>
              <w:jc w:val="center"/>
              <w:rPr>
                <w:sz w:val="18"/>
                <w:szCs w:val="18"/>
                <w:lang w:eastAsia="ar-SA"/>
              </w:rPr>
            </w:pPr>
            <w:r>
              <w:rPr>
                <w:sz w:val="18"/>
                <w:szCs w:val="18"/>
              </w:rPr>
              <w:t>продекларирована</w:t>
            </w:r>
          </w:p>
        </w:tc>
      </w:tr>
      <w:tr w:rsidR="00067059" w:rsidTr="00067059">
        <w:trPr>
          <w:trHeight w:val="394"/>
        </w:trPr>
        <w:tc>
          <w:tcPr>
            <w:tcW w:w="2598" w:type="pct"/>
            <w:tcBorders>
              <w:top w:val="single" w:sz="6" w:space="0" w:color="auto"/>
              <w:left w:val="single" w:sz="4" w:space="0" w:color="auto"/>
              <w:bottom w:val="single" w:sz="6" w:space="0" w:color="auto"/>
              <w:right w:val="single" w:sz="6" w:space="0" w:color="auto"/>
            </w:tcBorders>
            <w:hideMark/>
          </w:tcPr>
          <w:p w:rsidR="00067059" w:rsidRDefault="00067059">
            <w:pPr>
              <w:suppressAutoHyphens/>
              <w:snapToGrid w:val="0"/>
              <w:ind w:left="105" w:right="120"/>
              <w:jc w:val="both"/>
              <w:rPr>
                <w:color w:val="000000"/>
                <w:sz w:val="18"/>
                <w:szCs w:val="18"/>
                <w:lang w:eastAsia="ar-SA"/>
              </w:rPr>
            </w:pPr>
            <w:r>
              <w:rPr>
                <w:color w:val="000000"/>
                <w:kern w:val="2"/>
                <w:sz w:val="18"/>
                <w:szCs w:val="18"/>
              </w:rPr>
              <w:t>8. Принадлежность участника  закупки к офшорным компаниям</w:t>
            </w:r>
          </w:p>
        </w:tc>
        <w:tc>
          <w:tcPr>
            <w:tcW w:w="844" w:type="pct"/>
            <w:tcBorders>
              <w:top w:val="single" w:sz="6" w:space="0" w:color="auto"/>
              <w:left w:val="single" w:sz="6" w:space="0" w:color="auto"/>
              <w:bottom w:val="single" w:sz="6" w:space="0" w:color="auto"/>
              <w:right w:val="single" w:sz="6" w:space="0" w:color="auto"/>
            </w:tcBorders>
            <w:vAlign w:val="center"/>
            <w:hideMark/>
          </w:tcPr>
          <w:p w:rsidR="00067059" w:rsidRDefault="00067059">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suppressAutoHyphens/>
              <w:snapToGrid w:val="0"/>
              <w:jc w:val="center"/>
              <w:rPr>
                <w:sz w:val="18"/>
                <w:szCs w:val="18"/>
                <w:lang w:eastAsia="ar-SA"/>
              </w:rPr>
            </w:pPr>
            <w:r>
              <w:rPr>
                <w:sz w:val="18"/>
                <w:szCs w:val="18"/>
              </w:rPr>
              <w:t>не принадлежит</w:t>
            </w:r>
          </w:p>
        </w:tc>
      </w:tr>
      <w:tr w:rsidR="00067059" w:rsidTr="00067059">
        <w:trPr>
          <w:trHeight w:val="349"/>
        </w:trPr>
        <w:tc>
          <w:tcPr>
            <w:tcW w:w="2598" w:type="pct"/>
            <w:tcBorders>
              <w:top w:val="single" w:sz="6" w:space="0" w:color="auto"/>
              <w:left w:val="single" w:sz="4" w:space="0" w:color="auto"/>
              <w:bottom w:val="single" w:sz="6" w:space="0" w:color="auto"/>
              <w:right w:val="single" w:sz="6" w:space="0" w:color="auto"/>
            </w:tcBorders>
            <w:hideMark/>
          </w:tcPr>
          <w:p w:rsidR="00067059" w:rsidRDefault="00067059">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844" w:type="pct"/>
            <w:tcBorders>
              <w:top w:val="single" w:sz="6" w:space="0" w:color="auto"/>
              <w:left w:val="single" w:sz="6" w:space="0" w:color="auto"/>
              <w:bottom w:val="single" w:sz="6" w:space="0" w:color="auto"/>
              <w:right w:val="single" w:sz="6" w:space="0" w:color="auto"/>
            </w:tcBorders>
            <w:vAlign w:val="center"/>
            <w:hideMark/>
          </w:tcPr>
          <w:p w:rsidR="00067059" w:rsidRDefault="00067059">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558" w:type="pct"/>
            <w:tcBorders>
              <w:top w:val="single" w:sz="6" w:space="0" w:color="auto"/>
              <w:left w:val="single" w:sz="6" w:space="0" w:color="auto"/>
              <w:bottom w:val="single" w:sz="6" w:space="0" w:color="auto"/>
              <w:right w:val="single" w:sz="4" w:space="0" w:color="auto"/>
            </w:tcBorders>
            <w:vAlign w:val="center"/>
            <w:hideMark/>
          </w:tcPr>
          <w:p w:rsidR="00067059" w:rsidRDefault="00067059">
            <w:pPr>
              <w:suppressAutoHyphens/>
              <w:snapToGrid w:val="0"/>
              <w:ind w:left="110" w:right="110"/>
              <w:jc w:val="center"/>
              <w:rPr>
                <w:sz w:val="18"/>
                <w:szCs w:val="18"/>
                <w:lang w:eastAsia="ar-SA"/>
              </w:rPr>
            </w:pPr>
            <w:r>
              <w:rPr>
                <w:sz w:val="18"/>
                <w:szCs w:val="18"/>
              </w:rPr>
              <w:t>в  полном объеме</w:t>
            </w:r>
          </w:p>
        </w:tc>
      </w:tr>
      <w:tr w:rsidR="00067059" w:rsidTr="00067059">
        <w:trPr>
          <w:trHeight w:val="242"/>
        </w:trPr>
        <w:tc>
          <w:tcPr>
            <w:tcW w:w="5000" w:type="pct"/>
            <w:gridSpan w:val="3"/>
            <w:tcBorders>
              <w:top w:val="single" w:sz="6" w:space="0" w:color="auto"/>
              <w:left w:val="single" w:sz="4" w:space="0" w:color="auto"/>
              <w:bottom w:val="single" w:sz="6" w:space="0" w:color="auto"/>
              <w:right w:val="single" w:sz="4" w:space="0" w:color="auto"/>
            </w:tcBorders>
            <w:hideMark/>
          </w:tcPr>
          <w:p w:rsidR="00067059" w:rsidRDefault="00067059">
            <w:pPr>
              <w:rPr>
                <w:b/>
                <w:sz w:val="18"/>
                <w:szCs w:val="18"/>
                <w:lang w:eastAsia="ar-SA"/>
              </w:rPr>
            </w:pPr>
            <w:r>
              <w:rPr>
                <w:sz w:val="18"/>
                <w:szCs w:val="18"/>
              </w:rPr>
              <w:t xml:space="preserve">10. Начальная (максимальная) цена контракта –  </w:t>
            </w:r>
            <w:r>
              <w:rPr>
                <w:b/>
              </w:rPr>
              <w:t>491 546,26</w:t>
            </w:r>
            <w:r>
              <w:rPr>
                <w:b/>
                <w:sz w:val="18"/>
                <w:szCs w:val="18"/>
              </w:rPr>
              <w:t>рублей</w:t>
            </w:r>
          </w:p>
        </w:tc>
      </w:tr>
    </w:tbl>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753DE" w:rsidRDefault="001753DE" w:rsidP="00796BF0">
      <w:pPr>
        <w:snapToGrid w:val="0"/>
        <w:ind w:right="120"/>
        <w:jc w:val="right"/>
      </w:pPr>
    </w:p>
    <w:sectPr w:rsidR="001753DE" w:rsidSect="00137B25">
      <w:pgSz w:w="11906" w:h="16838"/>
      <w:pgMar w:top="426"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6EE"/>
    <w:rsid w:val="00067059"/>
    <w:rsid w:val="000822FC"/>
    <w:rsid w:val="000D2C59"/>
    <w:rsid w:val="000E7171"/>
    <w:rsid w:val="00127C72"/>
    <w:rsid w:val="00132302"/>
    <w:rsid w:val="00137B25"/>
    <w:rsid w:val="00140C77"/>
    <w:rsid w:val="001603CA"/>
    <w:rsid w:val="001753DE"/>
    <w:rsid w:val="001756BB"/>
    <w:rsid w:val="00183241"/>
    <w:rsid w:val="00190195"/>
    <w:rsid w:val="00196628"/>
    <w:rsid w:val="001C5CD6"/>
    <w:rsid w:val="001D184D"/>
    <w:rsid w:val="001F1B3D"/>
    <w:rsid w:val="001F34FD"/>
    <w:rsid w:val="002041ED"/>
    <w:rsid w:val="00245D85"/>
    <w:rsid w:val="00272C38"/>
    <w:rsid w:val="002742EC"/>
    <w:rsid w:val="002940E0"/>
    <w:rsid w:val="002B7AEA"/>
    <w:rsid w:val="00311035"/>
    <w:rsid w:val="00317299"/>
    <w:rsid w:val="003323DB"/>
    <w:rsid w:val="0033344D"/>
    <w:rsid w:val="003931C5"/>
    <w:rsid w:val="003D3AFB"/>
    <w:rsid w:val="00401C53"/>
    <w:rsid w:val="00434334"/>
    <w:rsid w:val="00463208"/>
    <w:rsid w:val="00464EAD"/>
    <w:rsid w:val="004944D4"/>
    <w:rsid w:val="00495259"/>
    <w:rsid w:val="004A08C2"/>
    <w:rsid w:val="004B165A"/>
    <w:rsid w:val="004C54D1"/>
    <w:rsid w:val="004F74D3"/>
    <w:rsid w:val="00502251"/>
    <w:rsid w:val="005354DD"/>
    <w:rsid w:val="005530E9"/>
    <w:rsid w:val="0055415B"/>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64111"/>
    <w:rsid w:val="00796BF0"/>
    <w:rsid w:val="00796D0D"/>
    <w:rsid w:val="007A0215"/>
    <w:rsid w:val="007C7A6D"/>
    <w:rsid w:val="007C7F94"/>
    <w:rsid w:val="0081120E"/>
    <w:rsid w:val="00811A9D"/>
    <w:rsid w:val="0082139F"/>
    <w:rsid w:val="00846B7A"/>
    <w:rsid w:val="008537C4"/>
    <w:rsid w:val="008A0FCA"/>
    <w:rsid w:val="008D1A48"/>
    <w:rsid w:val="008F161B"/>
    <w:rsid w:val="00916783"/>
    <w:rsid w:val="00961D8D"/>
    <w:rsid w:val="009C280A"/>
    <w:rsid w:val="009C3DDC"/>
    <w:rsid w:val="009C4F4C"/>
    <w:rsid w:val="00A06F56"/>
    <w:rsid w:val="00A11ADD"/>
    <w:rsid w:val="00A23308"/>
    <w:rsid w:val="00A47C64"/>
    <w:rsid w:val="00A50B7E"/>
    <w:rsid w:val="00A61028"/>
    <w:rsid w:val="00A61819"/>
    <w:rsid w:val="00A8190D"/>
    <w:rsid w:val="00A979EA"/>
    <w:rsid w:val="00AC5B9E"/>
    <w:rsid w:val="00AF4449"/>
    <w:rsid w:val="00B33CD8"/>
    <w:rsid w:val="00BB06F0"/>
    <w:rsid w:val="00BC6A5A"/>
    <w:rsid w:val="00C06827"/>
    <w:rsid w:val="00C36995"/>
    <w:rsid w:val="00C43868"/>
    <w:rsid w:val="00C630A4"/>
    <w:rsid w:val="00C70A8F"/>
    <w:rsid w:val="00C717BA"/>
    <w:rsid w:val="00C922EB"/>
    <w:rsid w:val="00C96912"/>
    <w:rsid w:val="00CD0C04"/>
    <w:rsid w:val="00CE1F4B"/>
    <w:rsid w:val="00D222C3"/>
    <w:rsid w:val="00D526DF"/>
    <w:rsid w:val="00D5310B"/>
    <w:rsid w:val="00D65F9C"/>
    <w:rsid w:val="00D74FAE"/>
    <w:rsid w:val="00D85260"/>
    <w:rsid w:val="00D91116"/>
    <w:rsid w:val="00DE3269"/>
    <w:rsid w:val="00DF4AC6"/>
    <w:rsid w:val="00E10822"/>
    <w:rsid w:val="00E16EFF"/>
    <w:rsid w:val="00E20A9D"/>
    <w:rsid w:val="00E57B9B"/>
    <w:rsid w:val="00E6023D"/>
    <w:rsid w:val="00E6199A"/>
    <w:rsid w:val="00E926C8"/>
    <w:rsid w:val="00E93C7E"/>
    <w:rsid w:val="00EB245B"/>
    <w:rsid w:val="00EC3ABC"/>
    <w:rsid w:val="00ED7E10"/>
    <w:rsid w:val="00EE1143"/>
    <w:rsid w:val="00EF06DE"/>
    <w:rsid w:val="00F00AB9"/>
    <w:rsid w:val="00F4383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8811636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880509983">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1B18-486B-4A90-A928-9F981CD8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2027</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24</cp:revision>
  <cp:lastPrinted>2020-06-03T11:00:00Z</cp:lastPrinted>
  <dcterms:created xsi:type="dcterms:W3CDTF">2020-05-15T11:01:00Z</dcterms:created>
  <dcterms:modified xsi:type="dcterms:W3CDTF">2020-06-04T09:47:00Z</dcterms:modified>
</cp:coreProperties>
</file>