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8A781C">
        <w:rPr>
          <w:rFonts w:ascii="PT Astra Serif" w:hAnsi="PT Astra Serif"/>
          <w:sz w:val="24"/>
          <w:szCs w:val="24"/>
        </w:rPr>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8A781C">
        <w:rPr>
          <w:rFonts w:ascii="PT Astra Serif" w:hAnsi="PT Astra Serif"/>
          <w:sz w:val="24"/>
          <w:szCs w:val="24"/>
        </w:rPr>
        <w:t>21</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8A781C" w:rsidRDefault="008A781C" w:rsidP="008A781C">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8A781C" w:rsidRDefault="008A781C" w:rsidP="008A781C">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237F6C">
        <w:rPr>
          <w:rFonts w:ascii="PT Astra Serif" w:hAnsi="PT Astra Serif"/>
          <w:sz w:val="24"/>
          <w:szCs w:val="24"/>
        </w:rPr>
        <w:t xml:space="preserve">0187300005819000421 </w:t>
      </w:r>
      <w:r w:rsidRPr="00237F6C">
        <w:rPr>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для дошкольных групп.</w:t>
      </w:r>
    </w:p>
    <w:p w:rsidR="008A781C" w:rsidRPr="005B6594" w:rsidRDefault="008A781C" w:rsidP="008A781C">
      <w:pPr>
        <w:jc w:val="both"/>
        <w:rPr>
          <w:rFonts w:ascii="PT Astra Serif" w:hAnsi="PT Astra Serif"/>
          <w:sz w:val="24"/>
          <w:szCs w:val="24"/>
        </w:rPr>
      </w:pPr>
      <w:r>
        <w:rPr>
          <w:rFonts w:ascii="PT Astra Serif" w:hAnsi="PT Astra Serif"/>
          <w:sz w:val="24"/>
          <w:szCs w:val="24"/>
        </w:rPr>
        <w:t xml:space="preserve">Номер извещения </w:t>
      </w:r>
      <w:r w:rsidRPr="005B6594">
        <w:rPr>
          <w:rFonts w:ascii="PT Astra Serif" w:hAnsi="PT Astra Serif"/>
          <w:sz w:val="24"/>
          <w:szCs w:val="24"/>
        </w:rPr>
        <w:t xml:space="preserve">о проведении торгов на официальном сайте – </w:t>
      </w:r>
      <w:hyperlink r:id="rId8" w:history="1">
        <w:r w:rsidRPr="005B6594">
          <w:rPr>
            <w:rStyle w:val="a3"/>
            <w:color w:val="auto"/>
            <w:sz w:val="24"/>
            <w:szCs w:val="24"/>
            <w:u w:val="none"/>
          </w:rPr>
          <w:t>http://zakupki.gov.ru/</w:t>
        </w:r>
      </w:hyperlink>
      <w:r w:rsidRPr="005B6594">
        <w:rPr>
          <w:rFonts w:ascii="PT Astra Serif" w:hAnsi="PT Astra Serif"/>
          <w:sz w:val="24"/>
          <w:szCs w:val="24"/>
        </w:rPr>
        <w:t>, код аукциона 018730000581900042</w:t>
      </w:r>
      <w:r>
        <w:rPr>
          <w:rFonts w:ascii="PT Astra Serif" w:hAnsi="PT Astra Serif"/>
          <w:sz w:val="24"/>
          <w:szCs w:val="24"/>
        </w:rPr>
        <w:t>1</w:t>
      </w:r>
      <w:r w:rsidRPr="005B6594">
        <w:rPr>
          <w:rFonts w:ascii="PT Astra Serif" w:hAnsi="PT Astra Serif"/>
          <w:sz w:val="24"/>
          <w:szCs w:val="24"/>
        </w:rPr>
        <w:t xml:space="preserve">. </w:t>
      </w:r>
    </w:p>
    <w:p w:rsidR="008A781C" w:rsidRPr="005B6594" w:rsidRDefault="008A781C" w:rsidP="008A781C">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w:t>
      </w:r>
      <w:r w:rsidRPr="00237F6C">
        <w:rPr>
          <w:rFonts w:ascii="PT Astra Serif" w:hAnsi="PT Astra Serif"/>
          <w:sz w:val="24"/>
          <w:szCs w:val="24"/>
        </w:rPr>
        <w:t xml:space="preserve">закупки: </w:t>
      </w:r>
      <w:r w:rsidRPr="00237F6C">
        <w:rPr>
          <w:rFonts w:ascii="PT Astra Serif" w:hAnsi="PT Astra Serif"/>
          <w:color w:val="000000" w:themeColor="text1"/>
          <w:sz w:val="24"/>
          <w:szCs w:val="24"/>
          <w:lang w:eastAsia="en-US"/>
        </w:rPr>
        <w:t>19 38622001011862201001 0089 001 0000 000.</w:t>
      </w:r>
    </w:p>
    <w:p w:rsidR="008A781C" w:rsidRDefault="008A781C" w:rsidP="008A781C">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8A781C" w:rsidRPr="004735D0" w:rsidRDefault="008A781C" w:rsidP="008A781C">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4735D0">
        <w:rPr>
          <w:rFonts w:ascii="PT Astra Serif" w:hAnsi="PT Astra Serif"/>
          <w:sz w:val="24"/>
          <w:szCs w:val="24"/>
        </w:rPr>
        <w:t>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8A781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A781C" w:rsidRPr="008A781C" w:rsidRDefault="008A781C">
            <w:pPr>
              <w:spacing w:line="276" w:lineRule="auto"/>
              <w:rPr>
                <w:rFonts w:ascii="PT Astra Serif" w:hAnsi="PT Astra Serif"/>
                <w:sz w:val="24"/>
                <w:szCs w:val="24"/>
                <w:lang w:eastAsia="en-US"/>
              </w:rPr>
            </w:pPr>
            <w:r w:rsidRPr="008A781C">
              <w:rPr>
                <w:rFonts w:ascii="PT Astra Serif" w:hAnsi="PT Astra Serif"/>
                <w:sz w:val="24"/>
                <w:szCs w:val="24"/>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151</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8A781C">
                  <w:pPr>
                    <w:rPr>
                      <w:rFonts w:ascii="PT Astra Serif" w:hAnsi="PT Astra Serif"/>
                      <w:sz w:val="24"/>
                      <w:szCs w:val="24"/>
                    </w:rPr>
                  </w:pPr>
                  <w:r w:rsidRPr="008A781C">
                    <w:rPr>
                      <w:rFonts w:ascii="PT Astra Serif" w:hAnsi="PT Astra Serif"/>
                      <w:b/>
                      <w:bCs/>
                      <w:sz w:val="24"/>
                      <w:szCs w:val="24"/>
                    </w:rPr>
                    <w:t>Индивидуальный предприниматель  ХОДЖАЕВ ДАВЛАТХУЖА АХМАДОВИЧ</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30.11.2019</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207684.20</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862202982579</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Серия: 2205 Номер: 555976 Выдан: 24.08.2005 ОТДЕЛОМ МИЛИЦИИ №2 ГОРОДА ДЗЕРЖИНСКА НИЖЕГОРОДСКОЙ ОБЛАСТИ подразделение 522-010</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АО ХАНТЫ-МАНСИЙСКИЙ АВТОНОМНЫЙ ОКРУГ - ЮГРА, Г ЮГОРСК,</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АО ХАНТЫ-МАНСИЙСКИЙ АВТОНОМНЫЙ ОКРУГ - ЮГРА, Г ЮГОРСК,</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8A781C" w:rsidRPr="008A781C" w:rsidRDefault="008A781C" w:rsidP="0018154B">
                  <w:pPr>
                    <w:rPr>
                      <w:rFonts w:ascii="PT Astra Serif" w:hAnsi="PT Astra Serif"/>
                      <w:sz w:val="24"/>
                      <w:szCs w:val="24"/>
                    </w:rPr>
                  </w:pPr>
                  <w:r w:rsidRPr="008A781C">
                    <w:rPr>
                      <w:rFonts w:ascii="PT Astra Serif" w:hAnsi="PT Astra Serif"/>
                      <w:sz w:val="24"/>
                      <w:szCs w:val="24"/>
                    </w:rPr>
                    <w:t>79224057777</w:t>
                  </w:r>
                </w:p>
              </w:tc>
            </w:tr>
          </w:tbl>
          <w:p w:rsidR="008A781C" w:rsidRPr="008A781C" w:rsidRDefault="008A781C">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207684.20</w:t>
            </w:r>
          </w:p>
        </w:tc>
      </w:tr>
      <w:tr w:rsidR="008A781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A781C" w:rsidRPr="008A781C" w:rsidRDefault="008A781C">
            <w:pPr>
              <w:spacing w:line="276" w:lineRule="auto"/>
              <w:rPr>
                <w:rFonts w:ascii="PT Astra Serif" w:hAnsi="PT Astra Serif"/>
                <w:sz w:val="24"/>
                <w:szCs w:val="24"/>
                <w:lang w:eastAsia="en-US"/>
              </w:rPr>
            </w:pPr>
            <w:r w:rsidRPr="008A781C">
              <w:rPr>
                <w:rFonts w:ascii="PT Astra Serif" w:hAnsi="PT Astra Serif"/>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12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8A781C">
                  <w:pPr>
                    <w:rPr>
                      <w:rFonts w:ascii="PT Astra Serif" w:hAnsi="PT Astra Serif"/>
                      <w:sz w:val="24"/>
                      <w:szCs w:val="24"/>
                    </w:rPr>
                  </w:pPr>
                  <w:r w:rsidRPr="008A781C">
                    <w:rPr>
                      <w:rFonts w:ascii="PT Astra Serif" w:hAnsi="PT Astra Serif"/>
                      <w:b/>
                      <w:bCs/>
                      <w:sz w:val="24"/>
                      <w:szCs w:val="24"/>
                    </w:rPr>
                    <w:t>ОБЩЕСТВО С ОГРАНИЧЕННОЙ ОТВЕТСТВЕННОСТЬЮ "ИСТОК"</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09.07.2019</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209662.14</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6658516476</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665801001</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620102, </w:t>
                  </w:r>
                  <w:proofErr w:type="gramStart"/>
                  <w:r w:rsidRPr="008A781C">
                    <w:rPr>
                      <w:rFonts w:ascii="PT Astra Serif" w:hAnsi="PT Astra Serif"/>
                      <w:sz w:val="24"/>
                      <w:szCs w:val="24"/>
                    </w:rPr>
                    <w:t>ОБЛ</w:t>
                  </w:r>
                  <w:proofErr w:type="gramEnd"/>
                  <w:r w:rsidRPr="008A781C">
                    <w:rPr>
                      <w:rFonts w:ascii="PT Astra Serif" w:hAnsi="PT Astra Serif"/>
                      <w:sz w:val="24"/>
                      <w:szCs w:val="24"/>
                    </w:rPr>
                    <w:t xml:space="preserve"> СВЕРДЛОВСКАЯ, Г ЕКАТЕРИНБУРГ, УЛ ПОСАДСКАЯ, ДОМ 21, ПОМЕЩЕНИЕ 173</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620102, </w:t>
                  </w:r>
                  <w:proofErr w:type="gramStart"/>
                  <w:r w:rsidRPr="008A781C">
                    <w:rPr>
                      <w:rFonts w:ascii="PT Astra Serif" w:hAnsi="PT Astra Serif"/>
                      <w:sz w:val="24"/>
                      <w:szCs w:val="24"/>
                    </w:rPr>
                    <w:t>ОБЛ</w:t>
                  </w:r>
                  <w:proofErr w:type="gramEnd"/>
                  <w:r w:rsidRPr="008A781C">
                    <w:rPr>
                      <w:rFonts w:ascii="PT Astra Serif" w:hAnsi="PT Astra Serif"/>
                      <w:sz w:val="24"/>
                      <w:szCs w:val="24"/>
                    </w:rPr>
                    <w:t xml:space="preserve"> СВЕРДЛОВСКАЯ, Г ЕКАТЕРИНБУРГ, УЛ ПОСАДСКАЯ, ДОМ 21, ПОМЕЩЕНИЕ 173</w:t>
                  </w:r>
                </w:p>
              </w:tc>
            </w:tr>
            <w:tr w:rsidR="008A781C" w:rsidRPr="008A781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79049871113</w:t>
                  </w:r>
                </w:p>
              </w:tc>
            </w:tr>
          </w:tbl>
          <w:p w:rsidR="008A781C" w:rsidRPr="008A781C" w:rsidRDefault="008A781C">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8A781C" w:rsidRPr="008A781C" w:rsidRDefault="008A781C" w:rsidP="0018154B">
            <w:pPr>
              <w:rPr>
                <w:rFonts w:ascii="PT Astra Serif" w:hAnsi="PT Astra Serif"/>
                <w:sz w:val="24"/>
                <w:szCs w:val="24"/>
              </w:rPr>
            </w:pPr>
            <w:r w:rsidRPr="008A781C">
              <w:rPr>
                <w:rFonts w:ascii="PT Astra Serif" w:hAnsi="PT Astra Serif"/>
                <w:sz w:val="24"/>
                <w:szCs w:val="24"/>
              </w:rPr>
              <w:t>209662.14</w:t>
            </w:r>
          </w:p>
        </w:tc>
      </w:tr>
    </w:tbl>
    <w:p w:rsidR="008A781C" w:rsidRDefault="008A781C"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8A781C" w:rsidRDefault="00D83644" w:rsidP="00102C00">
      <w:pPr>
        <w:suppressAutoHyphens/>
        <w:jc w:val="both"/>
        <w:rPr>
          <w:rFonts w:ascii="PT Astra Serif" w:hAnsi="PT Astra Serif"/>
          <w:sz w:val="24"/>
          <w:szCs w:val="24"/>
        </w:rPr>
      </w:pPr>
      <w:r w:rsidRPr="00102C00">
        <w:rPr>
          <w:rFonts w:ascii="PT Astra Serif" w:hAnsi="PT Astra Serif"/>
          <w:sz w:val="24"/>
          <w:szCs w:val="24"/>
        </w:rPr>
        <w:t>5.1</w:t>
      </w:r>
      <w:r w:rsidRPr="008A781C">
        <w:rPr>
          <w:rFonts w:ascii="PT Astra Serif" w:hAnsi="PT Astra Serif"/>
          <w:sz w:val="24"/>
          <w:szCs w:val="24"/>
        </w:rPr>
        <w:t>. о соответствии следующих заявок на участие в аукционе требованиям, установленным документацией об аукционе в электронной форме:</w:t>
      </w:r>
    </w:p>
    <w:p w:rsidR="0016593C" w:rsidRPr="008A781C" w:rsidRDefault="00293523" w:rsidP="006E1998">
      <w:pPr>
        <w:suppressAutoHyphens/>
        <w:rPr>
          <w:rFonts w:ascii="PT Astra Serif" w:hAnsi="PT Astra Serif"/>
          <w:sz w:val="24"/>
          <w:szCs w:val="24"/>
        </w:rPr>
      </w:pPr>
      <w:r w:rsidRPr="008A781C">
        <w:rPr>
          <w:rFonts w:ascii="PT Astra Serif" w:hAnsi="PT Astra Serif"/>
          <w:sz w:val="24"/>
          <w:szCs w:val="24"/>
        </w:rPr>
        <w:t>-</w:t>
      </w:r>
      <w:r w:rsidR="00E6718F" w:rsidRPr="008A781C">
        <w:rPr>
          <w:rFonts w:ascii="PT Astra Serif" w:hAnsi="PT Astra Serif"/>
          <w:bCs/>
          <w:sz w:val="24"/>
          <w:szCs w:val="24"/>
        </w:rPr>
        <w:t xml:space="preserve"> </w:t>
      </w:r>
      <w:r w:rsidR="008A781C" w:rsidRPr="008A781C">
        <w:rPr>
          <w:rFonts w:ascii="PT Astra Serif" w:hAnsi="PT Astra Serif"/>
          <w:bCs/>
          <w:sz w:val="24"/>
          <w:szCs w:val="24"/>
        </w:rPr>
        <w:t>Индивидуальный предприниматель  ХОДЖАЕВ ДАВЛАТХУЖА АХМАДОВИЧ</w:t>
      </w:r>
      <w:r w:rsidR="006E1998" w:rsidRPr="008A781C">
        <w:rPr>
          <w:rFonts w:ascii="PT Astra Serif" w:hAnsi="PT Astra Serif"/>
          <w:bCs/>
          <w:sz w:val="24"/>
          <w:szCs w:val="24"/>
        </w:rPr>
        <w:t>;</w:t>
      </w:r>
      <w:r w:rsidR="00D83644" w:rsidRPr="008A781C">
        <w:rPr>
          <w:rFonts w:ascii="PT Astra Serif" w:hAnsi="PT Astra Serif"/>
          <w:sz w:val="24"/>
          <w:szCs w:val="24"/>
        </w:rPr>
        <w:br/>
        <w:t xml:space="preserve">- </w:t>
      </w:r>
      <w:r w:rsidR="008A781C" w:rsidRPr="008A781C">
        <w:rPr>
          <w:rFonts w:ascii="PT Astra Serif" w:hAnsi="PT Astra Serif"/>
          <w:bCs/>
          <w:sz w:val="24"/>
          <w:szCs w:val="24"/>
        </w:rPr>
        <w:t>ОБЩЕСТВО С ОГРАНИЧЕННОЙ ОТВЕТСТВЕННОСТЬЮ "ИСТОК"</w:t>
      </w:r>
      <w:r w:rsidR="006E1998" w:rsidRPr="008A781C">
        <w:rPr>
          <w:rFonts w:ascii="PT Astra Serif" w:hAnsi="PT Astra Serif"/>
          <w:bCs/>
          <w:sz w:val="24"/>
          <w:szCs w:val="24"/>
        </w:rPr>
        <w:t>.</w:t>
      </w:r>
    </w:p>
    <w:p w:rsidR="00D83644" w:rsidRPr="006E1998" w:rsidRDefault="00D83644" w:rsidP="00D83644">
      <w:pPr>
        <w:suppressAutoHyphens/>
        <w:jc w:val="both"/>
        <w:rPr>
          <w:rFonts w:ascii="PT Astra Serif" w:hAnsi="PT Astra Serif"/>
          <w:sz w:val="24"/>
          <w:szCs w:val="24"/>
        </w:rPr>
      </w:pPr>
      <w:r w:rsidRPr="006E1998">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6E1998">
        <w:rPr>
          <w:rFonts w:ascii="PT Astra Serif" w:hAnsi="PT Astra Serif"/>
          <w:sz w:val="24"/>
          <w:szCs w:val="24"/>
        </w:rPr>
        <w:t xml:space="preserve">кциона в электронной форме от </w:t>
      </w:r>
      <w:r w:rsidR="00DC1186" w:rsidRPr="006E1998">
        <w:rPr>
          <w:rFonts w:ascii="PT Astra Serif" w:hAnsi="PT Astra Serif"/>
          <w:sz w:val="24"/>
          <w:szCs w:val="24"/>
        </w:rPr>
        <w:t>15.01</w:t>
      </w:r>
      <w:r w:rsidRPr="006E1998">
        <w:rPr>
          <w:rFonts w:ascii="PT Astra Serif" w:hAnsi="PT Astra Serif"/>
          <w:sz w:val="24"/>
          <w:szCs w:val="24"/>
        </w:rPr>
        <w:t>.20</w:t>
      </w:r>
      <w:r w:rsidR="00DC1186" w:rsidRPr="006E1998">
        <w:rPr>
          <w:rFonts w:ascii="PT Astra Serif" w:hAnsi="PT Astra Serif"/>
          <w:sz w:val="24"/>
          <w:szCs w:val="24"/>
        </w:rPr>
        <w:t>20</w:t>
      </w:r>
      <w:r w:rsidRPr="006E1998">
        <w:rPr>
          <w:rFonts w:ascii="PT Astra Serif" w:hAnsi="PT Astra Serif"/>
          <w:sz w:val="24"/>
          <w:szCs w:val="24"/>
        </w:rPr>
        <w:t xml:space="preserve"> победителем аукциона в электронной форме признается </w:t>
      </w:r>
      <w:r w:rsidR="008A781C" w:rsidRPr="008A781C">
        <w:rPr>
          <w:rFonts w:ascii="PT Astra Serif" w:hAnsi="PT Astra Serif"/>
          <w:bCs/>
          <w:sz w:val="24"/>
          <w:szCs w:val="24"/>
        </w:rPr>
        <w:t>Индивидуальный предприниматель  ХОДЖАЕВ ДАВЛАТХУЖА АХМАДОВИЧ</w:t>
      </w:r>
      <w:r w:rsidRPr="006E1998">
        <w:rPr>
          <w:rFonts w:ascii="PT Astra Serif" w:hAnsi="PT Astra Serif"/>
          <w:sz w:val="24"/>
          <w:szCs w:val="24"/>
        </w:rPr>
        <w:t xml:space="preserve">,  с ценой </w:t>
      </w:r>
      <w:r w:rsidR="006E1998" w:rsidRPr="006E1998">
        <w:rPr>
          <w:rFonts w:ascii="PT Astra Serif" w:hAnsi="PT Astra Serif"/>
          <w:sz w:val="24"/>
          <w:szCs w:val="24"/>
        </w:rPr>
        <w:t>гражданско-правового договора</w:t>
      </w:r>
      <w:r w:rsidRPr="006E1998">
        <w:rPr>
          <w:rFonts w:ascii="PT Astra Serif" w:hAnsi="PT Astra Serif"/>
          <w:sz w:val="24"/>
          <w:szCs w:val="24"/>
        </w:rPr>
        <w:t xml:space="preserve">  </w:t>
      </w:r>
      <w:r w:rsidR="008A781C" w:rsidRPr="008A781C">
        <w:rPr>
          <w:rFonts w:ascii="PT Astra Serif" w:hAnsi="PT Astra Serif"/>
          <w:sz w:val="24"/>
          <w:szCs w:val="24"/>
        </w:rPr>
        <w:t>207684.20</w:t>
      </w:r>
      <w:r w:rsidR="008A781C">
        <w:rPr>
          <w:rFonts w:ascii="PT Astra Serif" w:hAnsi="PT Astra Serif"/>
          <w:sz w:val="24"/>
          <w:szCs w:val="24"/>
        </w:rPr>
        <w:t xml:space="preserve"> </w:t>
      </w:r>
      <w:r w:rsidRPr="006E1998">
        <w:rPr>
          <w:rFonts w:ascii="PT Astra Serif" w:hAnsi="PT Astra Serif"/>
          <w:sz w:val="24"/>
          <w:szCs w:val="24"/>
        </w:rPr>
        <w:t xml:space="preserve">рублей. </w:t>
      </w:r>
    </w:p>
    <w:p w:rsidR="0016593C" w:rsidRPr="0016593C" w:rsidRDefault="0016593C" w:rsidP="00D83644">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D21F00" w:rsidRDefault="0016593C" w:rsidP="00E6718F">
      <w:pPr>
        <w:suppressAutoHyphens/>
        <w:jc w:val="both"/>
        <w:rPr>
          <w:rFonts w:ascii="PT Astra Serif" w:hAnsi="PT Astra Serif"/>
          <w:sz w:val="24"/>
          <w:szCs w:val="24"/>
        </w:rPr>
      </w:pPr>
      <w:r>
        <w:rPr>
          <w:rFonts w:ascii="PT Astra Serif" w:hAnsi="PT Astra Serif"/>
          <w:sz w:val="24"/>
          <w:szCs w:val="24"/>
        </w:rPr>
        <w:t>8</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155672" w:rsidRDefault="00155672" w:rsidP="00155672">
      <w:pPr>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p w:rsidR="00155672" w:rsidRDefault="00155672" w:rsidP="00E6718F">
      <w:pPr>
        <w:rPr>
          <w:rFonts w:ascii="PT Astra Serif" w:hAnsi="PT Astra Serif"/>
          <w:sz w:val="24"/>
          <w:szCs w:val="24"/>
        </w:rPr>
      </w:pPr>
      <w:bookmarkStart w:id="0" w:name="_GoBack"/>
      <w:bookmarkEnd w:id="0"/>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55672">
          <w:pgSz w:w="11906" w:h="16838"/>
          <w:pgMar w:top="709" w:right="424" w:bottom="284" w:left="567" w:header="708" w:footer="708" w:gutter="0"/>
          <w:cols w:space="708"/>
          <w:docGrid w:linePitch="360"/>
        </w:sectPr>
      </w:pPr>
    </w:p>
    <w:p w:rsidR="008A781C" w:rsidRDefault="008A781C" w:rsidP="008A781C">
      <w:pPr>
        <w:ind w:left="-993"/>
        <w:jc w:val="right"/>
        <w:rPr>
          <w:b/>
          <w:color w:val="FF0000"/>
          <w:sz w:val="16"/>
          <w:szCs w:val="16"/>
        </w:rPr>
      </w:pPr>
      <w:r>
        <w:rPr>
          <w:color w:val="FF0000"/>
          <w:sz w:val="24"/>
          <w:szCs w:val="24"/>
        </w:rPr>
        <w:lastRenderedPageBreak/>
        <w:tab/>
        <w:t xml:space="preserve">                                                                              </w:t>
      </w:r>
    </w:p>
    <w:p w:rsidR="008A781C" w:rsidRDefault="008A781C" w:rsidP="008A781C">
      <w:pPr>
        <w:ind w:right="-66"/>
        <w:jc w:val="right"/>
        <w:rPr>
          <w:sz w:val="18"/>
          <w:szCs w:val="18"/>
        </w:rPr>
      </w:pPr>
      <w:r>
        <w:rPr>
          <w:sz w:val="18"/>
          <w:szCs w:val="18"/>
        </w:rPr>
        <w:t xml:space="preserve">Приложение </w:t>
      </w:r>
    </w:p>
    <w:p w:rsidR="008A781C" w:rsidRDefault="008A781C" w:rsidP="008A781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A781C" w:rsidRDefault="008A781C" w:rsidP="008A781C">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 </w:t>
      </w:r>
      <w:r>
        <w:rPr>
          <w:sz w:val="18"/>
          <w:szCs w:val="18"/>
        </w:rPr>
        <w:t xml:space="preserve">2020 г. № </w:t>
      </w:r>
      <w:r>
        <w:rPr>
          <w:sz w:val="18"/>
          <w:szCs w:val="18"/>
          <w:u w:val="single"/>
        </w:rPr>
        <w:t>0187300005819000421-3</w:t>
      </w:r>
    </w:p>
    <w:p w:rsidR="008A781C" w:rsidRDefault="008A781C" w:rsidP="008A781C">
      <w:pPr>
        <w:tabs>
          <w:tab w:val="left" w:pos="3930"/>
          <w:tab w:val="right" w:pos="9355"/>
        </w:tabs>
        <w:ind w:right="-136"/>
        <w:jc w:val="right"/>
        <w:rPr>
          <w:highlight w:val="yellow"/>
        </w:rPr>
      </w:pPr>
    </w:p>
    <w:p w:rsidR="008A781C" w:rsidRDefault="008A781C" w:rsidP="008A781C">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(фрукты, овощи) для дошкольных групп</w:t>
      </w:r>
    </w:p>
    <w:p w:rsidR="008A781C" w:rsidRDefault="008A781C" w:rsidP="008A781C">
      <w:pPr>
        <w:pStyle w:val="aa"/>
        <w:spacing w:after="0"/>
        <w:jc w:val="center"/>
        <w:rPr>
          <w:sz w:val="24"/>
          <w:szCs w:val="24"/>
          <w:lang w:val="ru-RU"/>
        </w:rPr>
      </w:pPr>
      <w:r>
        <w:rPr>
          <w:sz w:val="24"/>
          <w:szCs w:val="24"/>
          <w:lang w:val="ru-RU" w:eastAsia="ar-SA"/>
        </w:rPr>
        <w:t>Заказчик МБОУ «Гимназия»</w:t>
      </w:r>
    </w:p>
    <w:p w:rsidR="008A781C" w:rsidRDefault="008A781C" w:rsidP="008A781C">
      <w:pPr>
        <w:pStyle w:val="aa"/>
        <w:spacing w:after="0"/>
        <w:rPr>
          <w:sz w:val="24"/>
          <w:szCs w:val="24"/>
          <w:lang w:val="ru-RU"/>
        </w:rPr>
      </w:pPr>
    </w:p>
    <w:tbl>
      <w:tblPr>
        <w:tblW w:w="16028" w:type="dxa"/>
        <w:tblInd w:w="170" w:type="dxa"/>
        <w:tblLayout w:type="fixed"/>
        <w:tblCellMar>
          <w:top w:w="28" w:type="dxa"/>
          <w:left w:w="28" w:type="dxa"/>
          <w:bottom w:w="28" w:type="dxa"/>
          <w:right w:w="28" w:type="dxa"/>
        </w:tblCellMar>
        <w:tblLook w:val="04A0" w:firstRow="1" w:lastRow="0" w:firstColumn="1" w:lastColumn="0" w:noHBand="0" w:noVBand="1"/>
      </w:tblPr>
      <w:tblGrid>
        <w:gridCol w:w="9781"/>
        <w:gridCol w:w="2692"/>
        <w:gridCol w:w="33"/>
        <w:gridCol w:w="1811"/>
        <w:gridCol w:w="11"/>
        <w:gridCol w:w="1689"/>
        <w:gridCol w:w="11"/>
      </w:tblGrid>
      <w:tr w:rsidR="008A781C" w:rsidTr="008A781C">
        <w:trPr>
          <w:cantSplit/>
          <w:trHeight w:val="20"/>
        </w:trPr>
        <w:tc>
          <w:tcPr>
            <w:tcW w:w="12506" w:type="dxa"/>
            <w:gridSpan w:val="3"/>
            <w:tcBorders>
              <w:top w:val="single" w:sz="8" w:space="0" w:color="000000"/>
              <w:left w:val="single" w:sz="8" w:space="0" w:color="000000"/>
              <w:bottom w:val="single" w:sz="8" w:space="0" w:color="000000"/>
              <w:right w:val="nil"/>
            </w:tcBorders>
            <w:vAlign w:val="center"/>
            <w:hideMark/>
          </w:tcPr>
          <w:p w:rsidR="008A781C" w:rsidRDefault="008A781C">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22" w:type="dxa"/>
            <w:gridSpan w:val="2"/>
            <w:tcBorders>
              <w:top w:val="single" w:sz="8" w:space="0" w:color="000000"/>
              <w:left w:val="single" w:sz="8" w:space="0" w:color="000000"/>
              <w:bottom w:val="single" w:sz="8" w:space="0" w:color="000000"/>
              <w:right w:val="single" w:sz="8" w:space="0" w:color="000000"/>
            </w:tcBorders>
            <w:vAlign w:val="center"/>
            <w:hideMark/>
          </w:tcPr>
          <w:p w:rsidR="008A781C" w:rsidRDefault="008A781C">
            <w:pPr>
              <w:widowControl/>
              <w:suppressAutoHyphens/>
              <w:jc w:val="center"/>
              <w:rPr>
                <w:color w:val="000000"/>
                <w:sz w:val="18"/>
                <w:szCs w:val="18"/>
                <w:lang w:eastAsia="ar-SA"/>
              </w:rPr>
            </w:pPr>
            <w:r>
              <w:rPr>
                <w:color w:val="000000"/>
                <w:sz w:val="18"/>
                <w:szCs w:val="18"/>
                <w:lang w:eastAsia="ar-SA"/>
              </w:rPr>
              <w:t>151</w:t>
            </w:r>
          </w:p>
        </w:tc>
        <w:tc>
          <w:tcPr>
            <w:tcW w:w="1700" w:type="dxa"/>
            <w:gridSpan w:val="2"/>
            <w:tcBorders>
              <w:top w:val="single" w:sz="8" w:space="0" w:color="000000"/>
              <w:left w:val="single" w:sz="8" w:space="0" w:color="000000"/>
              <w:bottom w:val="single" w:sz="8" w:space="0" w:color="000000"/>
              <w:right w:val="single" w:sz="8" w:space="0" w:color="000000"/>
            </w:tcBorders>
            <w:vAlign w:val="center"/>
            <w:hideMark/>
          </w:tcPr>
          <w:p w:rsidR="008A781C" w:rsidRDefault="008A781C">
            <w:pPr>
              <w:widowControl/>
              <w:suppressAutoHyphens/>
              <w:jc w:val="center"/>
              <w:rPr>
                <w:color w:val="000000"/>
                <w:sz w:val="18"/>
                <w:szCs w:val="18"/>
                <w:lang w:eastAsia="ar-SA"/>
              </w:rPr>
            </w:pPr>
            <w:r>
              <w:rPr>
                <w:color w:val="000000"/>
                <w:sz w:val="18"/>
                <w:szCs w:val="18"/>
                <w:lang w:eastAsia="ar-SA"/>
              </w:rPr>
              <w:t>12</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Default="008A781C">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692" w:type="dxa"/>
            <w:tcBorders>
              <w:top w:val="nil"/>
              <w:left w:val="single" w:sz="8" w:space="0" w:color="000000"/>
              <w:bottom w:val="single" w:sz="8" w:space="0" w:color="000000"/>
              <w:right w:val="nil"/>
            </w:tcBorders>
            <w:vAlign w:val="center"/>
            <w:hideMark/>
          </w:tcPr>
          <w:p w:rsidR="008A781C" w:rsidRDefault="008A781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Default="008A781C">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r>
              <w:rPr>
                <w:color w:val="000000"/>
                <w:sz w:val="18"/>
                <w:szCs w:val="18"/>
                <w:lang w:eastAsia="ar-SA"/>
              </w:rPr>
              <w:t xml:space="preserve"> </w:t>
            </w:r>
          </w:p>
        </w:tc>
        <w:tc>
          <w:tcPr>
            <w:tcW w:w="1700" w:type="dxa"/>
            <w:gridSpan w:val="2"/>
            <w:tcBorders>
              <w:top w:val="nil"/>
              <w:left w:val="single" w:sz="8" w:space="0" w:color="000000"/>
              <w:bottom w:val="single" w:sz="8" w:space="0" w:color="000000"/>
              <w:right w:val="single" w:sz="4" w:space="0" w:color="auto"/>
            </w:tcBorders>
            <w:hideMark/>
          </w:tcPr>
          <w:p w:rsidR="008A781C" w:rsidRDefault="008A781C">
            <w:pPr>
              <w:widowControl/>
              <w:suppressAutoHyphens/>
              <w:jc w:val="center"/>
              <w:rPr>
                <w:bCs/>
                <w:color w:val="333333"/>
                <w:sz w:val="18"/>
                <w:szCs w:val="18"/>
              </w:rPr>
            </w:pPr>
            <w:r>
              <w:rPr>
                <w:bCs/>
                <w:color w:val="333333"/>
                <w:sz w:val="18"/>
                <w:szCs w:val="18"/>
              </w:rPr>
              <w:t xml:space="preserve">Общество с ограниченной ответственностью «Исток», </w:t>
            </w:r>
          </w:p>
          <w:p w:rsidR="008A781C" w:rsidRDefault="008A781C">
            <w:pPr>
              <w:widowControl/>
              <w:suppressAutoHyphens/>
              <w:jc w:val="center"/>
              <w:rPr>
                <w:bCs/>
                <w:color w:val="333333"/>
                <w:sz w:val="18"/>
                <w:szCs w:val="18"/>
              </w:rPr>
            </w:pPr>
            <w:r>
              <w:rPr>
                <w:bCs/>
                <w:color w:val="333333"/>
                <w:sz w:val="18"/>
                <w:szCs w:val="18"/>
              </w:rPr>
              <w:t xml:space="preserve">г. </w:t>
            </w:r>
            <w:r>
              <w:rPr>
                <w:bCs/>
                <w:color w:val="000000"/>
                <w:sz w:val="18"/>
                <w:szCs w:val="18"/>
              </w:rPr>
              <w:t>Екатеринбург</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8" w:right="119"/>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1.</w:t>
            </w:r>
            <w:r w:rsidRPr="008A781C">
              <w:rPr>
                <w:rFonts w:ascii="PT Astra Serif" w:hAnsi="PT Astra Serif"/>
                <w:sz w:val="18"/>
                <w:szCs w:val="18"/>
                <w:lang w:eastAsia="ar-SA"/>
              </w:rPr>
              <w:t xml:space="preserve">Непроведение ликвидации участника </w:t>
            </w:r>
            <w:r w:rsidRPr="008A781C">
              <w:rPr>
                <w:rFonts w:ascii="PT Astra Serif" w:hAnsi="PT Astra Serif"/>
                <w:bCs/>
                <w:sz w:val="18"/>
                <w:szCs w:val="18"/>
                <w:lang w:eastAsia="ar-SA"/>
              </w:rPr>
              <w:t>закупки -</w:t>
            </w:r>
            <w:r w:rsidRPr="008A781C">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8A781C">
              <w:rPr>
                <w:rFonts w:ascii="PT Astra Serif" w:hAnsi="PT Astra Serif"/>
                <w:bCs/>
                <w:sz w:val="18"/>
                <w:szCs w:val="18"/>
                <w:lang w:eastAsia="ar-SA"/>
              </w:rPr>
              <w:t>закупки</w:t>
            </w:r>
            <w:r w:rsidRPr="008A781C">
              <w:rPr>
                <w:rFonts w:ascii="PT Astra Serif" w:hAnsi="PT Astra Serif"/>
                <w:sz w:val="18"/>
                <w:szCs w:val="18"/>
                <w:lang w:eastAsia="ar-SA"/>
              </w:rPr>
              <w:t xml:space="preserve"> - юридического лица, индивидуального предпринимателя </w:t>
            </w:r>
            <w:r w:rsidRPr="008A781C">
              <w:rPr>
                <w:rFonts w:ascii="PT Astra Serif" w:hAnsi="PT Astra Serif"/>
                <w:bCs/>
                <w:sz w:val="18"/>
                <w:szCs w:val="18"/>
                <w:lang w:eastAsia="ar-SA"/>
              </w:rPr>
              <w:t>несостоятельным (</w:t>
            </w:r>
            <w:r w:rsidRPr="008A781C">
              <w:rPr>
                <w:rFonts w:ascii="PT Astra Serif" w:hAnsi="PT Astra Serif"/>
                <w:sz w:val="18"/>
                <w:szCs w:val="18"/>
                <w:lang w:eastAsia="ar-SA"/>
              </w:rPr>
              <w:t>банкротом</w:t>
            </w:r>
            <w:r w:rsidRPr="008A781C">
              <w:rPr>
                <w:rFonts w:ascii="PT Astra Serif" w:hAnsi="PT Astra Serif"/>
                <w:bCs/>
                <w:sz w:val="18"/>
                <w:szCs w:val="18"/>
                <w:lang w:eastAsia="ar-SA"/>
              </w:rPr>
              <w:t>)</w:t>
            </w:r>
            <w:r w:rsidRPr="008A781C">
              <w:rPr>
                <w:rFonts w:ascii="PT Astra Serif" w:hAnsi="PT Astra Serif"/>
                <w:sz w:val="18"/>
                <w:szCs w:val="18"/>
                <w:lang w:eastAsia="ar-SA"/>
              </w:rPr>
              <w:t xml:space="preserve"> и об открытии конкурсного производства.</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537"/>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sz w:val="18"/>
                <w:szCs w:val="18"/>
                <w:lang w:eastAsia="ar-SA"/>
              </w:rPr>
            </w:pPr>
            <w:r w:rsidRPr="008A781C">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sz w:val="18"/>
                <w:szCs w:val="18"/>
                <w:lang w:eastAsia="ar-SA"/>
              </w:rPr>
            </w:pPr>
            <w:r w:rsidRPr="008A781C">
              <w:rPr>
                <w:rFonts w:ascii="PT Astra Serif" w:hAnsi="PT Astra Serif"/>
                <w:sz w:val="18"/>
                <w:szCs w:val="18"/>
                <w:lang w:eastAsia="ar-SA"/>
              </w:rPr>
              <w:t xml:space="preserve">3. </w:t>
            </w:r>
            <w:proofErr w:type="gramStart"/>
            <w:r w:rsidRPr="008A781C">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781C">
              <w:rPr>
                <w:rFonts w:ascii="PT Astra Serif" w:hAnsi="PT Astra Serif"/>
                <w:sz w:val="18"/>
                <w:szCs w:val="18"/>
                <w:lang w:eastAsia="ar-SA"/>
              </w:rPr>
              <w:t xml:space="preserve"> </w:t>
            </w:r>
            <w:proofErr w:type="gramStart"/>
            <w:r w:rsidRPr="008A781C">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781C">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781C">
              <w:rPr>
                <w:rFonts w:ascii="PT Astra Serif" w:hAnsi="PT Astra Serif"/>
                <w:sz w:val="18"/>
                <w:szCs w:val="18"/>
                <w:lang w:eastAsia="ar-SA"/>
              </w:rPr>
              <w:t>указанных</w:t>
            </w:r>
            <w:proofErr w:type="gramEnd"/>
            <w:r w:rsidRPr="008A781C">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snapToGrid w:val="0"/>
              <w:ind w:left="105" w:right="120"/>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 xml:space="preserve">4. </w:t>
            </w:r>
            <w:proofErr w:type="gramStart"/>
            <w:r w:rsidRPr="008A781C">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A781C">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A781C" w:rsidRPr="008A781C" w:rsidRDefault="008A781C">
            <w:pPr>
              <w:widowControl/>
              <w:suppressAutoHyphens/>
              <w:snapToGrid w:val="0"/>
              <w:ind w:left="105" w:right="120"/>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2" w:type="dxa"/>
            <w:tcBorders>
              <w:top w:val="nil"/>
              <w:left w:val="single" w:sz="4" w:space="0" w:color="auto"/>
              <w:bottom w:val="single" w:sz="8" w:space="0" w:color="000000"/>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sz w:val="18"/>
                <w:szCs w:val="18"/>
                <w:lang w:eastAsia="ar-SA"/>
              </w:rPr>
            </w:pPr>
            <w:r w:rsidRPr="008A781C">
              <w:rPr>
                <w:rFonts w:ascii="PT Astra Serif" w:hAnsi="PT Astra Serif"/>
                <w:sz w:val="18"/>
                <w:szCs w:val="18"/>
                <w:lang w:eastAsia="ar-SA"/>
              </w:rPr>
              <w:lastRenderedPageBreak/>
              <w:t xml:space="preserve">5. </w:t>
            </w:r>
            <w:proofErr w:type="gramStart"/>
            <w:r w:rsidRPr="008A781C">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781C">
              <w:rPr>
                <w:rFonts w:ascii="PT Astra Serif" w:hAnsi="PT Astra Serif"/>
                <w:sz w:val="18"/>
                <w:szCs w:val="18"/>
                <w:lang w:eastAsia="ar-SA"/>
              </w:rPr>
              <w:t xml:space="preserve"> </w:t>
            </w:r>
            <w:proofErr w:type="gramStart"/>
            <w:r w:rsidRPr="008A781C">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81C">
              <w:rPr>
                <w:rFonts w:ascii="PT Astra Serif" w:hAnsi="PT Astra Serif"/>
                <w:sz w:val="18"/>
                <w:szCs w:val="18"/>
                <w:lang w:eastAsia="ar-SA"/>
              </w:rPr>
              <w:t>неполнородными</w:t>
            </w:r>
            <w:proofErr w:type="spellEnd"/>
            <w:r w:rsidRPr="008A781C">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A781C">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b/>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 xml:space="preserve">6. </w:t>
            </w:r>
            <w:r w:rsidRPr="008A781C">
              <w:rPr>
                <w:rFonts w:ascii="PT Astra Serif" w:hAnsi="PT Astra Serif"/>
                <w:sz w:val="18"/>
                <w:szCs w:val="18"/>
                <w:lang w:eastAsia="ar-SA"/>
              </w:rPr>
              <w:t xml:space="preserve">Отсутствие в реестре недобросовестных поставщиков сведений об участнике </w:t>
            </w:r>
            <w:r w:rsidRPr="008A781C">
              <w:rPr>
                <w:rFonts w:ascii="PT Astra Serif" w:hAnsi="PT Astra Serif"/>
                <w:bCs/>
                <w:sz w:val="18"/>
                <w:szCs w:val="18"/>
                <w:lang w:eastAsia="ar-SA"/>
              </w:rPr>
              <w:t>закупки – юридическом лице</w:t>
            </w:r>
            <w:r w:rsidRPr="008A781C">
              <w:rPr>
                <w:rFonts w:ascii="PT Astra Serif" w:hAnsi="PT Astra Serif"/>
                <w:sz w:val="18"/>
                <w:szCs w:val="18"/>
                <w:lang w:eastAsia="ar-SA"/>
              </w:rPr>
              <w:t xml:space="preserve">, </w:t>
            </w:r>
            <w:r w:rsidRPr="008A781C">
              <w:rPr>
                <w:rFonts w:ascii="PT Astra Serif" w:hAnsi="PT Astra Serif"/>
                <w:bCs/>
                <w:sz w:val="18"/>
                <w:szCs w:val="18"/>
                <w:lang w:eastAsia="ar-SA"/>
              </w:rPr>
              <w:t>в том числе</w:t>
            </w:r>
            <w:r w:rsidRPr="008A781C">
              <w:rPr>
                <w:rFonts w:ascii="PT Astra Serif" w:hAnsi="PT Astra Serif"/>
                <w:sz w:val="18"/>
                <w:szCs w:val="18"/>
                <w:lang w:eastAsia="ar-SA"/>
              </w:rPr>
              <w:t xml:space="preserve"> сведений об учредителях, </w:t>
            </w:r>
            <w:r w:rsidRPr="008A781C">
              <w:rPr>
                <w:rFonts w:ascii="PT Astra Serif" w:hAnsi="PT Astra Serif"/>
                <w:bCs/>
                <w:sz w:val="18"/>
                <w:szCs w:val="18"/>
                <w:lang w:eastAsia="ar-SA"/>
              </w:rPr>
              <w:t>о</w:t>
            </w:r>
            <w:r w:rsidRPr="008A781C">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A781C">
              <w:rPr>
                <w:rFonts w:ascii="PT Astra Serif" w:hAnsi="PT Astra Serif"/>
                <w:bCs/>
                <w:sz w:val="18"/>
                <w:szCs w:val="18"/>
                <w:lang w:eastAsia="ar-SA"/>
              </w:rPr>
              <w:t>закупки – для юридического лица</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отсутствие</w:t>
            </w:r>
          </w:p>
        </w:tc>
        <w:tc>
          <w:tcPr>
            <w:tcW w:w="1844"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widowControl/>
              <w:suppressAutoHyphens/>
              <w:jc w:val="center"/>
              <w:rPr>
                <w:rFonts w:ascii="PT Astra Serif" w:hAnsi="PT Astra Serif"/>
                <w:sz w:val="18"/>
                <w:szCs w:val="18"/>
                <w:lang w:eastAsia="ar-SA"/>
              </w:rPr>
            </w:pPr>
            <w:r w:rsidRPr="008A781C">
              <w:rPr>
                <w:rFonts w:ascii="PT Astra Serif" w:hAnsi="PT Astra Serif"/>
                <w:color w:val="000000"/>
                <w:sz w:val="18"/>
                <w:szCs w:val="18"/>
                <w:lang w:eastAsia="ar-SA"/>
              </w:rPr>
              <w:t>Информация отсутствует</w:t>
            </w:r>
          </w:p>
        </w:tc>
        <w:tc>
          <w:tcPr>
            <w:tcW w:w="1700"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отсутствует</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 xml:space="preserve">7 </w:t>
            </w:r>
            <w:r w:rsidRPr="008A781C">
              <w:rPr>
                <w:rFonts w:ascii="PT Astra Serif" w:hAnsi="PT Astra Serif"/>
                <w:sz w:val="18"/>
                <w:szCs w:val="18"/>
                <w:lang w:eastAsia="en-US"/>
              </w:rPr>
              <w:t>Документы, предусмотренные нормативными правовыми актами, принятыми в соответствии со </w:t>
            </w:r>
            <w:hyperlink r:id="rId10" w:anchor="/document/57431179/entry/14" w:history="1">
              <w:r w:rsidRPr="008A781C">
                <w:rPr>
                  <w:rStyle w:val="a3"/>
                  <w:rFonts w:ascii="PT Astra Serif" w:hAnsi="PT Astra Serif"/>
                  <w:sz w:val="18"/>
                  <w:szCs w:val="18"/>
                  <w:lang w:eastAsia="en-US"/>
                </w:rPr>
                <w:t>статьей 14</w:t>
              </w:r>
            </w:hyperlink>
            <w:r w:rsidRPr="008A781C">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692" w:type="dxa"/>
            <w:tcBorders>
              <w:top w:val="nil"/>
              <w:left w:val="single" w:sz="8" w:space="0" w:color="000000"/>
              <w:bottom w:val="single" w:sz="8" w:space="0" w:color="000000"/>
              <w:right w:val="nil"/>
            </w:tcBorders>
            <w:vAlign w:val="center"/>
            <w:hideMark/>
          </w:tcPr>
          <w:p w:rsidR="008A781C" w:rsidRPr="008A781C" w:rsidRDefault="008A781C" w:rsidP="008A781C">
            <w:pPr>
              <w:autoSpaceDE w:val="0"/>
              <w:autoSpaceDN w:val="0"/>
              <w:adjustRightInd w:val="0"/>
              <w:jc w:val="center"/>
              <w:rPr>
                <w:rFonts w:ascii="PT Astra Serif" w:hAnsi="PT Astra Serif"/>
                <w:color w:val="000000"/>
                <w:sz w:val="18"/>
                <w:szCs w:val="18"/>
                <w:lang w:eastAsia="ar-SA"/>
              </w:rPr>
            </w:pPr>
            <w:r w:rsidRPr="008A781C">
              <w:rPr>
                <w:rFonts w:ascii="PT Astra Serif" w:hAnsi="PT Astra Serif"/>
                <w:sz w:val="18"/>
                <w:szCs w:val="18"/>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4"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snapToGrid w:val="0"/>
              <w:ind w:left="105" w:right="120"/>
              <w:jc w:val="both"/>
              <w:rPr>
                <w:rFonts w:ascii="PT Astra Serif" w:hAnsi="PT Astra Serif"/>
                <w:color w:val="000000"/>
                <w:sz w:val="18"/>
                <w:szCs w:val="18"/>
                <w:lang w:eastAsia="ar-SA"/>
              </w:rPr>
            </w:pPr>
            <w:r w:rsidRPr="008A781C">
              <w:rPr>
                <w:rFonts w:ascii="PT Astra Serif" w:hAnsi="PT Astra Serif"/>
                <w:color w:val="000000"/>
                <w:sz w:val="18"/>
                <w:szCs w:val="18"/>
                <w:lang w:eastAsia="ar-SA"/>
              </w:rPr>
              <w:t>8</w:t>
            </w:r>
            <w:r w:rsidRPr="008A781C">
              <w:rPr>
                <w:rFonts w:ascii="PT Astra Serif" w:hAnsi="PT Astra Serif"/>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widowControl/>
              <w:suppressAutoHyphens/>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jc w:val="center"/>
              <w:rPr>
                <w:rFonts w:ascii="PT Astra Serif" w:hAnsi="PT Astra Serif"/>
                <w:sz w:val="18"/>
                <w:szCs w:val="18"/>
              </w:rPr>
            </w:pPr>
            <w:r w:rsidRPr="008A781C">
              <w:rPr>
                <w:rFonts w:ascii="PT Astra Serif" w:hAnsi="PT Astra Serif"/>
                <w:color w:val="000000"/>
                <w:sz w:val="18"/>
                <w:szCs w:val="18"/>
                <w:lang w:eastAsia="ar-SA"/>
              </w:rPr>
              <w:t>Информация продекларирована</w:t>
            </w:r>
          </w:p>
        </w:tc>
        <w:tc>
          <w:tcPr>
            <w:tcW w:w="1700" w:type="dxa"/>
            <w:gridSpan w:val="2"/>
            <w:tcBorders>
              <w:top w:val="nil"/>
              <w:left w:val="single" w:sz="8" w:space="0" w:color="000000"/>
              <w:bottom w:val="single" w:sz="4" w:space="0" w:color="auto"/>
              <w:right w:val="single" w:sz="4" w:space="0" w:color="auto"/>
            </w:tcBorders>
            <w:vAlign w:val="center"/>
            <w:hideMark/>
          </w:tcPr>
          <w:p w:rsidR="008A781C" w:rsidRPr="008A781C" w:rsidRDefault="008A781C">
            <w:pPr>
              <w:jc w:val="center"/>
              <w:rPr>
                <w:rFonts w:ascii="PT Astra Serif" w:hAnsi="PT Astra Serif"/>
                <w:sz w:val="18"/>
                <w:szCs w:val="18"/>
              </w:rPr>
            </w:pPr>
            <w:r w:rsidRPr="008A781C">
              <w:rPr>
                <w:rFonts w:ascii="PT Astra Serif" w:hAnsi="PT Astra Serif"/>
                <w:color w:val="000000"/>
                <w:sz w:val="18"/>
                <w:szCs w:val="18"/>
                <w:lang w:eastAsia="ar-SA"/>
              </w:rPr>
              <w:t>Информация продекларирована</w:t>
            </w:r>
          </w:p>
        </w:tc>
      </w:tr>
      <w:tr w:rsidR="008A781C" w:rsidTr="008A781C">
        <w:trPr>
          <w:gridAfter w:val="1"/>
          <w:wAfter w:w="11" w:type="dxa"/>
          <w:cantSplit/>
          <w:trHeight w:val="20"/>
        </w:trPr>
        <w:tc>
          <w:tcPr>
            <w:tcW w:w="9781" w:type="dxa"/>
            <w:tcBorders>
              <w:top w:val="nil"/>
              <w:left w:val="single" w:sz="8" w:space="0" w:color="000000"/>
              <w:bottom w:val="single" w:sz="8" w:space="0" w:color="000000"/>
              <w:right w:val="nil"/>
            </w:tcBorders>
            <w:hideMark/>
          </w:tcPr>
          <w:p w:rsidR="008A781C" w:rsidRPr="008A781C" w:rsidRDefault="008A781C">
            <w:pPr>
              <w:snapToGrid w:val="0"/>
              <w:rPr>
                <w:rFonts w:ascii="PT Astra Serif" w:hAnsi="PT Astra Serif"/>
                <w:color w:val="000000"/>
                <w:sz w:val="18"/>
                <w:szCs w:val="18"/>
              </w:rPr>
            </w:pPr>
            <w:r w:rsidRPr="008A781C">
              <w:rPr>
                <w:rFonts w:ascii="PT Astra Serif" w:hAnsi="PT Astra Serif"/>
                <w:color w:val="000000"/>
                <w:kern w:val="2"/>
                <w:sz w:val="18"/>
                <w:szCs w:val="18"/>
              </w:rPr>
              <w:t xml:space="preserve">  9. Принадлежность участника  закупки к офшорным компаниям</w:t>
            </w:r>
          </w:p>
        </w:tc>
        <w:tc>
          <w:tcPr>
            <w:tcW w:w="2692" w:type="dxa"/>
            <w:tcBorders>
              <w:top w:val="nil"/>
              <w:left w:val="single" w:sz="8" w:space="0" w:color="000000"/>
              <w:bottom w:val="single" w:sz="8" w:space="0" w:color="000000"/>
              <w:right w:val="nil"/>
            </w:tcBorders>
            <w:vAlign w:val="center"/>
            <w:hideMark/>
          </w:tcPr>
          <w:p w:rsidR="008A781C" w:rsidRPr="008A781C" w:rsidRDefault="008A781C">
            <w:pPr>
              <w:snapToGrid w:val="0"/>
              <w:ind w:left="105" w:right="120"/>
              <w:jc w:val="center"/>
              <w:rPr>
                <w:rFonts w:ascii="PT Astra Serif" w:hAnsi="PT Astra Serif"/>
                <w:color w:val="000000"/>
                <w:sz w:val="18"/>
                <w:szCs w:val="18"/>
              </w:rPr>
            </w:pPr>
            <w:r w:rsidRPr="008A781C">
              <w:rPr>
                <w:rFonts w:ascii="PT Astra Serif" w:hAnsi="PT Astra Serif"/>
                <w:color w:val="000000"/>
                <w:kern w:val="2"/>
                <w:sz w:val="18"/>
                <w:szCs w:val="18"/>
              </w:rPr>
              <w:t>непринадлежность</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8A781C" w:rsidRPr="008A781C" w:rsidRDefault="008A781C">
            <w:pPr>
              <w:snapToGrid w:val="0"/>
              <w:jc w:val="center"/>
              <w:rPr>
                <w:rFonts w:ascii="PT Astra Serif" w:hAnsi="PT Astra Serif"/>
                <w:color w:val="000000"/>
                <w:sz w:val="18"/>
                <w:szCs w:val="18"/>
              </w:rPr>
            </w:pPr>
            <w:r w:rsidRPr="008A781C">
              <w:rPr>
                <w:rFonts w:ascii="PT Astra Serif" w:hAnsi="PT Astra Serif"/>
                <w:color w:val="000000"/>
                <w:sz w:val="18"/>
                <w:szCs w:val="18"/>
              </w:rPr>
              <w:t>не принадлежит</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8A781C" w:rsidRPr="008A781C" w:rsidRDefault="008A781C">
            <w:pPr>
              <w:snapToGrid w:val="0"/>
              <w:jc w:val="center"/>
              <w:rPr>
                <w:rFonts w:ascii="PT Astra Serif" w:hAnsi="PT Astra Serif"/>
                <w:color w:val="000000"/>
                <w:sz w:val="18"/>
                <w:szCs w:val="18"/>
              </w:rPr>
            </w:pPr>
            <w:r w:rsidRPr="008A781C">
              <w:rPr>
                <w:rFonts w:ascii="PT Astra Serif" w:hAnsi="PT Astra Serif"/>
                <w:color w:val="000000"/>
                <w:sz w:val="18"/>
                <w:szCs w:val="18"/>
              </w:rPr>
              <w:t>не принадлежит</w:t>
            </w:r>
          </w:p>
        </w:tc>
      </w:tr>
      <w:tr w:rsidR="008A781C" w:rsidTr="008A781C">
        <w:trPr>
          <w:gridAfter w:val="1"/>
          <w:wAfter w:w="11" w:type="dxa"/>
          <w:cantSplit/>
          <w:trHeight w:val="20"/>
        </w:trPr>
        <w:tc>
          <w:tcPr>
            <w:tcW w:w="9781" w:type="dxa"/>
            <w:tcBorders>
              <w:top w:val="nil"/>
              <w:left w:val="single" w:sz="8" w:space="0" w:color="000000"/>
              <w:bottom w:val="single" w:sz="4" w:space="0" w:color="auto"/>
              <w:right w:val="nil"/>
            </w:tcBorders>
            <w:vAlign w:val="center"/>
            <w:hideMark/>
          </w:tcPr>
          <w:p w:rsidR="008A781C" w:rsidRPr="008A781C" w:rsidRDefault="008A781C">
            <w:pPr>
              <w:widowControl/>
              <w:suppressAutoHyphens/>
              <w:snapToGrid w:val="0"/>
              <w:ind w:right="120"/>
              <w:rPr>
                <w:rFonts w:ascii="PT Astra Serif" w:hAnsi="PT Astra Serif"/>
                <w:color w:val="000000"/>
                <w:sz w:val="18"/>
                <w:szCs w:val="18"/>
                <w:lang w:eastAsia="ar-SA"/>
              </w:rPr>
            </w:pPr>
            <w:r w:rsidRPr="008A781C">
              <w:rPr>
                <w:rFonts w:ascii="PT Astra Serif" w:hAnsi="PT Astra Serif"/>
                <w:color w:val="000000"/>
                <w:sz w:val="18"/>
                <w:szCs w:val="18"/>
                <w:lang w:eastAsia="ar-SA"/>
              </w:rPr>
              <w:t xml:space="preserve">  10. Объем предоставленных документов и сведений для участия в аукционе</w:t>
            </w:r>
          </w:p>
        </w:tc>
        <w:tc>
          <w:tcPr>
            <w:tcW w:w="2692" w:type="dxa"/>
            <w:tcBorders>
              <w:top w:val="nil"/>
              <w:left w:val="single" w:sz="8" w:space="0" w:color="000000"/>
              <w:bottom w:val="single" w:sz="4" w:space="0" w:color="auto"/>
              <w:right w:val="nil"/>
            </w:tcBorders>
            <w:vAlign w:val="center"/>
            <w:hideMark/>
          </w:tcPr>
          <w:p w:rsidR="008A781C" w:rsidRPr="008A781C" w:rsidRDefault="008A781C">
            <w:pPr>
              <w:widowControl/>
              <w:suppressAutoHyphens/>
              <w:snapToGrid w:val="0"/>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в объеме, указанном  в  документации  об  аукционе</w:t>
            </w:r>
          </w:p>
        </w:tc>
        <w:tc>
          <w:tcPr>
            <w:tcW w:w="1844" w:type="dxa"/>
            <w:gridSpan w:val="2"/>
            <w:tcBorders>
              <w:top w:val="single" w:sz="4" w:space="0" w:color="auto"/>
              <w:left w:val="single" w:sz="8" w:space="0" w:color="000000"/>
              <w:bottom w:val="single" w:sz="4" w:space="0" w:color="auto"/>
              <w:right w:val="single" w:sz="4" w:space="0" w:color="auto"/>
            </w:tcBorders>
            <w:vAlign w:val="center"/>
            <w:hideMark/>
          </w:tcPr>
          <w:p w:rsidR="008A781C" w:rsidRPr="008A781C" w:rsidRDefault="008A781C">
            <w:pPr>
              <w:widowControl/>
              <w:suppressAutoHyphens/>
              <w:snapToGrid w:val="0"/>
              <w:ind w:left="11"/>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Предоставлено в полном объеме</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8A781C" w:rsidRPr="008A781C" w:rsidRDefault="008A781C">
            <w:pPr>
              <w:widowControl/>
              <w:suppressAutoHyphens/>
              <w:snapToGrid w:val="0"/>
              <w:ind w:left="11"/>
              <w:jc w:val="center"/>
              <w:rPr>
                <w:rFonts w:ascii="PT Astra Serif" w:hAnsi="PT Astra Serif"/>
                <w:color w:val="000000"/>
                <w:sz w:val="18"/>
                <w:szCs w:val="18"/>
                <w:lang w:eastAsia="ar-SA"/>
              </w:rPr>
            </w:pPr>
            <w:r w:rsidRPr="008A781C">
              <w:rPr>
                <w:rFonts w:ascii="PT Astra Serif" w:hAnsi="PT Astra Serif"/>
                <w:color w:val="000000"/>
                <w:sz w:val="18"/>
                <w:szCs w:val="18"/>
                <w:lang w:eastAsia="ar-SA"/>
              </w:rPr>
              <w:t>Предоставлено в полном объеме</w:t>
            </w:r>
          </w:p>
        </w:tc>
      </w:tr>
      <w:tr w:rsidR="008A781C" w:rsidTr="008A781C">
        <w:trPr>
          <w:cantSplit/>
          <w:trHeight w:val="20"/>
        </w:trPr>
        <w:tc>
          <w:tcPr>
            <w:tcW w:w="16028" w:type="dxa"/>
            <w:gridSpan w:val="7"/>
            <w:tcBorders>
              <w:top w:val="nil"/>
              <w:left w:val="single" w:sz="8" w:space="0" w:color="000000"/>
              <w:bottom w:val="single" w:sz="4" w:space="0" w:color="auto"/>
              <w:right w:val="single" w:sz="4" w:space="0" w:color="auto"/>
            </w:tcBorders>
            <w:vAlign w:val="center"/>
            <w:hideMark/>
          </w:tcPr>
          <w:p w:rsidR="008A781C" w:rsidRDefault="008A781C">
            <w:pPr>
              <w:widowControl/>
              <w:suppressAutoHyphens/>
              <w:snapToGrid w:val="0"/>
              <w:ind w:left="11" w:firstLine="109"/>
              <w:rPr>
                <w:color w:val="000000"/>
                <w:sz w:val="18"/>
                <w:szCs w:val="18"/>
                <w:lang w:eastAsia="ar-SA"/>
              </w:rPr>
            </w:pPr>
            <w:r>
              <w:rPr>
                <w:sz w:val="18"/>
                <w:szCs w:val="18"/>
                <w:lang w:eastAsia="ar-SA"/>
              </w:rPr>
              <w:t>11. Начальная (максимальная) цена контракта —</w:t>
            </w:r>
            <w:r>
              <w:rPr>
                <w:b/>
                <w:sz w:val="18"/>
                <w:szCs w:val="18"/>
                <w:lang w:eastAsia="ar-SA"/>
              </w:rPr>
              <w:t xml:space="preserve">  395 588 (Триста девяносто пять тысяч пятьсот восемьдесят восемь) рублей 50 </w:t>
            </w:r>
            <w:r>
              <w:rPr>
                <w:b/>
                <w:bCs/>
                <w:sz w:val="18"/>
                <w:szCs w:val="18"/>
                <w:lang w:eastAsia="ar-SA"/>
              </w:rPr>
              <w:t>копеек</w:t>
            </w:r>
          </w:p>
        </w:tc>
      </w:tr>
      <w:tr w:rsidR="008A781C" w:rsidTr="008A781C">
        <w:trPr>
          <w:cantSplit/>
          <w:trHeight w:val="244"/>
        </w:trPr>
        <w:tc>
          <w:tcPr>
            <w:tcW w:w="12506" w:type="dxa"/>
            <w:gridSpan w:val="3"/>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jc w:val="center"/>
              <w:rPr>
                <w:sz w:val="18"/>
                <w:szCs w:val="18"/>
                <w:lang w:eastAsia="ar-SA"/>
              </w:rPr>
            </w:pPr>
            <w:r>
              <w:rPr>
                <w:sz w:val="18"/>
                <w:szCs w:val="18"/>
                <w:lang w:eastAsia="ar-SA"/>
              </w:rPr>
              <w:t>207 684,20</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jc w:val="center"/>
              <w:rPr>
                <w:sz w:val="18"/>
                <w:szCs w:val="18"/>
                <w:lang w:eastAsia="ar-SA"/>
              </w:rPr>
            </w:pPr>
            <w:r>
              <w:rPr>
                <w:sz w:val="18"/>
                <w:szCs w:val="18"/>
                <w:lang w:eastAsia="ar-SA"/>
              </w:rPr>
              <w:t>209 662,14</w:t>
            </w:r>
          </w:p>
        </w:tc>
      </w:tr>
      <w:tr w:rsidR="008A781C" w:rsidTr="008A781C">
        <w:trPr>
          <w:cantSplit/>
          <w:trHeight w:val="244"/>
        </w:trPr>
        <w:tc>
          <w:tcPr>
            <w:tcW w:w="12506" w:type="dxa"/>
            <w:gridSpan w:val="3"/>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rPr>
                <w:sz w:val="18"/>
                <w:szCs w:val="18"/>
                <w:lang w:eastAsia="ar-SA"/>
              </w:rPr>
            </w:pPr>
            <w:r>
              <w:rPr>
                <w:lang w:eastAsia="en-US"/>
              </w:rPr>
              <w:t>13. Номер по ранжированию по итогам проведения аукциона</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jc w:val="center"/>
              <w:rPr>
                <w:sz w:val="18"/>
                <w:szCs w:val="18"/>
                <w:lang w:eastAsia="ar-SA"/>
              </w:rPr>
            </w:pPr>
            <w:r>
              <w:rPr>
                <w:sz w:val="18"/>
                <w:szCs w:val="18"/>
                <w:lang w:eastAsia="ar-SA"/>
              </w:rPr>
              <w:t>1</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8A781C" w:rsidRDefault="008A781C">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A454F8">
      <w:pPr>
        <w:ind w:left="-993"/>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13FFA"/>
    <w:rsid w:val="00150C6C"/>
    <w:rsid w:val="00155672"/>
    <w:rsid w:val="0016593C"/>
    <w:rsid w:val="001C23FC"/>
    <w:rsid w:val="00286480"/>
    <w:rsid w:val="00293523"/>
    <w:rsid w:val="00372AD0"/>
    <w:rsid w:val="00412C36"/>
    <w:rsid w:val="00423C76"/>
    <w:rsid w:val="00445905"/>
    <w:rsid w:val="00526AB5"/>
    <w:rsid w:val="005431A1"/>
    <w:rsid w:val="005447C7"/>
    <w:rsid w:val="005525A6"/>
    <w:rsid w:val="005F4796"/>
    <w:rsid w:val="005F68B2"/>
    <w:rsid w:val="00611AB8"/>
    <w:rsid w:val="00663789"/>
    <w:rsid w:val="006E1998"/>
    <w:rsid w:val="007679E6"/>
    <w:rsid w:val="00823F29"/>
    <w:rsid w:val="008A781C"/>
    <w:rsid w:val="00923545"/>
    <w:rsid w:val="009725C0"/>
    <w:rsid w:val="009A37A3"/>
    <w:rsid w:val="00A454F8"/>
    <w:rsid w:val="00AE020D"/>
    <w:rsid w:val="00BB75D2"/>
    <w:rsid w:val="00C2039D"/>
    <w:rsid w:val="00C857F9"/>
    <w:rsid w:val="00CC4635"/>
    <w:rsid w:val="00CD31D2"/>
    <w:rsid w:val="00D21F00"/>
    <w:rsid w:val="00D44C2D"/>
    <w:rsid w:val="00D83644"/>
    <w:rsid w:val="00D92BEC"/>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396">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BBE0-07FE-4043-A3E0-5202DB73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2270</Words>
  <Characters>12943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2020-01-16T04:10:00Z</cp:lastPrinted>
  <dcterms:created xsi:type="dcterms:W3CDTF">2019-12-18T09:47:00Z</dcterms:created>
  <dcterms:modified xsi:type="dcterms:W3CDTF">2020-01-16T04:47:00Z</dcterms:modified>
</cp:coreProperties>
</file>