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4F751" w14:textId="70F564FA" w:rsidR="00A57382" w:rsidRDefault="002B0D23" w:rsidP="00C146CF">
      <w:pPr>
        <w:rPr>
          <w:rFonts w:ascii="Times New Roman" w:eastAsia="Times New Roman" w:hAnsi="Times New Roman" w:cs="Times New Roman"/>
          <w:b/>
          <w:bCs/>
          <w:szCs w:val="20"/>
          <w:lang w:eastAsia="ru-RU"/>
        </w:rPr>
      </w:pPr>
      <w:r>
        <w:rPr>
          <w:rFonts w:ascii="Times New Roman" w:eastAsia="Times New Roman" w:hAnsi="Times New Roman" w:cs="Times New Roman"/>
          <w:b/>
          <w:bCs/>
          <w:szCs w:val="20"/>
          <w:lang w:eastAsia="ru-RU"/>
        </w:rPr>
        <w:softHyphen/>
      </w:r>
      <w:r w:rsidR="00C146CF">
        <w:rPr>
          <w:noProof/>
          <w:lang w:eastAsia="ru-RU"/>
        </w:rPr>
        <w:drawing>
          <wp:inline distT="0" distB="0" distL="0" distR="0" wp14:anchorId="568E7937" wp14:editId="6AF5659A">
            <wp:extent cx="6285710" cy="8829675"/>
            <wp:effectExtent l="0" t="0" r="127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284925" cy="8828572"/>
                    </a:xfrm>
                    <a:prstGeom prst="rect">
                      <a:avLst/>
                    </a:prstGeom>
                  </pic:spPr>
                </pic:pic>
              </a:graphicData>
            </a:graphic>
          </wp:inline>
        </w:drawing>
      </w:r>
    </w:p>
    <w:p w14:paraId="041704FC" w14:textId="77777777"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2C04607B" w14:textId="77777777"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0110CCCE" w14:textId="77777777"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30DD1CF6" w14:textId="77777777" w:rsidR="00A57382" w:rsidRDefault="00A573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2545E7BC" w14:textId="05D7CC93" w:rsidR="00C146CF" w:rsidRDefault="00C146CF">
      <w:pPr>
        <w:rPr>
          <w:rFonts w:ascii="Times New Roman" w:eastAsia="Times New Roman" w:hAnsi="Times New Roman" w:cs="Times New Roman"/>
          <w:b/>
          <w:bCs/>
          <w:szCs w:val="20"/>
          <w:lang w:eastAsia="ru-RU"/>
        </w:rPr>
      </w:pPr>
      <w:r>
        <w:rPr>
          <w:rFonts w:ascii="Times New Roman" w:eastAsia="Times New Roman" w:hAnsi="Times New Roman" w:cs="Times New Roman"/>
          <w:b/>
          <w:bCs/>
          <w:szCs w:val="20"/>
          <w:lang w:eastAsia="ru-RU"/>
        </w:rPr>
        <w:br w:type="page"/>
      </w:r>
    </w:p>
    <w:p w14:paraId="42CFDC7F" w14:textId="77777777" w:rsidR="00C146CF" w:rsidRDefault="00C146CF"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14:paraId="07B78B87" w14:textId="2F5F53BA" w:rsidR="001D0EC0" w:rsidRPr="00ED76D7" w:rsidRDefault="001D0EC0" w:rsidP="00DB1E82">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Cs w:val="20"/>
          <w:lang w:eastAsia="ru-RU"/>
        </w:rPr>
      </w:pPr>
      <w:bookmarkStart w:id="0" w:name="_Ref248571702"/>
      <w:r w:rsidRPr="00ED76D7">
        <w:rPr>
          <w:rFonts w:ascii="Times New Roman" w:eastAsia="Times New Roman" w:hAnsi="Times New Roman" w:cs="Times New Roman"/>
          <w:b/>
          <w:bCs/>
          <w:szCs w:val="20"/>
          <w:lang w:eastAsia="ru-RU"/>
        </w:rPr>
        <w:t>СВЕДЕНИЯ О ПРОВОДИМОМ АУКЦИОНЕ В ЭЛЕКТРОННОЙ ФОРМЕ</w:t>
      </w:r>
      <w:bookmarkEnd w:id="0"/>
    </w:p>
    <w:p w14:paraId="27706AD3" w14:textId="77777777" w:rsidR="001D0EC0" w:rsidRPr="00ED76D7" w:rsidRDefault="001D0EC0" w:rsidP="00DB1E82">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Cs w:val="20"/>
          <w:lang w:eastAsia="ru-RU"/>
        </w:rPr>
      </w:pPr>
      <w:bookmarkStart w:id="1" w:name="_Ref119427085"/>
      <w:r w:rsidRPr="00ED76D7">
        <w:rPr>
          <w:rFonts w:ascii="Times New Roman" w:eastAsia="Times New Roman" w:hAnsi="Times New Roman" w:cs="Times New Roman"/>
          <w:bCs/>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D76D7">
        <w:rPr>
          <w:rFonts w:ascii="Times New Roman" w:eastAsia="Times New Roman" w:hAnsi="Times New Roman" w:cs="Times New Roman"/>
          <w:bCs/>
          <w:szCs w:val="20"/>
          <w:lang w:eastAsia="ru-RU"/>
        </w:rPr>
        <w:t xml:space="preserve">Федеральным законом от 05 апреля 2013 года №44-ФЗ «О </w:t>
      </w:r>
      <w:r w:rsidR="00C1293F" w:rsidRPr="00ED76D7">
        <w:rPr>
          <w:rFonts w:ascii="Times New Roman" w:eastAsia="Times New Roman" w:hAnsi="Times New Roman" w:cs="Times New Roman"/>
          <w:bCs/>
          <w:szCs w:val="20"/>
          <w:lang w:eastAsia="ru-RU"/>
        </w:rPr>
        <w:t>Контрактной</w:t>
      </w:r>
      <w:r w:rsidRPr="00ED76D7">
        <w:rPr>
          <w:rFonts w:ascii="Times New Roman" w:eastAsia="Times New Roman" w:hAnsi="Times New Roman" w:cs="Times New Roman"/>
          <w:bCs/>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ED76D7">
        <w:rPr>
          <w:rFonts w:ascii="Times New Roman" w:eastAsia="Times New Roman" w:hAnsi="Times New Roman" w:cs="Times New Roman"/>
          <w:bCs/>
          <w:szCs w:val="20"/>
          <w:lang w:eastAsia="ru-RU"/>
        </w:rPr>
        <w:t>Контрактной</w:t>
      </w:r>
      <w:r w:rsidRPr="00ED76D7">
        <w:rPr>
          <w:rFonts w:ascii="Times New Roman" w:eastAsia="Times New Roman" w:hAnsi="Times New Roman" w:cs="Times New Roman"/>
          <w:bCs/>
          <w:szCs w:val="20"/>
          <w:lang w:eastAsia="ru-RU"/>
        </w:rPr>
        <w:t xml:space="preserve"> системе).</w:t>
      </w:r>
    </w:p>
    <w:tbl>
      <w:tblPr>
        <w:tblW w:w="9640" w:type="dxa"/>
        <w:tblInd w:w="250" w:type="dxa"/>
        <w:tblLook w:val="0000" w:firstRow="0" w:lastRow="0" w:firstColumn="0" w:lastColumn="0" w:noHBand="0" w:noVBand="0"/>
      </w:tblPr>
      <w:tblGrid>
        <w:gridCol w:w="552"/>
        <w:gridCol w:w="34"/>
        <w:gridCol w:w="2550"/>
        <w:gridCol w:w="6504"/>
      </w:tblGrid>
      <w:tr w:rsidR="00ED76D7" w:rsidRPr="00ED76D7" w14:paraId="0BAFF200" w14:textId="77777777" w:rsidTr="007760FC">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EBEDDA5"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14:paraId="1B49D73D"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 xml:space="preserve">Наименование </w:t>
            </w:r>
          </w:p>
        </w:tc>
        <w:tc>
          <w:tcPr>
            <w:tcW w:w="6521" w:type="dxa"/>
            <w:tcBorders>
              <w:top w:val="single" w:sz="4" w:space="0" w:color="auto"/>
              <w:left w:val="single" w:sz="4" w:space="0" w:color="auto"/>
              <w:bottom w:val="single" w:sz="4" w:space="0" w:color="auto"/>
              <w:right w:val="single" w:sz="4" w:space="0" w:color="auto"/>
            </w:tcBorders>
            <w:shd w:val="clear" w:color="auto" w:fill="E6E6E6"/>
            <w:vAlign w:val="center"/>
          </w:tcPr>
          <w:p w14:paraId="7AD2FFE5"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Информация</w:t>
            </w:r>
          </w:p>
        </w:tc>
      </w:tr>
      <w:tr w:rsidR="00ED76D7" w:rsidRPr="00ED76D7" w14:paraId="71FAA48B" w14:textId="77777777" w:rsidTr="007760FC">
        <w:tc>
          <w:tcPr>
            <w:tcW w:w="9640" w:type="dxa"/>
            <w:gridSpan w:val="4"/>
            <w:tcBorders>
              <w:top w:val="single" w:sz="4" w:space="0" w:color="auto"/>
              <w:left w:val="single" w:sz="4" w:space="0" w:color="auto"/>
              <w:bottom w:val="single" w:sz="4" w:space="0" w:color="auto"/>
              <w:right w:val="single" w:sz="4" w:space="0" w:color="auto"/>
            </w:tcBorders>
          </w:tcPr>
          <w:p w14:paraId="77E39C93" w14:textId="77777777" w:rsidR="001D0EC0" w:rsidRPr="00ED76D7"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Аукцион в электронной форме (далее по тексту также – электронный аукцион) проводит Уполномоченный орган.</w:t>
            </w:r>
          </w:p>
        </w:tc>
      </w:tr>
      <w:tr w:rsidR="00ED76D7" w:rsidRPr="00ED76D7" w14:paraId="5CA69C5D" w14:textId="77777777" w:rsidTr="007760FC">
        <w:trPr>
          <w:trHeight w:val="232"/>
        </w:trPr>
        <w:tc>
          <w:tcPr>
            <w:tcW w:w="9640" w:type="dxa"/>
            <w:gridSpan w:val="4"/>
            <w:tcBorders>
              <w:top w:val="single" w:sz="4" w:space="0" w:color="auto"/>
              <w:left w:val="single" w:sz="4" w:space="0" w:color="auto"/>
              <w:bottom w:val="single" w:sz="4" w:space="0" w:color="auto"/>
              <w:right w:val="single" w:sz="4" w:space="0" w:color="auto"/>
            </w:tcBorders>
          </w:tcPr>
          <w:p w14:paraId="37874D20" w14:textId="77777777" w:rsidR="001D0EC0" w:rsidRPr="00ED76D7"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p>
        </w:tc>
      </w:tr>
      <w:tr w:rsidR="00ED76D7" w:rsidRPr="00ED76D7" w14:paraId="46E8E064" w14:textId="77777777" w:rsidTr="007760FC">
        <w:tc>
          <w:tcPr>
            <w:tcW w:w="534" w:type="dxa"/>
            <w:tcBorders>
              <w:top w:val="single" w:sz="4" w:space="0" w:color="auto"/>
              <w:left w:val="single" w:sz="4" w:space="0" w:color="auto"/>
              <w:bottom w:val="single" w:sz="4" w:space="0" w:color="auto"/>
              <w:right w:val="single" w:sz="4" w:space="0" w:color="auto"/>
            </w:tcBorders>
          </w:tcPr>
          <w:p w14:paraId="7EC99085" w14:textId="77777777" w:rsidR="001D0EC0" w:rsidRPr="00ED76D7" w:rsidRDefault="001D0EC0" w:rsidP="00DB1E82">
            <w:pPr>
              <w:numPr>
                <w:ilvl w:val="0"/>
                <w:numId w:val="2"/>
              </w:numPr>
              <w:tabs>
                <w:tab w:val="clear" w:pos="432"/>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5BA3E5F" w14:textId="77777777" w:rsidR="001D0EC0" w:rsidRPr="0077739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77739A">
              <w:rPr>
                <w:rFonts w:ascii="Times New Roman" w:eastAsia="Times New Roman" w:hAnsi="Times New Roman" w:cs="Times New Roman"/>
                <w:lang w:eastAsia="ru-RU"/>
              </w:rPr>
              <w:t>Идентификационный код закупки:</w:t>
            </w:r>
          </w:p>
        </w:tc>
        <w:tc>
          <w:tcPr>
            <w:tcW w:w="6521" w:type="dxa"/>
            <w:tcBorders>
              <w:top w:val="single" w:sz="4" w:space="0" w:color="auto"/>
              <w:left w:val="single" w:sz="4" w:space="0" w:color="auto"/>
              <w:bottom w:val="single" w:sz="4" w:space="0" w:color="auto"/>
              <w:right w:val="single" w:sz="4" w:space="0" w:color="auto"/>
            </w:tcBorders>
          </w:tcPr>
          <w:p w14:paraId="24F78653" w14:textId="26C2DF95" w:rsidR="001D0EC0" w:rsidRPr="00A57382" w:rsidRDefault="00A57382" w:rsidP="00A57382">
            <w:r w:rsidRPr="00A57382">
              <w:rPr>
                <w:rFonts w:ascii="Arial" w:hAnsi="Arial" w:cs="Arial"/>
                <w:color w:val="5F6A74"/>
                <w:szCs w:val="18"/>
                <w:shd w:val="clear" w:color="auto" w:fill="EFF0F1"/>
              </w:rPr>
              <w:t>193862200213586220100100510013213000</w:t>
            </w:r>
          </w:p>
        </w:tc>
      </w:tr>
      <w:tr w:rsidR="00ED76D7" w:rsidRPr="00ED76D7" w14:paraId="0C2DD0C5" w14:textId="77777777" w:rsidTr="007760FC">
        <w:tc>
          <w:tcPr>
            <w:tcW w:w="534" w:type="dxa"/>
            <w:tcBorders>
              <w:top w:val="single" w:sz="4" w:space="0" w:color="auto"/>
              <w:left w:val="single" w:sz="4" w:space="0" w:color="auto"/>
              <w:bottom w:val="single" w:sz="4" w:space="0" w:color="auto"/>
              <w:right w:val="single" w:sz="4" w:space="0" w:color="auto"/>
            </w:tcBorders>
          </w:tcPr>
          <w:p w14:paraId="6EF525A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4DB37DB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Муниципального заказчика,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14:paraId="79EBD3D6" w14:textId="77777777"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Наименование</w:t>
            </w:r>
          </w:p>
          <w:p w14:paraId="5793C39A" w14:textId="77777777" w:rsidR="00181736" w:rsidRDefault="005D6CE1"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Директор муниципального бюджетного учреждения спортивная школа олимпийского резерва «Центр Югорского спорта»</w:t>
            </w:r>
            <w:r w:rsidR="001D0EC0" w:rsidRPr="00ED76D7">
              <w:rPr>
                <w:rFonts w:ascii="Times New Roman" w:eastAsia="Times New Roman" w:hAnsi="Times New Roman" w:cs="Times New Roman"/>
                <w:szCs w:val="20"/>
                <w:lang w:eastAsia="ru-RU"/>
              </w:rPr>
              <w:t xml:space="preserve"> </w:t>
            </w:r>
          </w:p>
          <w:p w14:paraId="672AB592" w14:textId="5AC3C9F4"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Место нахождения</w:t>
            </w:r>
          </w:p>
          <w:p w14:paraId="6C84938E" w14:textId="77777777" w:rsidR="001D0EC0" w:rsidRPr="00ED76D7" w:rsidRDefault="005D6CE1"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628260, ул. </w:t>
            </w:r>
            <w:r w:rsidR="008E3B30">
              <w:rPr>
                <w:rFonts w:ascii="Times New Roman" w:eastAsia="Times New Roman" w:hAnsi="Times New Roman" w:cs="Times New Roman"/>
                <w:bCs/>
                <w:szCs w:val="20"/>
                <w:lang w:eastAsia="ru-RU"/>
              </w:rPr>
              <w:t>Студенческая</w:t>
            </w:r>
            <w:r w:rsidR="001D0EC0" w:rsidRPr="00ED76D7">
              <w:rPr>
                <w:rFonts w:ascii="Times New Roman" w:eastAsia="Times New Roman" w:hAnsi="Times New Roman" w:cs="Times New Roman"/>
                <w:bCs/>
                <w:szCs w:val="20"/>
                <w:lang w:eastAsia="ru-RU"/>
              </w:rPr>
              <w:t xml:space="preserve">, </w:t>
            </w:r>
            <w:r w:rsidR="008E3B30">
              <w:rPr>
                <w:rFonts w:ascii="Times New Roman" w:eastAsia="Times New Roman" w:hAnsi="Times New Roman" w:cs="Times New Roman"/>
                <w:bCs/>
                <w:szCs w:val="20"/>
                <w:lang w:eastAsia="ru-RU"/>
              </w:rPr>
              <w:t>35</w:t>
            </w:r>
            <w:r w:rsidRPr="00ED76D7">
              <w:rPr>
                <w:rFonts w:ascii="Times New Roman" w:eastAsia="Times New Roman" w:hAnsi="Times New Roman" w:cs="Times New Roman"/>
                <w:bCs/>
                <w:szCs w:val="20"/>
                <w:lang w:eastAsia="ru-RU"/>
              </w:rPr>
              <w:t>,</w:t>
            </w:r>
            <w:r w:rsidR="001D0EC0" w:rsidRPr="00ED76D7">
              <w:rPr>
                <w:rFonts w:ascii="Times New Roman" w:eastAsia="Times New Roman" w:hAnsi="Times New Roman" w:cs="Times New Roman"/>
                <w:bCs/>
                <w:szCs w:val="20"/>
                <w:lang w:eastAsia="ru-RU"/>
              </w:rPr>
              <w:t xml:space="preserve"> </w:t>
            </w:r>
            <w:r w:rsidR="001D0EC0" w:rsidRPr="00ED76D7">
              <w:rPr>
                <w:rFonts w:ascii="Times New Roman" w:eastAsia="Times New Roman" w:hAnsi="Times New Roman" w:cs="Times New Roman"/>
                <w:szCs w:val="20"/>
                <w:lang w:eastAsia="ru-RU"/>
              </w:rPr>
              <w:t xml:space="preserve">г. Югорск, </w:t>
            </w:r>
            <w:r w:rsidR="001D0EC0" w:rsidRPr="00ED76D7">
              <w:rPr>
                <w:rFonts w:ascii="Times New Roman" w:eastAsia="Times New Roman" w:hAnsi="Times New Roman" w:cs="Times New Roman"/>
                <w:szCs w:val="20"/>
                <w:lang w:eastAsia="ar-SA"/>
              </w:rPr>
              <w:t>Ханты - Мансийский автономный округ</w:t>
            </w:r>
            <w:r w:rsidR="001D0EC0" w:rsidRPr="00ED76D7">
              <w:rPr>
                <w:rFonts w:ascii="Times New Roman" w:eastAsia="Times New Roman" w:hAnsi="Times New Roman" w:cs="Times New Roman"/>
                <w:szCs w:val="20"/>
                <w:lang w:eastAsia="ru-RU"/>
              </w:rPr>
              <w:t xml:space="preserve"> - Югра, Тюменская область.</w:t>
            </w:r>
          </w:p>
          <w:p w14:paraId="351D8F8B" w14:textId="77777777"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u w:val="single"/>
                <w:lang w:eastAsia="ru-RU"/>
              </w:rPr>
              <w:t>Почтовый адрес</w:t>
            </w:r>
          </w:p>
          <w:p w14:paraId="4A18A322" w14:textId="77777777"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628260, ул. </w:t>
            </w:r>
            <w:r w:rsidR="008E3B30">
              <w:rPr>
                <w:rFonts w:ascii="Times New Roman" w:eastAsia="Times New Roman" w:hAnsi="Times New Roman" w:cs="Times New Roman"/>
                <w:bCs/>
                <w:szCs w:val="20"/>
                <w:lang w:eastAsia="ru-RU"/>
              </w:rPr>
              <w:t>Студенческая</w:t>
            </w:r>
            <w:r w:rsidR="005D6CE1" w:rsidRPr="00ED76D7">
              <w:rPr>
                <w:rFonts w:ascii="Times New Roman" w:eastAsia="Times New Roman" w:hAnsi="Times New Roman" w:cs="Times New Roman"/>
                <w:bCs/>
                <w:szCs w:val="20"/>
                <w:lang w:eastAsia="ru-RU"/>
              </w:rPr>
              <w:t xml:space="preserve">, </w:t>
            </w:r>
            <w:r w:rsidR="008E3B30">
              <w:rPr>
                <w:rFonts w:ascii="Times New Roman" w:eastAsia="Times New Roman" w:hAnsi="Times New Roman" w:cs="Times New Roman"/>
                <w:bCs/>
                <w:szCs w:val="20"/>
                <w:lang w:eastAsia="ru-RU"/>
              </w:rPr>
              <w:t>35</w:t>
            </w:r>
            <w:r w:rsidRPr="00ED76D7">
              <w:rPr>
                <w:rFonts w:ascii="Times New Roman" w:eastAsia="Times New Roman" w:hAnsi="Times New Roman" w:cs="Times New Roman"/>
                <w:bCs/>
                <w:szCs w:val="20"/>
                <w:lang w:eastAsia="ru-RU"/>
              </w:rPr>
              <w:t xml:space="preserve">, </w:t>
            </w:r>
            <w:r w:rsidRPr="00ED76D7">
              <w:rPr>
                <w:rFonts w:ascii="Times New Roman" w:eastAsia="Times New Roman" w:hAnsi="Times New Roman" w:cs="Times New Roman"/>
                <w:szCs w:val="20"/>
                <w:lang w:eastAsia="ru-RU"/>
              </w:rPr>
              <w:t xml:space="preserve">г. Югорск, </w:t>
            </w:r>
            <w:r w:rsidRPr="00ED76D7">
              <w:rPr>
                <w:rFonts w:ascii="Times New Roman" w:eastAsia="Times New Roman" w:hAnsi="Times New Roman" w:cs="Times New Roman"/>
                <w:szCs w:val="20"/>
                <w:lang w:eastAsia="ar-SA"/>
              </w:rPr>
              <w:t>Ханты - Мансийский автономный округ</w:t>
            </w:r>
            <w:r w:rsidRPr="00ED76D7">
              <w:rPr>
                <w:rFonts w:ascii="Times New Roman" w:eastAsia="Times New Roman" w:hAnsi="Times New Roman" w:cs="Times New Roman"/>
                <w:szCs w:val="20"/>
                <w:lang w:eastAsia="ru-RU"/>
              </w:rPr>
              <w:t xml:space="preserve"> - Югра, Тюменская область. </w:t>
            </w:r>
          </w:p>
          <w:p w14:paraId="2E372ED0" w14:textId="215C44AA"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Телефон</w:t>
            </w:r>
            <w:r w:rsidRPr="00ED76D7">
              <w:rPr>
                <w:rFonts w:ascii="Times New Roman" w:eastAsia="Times New Roman" w:hAnsi="Times New Roman" w:cs="Times New Roman"/>
                <w:szCs w:val="20"/>
                <w:lang w:eastAsia="ru-RU"/>
              </w:rPr>
              <w:t xml:space="preserve"> (34675) </w:t>
            </w:r>
            <w:r w:rsidR="005D6CE1" w:rsidRPr="00ED76D7">
              <w:rPr>
                <w:rFonts w:ascii="Times New Roman" w:eastAsia="Times New Roman" w:hAnsi="Times New Roman" w:cs="Times New Roman"/>
                <w:szCs w:val="20"/>
                <w:lang w:eastAsia="ru-RU"/>
              </w:rPr>
              <w:t>7-</w:t>
            </w:r>
            <w:r w:rsidR="00BC0A2F">
              <w:rPr>
                <w:rFonts w:ascii="Times New Roman" w:eastAsia="Times New Roman" w:hAnsi="Times New Roman" w:cs="Times New Roman"/>
                <w:szCs w:val="20"/>
                <w:lang w:eastAsia="ru-RU"/>
              </w:rPr>
              <w:t>65-3</w:t>
            </w:r>
            <w:r w:rsidR="008E3B30">
              <w:rPr>
                <w:rFonts w:ascii="Times New Roman" w:eastAsia="Times New Roman" w:hAnsi="Times New Roman" w:cs="Times New Roman"/>
                <w:szCs w:val="20"/>
                <w:lang w:eastAsia="ru-RU"/>
              </w:rPr>
              <w:t>5.</w:t>
            </w:r>
          </w:p>
          <w:p w14:paraId="160BA4C7" w14:textId="77777777"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Адрес электронной почты</w:t>
            </w:r>
            <w:r w:rsidRPr="00ED76D7">
              <w:rPr>
                <w:rFonts w:ascii="Times New Roman" w:eastAsia="Times New Roman" w:hAnsi="Times New Roman" w:cs="Times New Roman"/>
                <w:szCs w:val="20"/>
                <w:lang w:eastAsia="ru-RU"/>
              </w:rPr>
              <w:t>:</w:t>
            </w:r>
            <w:r w:rsidR="005D6CE1" w:rsidRPr="00ED76D7">
              <w:rPr>
                <w:rFonts w:ascii="Times New Roman" w:eastAsia="Times New Roman" w:hAnsi="Times New Roman" w:cs="Times New Roman"/>
                <w:szCs w:val="20"/>
                <w:lang w:eastAsia="ru-RU"/>
              </w:rPr>
              <w:t xml:space="preserve"> </w:t>
            </w:r>
            <w:r w:rsidR="005D6CE1" w:rsidRPr="00ED76D7">
              <w:rPr>
                <w:rFonts w:ascii="Times New Roman" w:eastAsia="Times New Roman" w:hAnsi="Times New Roman" w:cs="Times New Roman"/>
                <w:szCs w:val="20"/>
                <w:lang w:val="en-US" w:eastAsia="ru-RU"/>
              </w:rPr>
              <w:t>sport</w:t>
            </w:r>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yugorsk</w:t>
            </w:r>
            <w:proofErr w:type="spellEnd"/>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yandex</w:t>
            </w:r>
            <w:proofErr w:type="spellEnd"/>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ru</w:t>
            </w:r>
            <w:proofErr w:type="spellEnd"/>
            <w:r w:rsidRPr="00ED76D7">
              <w:rPr>
                <w:rFonts w:ascii="Times New Roman" w:eastAsia="Times New Roman" w:hAnsi="Times New Roman" w:cs="Times New Roman"/>
                <w:szCs w:val="20"/>
                <w:lang w:eastAsia="ru-RU"/>
              </w:rPr>
              <w:t xml:space="preserve"> </w:t>
            </w:r>
          </w:p>
          <w:p w14:paraId="57BD1725" w14:textId="77777777" w:rsidR="001D0EC0" w:rsidRPr="00ED76D7" w:rsidRDefault="001D0EC0" w:rsidP="008E3B30">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Ответственное должностное лицо</w:t>
            </w:r>
            <w:r w:rsidRPr="00ED76D7">
              <w:rPr>
                <w:rFonts w:ascii="Times New Roman" w:eastAsia="Times New Roman" w:hAnsi="Times New Roman" w:cs="Times New Roman"/>
                <w:szCs w:val="20"/>
                <w:lang w:eastAsia="ru-RU"/>
              </w:rPr>
              <w:t xml:space="preserve"> </w:t>
            </w:r>
            <w:r w:rsidR="008E3B30">
              <w:rPr>
                <w:rFonts w:ascii="Times New Roman" w:eastAsia="Times New Roman" w:hAnsi="Times New Roman" w:cs="Times New Roman"/>
                <w:szCs w:val="20"/>
                <w:lang w:eastAsia="ru-RU"/>
              </w:rPr>
              <w:t>специалист по закупкам Климова Ольга Евгеньевна.</w:t>
            </w:r>
          </w:p>
        </w:tc>
      </w:tr>
      <w:tr w:rsidR="00ED76D7" w:rsidRPr="00ED76D7" w14:paraId="4E7673B4" w14:textId="77777777" w:rsidTr="007760FC">
        <w:tc>
          <w:tcPr>
            <w:tcW w:w="534" w:type="dxa"/>
            <w:tcBorders>
              <w:top w:val="single" w:sz="4" w:space="0" w:color="auto"/>
              <w:left w:val="single" w:sz="4" w:space="0" w:color="auto"/>
              <w:bottom w:val="single" w:sz="4" w:space="0" w:color="auto"/>
              <w:right w:val="single" w:sz="4" w:space="0" w:color="auto"/>
            </w:tcBorders>
          </w:tcPr>
          <w:p w14:paraId="54AEBF6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4EF0AD5A"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уполномоченного органа  (учреждения),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14:paraId="0237299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Наименование:</w:t>
            </w:r>
          </w:p>
          <w:p w14:paraId="194456A9"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Администрация города Югорска. </w:t>
            </w:r>
          </w:p>
          <w:p w14:paraId="6DBD571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Место нахождения:</w:t>
            </w:r>
          </w:p>
          <w:p w14:paraId="13C28843"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628260, Ханты - Мансийский автономный округ - Югра, Тюменская обл.,  г. Югорск, ул. 40 лет Победы, 11, </w:t>
            </w:r>
            <w:proofErr w:type="spellStart"/>
            <w:r w:rsidRPr="00ED76D7">
              <w:rPr>
                <w:rFonts w:ascii="Times New Roman" w:eastAsia="Times New Roman" w:hAnsi="Times New Roman" w:cs="Times New Roman"/>
                <w:szCs w:val="20"/>
                <w:lang w:eastAsia="ru-RU"/>
              </w:rPr>
              <w:t>каб</w:t>
            </w:r>
            <w:proofErr w:type="spellEnd"/>
            <w:r w:rsidRPr="00ED76D7">
              <w:rPr>
                <w:rFonts w:ascii="Times New Roman" w:eastAsia="Times New Roman" w:hAnsi="Times New Roman" w:cs="Times New Roman"/>
                <w:szCs w:val="20"/>
                <w:lang w:eastAsia="ru-RU"/>
              </w:rPr>
              <w:t xml:space="preserve">. 310. </w:t>
            </w:r>
            <w:r w:rsidRPr="00ED76D7">
              <w:rPr>
                <w:rFonts w:ascii="Times New Roman" w:eastAsia="Times New Roman" w:hAnsi="Times New Roman" w:cs="Times New Roman"/>
                <w:szCs w:val="20"/>
                <w:u w:val="single"/>
                <w:lang w:eastAsia="ru-RU"/>
              </w:rPr>
              <w:t>Почтовый адрес</w:t>
            </w:r>
            <w:r w:rsidRPr="00ED76D7">
              <w:rPr>
                <w:rFonts w:ascii="Times New Roman" w:eastAsia="Times New Roman" w:hAnsi="Times New Roman" w:cs="Times New Roman"/>
                <w:szCs w:val="20"/>
                <w:lang w:eastAsia="ru-RU"/>
              </w:rPr>
              <w:t>:</w:t>
            </w:r>
          </w:p>
          <w:p w14:paraId="28F23EB2"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628260, Ханты - Мансийский автономный округ - Югра, Тюменская обл.,  г. Югорск, ул. 40 лет Победы, 11.</w:t>
            </w:r>
          </w:p>
          <w:p w14:paraId="705BE9A9"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Телефон (</w:t>
            </w:r>
            <w:r w:rsidRPr="00ED76D7">
              <w:rPr>
                <w:rFonts w:ascii="Times New Roman" w:eastAsia="Times New Roman" w:hAnsi="Times New Roman" w:cs="Times New Roman"/>
                <w:szCs w:val="20"/>
                <w:u w:val="single"/>
                <w:lang w:eastAsia="ru-RU"/>
              </w:rPr>
              <w:t>34675) 50037</w:t>
            </w:r>
            <w:r w:rsidRPr="00ED76D7">
              <w:rPr>
                <w:rFonts w:ascii="Times New Roman" w:eastAsia="Times New Roman" w:hAnsi="Times New Roman" w:cs="Times New Roman"/>
                <w:szCs w:val="20"/>
                <w:lang w:eastAsia="ru-RU"/>
              </w:rPr>
              <w:t xml:space="preserve"> факс (</w:t>
            </w:r>
            <w:r w:rsidRPr="00ED76D7">
              <w:rPr>
                <w:rFonts w:ascii="Times New Roman" w:eastAsia="Times New Roman" w:hAnsi="Times New Roman" w:cs="Times New Roman"/>
                <w:szCs w:val="20"/>
                <w:u w:val="single"/>
                <w:lang w:eastAsia="ru-RU"/>
              </w:rPr>
              <w:t>34675) 50037.</w:t>
            </w:r>
            <w:r w:rsidRPr="00ED76D7">
              <w:rPr>
                <w:rFonts w:ascii="Times New Roman" w:eastAsia="Times New Roman" w:hAnsi="Times New Roman" w:cs="Times New Roman"/>
                <w:szCs w:val="20"/>
                <w:lang w:eastAsia="ru-RU"/>
              </w:rPr>
              <w:t xml:space="preserve"> </w:t>
            </w:r>
          </w:p>
          <w:p w14:paraId="111FDEA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Адрес электронной почты:</w:t>
            </w:r>
            <w:r w:rsidRPr="00ED76D7">
              <w:rPr>
                <w:rFonts w:ascii="Times New Roman" w:eastAsia="Times New Roman" w:hAnsi="Times New Roman" w:cs="Times New Roman"/>
                <w:szCs w:val="20"/>
                <w:lang w:eastAsia="ru-RU"/>
              </w:rPr>
              <w:t xml:space="preserve"> omz@ugorsk.ru </w:t>
            </w:r>
          </w:p>
          <w:p w14:paraId="0EAE441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Ответственное должностное лицо</w:t>
            </w:r>
            <w:r w:rsidRPr="00ED76D7">
              <w:rPr>
                <w:rFonts w:ascii="Times New Roman" w:eastAsia="Times New Roman" w:hAnsi="Times New Roman" w:cs="Times New Roman"/>
                <w:szCs w:val="20"/>
                <w:lang w:eastAsia="ru-RU"/>
              </w:rPr>
              <w:t>:  начальник отдела муниципальных закупок Захарова Наталья Борисовна.</w:t>
            </w:r>
          </w:p>
        </w:tc>
      </w:tr>
      <w:tr w:rsidR="00ED76D7" w:rsidRPr="00ED76D7" w14:paraId="53C62CA6" w14:textId="77777777" w:rsidTr="007760FC">
        <w:tc>
          <w:tcPr>
            <w:tcW w:w="534" w:type="dxa"/>
            <w:tcBorders>
              <w:top w:val="single" w:sz="4" w:space="0" w:color="auto"/>
              <w:left w:val="single" w:sz="4" w:space="0" w:color="auto"/>
              <w:bottom w:val="single" w:sz="4" w:space="0" w:color="auto"/>
              <w:right w:val="single" w:sz="4" w:space="0" w:color="auto"/>
            </w:tcBorders>
          </w:tcPr>
          <w:p w14:paraId="3141A25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3DFD0D2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специализированной организации,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14:paraId="2FEDE06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Не привлекается</w:t>
            </w:r>
          </w:p>
        </w:tc>
      </w:tr>
      <w:tr w:rsidR="00ED76D7" w:rsidRPr="00ED76D7" w14:paraId="303119A4" w14:textId="77777777" w:rsidTr="007760FC">
        <w:tc>
          <w:tcPr>
            <w:tcW w:w="534" w:type="dxa"/>
            <w:tcBorders>
              <w:top w:val="single" w:sz="4" w:space="0" w:color="auto"/>
              <w:left w:val="single" w:sz="4" w:space="0" w:color="auto"/>
              <w:bottom w:val="single" w:sz="4" w:space="0" w:color="auto"/>
              <w:right w:val="single" w:sz="4" w:space="0" w:color="auto"/>
            </w:tcBorders>
          </w:tcPr>
          <w:p w14:paraId="74ABD1B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7E994B85" w14:textId="68051807" w:rsidR="001D0EC0" w:rsidRPr="00ED76D7" w:rsidRDefault="001D0EC0" w:rsidP="00AB104B">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Информация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службе заказчика, </w:t>
            </w:r>
            <w:r w:rsidR="00AB104B" w:rsidRPr="00ED76D7">
              <w:rPr>
                <w:rFonts w:ascii="Times New Roman" w:eastAsia="Times New Roman" w:hAnsi="Times New Roman" w:cs="Times New Roman"/>
                <w:szCs w:val="20"/>
                <w:lang w:eastAsia="ru-RU"/>
              </w:rPr>
              <w:t>контрактном</w:t>
            </w:r>
            <w:r w:rsidRPr="00ED76D7">
              <w:rPr>
                <w:rFonts w:ascii="Times New Roman" w:eastAsia="Times New Roman" w:hAnsi="Times New Roman" w:cs="Times New Roman"/>
                <w:szCs w:val="20"/>
                <w:lang w:eastAsia="ru-RU"/>
              </w:rPr>
              <w:t xml:space="preserve"> управляющем,  </w:t>
            </w:r>
            <w:proofErr w:type="gramStart"/>
            <w:r w:rsidRPr="00ED76D7">
              <w:rPr>
                <w:rFonts w:ascii="Times New Roman" w:eastAsia="Times New Roman" w:hAnsi="Times New Roman" w:cs="Times New Roman"/>
                <w:szCs w:val="20"/>
                <w:lang w:eastAsia="ru-RU"/>
              </w:rPr>
              <w:t>ответственных</w:t>
            </w:r>
            <w:proofErr w:type="gramEnd"/>
            <w:r w:rsidRPr="00ED76D7">
              <w:rPr>
                <w:rFonts w:ascii="Times New Roman" w:eastAsia="Times New Roman" w:hAnsi="Times New Roman" w:cs="Times New Roman"/>
                <w:szCs w:val="20"/>
                <w:lang w:eastAsia="ru-RU"/>
              </w:rPr>
              <w:t xml:space="preserve"> за заключение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14:paraId="6DC376E1" w14:textId="5B9E46BD"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 xml:space="preserve">Контрактный управляющий, сотрудник ответственный за заключение </w:t>
            </w:r>
            <w:r w:rsidR="00E73362">
              <w:rPr>
                <w:rFonts w:ascii="Times New Roman" w:eastAsia="Times New Roman" w:hAnsi="Times New Roman" w:cs="Times New Roman"/>
                <w:szCs w:val="20"/>
                <w:lang w:eastAsia="ru-RU"/>
              </w:rPr>
              <w:t>договор</w:t>
            </w:r>
            <w:r w:rsidRPr="00181736">
              <w:rPr>
                <w:rFonts w:ascii="Times New Roman" w:eastAsia="Times New Roman" w:hAnsi="Times New Roman" w:cs="Times New Roman"/>
                <w:szCs w:val="20"/>
                <w:lang w:eastAsia="ru-RU"/>
              </w:rPr>
              <w:t xml:space="preserve">ов – специалист по закупкам Климова Ольга </w:t>
            </w:r>
            <w:r w:rsidR="003134D0">
              <w:rPr>
                <w:rFonts w:ascii="Times New Roman" w:eastAsia="Times New Roman" w:hAnsi="Times New Roman" w:cs="Times New Roman"/>
                <w:szCs w:val="20"/>
                <w:lang w:eastAsia="ru-RU"/>
              </w:rPr>
              <w:t>Евгеньевна, Тел. (34675) 7-65-35</w:t>
            </w:r>
          </w:p>
          <w:p w14:paraId="7EB4890D" w14:textId="77777777"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Место нахождения</w:t>
            </w:r>
          </w:p>
          <w:p w14:paraId="6EFAA68A" w14:textId="77777777"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628260, ул. Студенческая, 35, г. Югорск, Ханты - Мансийский автономный округ - Югра, Тюменская область.</w:t>
            </w:r>
          </w:p>
          <w:p w14:paraId="341BF920" w14:textId="20D3EEDA" w:rsidR="001D0EC0" w:rsidRPr="00ED76D7" w:rsidRDefault="00181736" w:rsidP="00181736">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 xml:space="preserve">Адрес электронной </w:t>
            </w:r>
            <w:proofErr w:type="spellStart"/>
            <w:r w:rsidRPr="00181736">
              <w:rPr>
                <w:rFonts w:ascii="Times New Roman" w:eastAsia="Times New Roman" w:hAnsi="Times New Roman" w:cs="Times New Roman"/>
                <w:szCs w:val="20"/>
                <w:lang w:eastAsia="ru-RU"/>
              </w:rPr>
              <w:t>почты:sport-yugorsk@yandex.ru</w:t>
            </w:r>
            <w:proofErr w:type="spellEnd"/>
          </w:p>
        </w:tc>
      </w:tr>
      <w:tr w:rsidR="00ED76D7" w:rsidRPr="00ED76D7" w14:paraId="21BDF934" w14:textId="77777777" w:rsidTr="007760FC">
        <w:tc>
          <w:tcPr>
            <w:tcW w:w="534" w:type="dxa"/>
            <w:vMerge w:val="restart"/>
            <w:tcBorders>
              <w:top w:val="single" w:sz="4" w:space="0" w:color="auto"/>
              <w:left w:val="single" w:sz="4" w:space="0" w:color="auto"/>
              <w:right w:val="single" w:sz="4" w:space="0" w:color="auto"/>
            </w:tcBorders>
          </w:tcPr>
          <w:p w14:paraId="66B17A5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14:paraId="41AEA283"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оператора электронной площадки</w:t>
            </w:r>
          </w:p>
        </w:tc>
        <w:tc>
          <w:tcPr>
            <w:tcW w:w="6521" w:type="dxa"/>
            <w:tcBorders>
              <w:top w:val="single" w:sz="4" w:space="0" w:color="auto"/>
              <w:left w:val="single" w:sz="4" w:space="0" w:color="auto"/>
              <w:bottom w:val="single" w:sz="4" w:space="0" w:color="auto"/>
              <w:right w:val="single" w:sz="4" w:space="0" w:color="auto"/>
            </w:tcBorders>
          </w:tcPr>
          <w:p w14:paraId="639D45B1" w14:textId="77777777" w:rsidR="00CF754E" w:rsidRPr="00ED76D7" w:rsidRDefault="00CF754E" w:rsidP="00DB1E82">
            <w:pPr>
              <w:shd w:val="clear" w:color="auto" w:fill="FFFFFF"/>
              <w:spacing w:after="0" w:line="240" w:lineRule="auto"/>
              <w:jc w:val="both"/>
              <w:rPr>
                <w:rFonts w:ascii="Times New Roman" w:eastAsia="Times New Roman" w:hAnsi="Times New Roman" w:cs="Times New Roman"/>
                <w:bCs/>
                <w:szCs w:val="20"/>
                <w:lang w:eastAsia="ru-RU"/>
              </w:rPr>
            </w:pPr>
            <w:r w:rsidRPr="00ED76D7">
              <w:rPr>
                <w:rFonts w:ascii="Times New Roman" w:eastAsia="Times New Roman" w:hAnsi="Times New Roman" w:cs="Times New Roman"/>
                <w:bCs/>
                <w:szCs w:val="20"/>
                <w:lang w:eastAsia="ru-RU"/>
              </w:rPr>
              <w:t>Наименование: Закрытое акционерное общество «Сбербанк –</w:t>
            </w:r>
          </w:p>
          <w:p w14:paraId="238789CB" w14:textId="77777777" w:rsidR="001D0EC0" w:rsidRPr="00ED76D7" w:rsidRDefault="00CF754E" w:rsidP="00DB1E82">
            <w:pPr>
              <w:shd w:val="clear" w:color="auto" w:fill="FFFFFF"/>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Автоматизированная система торгов»</w:t>
            </w:r>
          </w:p>
        </w:tc>
      </w:tr>
      <w:tr w:rsidR="00ED76D7" w:rsidRPr="00ED76D7" w14:paraId="4EBA1F8D" w14:textId="77777777" w:rsidTr="007760FC">
        <w:tc>
          <w:tcPr>
            <w:tcW w:w="534" w:type="dxa"/>
            <w:vMerge/>
            <w:tcBorders>
              <w:left w:val="single" w:sz="4" w:space="0" w:color="auto"/>
              <w:bottom w:val="single" w:sz="4" w:space="0" w:color="auto"/>
              <w:right w:val="single" w:sz="4" w:space="0" w:color="auto"/>
            </w:tcBorders>
          </w:tcPr>
          <w:p w14:paraId="100E0C2C" w14:textId="77777777" w:rsidR="001D0EC0" w:rsidRPr="00ED76D7" w:rsidRDefault="001D0EC0" w:rsidP="00DB1E82">
            <w:pPr>
              <w:tabs>
                <w:tab w:val="num" w:pos="426"/>
              </w:tabs>
              <w:spacing w:after="0" w:line="240" w:lineRule="auto"/>
              <w:ind w:left="-108" w:right="-425"/>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05F5A40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Адрес электронной площадки в информационно-телекоммуникационной сети «Интернет»</w:t>
            </w:r>
          </w:p>
        </w:tc>
        <w:tc>
          <w:tcPr>
            <w:tcW w:w="6521" w:type="dxa"/>
            <w:tcBorders>
              <w:top w:val="single" w:sz="4" w:space="0" w:color="auto"/>
              <w:left w:val="single" w:sz="4" w:space="0" w:color="auto"/>
              <w:bottom w:val="single" w:sz="4" w:space="0" w:color="auto"/>
              <w:right w:val="single" w:sz="4" w:space="0" w:color="auto"/>
            </w:tcBorders>
          </w:tcPr>
          <w:p w14:paraId="3BA1F17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http://</w:t>
            </w:r>
            <w:proofErr w:type="spellStart"/>
            <w:r w:rsidRPr="00ED76D7">
              <w:rPr>
                <w:rFonts w:ascii="Times New Roman" w:eastAsia="Times New Roman" w:hAnsi="Times New Roman" w:cs="Times New Roman"/>
                <w:szCs w:val="20"/>
                <w:lang w:val="en-US" w:eastAsia="ru-RU"/>
              </w:rPr>
              <w:t>sberbank</w:t>
            </w:r>
            <w:proofErr w:type="spellEnd"/>
            <w:r w:rsidRPr="00ED76D7">
              <w:rPr>
                <w:rFonts w:ascii="Times New Roman" w:eastAsia="Times New Roman" w:hAnsi="Times New Roman" w:cs="Times New Roman"/>
                <w:szCs w:val="20"/>
                <w:lang w:eastAsia="ru-RU"/>
              </w:rPr>
              <w:t>-</w:t>
            </w:r>
            <w:proofErr w:type="spellStart"/>
            <w:r w:rsidRPr="00ED76D7">
              <w:rPr>
                <w:rFonts w:ascii="Times New Roman" w:eastAsia="Times New Roman" w:hAnsi="Times New Roman" w:cs="Times New Roman"/>
                <w:szCs w:val="20"/>
                <w:lang w:val="en-US" w:eastAsia="ru-RU"/>
              </w:rPr>
              <w:t>ast</w:t>
            </w:r>
            <w:proofErr w:type="spellEnd"/>
            <w:r w:rsidRPr="00ED76D7">
              <w:rPr>
                <w:rFonts w:ascii="Times New Roman" w:eastAsia="Times New Roman" w:hAnsi="Times New Roman" w:cs="Times New Roman"/>
                <w:szCs w:val="20"/>
                <w:lang w:eastAsia="ru-RU"/>
              </w:rPr>
              <w:t>.</w:t>
            </w:r>
            <w:proofErr w:type="spellStart"/>
            <w:r w:rsidRPr="00ED76D7">
              <w:rPr>
                <w:rFonts w:ascii="Times New Roman" w:eastAsia="Times New Roman" w:hAnsi="Times New Roman" w:cs="Times New Roman"/>
                <w:szCs w:val="20"/>
                <w:lang w:eastAsia="ru-RU"/>
              </w:rPr>
              <w:t>ru</w:t>
            </w:r>
            <w:proofErr w:type="spellEnd"/>
          </w:p>
        </w:tc>
      </w:tr>
      <w:tr w:rsidR="00ED76D7" w:rsidRPr="00ED76D7" w14:paraId="4373BBAA" w14:textId="77777777" w:rsidTr="007760FC">
        <w:trPr>
          <w:trHeight w:val="632"/>
        </w:trPr>
        <w:tc>
          <w:tcPr>
            <w:tcW w:w="534" w:type="dxa"/>
            <w:tcBorders>
              <w:top w:val="single" w:sz="4" w:space="0" w:color="auto"/>
              <w:left w:val="single" w:sz="4" w:space="0" w:color="auto"/>
              <w:bottom w:val="single" w:sz="4" w:space="0" w:color="auto"/>
              <w:right w:val="single" w:sz="4" w:space="0" w:color="auto"/>
            </w:tcBorders>
          </w:tcPr>
          <w:p w14:paraId="5559479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14:paraId="5D1BCD0F"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Вид и предмет электронного аукциона</w:t>
            </w:r>
          </w:p>
        </w:tc>
        <w:tc>
          <w:tcPr>
            <w:tcW w:w="6521" w:type="dxa"/>
            <w:tcBorders>
              <w:top w:val="single" w:sz="4" w:space="0" w:color="auto"/>
              <w:left w:val="single" w:sz="4" w:space="0" w:color="auto"/>
              <w:bottom w:val="single" w:sz="4" w:space="0" w:color="auto"/>
              <w:right w:val="single" w:sz="4" w:space="0" w:color="auto"/>
            </w:tcBorders>
          </w:tcPr>
          <w:p w14:paraId="0E969F8E" w14:textId="266C033D" w:rsidR="001D0EC0" w:rsidRPr="00ED76D7" w:rsidRDefault="00C1293F"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Э</w:t>
            </w:r>
            <w:r w:rsidR="001D0EC0" w:rsidRPr="00ED76D7">
              <w:rPr>
                <w:rFonts w:ascii="Times New Roman" w:eastAsia="Times New Roman" w:hAnsi="Times New Roman" w:cs="Times New Roman"/>
                <w:szCs w:val="20"/>
                <w:lang w:eastAsia="ru-RU"/>
              </w:rPr>
              <w:t>лектронный аукцион</w:t>
            </w:r>
            <w:r w:rsidRPr="00ED76D7">
              <w:rPr>
                <w:rFonts w:ascii="Times New Roman" w:eastAsia="Times New Roman" w:hAnsi="Times New Roman" w:cs="Times New Roman"/>
                <w:szCs w:val="20"/>
                <w:lang w:eastAsia="ru-RU"/>
              </w:rPr>
              <w:t xml:space="preserve"> среди субъектов малого предпринимательства и социально ориентированных некоммерческих организаций</w:t>
            </w:r>
            <w:r w:rsidR="00F36F27" w:rsidRPr="00ED76D7">
              <w:rPr>
                <w:rFonts w:ascii="Times New Roman" w:eastAsia="Times New Roman" w:hAnsi="Times New Roman" w:cs="Times New Roman"/>
                <w:szCs w:val="20"/>
                <w:lang w:eastAsia="ru-RU"/>
              </w:rPr>
              <w:t xml:space="preserve"> на право заключения </w:t>
            </w:r>
            <w:r w:rsidR="00006A9E">
              <w:rPr>
                <w:rFonts w:ascii="Times New Roman" w:eastAsia="Times New Roman" w:hAnsi="Times New Roman" w:cs="Times New Roman"/>
                <w:szCs w:val="20"/>
                <w:lang w:eastAsia="ru-RU"/>
              </w:rPr>
              <w:t>гражданско-правов</w:t>
            </w:r>
            <w:r w:rsidR="00A57382">
              <w:rPr>
                <w:rFonts w:ascii="Times New Roman" w:eastAsia="Times New Roman" w:hAnsi="Times New Roman" w:cs="Times New Roman"/>
                <w:szCs w:val="20"/>
                <w:lang w:eastAsia="ru-RU"/>
              </w:rPr>
              <w:t xml:space="preserve">ого </w:t>
            </w:r>
            <w:r w:rsidR="00E73362">
              <w:rPr>
                <w:rFonts w:ascii="Times New Roman" w:eastAsia="Times New Roman" w:hAnsi="Times New Roman" w:cs="Times New Roman"/>
                <w:szCs w:val="20"/>
                <w:lang w:eastAsia="ru-RU"/>
              </w:rPr>
              <w:t>договор</w:t>
            </w:r>
            <w:r w:rsidR="00A57382">
              <w:rPr>
                <w:rFonts w:ascii="Times New Roman" w:eastAsia="Times New Roman" w:hAnsi="Times New Roman" w:cs="Times New Roman"/>
                <w:szCs w:val="20"/>
                <w:lang w:eastAsia="ru-RU"/>
              </w:rPr>
              <w:t>а на поставку наградной атрибутики</w:t>
            </w:r>
            <w:r w:rsidR="00F36F27" w:rsidRPr="00ED76D7">
              <w:rPr>
                <w:rFonts w:ascii="Times New Roman" w:eastAsia="Times New Roman" w:hAnsi="Times New Roman" w:cs="Times New Roman"/>
                <w:szCs w:val="20"/>
                <w:lang w:eastAsia="ru-RU"/>
              </w:rPr>
              <w:t>.</w:t>
            </w:r>
          </w:p>
        </w:tc>
      </w:tr>
      <w:tr w:rsidR="00ED76D7" w:rsidRPr="00ED76D7" w14:paraId="392FFDF4" w14:textId="77777777" w:rsidTr="007760FC">
        <w:trPr>
          <w:trHeight w:val="453"/>
        </w:trPr>
        <w:tc>
          <w:tcPr>
            <w:tcW w:w="534" w:type="dxa"/>
            <w:tcBorders>
              <w:top w:val="single" w:sz="4" w:space="0" w:color="auto"/>
              <w:left w:val="single" w:sz="4" w:space="0" w:color="auto"/>
              <w:bottom w:val="single" w:sz="4" w:space="0" w:color="auto"/>
              <w:right w:val="single" w:sz="4" w:space="0" w:color="auto"/>
            </w:tcBorders>
          </w:tcPr>
          <w:p w14:paraId="49F3419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4295AF0"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Наименование и описание объекта закупки, количество  </w:t>
            </w:r>
            <w:r w:rsidRPr="00ED76D7">
              <w:rPr>
                <w:rFonts w:ascii="Times New Roman" w:eastAsia="Times New Roman" w:hAnsi="Times New Roman" w:cs="Times New Roman"/>
                <w:szCs w:val="20"/>
                <w:lang w:eastAsia="ru-RU"/>
              </w:rPr>
              <w:lastRenderedPageBreak/>
              <w:t>поставляемого товара, объем выполняемых работ, оказываемых услуг</w:t>
            </w:r>
          </w:p>
        </w:tc>
        <w:tc>
          <w:tcPr>
            <w:tcW w:w="6521" w:type="dxa"/>
            <w:tcBorders>
              <w:top w:val="single" w:sz="4" w:space="0" w:color="auto"/>
              <w:left w:val="single" w:sz="4" w:space="0" w:color="auto"/>
              <w:bottom w:val="single" w:sz="4" w:space="0" w:color="auto"/>
              <w:right w:val="single" w:sz="4" w:space="0" w:color="auto"/>
            </w:tcBorders>
          </w:tcPr>
          <w:p w14:paraId="11926B6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 xml:space="preserve">Указано в части </w:t>
            </w:r>
            <w:r w:rsidR="00F36F27" w:rsidRPr="00ED76D7">
              <w:rPr>
                <w:rFonts w:ascii="Times New Roman" w:eastAsia="Times New Roman" w:hAnsi="Times New Roman" w:cs="Times New Roman"/>
                <w:szCs w:val="20"/>
                <w:lang w:val="en-US" w:eastAsia="ru-RU"/>
              </w:rPr>
              <w:t>II</w:t>
            </w:r>
            <w:r w:rsidR="00F36F27" w:rsidRPr="00ED76D7">
              <w:rPr>
                <w:rFonts w:ascii="Times New Roman" w:eastAsia="Times New Roman" w:hAnsi="Times New Roman" w:cs="Times New Roman"/>
                <w:szCs w:val="20"/>
                <w:lang w:eastAsia="ru-RU"/>
              </w:rPr>
              <w:t xml:space="preserve"> «ТЕХНИЧЕСКОЕ ЗАДАНИЕ» </w:t>
            </w:r>
            <w:r w:rsidRPr="00ED76D7">
              <w:rPr>
                <w:rFonts w:ascii="Times New Roman" w:eastAsia="Times New Roman" w:hAnsi="Times New Roman" w:cs="Times New Roman"/>
                <w:szCs w:val="20"/>
                <w:lang w:eastAsia="ru-RU"/>
              </w:rPr>
              <w:t>настоящей документации об аукционе</w:t>
            </w:r>
          </w:p>
        </w:tc>
      </w:tr>
      <w:tr w:rsidR="00ED76D7" w:rsidRPr="00ED76D7" w14:paraId="7A261E6B" w14:textId="77777777" w:rsidTr="007760FC">
        <w:tc>
          <w:tcPr>
            <w:tcW w:w="534" w:type="dxa"/>
            <w:tcBorders>
              <w:top w:val="single" w:sz="4" w:space="0" w:color="auto"/>
              <w:left w:val="single" w:sz="4" w:space="0" w:color="auto"/>
              <w:bottom w:val="single" w:sz="4" w:space="0" w:color="auto"/>
              <w:right w:val="single" w:sz="4" w:space="0" w:color="auto"/>
            </w:tcBorders>
          </w:tcPr>
          <w:p w14:paraId="012E4CD1" w14:textId="77777777" w:rsidR="001D0EC0" w:rsidRPr="00ED76D7" w:rsidRDefault="00F36F27"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lastRenderedPageBreak/>
              <w:t>е</w:t>
            </w:r>
          </w:p>
        </w:tc>
        <w:tc>
          <w:tcPr>
            <w:tcW w:w="2585" w:type="dxa"/>
            <w:gridSpan w:val="2"/>
            <w:tcBorders>
              <w:top w:val="single" w:sz="4" w:space="0" w:color="auto"/>
              <w:left w:val="single" w:sz="4" w:space="0" w:color="auto"/>
              <w:bottom w:val="single" w:sz="4" w:space="0" w:color="auto"/>
              <w:right w:val="single" w:sz="4" w:space="0" w:color="auto"/>
            </w:tcBorders>
          </w:tcPr>
          <w:p w14:paraId="684592D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Место доставки товара, выполнения работ, оказания услуг</w:t>
            </w:r>
          </w:p>
        </w:tc>
        <w:tc>
          <w:tcPr>
            <w:tcW w:w="6521" w:type="dxa"/>
            <w:tcBorders>
              <w:top w:val="single" w:sz="4" w:space="0" w:color="auto"/>
              <w:left w:val="single" w:sz="4" w:space="0" w:color="auto"/>
              <w:bottom w:val="single" w:sz="4" w:space="0" w:color="auto"/>
              <w:right w:val="single" w:sz="4" w:space="0" w:color="auto"/>
            </w:tcBorders>
          </w:tcPr>
          <w:p w14:paraId="5020172E" w14:textId="77777777" w:rsidR="001D0EC0" w:rsidRPr="00ED76D7" w:rsidRDefault="001D0EC0" w:rsidP="008E3B30">
            <w:pPr>
              <w:autoSpaceDE w:val="0"/>
              <w:autoSpaceDN w:val="0"/>
              <w:adjustRightInd w:val="0"/>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628260 ул. </w:t>
            </w:r>
            <w:r w:rsidR="008E3B30">
              <w:rPr>
                <w:rFonts w:ascii="Times New Roman" w:eastAsia="Times New Roman" w:hAnsi="Times New Roman" w:cs="Times New Roman"/>
                <w:szCs w:val="20"/>
                <w:lang w:eastAsia="ru-RU"/>
              </w:rPr>
              <w:t>Студенческая</w:t>
            </w:r>
            <w:r w:rsidR="00946076" w:rsidRPr="00ED76D7">
              <w:rPr>
                <w:rFonts w:ascii="Times New Roman" w:eastAsia="Times New Roman" w:hAnsi="Times New Roman" w:cs="Times New Roman"/>
                <w:szCs w:val="20"/>
                <w:lang w:eastAsia="ru-RU"/>
              </w:rPr>
              <w:t xml:space="preserve">, </w:t>
            </w:r>
            <w:r w:rsidR="008E3B30">
              <w:rPr>
                <w:rFonts w:ascii="Times New Roman" w:eastAsia="Times New Roman" w:hAnsi="Times New Roman" w:cs="Times New Roman"/>
                <w:szCs w:val="20"/>
                <w:lang w:eastAsia="ru-RU"/>
              </w:rPr>
              <w:t>35</w:t>
            </w:r>
            <w:r w:rsidRPr="00ED76D7">
              <w:rPr>
                <w:rFonts w:ascii="Times New Roman" w:eastAsia="Times New Roman" w:hAnsi="Times New Roman" w:cs="Times New Roman"/>
                <w:szCs w:val="20"/>
                <w:lang w:eastAsia="ru-RU"/>
              </w:rPr>
              <w:t>, г. Югорск, Ханты-Мансийский автономны</w:t>
            </w:r>
            <w:r w:rsidR="00946076" w:rsidRPr="00ED76D7">
              <w:rPr>
                <w:rFonts w:ascii="Times New Roman" w:eastAsia="Times New Roman" w:hAnsi="Times New Roman" w:cs="Times New Roman"/>
                <w:szCs w:val="20"/>
                <w:lang w:eastAsia="ru-RU"/>
              </w:rPr>
              <w:t>й округ-Югра, Тюменская область</w:t>
            </w:r>
          </w:p>
        </w:tc>
      </w:tr>
      <w:tr w:rsidR="00ED76D7" w:rsidRPr="00ED76D7" w14:paraId="7AF3FEAF" w14:textId="77777777" w:rsidTr="007760FC">
        <w:tc>
          <w:tcPr>
            <w:tcW w:w="534" w:type="dxa"/>
            <w:tcBorders>
              <w:top w:val="single" w:sz="4" w:space="0" w:color="auto"/>
              <w:left w:val="single" w:sz="4" w:space="0" w:color="auto"/>
              <w:bottom w:val="single" w:sz="4" w:space="0" w:color="auto"/>
              <w:right w:val="single" w:sz="4" w:space="0" w:color="auto"/>
            </w:tcBorders>
          </w:tcPr>
          <w:p w14:paraId="2369DF7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2FAF988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Сроки поставки товара или завершения работы либо график оказания услуг</w:t>
            </w:r>
          </w:p>
        </w:tc>
        <w:tc>
          <w:tcPr>
            <w:tcW w:w="6521" w:type="dxa"/>
            <w:tcBorders>
              <w:top w:val="single" w:sz="4" w:space="0" w:color="auto"/>
              <w:left w:val="single" w:sz="4" w:space="0" w:color="auto"/>
              <w:bottom w:val="single" w:sz="4" w:space="0" w:color="auto"/>
              <w:right w:val="single" w:sz="4" w:space="0" w:color="auto"/>
            </w:tcBorders>
          </w:tcPr>
          <w:p w14:paraId="7E7C2067" w14:textId="7A59F80B" w:rsidR="001D0EC0" w:rsidRPr="00ED76D7" w:rsidRDefault="00611577" w:rsidP="006613B8">
            <w:pPr>
              <w:autoSpaceDE w:val="0"/>
              <w:autoSpaceDN w:val="0"/>
              <w:adjustRightInd w:val="0"/>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В течени</w:t>
            </w:r>
            <w:proofErr w:type="gramStart"/>
            <w:r>
              <w:rPr>
                <w:rFonts w:ascii="Times New Roman" w:eastAsia="Times New Roman" w:hAnsi="Times New Roman" w:cs="Times New Roman"/>
                <w:szCs w:val="20"/>
                <w:lang w:eastAsia="ru-RU"/>
              </w:rPr>
              <w:t>и</w:t>
            </w:r>
            <w:proofErr w:type="gramEnd"/>
            <w:r>
              <w:rPr>
                <w:rFonts w:ascii="Times New Roman" w:eastAsia="Times New Roman" w:hAnsi="Times New Roman" w:cs="Times New Roman"/>
                <w:szCs w:val="20"/>
                <w:lang w:eastAsia="ru-RU"/>
              </w:rPr>
              <w:t xml:space="preserve"> </w:t>
            </w:r>
            <w:r w:rsidR="006613B8">
              <w:rPr>
                <w:rFonts w:ascii="Times New Roman" w:eastAsia="Times New Roman" w:hAnsi="Times New Roman" w:cs="Times New Roman"/>
                <w:szCs w:val="20"/>
                <w:lang w:eastAsia="ru-RU"/>
              </w:rPr>
              <w:t>7 календарных</w:t>
            </w:r>
            <w:r>
              <w:rPr>
                <w:rFonts w:ascii="Times New Roman" w:eastAsia="Times New Roman" w:hAnsi="Times New Roman" w:cs="Times New Roman"/>
                <w:szCs w:val="20"/>
                <w:lang w:eastAsia="ru-RU"/>
              </w:rPr>
              <w:t xml:space="preserve"> дней с момента подписания </w:t>
            </w:r>
            <w:r w:rsidR="00E73362">
              <w:rPr>
                <w:rFonts w:ascii="Times New Roman" w:eastAsia="Times New Roman" w:hAnsi="Times New Roman" w:cs="Times New Roman"/>
                <w:szCs w:val="20"/>
                <w:lang w:eastAsia="ru-RU"/>
              </w:rPr>
              <w:t>договор</w:t>
            </w:r>
            <w:r>
              <w:rPr>
                <w:rFonts w:ascii="Times New Roman" w:eastAsia="Times New Roman" w:hAnsi="Times New Roman" w:cs="Times New Roman"/>
                <w:szCs w:val="20"/>
                <w:lang w:eastAsia="ru-RU"/>
              </w:rPr>
              <w:t>а</w:t>
            </w:r>
          </w:p>
        </w:tc>
      </w:tr>
      <w:tr w:rsidR="00ED76D7" w:rsidRPr="00ED76D7" w14:paraId="77C88FAE" w14:textId="77777777" w:rsidTr="007760FC">
        <w:tc>
          <w:tcPr>
            <w:tcW w:w="534" w:type="dxa"/>
            <w:tcBorders>
              <w:top w:val="single" w:sz="4" w:space="0" w:color="auto"/>
              <w:left w:val="single" w:sz="4" w:space="0" w:color="auto"/>
              <w:bottom w:val="single" w:sz="4" w:space="0" w:color="auto"/>
              <w:right w:val="single" w:sz="4" w:space="0" w:color="auto"/>
            </w:tcBorders>
          </w:tcPr>
          <w:p w14:paraId="7D7E75B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7777985E" w14:textId="1E2E7A13" w:rsidR="001D0EC0" w:rsidRPr="00ED76D7" w:rsidRDefault="001D0EC0" w:rsidP="00DB1E82">
            <w:pPr>
              <w:autoSpaceDE w:val="0"/>
              <w:autoSpaceDN w:val="0"/>
              <w:adjustRightInd w:val="0"/>
              <w:spacing w:after="0" w:line="240" w:lineRule="auto"/>
              <w:jc w:val="both"/>
              <w:rPr>
                <w:rFonts w:ascii="Times New Roman" w:eastAsia="Times New Roman" w:hAnsi="Times New Roman" w:cs="Times New Roman"/>
                <w:iCs/>
                <w:szCs w:val="20"/>
                <w:lang w:eastAsia="ru-RU"/>
              </w:rPr>
            </w:pPr>
            <w:r w:rsidRPr="00ED76D7">
              <w:rPr>
                <w:rFonts w:ascii="Times New Roman" w:eastAsia="Times New Roman" w:hAnsi="Times New Roman" w:cs="Times New Roman"/>
                <w:szCs w:val="20"/>
                <w:lang w:eastAsia="ru-RU"/>
              </w:rPr>
              <w:t xml:space="preserve">Начальная (максимальная) цена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14:paraId="421D3DB8" w14:textId="56AA6D62" w:rsidR="001D0EC0" w:rsidRPr="00ED76D7" w:rsidRDefault="001D0EC0" w:rsidP="00DB1E82">
            <w:pPr>
              <w:spacing w:after="0" w:line="240" w:lineRule="auto"/>
              <w:jc w:val="both"/>
              <w:rPr>
                <w:rFonts w:ascii="Times New Roman" w:eastAsia="Times New Roman" w:hAnsi="Times New Roman" w:cs="Times New Roman"/>
                <w:snapToGrid w:val="0"/>
                <w:szCs w:val="20"/>
                <w:lang w:eastAsia="ru-RU"/>
              </w:rPr>
            </w:pPr>
            <w:r w:rsidRPr="00ED76D7">
              <w:rPr>
                <w:rFonts w:ascii="Times New Roman" w:eastAsia="Times New Roman" w:hAnsi="Times New Roman" w:cs="Times New Roman"/>
                <w:snapToGrid w:val="0"/>
                <w:szCs w:val="20"/>
                <w:lang w:eastAsia="ru-RU"/>
              </w:rPr>
              <w:t xml:space="preserve">Начальная (максимальная) цена </w:t>
            </w:r>
            <w:r w:rsidR="00006A9E">
              <w:rPr>
                <w:rFonts w:ascii="Times New Roman" w:eastAsia="Times New Roman" w:hAnsi="Times New Roman" w:cs="Times New Roman"/>
                <w:snapToGrid w:val="0"/>
                <w:szCs w:val="20"/>
                <w:lang w:eastAsia="ru-RU"/>
              </w:rPr>
              <w:t>гражданско-правов</w:t>
            </w:r>
            <w:r w:rsidR="00611577">
              <w:rPr>
                <w:rFonts w:ascii="Times New Roman" w:eastAsia="Times New Roman" w:hAnsi="Times New Roman" w:cs="Times New Roman"/>
                <w:snapToGrid w:val="0"/>
                <w:szCs w:val="20"/>
                <w:lang w:eastAsia="ru-RU"/>
              </w:rPr>
              <w:t xml:space="preserve">ого </w:t>
            </w:r>
            <w:r w:rsidR="00E73362">
              <w:rPr>
                <w:rFonts w:ascii="Times New Roman" w:eastAsia="Times New Roman" w:hAnsi="Times New Roman" w:cs="Times New Roman"/>
                <w:snapToGrid w:val="0"/>
                <w:szCs w:val="20"/>
                <w:lang w:eastAsia="ru-RU"/>
              </w:rPr>
              <w:t>договор</w:t>
            </w:r>
            <w:r w:rsidRPr="00ED76D7">
              <w:rPr>
                <w:rFonts w:ascii="Times New Roman" w:eastAsia="Times New Roman" w:hAnsi="Times New Roman" w:cs="Times New Roman"/>
                <w:snapToGrid w:val="0"/>
                <w:szCs w:val="20"/>
                <w:lang w:eastAsia="ru-RU"/>
              </w:rPr>
              <w:t xml:space="preserve">а: </w:t>
            </w:r>
            <w:r w:rsidR="00611577">
              <w:rPr>
                <w:rFonts w:ascii="Times New Roman" w:eastAsia="Times New Roman" w:hAnsi="Times New Roman" w:cs="Times New Roman"/>
                <w:b/>
                <w:snapToGrid w:val="0"/>
                <w:szCs w:val="20"/>
                <w:lang w:eastAsia="ru-RU"/>
              </w:rPr>
              <w:t>230 301 (Двести тридцать тысяч триста один) рубль 00 копеек.</w:t>
            </w:r>
          </w:p>
          <w:p w14:paraId="76D58126" w14:textId="7EC43CA9" w:rsidR="001D0EC0" w:rsidRPr="00ED76D7" w:rsidRDefault="001D0EC0" w:rsidP="00DB1E82">
            <w:pPr>
              <w:spacing w:after="0" w:line="240" w:lineRule="auto"/>
              <w:jc w:val="both"/>
              <w:rPr>
                <w:rFonts w:ascii="Times New Roman" w:eastAsia="Times New Roman" w:hAnsi="Times New Roman" w:cs="Times New Roman"/>
                <w:snapToGrid w:val="0"/>
                <w:szCs w:val="20"/>
                <w:lang w:eastAsia="ru-RU"/>
              </w:rPr>
            </w:pPr>
            <w:r w:rsidRPr="00ED76D7">
              <w:rPr>
                <w:rFonts w:ascii="Times New Roman" w:eastAsia="Times New Roman" w:hAnsi="Times New Roman" w:cs="Times New Roman"/>
                <w:bCs/>
                <w:snapToGrid w:val="0"/>
                <w:szCs w:val="20"/>
                <w:lang w:eastAsia="ru-RU"/>
              </w:rPr>
              <w:t xml:space="preserve">Начальная (максимальная) цена </w:t>
            </w:r>
            <w:r w:rsidR="00E73362">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 xml:space="preserve">а включает в себя: </w:t>
            </w:r>
            <w:proofErr w:type="gramStart"/>
            <w:r w:rsidRPr="00ED76D7">
              <w:rPr>
                <w:rFonts w:ascii="Times New Roman" w:eastAsia="Times New Roman" w:hAnsi="Times New Roman" w:cs="Times New Roman"/>
                <w:bCs/>
                <w:snapToGrid w:val="0"/>
                <w:szCs w:val="20"/>
                <w:lang w:eastAsia="ru-RU"/>
              </w:rPr>
              <w:t xml:space="preserve">В общую цену </w:t>
            </w:r>
            <w:r w:rsidR="00E73362">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 xml:space="preserve">а включены все расходы Поставщика, необходимые для осуществления им своих обязательств по </w:t>
            </w:r>
            <w:r w:rsidR="00E73362">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D76D7">
              <w:rPr>
                <w:rFonts w:ascii="Times New Roman" w:eastAsia="Times New Roman" w:hAnsi="Times New Roman" w:cs="Times New Roman"/>
                <w:bCs/>
                <w:snapToGrid w:val="0"/>
                <w:szCs w:val="20"/>
                <w:lang w:eastAsia="ru-RU"/>
              </w:rPr>
              <w:t xml:space="preserve"> работ и иные расходы, связанные с поставкой товара.</w:t>
            </w:r>
          </w:p>
        </w:tc>
      </w:tr>
      <w:tr w:rsidR="00ED76D7" w:rsidRPr="00ED76D7" w14:paraId="57C8D98B" w14:textId="77777777" w:rsidTr="007760FC">
        <w:tc>
          <w:tcPr>
            <w:tcW w:w="534" w:type="dxa"/>
            <w:tcBorders>
              <w:top w:val="single" w:sz="4" w:space="0" w:color="auto"/>
              <w:left w:val="single" w:sz="4" w:space="0" w:color="auto"/>
              <w:bottom w:val="single" w:sz="4" w:space="0" w:color="auto"/>
              <w:right w:val="single" w:sz="4" w:space="0" w:color="auto"/>
            </w:tcBorders>
          </w:tcPr>
          <w:p w14:paraId="643CF03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0D9088A" w14:textId="55C9766E"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Обоснование начальной (максимальной) цены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14:paraId="71294855" w14:textId="72639E21"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Содержится в части </w:t>
            </w:r>
            <w:r w:rsidR="00910435" w:rsidRPr="00ED76D7">
              <w:rPr>
                <w:rFonts w:ascii="Times New Roman" w:eastAsia="Times New Roman" w:hAnsi="Times New Roman" w:cs="Times New Roman"/>
                <w:szCs w:val="20"/>
                <w:lang w:val="en-US" w:eastAsia="ru-RU"/>
              </w:rPr>
              <w:t>IV</w:t>
            </w:r>
            <w:r w:rsidR="00910435" w:rsidRPr="00ED76D7">
              <w:rPr>
                <w:rFonts w:ascii="Times New Roman" w:eastAsia="Times New Roman" w:hAnsi="Times New Roman" w:cs="Times New Roman"/>
                <w:szCs w:val="20"/>
                <w:lang w:eastAsia="ru-RU"/>
              </w:rPr>
              <w:t xml:space="preserve"> «ОБОСНОВАНИЕ НАЧАЛЬНОЙ (МАКСИМАЛЬНОЙ) ЦЕНЫ </w:t>
            </w:r>
            <w:r w:rsidR="00E73362">
              <w:rPr>
                <w:rFonts w:ascii="Times New Roman" w:eastAsia="Times New Roman" w:hAnsi="Times New Roman" w:cs="Times New Roman"/>
                <w:szCs w:val="20"/>
                <w:lang w:eastAsia="ru-RU"/>
              </w:rPr>
              <w:t>ДОГОВОР</w:t>
            </w:r>
            <w:r w:rsidR="00910435" w:rsidRPr="00ED76D7">
              <w:rPr>
                <w:rFonts w:ascii="Times New Roman" w:eastAsia="Times New Roman" w:hAnsi="Times New Roman" w:cs="Times New Roman"/>
                <w:szCs w:val="20"/>
                <w:lang w:eastAsia="ru-RU"/>
              </w:rPr>
              <w:t>А»</w:t>
            </w:r>
          </w:p>
        </w:tc>
      </w:tr>
      <w:tr w:rsidR="00ED76D7" w:rsidRPr="00ED76D7" w14:paraId="4B2D8938" w14:textId="77777777" w:rsidTr="007760FC">
        <w:tc>
          <w:tcPr>
            <w:tcW w:w="534" w:type="dxa"/>
            <w:tcBorders>
              <w:top w:val="single" w:sz="4" w:space="0" w:color="auto"/>
              <w:left w:val="single" w:sz="4" w:space="0" w:color="auto"/>
              <w:bottom w:val="single" w:sz="4" w:space="0" w:color="auto"/>
              <w:right w:val="single" w:sz="4" w:space="0" w:color="auto"/>
            </w:tcBorders>
          </w:tcPr>
          <w:p w14:paraId="4F4E7C4B"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1031813"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Источник финансирования</w:t>
            </w:r>
          </w:p>
        </w:tc>
        <w:tc>
          <w:tcPr>
            <w:tcW w:w="6521" w:type="dxa"/>
            <w:tcBorders>
              <w:top w:val="single" w:sz="4" w:space="0" w:color="auto"/>
              <w:left w:val="single" w:sz="4" w:space="0" w:color="auto"/>
              <w:bottom w:val="single" w:sz="4" w:space="0" w:color="auto"/>
              <w:right w:val="single" w:sz="4" w:space="0" w:color="auto"/>
            </w:tcBorders>
          </w:tcPr>
          <w:p w14:paraId="3EBF47AD" w14:textId="6BC2DF22" w:rsidR="001D0EC0" w:rsidRPr="00ED76D7" w:rsidRDefault="001D0EC0" w:rsidP="002570C9">
            <w:pPr>
              <w:spacing w:after="0" w:line="240" w:lineRule="auto"/>
              <w:jc w:val="both"/>
              <w:rPr>
                <w:rFonts w:ascii="Times New Roman" w:eastAsia="Times New Roman" w:hAnsi="Times New Roman" w:cs="Times New Roman"/>
                <w:i/>
                <w:szCs w:val="20"/>
                <w:lang w:eastAsia="ru-RU"/>
              </w:rPr>
            </w:pPr>
            <w:r w:rsidRPr="00ED76D7">
              <w:rPr>
                <w:rFonts w:ascii="Times New Roman" w:eastAsia="Times New Roman" w:hAnsi="Times New Roman" w:cs="Times New Roman"/>
                <w:szCs w:val="20"/>
                <w:lang w:eastAsia="ru-RU"/>
              </w:rPr>
              <w:t>Источник фи</w:t>
            </w:r>
            <w:r w:rsidR="00C1293F" w:rsidRPr="00ED76D7">
              <w:rPr>
                <w:rFonts w:ascii="Times New Roman" w:eastAsia="Times New Roman" w:hAnsi="Times New Roman" w:cs="Times New Roman"/>
                <w:szCs w:val="20"/>
                <w:lang w:eastAsia="ru-RU"/>
              </w:rPr>
              <w:t xml:space="preserve">нансирования:  </w:t>
            </w:r>
            <w:r w:rsidR="002570C9">
              <w:rPr>
                <w:rFonts w:ascii="Times New Roman" w:eastAsia="Times New Roman" w:hAnsi="Times New Roman" w:cs="Times New Roman"/>
                <w:szCs w:val="20"/>
                <w:lang w:eastAsia="ru-RU"/>
              </w:rPr>
              <w:t>средства бюджетных учреждений</w:t>
            </w:r>
            <w:r w:rsidR="00BC0A2F">
              <w:rPr>
                <w:rFonts w:ascii="Times New Roman" w:eastAsia="Times New Roman" w:hAnsi="Times New Roman" w:cs="Times New Roman"/>
                <w:szCs w:val="20"/>
                <w:lang w:eastAsia="ru-RU"/>
              </w:rPr>
              <w:t xml:space="preserve"> на 2019 год</w:t>
            </w:r>
            <w:r w:rsidR="002570C9">
              <w:rPr>
                <w:rFonts w:ascii="Times New Roman" w:eastAsia="Times New Roman" w:hAnsi="Times New Roman" w:cs="Times New Roman"/>
                <w:szCs w:val="20"/>
                <w:lang w:eastAsia="ru-RU"/>
              </w:rPr>
              <w:t>.</w:t>
            </w:r>
          </w:p>
        </w:tc>
      </w:tr>
      <w:tr w:rsidR="00ED76D7" w:rsidRPr="00ED76D7" w14:paraId="7726FEC3" w14:textId="77777777" w:rsidTr="007760FC">
        <w:tc>
          <w:tcPr>
            <w:tcW w:w="534" w:type="dxa"/>
            <w:tcBorders>
              <w:top w:val="single" w:sz="4" w:space="0" w:color="auto"/>
              <w:left w:val="single" w:sz="4" w:space="0" w:color="auto"/>
              <w:bottom w:val="single" w:sz="4" w:space="0" w:color="auto"/>
              <w:right w:val="single" w:sz="4" w:space="0" w:color="auto"/>
            </w:tcBorders>
          </w:tcPr>
          <w:p w14:paraId="2CF60D3A"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14:paraId="7666226A" w14:textId="32D68010" w:rsidR="001D0EC0" w:rsidRPr="00ED76D7" w:rsidRDefault="007E2BEE"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7E2BEE">
              <w:rPr>
                <w:rFonts w:ascii="Times New Roman" w:eastAsia="Times New Roman" w:hAnsi="Times New Roman" w:cs="Times New Roman"/>
                <w:szCs w:val="20"/>
                <w:lang w:eastAsia="ru-RU"/>
              </w:rPr>
              <w:t>Оплата поставки товара, выполнения работы или оказания услуги по цене единицы товара, работы, услуги</w:t>
            </w:r>
          </w:p>
        </w:tc>
        <w:tc>
          <w:tcPr>
            <w:tcW w:w="6521" w:type="dxa"/>
            <w:tcBorders>
              <w:top w:val="single" w:sz="4" w:space="0" w:color="auto"/>
              <w:left w:val="single" w:sz="4" w:space="0" w:color="auto"/>
              <w:bottom w:val="single" w:sz="4" w:space="0" w:color="auto"/>
              <w:right w:val="single" w:sz="4" w:space="0" w:color="auto"/>
            </w:tcBorders>
          </w:tcPr>
          <w:p w14:paraId="47432D20"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предусмотрена</w:t>
            </w:r>
          </w:p>
        </w:tc>
      </w:tr>
      <w:tr w:rsidR="00ED76D7" w:rsidRPr="00ED76D7" w14:paraId="40FC201C" w14:textId="77777777" w:rsidTr="007760FC">
        <w:tc>
          <w:tcPr>
            <w:tcW w:w="534" w:type="dxa"/>
            <w:tcBorders>
              <w:top w:val="single" w:sz="4" w:space="0" w:color="auto"/>
              <w:left w:val="single" w:sz="4" w:space="0" w:color="auto"/>
              <w:bottom w:val="single" w:sz="4" w:space="0" w:color="auto"/>
              <w:right w:val="single" w:sz="4" w:space="0" w:color="auto"/>
            </w:tcBorders>
          </w:tcPr>
          <w:p w14:paraId="2E086C6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432DB06" w14:textId="456F3D5E"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Сведения о валюте, используемой для формирования цены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и расчетов с поставщиками (исполнителями, подрядчиками)</w:t>
            </w:r>
          </w:p>
        </w:tc>
        <w:tc>
          <w:tcPr>
            <w:tcW w:w="6521" w:type="dxa"/>
            <w:tcBorders>
              <w:top w:val="single" w:sz="4" w:space="0" w:color="auto"/>
              <w:left w:val="single" w:sz="4" w:space="0" w:color="auto"/>
              <w:bottom w:val="single" w:sz="4" w:space="0" w:color="auto"/>
              <w:right w:val="single" w:sz="4" w:space="0" w:color="auto"/>
            </w:tcBorders>
          </w:tcPr>
          <w:p w14:paraId="7E092C79"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Российский рубль</w:t>
            </w:r>
          </w:p>
        </w:tc>
      </w:tr>
      <w:tr w:rsidR="00ED76D7" w:rsidRPr="00ED76D7" w14:paraId="7F8D9D0A" w14:textId="77777777" w:rsidTr="007760FC">
        <w:tc>
          <w:tcPr>
            <w:tcW w:w="534" w:type="dxa"/>
            <w:tcBorders>
              <w:top w:val="single" w:sz="4" w:space="0" w:color="auto"/>
              <w:left w:val="single" w:sz="4" w:space="0" w:color="auto"/>
              <w:bottom w:val="single" w:sz="4" w:space="0" w:color="auto"/>
              <w:right w:val="single" w:sz="4" w:space="0" w:color="auto"/>
            </w:tcBorders>
          </w:tcPr>
          <w:p w14:paraId="2368994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7ECD2117" w14:textId="1B70AC9A"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14:paraId="1E7B6991"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применяется</w:t>
            </w:r>
          </w:p>
        </w:tc>
      </w:tr>
      <w:tr w:rsidR="00ED76D7" w:rsidRPr="00ED76D7" w14:paraId="70CACBA7" w14:textId="77777777" w:rsidTr="007760FC">
        <w:tc>
          <w:tcPr>
            <w:tcW w:w="534" w:type="dxa"/>
            <w:vMerge w:val="restart"/>
            <w:tcBorders>
              <w:top w:val="single" w:sz="4" w:space="0" w:color="auto"/>
              <w:left w:val="single" w:sz="4" w:space="0" w:color="auto"/>
              <w:right w:val="single" w:sz="4" w:space="0" w:color="auto"/>
            </w:tcBorders>
          </w:tcPr>
          <w:p w14:paraId="76CE7FC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6B087B36"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Единые требования к участникам закупки</w:t>
            </w:r>
          </w:p>
        </w:tc>
        <w:tc>
          <w:tcPr>
            <w:tcW w:w="6521" w:type="dxa"/>
            <w:tcBorders>
              <w:top w:val="single" w:sz="4" w:space="0" w:color="auto"/>
              <w:left w:val="single" w:sz="4" w:space="0" w:color="auto"/>
              <w:bottom w:val="single" w:sz="4" w:space="0" w:color="auto"/>
              <w:right w:val="single" w:sz="4" w:space="0" w:color="auto"/>
            </w:tcBorders>
          </w:tcPr>
          <w:p w14:paraId="0D38C6A2" w14:textId="77777777" w:rsidR="00413DE8" w:rsidRPr="00413DE8" w:rsidRDefault="00413DE8" w:rsidP="00413DE8">
            <w:pPr>
              <w:tabs>
                <w:tab w:val="left" w:pos="708"/>
              </w:tabs>
              <w:spacing w:after="0" w:line="240" w:lineRule="auto"/>
              <w:jc w:val="both"/>
              <w:outlineLvl w:val="2"/>
              <w:rPr>
                <w:rFonts w:ascii="Times New Roman" w:eastAsia="Times New Roman" w:hAnsi="Times New Roman" w:cs="Arial"/>
                <w:color w:val="000000"/>
                <w:lang w:eastAsia="ru-RU"/>
              </w:rPr>
            </w:pPr>
            <w:bookmarkStart w:id="7" w:name="_Ref166313730"/>
            <w:bookmarkStart w:id="8" w:name="_Ref166098622"/>
            <w:proofErr w:type="gramStart"/>
            <w:r w:rsidRPr="00413DE8">
              <w:rPr>
                <w:rFonts w:ascii="Times New Roman" w:eastAsia="Times New Roman" w:hAnsi="Times New Roman" w:cs="Arial"/>
                <w:color w:val="00000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13DE8">
              <w:rPr>
                <w:rFonts w:ascii="Times New Roman" w:eastAsia="Times New Roman" w:hAnsi="Times New Roman" w:cs="Arial"/>
                <w:color w:val="000000"/>
                <w:lang w:eastAsia="ru-RU"/>
              </w:rPr>
              <w:t xml:space="preserve"> Налогового кодекса Российской Федерации перечень государств и территорий, </w:t>
            </w:r>
            <w:r w:rsidRPr="00413DE8">
              <w:rPr>
                <w:rFonts w:ascii="Times New Roman" w:eastAsia="Times New Roman" w:hAnsi="Times New Roman" w:cs="Arial"/>
                <w:color w:val="000000"/>
                <w:lang w:eastAsia="ru-RU"/>
              </w:rPr>
              <w:lastRenderedPageBreak/>
              <w:t>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413DE8">
              <w:rPr>
                <w:rFonts w:ascii="Times New Roman" w:eastAsia="Times New Roman" w:hAnsi="Times New Roman" w:cs="Arial"/>
                <w:color w:val="000000"/>
                <w:lang w:eastAsia="ru-RU"/>
              </w:rPr>
              <w:t>,и</w:t>
            </w:r>
            <w:proofErr w:type="gramEnd"/>
            <w:r w:rsidRPr="00413DE8">
              <w:rPr>
                <w:rFonts w:ascii="Times New Roman" w:eastAsia="Times New Roman" w:hAnsi="Times New Roman" w:cs="Arial"/>
                <w:color w:val="000000"/>
                <w:lang w:eastAsia="ru-RU"/>
              </w:rPr>
              <w:t>ли любое физическое лицо, в том числе зарегистрированное в качестве индивидуального предпринимателя.</w:t>
            </w:r>
          </w:p>
          <w:p w14:paraId="56290014" w14:textId="77777777" w:rsidR="00413DE8" w:rsidRPr="00413DE8" w:rsidRDefault="00413DE8" w:rsidP="00413DE8">
            <w:pPr>
              <w:spacing w:after="0" w:line="240" w:lineRule="auto"/>
              <w:jc w:val="both"/>
              <w:outlineLvl w:val="2"/>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В случае</w:t>
            </w:r>
            <w:proofErr w:type="gramStart"/>
            <w:r w:rsidRPr="00413DE8">
              <w:rPr>
                <w:rFonts w:ascii="Times New Roman" w:eastAsia="Times New Roman" w:hAnsi="Times New Roman" w:cs="Times New Roman"/>
                <w:color w:val="000000"/>
                <w:lang w:eastAsia="ru-RU"/>
              </w:rPr>
              <w:t>,</w:t>
            </w:r>
            <w:proofErr w:type="gramEnd"/>
            <w:r w:rsidRPr="00413DE8">
              <w:rPr>
                <w:rFonts w:ascii="Times New Roman" w:eastAsia="Times New Roman" w:hAnsi="Times New Roman" w:cs="Times New Roman"/>
                <w:color w:val="00000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13DE8">
              <w:rPr>
                <w:rFonts w:ascii="Arial" w:eastAsia="Times New Roman" w:hAnsi="Arial" w:cs="Arial"/>
                <w:b/>
                <w:bCs/>
                <w:color w:val="000000"/>
                <w:lang w:eastAsia="ru-RU"/>
              </w:rPr>
              <w:fldChar w:fldCharType="begin"/>
            </w:r>
            <w:r w:rsidRPr="00413DE8">
              <w:rPr>
                <w:rFonts w:ascii="Arial" w:eastAsia="Times New Roman" w:hAnsi="Arial" w:cs="Arial"/>
                <w:b/>
                <w:bCs/>
                <w:color w:val="000000"/>
                <w:lang w:eastAsia="ru-RU"/>
              </w:rPr>
              <w:instrText xml:space="preserve"> REF _Ref353200173 \r \h  \* MERGEFORMAT </w:instrText>
            </w:r>
            <w:r w:rsidRPr="00413DE8">
              <w:rPr>
                <w:rFonts w:ascii="Arial" w:eastAsia="Times New Roman" w:hAnsi="Arial" w:cs="Arial"/>
                <w:b/>
                <w:bCs/>
                <w:color w:val="000000"/>
                <w:lang w:eastAsia="ru-RU"/>
              </w:rPr>
            </w:r>
            <w:r w:rsidRPr="00413DE8">
              <w:rPr>
                <w:rFonts w:ascii="Arial" w:eastAsia="Times New Roman" w:hAnsi="Arial" w:cs="Arial"/>
                <w:b/>
                <w:bCs/>
                <w:color w:val="000000"/>
                <w:lang w:eastAsia="ru-RU"/>
              </w:rPr>
              <w:fldChar w:fldCharType="separate"/>
            </w:r>
            <w:r w:rsidR="00277F88" w:rsidRPr="00277F88">
              <w:rPr>
                <w:rFonts w:ascii="Times New Roman" w:eastAsia="Times New Roman" w:hAnsi="Times New Roman" w:cs="Times New Roman"/>
                <w:color w:val="000000"/>
                <w:lang w:eastAsia="ru-RU"/>
              </w:rPr>
              <w:t>7</w:t>
            </w:r>
            <w:r w:rsidRPr="00413DE8">
              <w:rPr>
                <w:rFonts w:ascii="Arial" w:eastAsia="Times New Roman" w:hAnsi="Arial" w:cs="Arial"/>
                <w:b/>
                <w:bCs/>
                <w:color w:val="000000"/>
                <w:lang w:eastAsia="ru-RU"/>
              </w:rPr>
              <w:fldChar w:fldCharType="end"/>
            </w:r>
            <w:r w:rsidRPr="00413DE8">
              <w:rPr>
                <w:rFonts w:ascii="Times New Roman" w:eastAsia="Times New Roman" w:hAnsi="Times New Roman" w:cs="Times New Roman"/>
                <w:color w:val="00000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DF4E730" w14:textId="77777777" w:rsidR="00413DE8" w:rsidRPr="00413DE8" w:rsidRDefault="00413DE8" w:rsidP="00413DE8">
            <w:pPr>
              <w:spacing w:after="0" w:line="240" w:lineRule="auto"/>
              <w:jc w:val="both"/>
              <w:outlineLvl w:val="3"/>
              <w:rPr>
                <w:rFonts w:ascii="Times New Roman" w:eastAsia="Times New Roman" w:hAnsi="Times New Roman" w:cs="Times New Roman"/>
                <w:b/>
                <w:i/>
                <w:color w:val="000000"/>
                <w:lang w:eastAsia="ru-RU"/>
              </w:rPr>
            </w:pPr>
            <w:r w:rsidRPr="00413DE8">
              <w:rPr>
                <w:rFonts w:ascii="Times New Roman" w:eastAsia="Times New Roman" w:hAnsi="Times New Roman" w:cs="Times New Roman"/>
                <w:b/>
                <w:i/>
                <w:color w:val="000000"/>
                <w:lang w:eastAsia="ru-RU"/>
              </w:rPr>
              <w:t>Требования к участникам закупки:</w:t>
            </w:r>
          </w:p>
          <w:p w14:paraId="37561A2B"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1) соответствие требованиям, </w:t>
            </w:r>
            <w:r w:rsidRPr="00413DE8">
              <w:rPr>
                <w:rFonts w:ascii="Times New Roman" w:eastAsia="Times New Roman" w:hAnsi="Times New Roman" w:cs="Times New Roman"/>
                <w:bCs/>
                <w:color w:val="000000"/>
                <w:lang w:eastAsia="ru-RU"/>
              </w:rPr>
              <w:t>установленным</w:t>
            </w:r>
            <w:r w:rsidRPr="00413DE8">
              <w:rPr>
                <w:rFonts w:ascii="Times New Roman" w:eastAsia="Times New Roman" w:hAnsi="Times New Roman" w:cs="Times New Roman"/>
                <w:color w:val="00000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13DE8">
              <w:rPr>
                <w:rFonts w:ascii="Times New Roman" w:eastAsia="Times New Roman" w:hAnsi="Times New Roman" w:cs="Times New Roman"/>
                <w:bCs/>
                <w:color w:val="000000"/>
                <w:lang w:eastAsia="ru-RU"/>
              </w:rPr>
              <w:t>ом</w:t>
            </w:r>
            <w:r w:rsidRPr="00413DE8">
              <w:rPr>
                <w:rFonts w:ascii="Times New Roman" w:eastAsia="Times New Roman" w:hAnsi="Times New Roman" w:cs="Times New Roman"/>
                <w:color w:val="000000"/>
                <w:lang w:eastAsia="ru-RU"/>
              </w:rPr>
              <w:t xml:space="preserve"> закупки;</w:t>
            </w:r>
          </w:p>
          <w:p w14:paraId="7D36B584"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2) </w:t>
            </w:r>
            <w:proofErr w:type="spellStart"/>
            <w:r w:rsidRPr="00413DE8">
              <w:rPr>
                <w:rFonts w:ascii="Times New Roman" w:eastAsia="Times New Roman" w:hAnsi="Times New Roman" w:cs="Times New Roman"/>
                <w:color w:val="000000"/>
                <w:lang w:eastAsia="ru-RU"/>
              </w:rPr>
              <w:t>непроведение</w:t>
            </w:r>
            <w:proofErr w:type="spellEnd"/>
            <w:r w:rsidRPr="00413DE8">
              <w:rPr>
                <w:rFonts w:ascii="Times New Roman" w:eastAsia="Times New Roman" w:hAnsi="Times New Roman" w:cs="Times New Roman"/>
                <w:color w:val="000000"/>
                <w:lang w:eastAsia="ru-RU"/>
              </w:rPr>
              <w:t xml:space="preserve"> ликвидации участника </w:t>
            </w:r>
            <w:r w:rsidRPr="00413DE8">
              <w:rPr>
                <w:rFonts w:ascii="Times New Roman" w:eastAsia="Times New Roman" w:hAnsi="Times New Roman" w:cs="Times New Roman"/>
                <w:bCs/>
                <w:color w:val="000000"/>
                <w:lang w:eastAsia="ru-RU"/>
              </w:rPr>
              <w:t>закупки -</w:t>
            </w:r>
            <w:r w:rsidRPr="00413DE8">
              <w:rPr>
                <w:rFonts w:ascii="Times New Roman" w:eastAsia="Times New Roman" w:hAnsi="Times New Roman" w:cs="Times New Roman"/>
                <w:color w:val="000000"/>
                <w:lang w:eastAsia="ru-RU"/>
              </w:rPr>
              <w:t xml:space="preserve"> юридического лица и отсутствие решения арбитражного суда о признании участника </w:t>
            </w:r>
            <w:r w:rsidRPr="00413DE8">
              <w:rPr>
                <w:rFonts w:ascii="Times New Roman" w:eastAsia="Times New Roman" w:hAnsi="Times New Roman" w:cs="Times New Roman"/>
                <w:bCs/>
                <w:color w:val="000000"/>
                <w:lang w:eastAsia="ru-RU"/>
              </w:rPr>
              <w:t>закупки</w:t>
            </w:r>
            <w:r w:rsidRPr="00413DE8">
              <w:rPr>
                <w:rFonts w:ascii="Times New Roman" w:eastAsia="Times New Roman" w:hAnsi="Times New Roman" w:cs="Times New Roman"/>
                <w:color w:val="000000"/>
                <w:lang w:eastAsia="ru-RU"/>
              </w:rPr>
              <w:t xml:space="preserve"> - юридического лица, индивидуального предпринимателя </w:t>
            </w:r>
            <w:r w:rsidRPr="00413DE8">
              <w:rPr>
                <w:rFonts w:ascii="Times New Roman" w:eastAsia="Times New Roman" w:hAnsi="Times New Roman" w:cs="Times New Roman"/>
                <w:bCs/>
                <w:color w:val="000000"/>
                <w:lang w:eastAsia="ru-RU"/>
              </w:rPr>
              <w:t>несостоятельным (</w:t>
            </w:r>
            <w:r w:rsidRPr="00413DE8">
              <w:rPr>
                <w:rFonts w:ascii="Times New Roman" w:eastAsia="Times New Roman" w:hAnsi="Times New Roman" w:cs="Times New Roman"/>
                <w:color w:val="000000"/>
                <w:lang w:eastAsia="ru-RU"/>
              </w:rPr>
              <w:t>банкротом</w:t>
            </w:r>
            <w:r w:rsidRPr="00413DE8">
              <w:rPr>
                <w:rFonts w:ascii="Times New Roman" w:eastAsia="Times New Roman" w:hAnsi="Times New Roman" w:cs="Times New Roman"/>
                <w:bCs/>
                <w:color w:val="000000"/>
                <w:lang w:eastAsia="ru-RU"/>
              </w:rPr>
              <w:t>)</w:t>
            </w:r>
            <w:r w:rsidRPr="00413DE8">
              <w:rPr>
                <w:rFonts w:ascii="Times New Roman" w:eastAsia="Times New Roman" w:hAnsi="Times New Roman" w:cs="Times New Roman"/>
                <w:color w:val="000000"/>
                <w:lang w:eastAsia="ru-RU"/>
              </w:rPr>
              <w:t xml:space="preserve"> и об открытии конкурсного производства;</w:t>
            </w:r>
          </w:p>
          <w:p w14:paraId="36DE7740"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3) </w:t>
            </w:r>
            <w:proofErr w:type="spellStart"/>
            <w:r w:rsidRPr="00413DE8">
              <w:rPr>
                <w:rFonts w:ascii="Times New Roman" w:eastAsia="Times New Roman" w:hAnsi="Times New Roman" w:cs="Times New Roman"/>
                <w:color w:val="000000"/>
                <w:lang w:eastAsia="ru-RU"/>
              </w:rPr>
              <w:t>неприостановление</w:t>
            </w:r>
            <w:proofErr w:type="spellEnd"/>
            <w:r w:rsidRPr="00413DE8">
              <w:rPr>
                <w:rFonts w:ascii="Times New Roman" w:eastAsia="Times New Roman" w:hAnsi="Times New Roman" w:cs="Times New Roman"/>
                <w:color w:val="000000"/>
                <w:lang w:eastAsia="ru-RU"/>
              </w:rPr>
              <w:t xml:space="preserve"> деятельности участника </w:t>
            </w:r>
            <w:r w:rsidRPr="00413DE8">
              <w:rPr>
                <w:rFonts w:ascii="Times New Roman" w:eastAsia="Times New Roman" w:hAnsi="Times New Roman" w:cs="Times New Roman"/>
                <w:bCs/>
                <w:color w:val="000000"/>
                <w:lang w:eastAsia="ru-RU"/>
              </w:rPr>
              <w:t>закупки</w:t>
            </w:r>
            <w:r w:rsidRPr="00413DE8">
              <w:rPr>
                <w:rFonts w:ascii="Times New Roman" w:eastAsia="Times New Roman" w:hAnsi="Times New Roman" w:cs="Times New Roman"/>
                <w:color w:val="000000"/>
                <w:lang w:eastAsia="ru-RU"/>
              </w:rPr>
              <w:t xml:space="preserve"> в порядке, </w:t>
            </w:r>
            <w:r w:rsidRPr="00413DE8">
              <w:rPr>
                <w:rFonts w:ascii="Times New Roman" w:eastAsia="Times New Roman" w:hAnsi="Times New Roman" w:cs="Times New Roman"/>
                <w:bCs/>
                <w:color w:val="000000"/>
                <w:lang w:eastAsia="ru-RU"/>
              </w:rPr>
              <w:t>установленном</w:t>
            </w:r>
            <w:r w:rsidRPr="00413DE8">
              <w:rPr>
                <w:rFonts w:ascii="Times New Roman" w:eastAsia="Times New Roman" w:hAnsi="Times New Roman" w:cs="Times New Roman"/>
                <w:color w:val="000000"/>
                <w:lang w:eastAsia="ru-RU"/>
              </w:rPr>
              <w:t xml:space="preserve"> Кодексом Российской Федерации об административных правонарушениях, на день подачи заявки на участие в закупке;</w:t>
            </w:r>
          </w:p>
          <w:p w14:paraId="0F91941E"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proofErr w:type="gramStart"/>
            <w:r w:rsidRPr="00413DE8">
              <w:rPr>
                <w:rFonts w:ascii="Times New Roman" w:eastAsia="Times New Roman" w:hAnsi="Times New Roman" w:cs="Times New Roman"/>
                <w:color w:val="00000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13DE8">
              <w:rPr>
                <w:rFonts w:ascii="Times New Roman" w:eastAsia="Times New Roman" w:hAnsi="Times New Roman" w:cs="Times New Roman"/>
                <w:color w:val="000000"/>
                <w:lang w:eastAsia="ru-RU"/>
              </w:rPr>
              <w:t xml:space="preserve"> обязанности </w:t>
            </w:r>
            <w:proofErr w:type="gramStart"/>
            <w:r w:rsidRPr="00413DE8">
              <w:rPr>
                <w:rFonts w:ascii="Times New Roman" w:eastAsia="Times New Roman" w:hAnsi="Times New Roman" w:cs="Times New Roman"/>
                <w:color w:val="000000"/>
                <w:lang w:eastAsia="ru-RU"/>
              </w:rPr>
              <w:t>заявителя</w:t>
            </w:r>
            <w:proofErr w:type="gramEnd"/>
            <w:r w:rsidRPr="00413DE8">
              <w:rPr>
                <w:rFonts w:ascii="Times New Roman" w:eastAsia="Times New Roman" w:hAnsi="Times New Roman" w:cs="Times New Roman"/>
                <w:color w:val="00000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13DE8">
              <w:rPr>
                <w:rFonts w:ascii="Times New Roman" w:eastAsia="Times New Roman" w:hAnsi="Times New Roman" w:cs="Times New Roman"/>
                <w:color w:val="000000"/>
                <w:lang w:eastAsia="ru-RU"/>
              </w:rPr>
              <w:t>указанных</w:t>
            </w:r>
            <w:proofErr w:type="gramEnd"/>
            <w:r w:rsidRPr="00413DE8">
              <w:rPr>
                <w:rFonts w:ascii="Times New Roman" w:eastAsia="Times New Roman" w:hAnsi="Times New Roman" w:cs="Times New Roman"/>
                <w:color w:val="00000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EEBE969"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proofErr w:type="gramStart"/>
            <w:r w:rsidRPr="00413DE8">
              <w:rPr>
                <w:rFonts w:ascii="Times New Roman" w:eastAsia="Times New Roman" w:hAnsi="Times New Roman" w:cs="Times New Roman"/>
                <w:color w:val="00000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13DE8">
              <w:rPr>
                <w:rFonts w:ascii="Times New Roman" w:eastAsia="Times New Roman" w:hAnsi="Times New Roman" w:cs="Times New Roman"/>
                <w:color w:val="000000"/>
                <w:lang w:eastAsia="ru-RU"/>
              </w:rPr>
              <w:t xml:space="preserve"> </w:t>
            </w:r>
            <w:proofErr w:type="gramStart"/>
            <w:r w:rsidRPr="00413DE8">
              <w:rPr>
                <w:rFonts w:ascii="Times New Roman" w:eastAsia="Times New Roman" w:hAnsi="Times New Roman" w:cs="Times New Roman"/>
                <w:color w:val="000000"/>
                <w:lang w:eastAsia="ru-RU"/>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Pr="00413DE8">
              <w:rPr>
                <w:rFonts w:ascii="Times New Roman" w:eastAsia="Times New Roman" w:hAnsi="Times New Roman" w:cs="Times New Roman"/>
                <w:color w:val="000000"/>
                <w:lang w:eastAsia="ru-RU"/>
              </w:rPr>
              <w:lastRenderedPageBreak/>
              <w:t>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1B6648EC"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E084F2A" w14:textId="387F002D"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E73362">
              <w:rPr>
                <w:rFonts w:ascii="Times New Roman" w:eastAsia="Times New Roman" w:hAnsi="Times New Roman" w:cs="Times New Roman"/>
                <w:color w:val="000000"/>
                <w:lang w:eastAsia="ru-RU"/>
              </w:rPr>
              <w:t>договор</w:t>
            </w:r>
            <w:r w:rsidRPr="00413DE8">
              <w:rPr>
                <w:rFonts w:ascii="Times New Roman" w:eastAsia="Times New Roman" w:hAnsi="Times New Roman" w:cs="Times New Roman"/>
                <w:color w:val="000000"/>
                <w:lang w:eastAsia="ru-RU"/>
              </w:rPr>
              <w:t xml:space="preserve">а заказчик приобретает права на такие результаты, за исключением случаев заключения </w:t>
            </w:r>
            <w:r w:rsidR="00E73362">
              <w:rPr>
                <w:rFonts w:ascii="Times New Roman" w:eastAsia="Times New Roman" w:hAnsi="Times New Roman" w:cs="Times New Roman"/>
                <w:color w:val="000000"/>
                <w:lang w:eastAsia="ru-RU"/>
              </w:rPr>
              <w:t>договор</w:t>
            </w:r>
            <w:r w:rsidRPr="00413DE8">
              <w:rPr>
                <w:rFonts w:ascii="Times New Roman" w:eastAsia="Times New Roman" w:hAnsi="Times New Roman" w:cs="Times New Roman"/>
                <w:color w:val="000000"/>
                <w:lang w:eastAsia="ru-RU"/>
              </w:rPr>
              <w:t>ов на создание произведений литературы или искусства, исполнения, на финансирование проката или показа национального фильма;</w:t>
            </w:r>
          </w:p>
          <w:p w14:paraId="5FD1D865" w14:textId="18FBB8BF"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bookmarkStart w:id="9" w:name="Par546"/>
            <w:bookmarkEnd w:id="9"/>
            <w:proofErr w:type="gramStart"/>
            <w:r w:rsidRPr="00413DE8">
              <w:rPr>
                <w:rFonts w:ascii="Times New Roman" w:eastAsia="Times New Roman" w:hAnsi="Times New Roman" w:cs="Times New Roman"/>
                <w:color w:val="00000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003B55ED">
              <w:rPr>
                <w:rFonts w:ascii="Times New Roman" w:eastAsia="Times New Roman" w:hAnsi="Times New Roman" w:cs="Times New Roman"/>
                <w:color w:val="000000"/>
                <w:lang w:eastAsia="ru-RU"/>
              </w:rPr>
              <w:t>контракт</w:t>
            </w:r>
            <w:r w:rsidRPr="00413DE8">
              <w:rPr>
                <w:rFonts w:ascii="Times New Roman" w:eastAsia="Times New Roman" w:hAnsi="Times New Roman" w:cs="Times New Roman"/>
                <w:color w:val="00000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13DE8">
              <w:rPr>
                <w:rFonts w:ascii="Times New Roman" w:eastAsia="Times New Roman" w:hAnsi="Times New Roman" w:cs="Times New Roman"/>
                <w:color w:val="000000"/>
                <w:lang w:eastAsia="ru-RU"/>
              </w:rPr>
              <w:t xml:space="preserve"> </w:t>
            </w:r>
            <w:proofErr w:type="gramStart"/>
            <w:r w:rsidRPr="00413DE8">
              <w:rPr>
                <w:rFonts w:ascii="Times New Roman" w:eastAsia="Times New Roman" w:hAnsi="Times New Roman" w:cs="Times New Roman"/>
                <w:color w:val="000000"/>
                <w:lang w:eastAsia="ru-RU"/>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413DE8">
              <w:rPr>
                <w:rFonts w:ascii="Times New Roman" w:eastAsia="Times New Roman" w:hAnsi="Times New Roman" w:cs="Times New Roman"/>
                <w:color w:val="00000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067883D" w14:textId="77777777" w:rsidR="00413DE8" w:rsidRPr="00413DE8" w:rsidRDefault="00413DE8" w:rsidP="00413DE8">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8) участник закупки не является офшорной компанией.</w:t>
            </w:r>
          </w:p>
          <w:p w14:paraId="0F41F7C4" w14:textId="6EE25510" w:rsidR="001D0EC0" w:rsidRPr="00ED76D7" w:rsidRDefault="00413DE8" w:rsidP="00413DE8">
            <w:pPr>
              <w:autoSpaceDE w:val="0"/>
              <w:autoSpaceDN w:val="0"/>
              <w:adjustRightInd w:val="0"/>
              <w:spacing w:after="0" w:line="240" w:lineRule="auto"/>
              <w:jc w:val="both"/>
              <w:rPr>
                <w:rFonts w:ascii="Times New Roman" w:eastAsia="Times New Roman" w:hAnsi="Times New Roman" w:cs="Times New Roman"/>
                <w:i/>
                <w:szCs w:val="20"/>
                <w:lang w:eastAsia="ru-RU"/>
              </w:rPr>
            </w:pPr>
            <w:r w:rsidRPr="00413DE8">
              <w:rPr>
                <w:rFonts w:ascii="Times New Roman" w:eastAsia="Times New Roman" w:hAnsi="Times New Roman" w:cs="Times New Roman"/>
                <w:lang w:eastAsia="ru-RU"/>
              </w:rPr>
              <w:t>9) отсутствие у участника закупки ограничений для участия в закупках, установленных законодательством Российской Федерации.</w:t>
            </w:r>
          </w:p>
        </w:tc>
      </w:tr>
      <w:tr w:rsidR="00ED76D7" w:rsidRPr="00ED76D7" w14:paraId="66B6EEAE" w14:textId="77777777" w:rsidTr="007760FC">
        <w:tc>
          <w:tcPr>
            <w:tcW w:w="534" w:type="dxa"/>
            <w:vMerge/>
            <w:tcBorders>
              <w:top w:val="single" w:sz="4" w:space="0" w:color="auto"/>
              <w:left w:val="single" w:sz="4" w:space="0" w:color="auto"/>
              <w:right w:val="single" w:sz="4" w:space="0" w:color="auto"/>
            </w:tcBorders>
          </w:tcPr>
          <w:p w14:paraId="2EF3C16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584E558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об отсутствии сведений об участнике закупки в реестре недобросовестных поставщиков</w:t>
            </w:r>
          </w:p>
        </w:tc>
        <w:tc>
          <w:tcPr>
            <w:tcW w:w="6521" w:type="dxa"/>
            <w:tcBorders>
              <w:top w:val="single" w:sz="4" w:space="0" w:color="auto"/>
              <w:left w:val="single" w:sz="4" w:space="0" w:color="auto"/>
              <w:bottom w:val="single" w:sz="4" w:space="0" w:color="auto"/>
              <w:right w:val="single" w:sz="4" w:space="0" w:color="auto"/>
            </w:tcBorders>
          </w:tcPr>
          <w:p w14:paraId="50339A65" w14:textId="77777777" w:rsidR="001D0EC0" w:rsidRPr="00ED76D7" w:rsidRDefault="00C1293F" w:rsidP="00DB1E82">
            <w:pPr>
              <w:spacing w:after="0" w:line="240" w:lineRule="auto"/>
              <w:jc w:val="both"/>
              <w:outlineLvl w:val="2"/>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О</w:t>
            </w:r>
            <w:r w:rsidR="001D0EC0" w:rsidRPr="00ED76D7">
              <w:rPr>
                <w:rFonts w:ascii="Times New Roman" w:eastAsia="Times New Roman" w:hAnsi="Times New Roman" w:cs="Times New Roman"/>
                <w:bCs/>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D76D7" w:rsidRPr="00ED76D7" w14:paraId="77E77277" w14:textId="77777777" w:rsidTr="007760FC">
        <w:tc>
          <w:tcPr>
            <w:tcW w:w="534" w:type="dxa"/>
            <w:vMerge/>
            <w:tcBorders>
              <w:left w:val="single" w:sz="4" w:space="0" w:color="auto"/>
              <w:bottom w:val="single" w:sz="4" w:space="0" w:color="auto"/>
              <w:right w:val="single" w:sz="4" w:space="0" w:color="auto"/>
            </w:tcBorders>
          </w:tcPr>
          <w:p w14:paraId="12EF68D3" w14:textId="77777777" w:rsidR="001D0EC0" w:rsidRPr="00ED76D7" w:rsidRDefault="001D0EC0" w:rsidP="00DB1E82">
            <w:pPr>
              <w:tabs>
                <w:tab w:val="num" w:pos="426"/>
              </w:tabs>
              <w:spacing w:after="0" w:line="240" w:lineRule="auto"/>
              <w:ind w:left="-108" w:right="-425"/>
              <w:jc w:val="center"/>
              <w:outlineLvl w:val="2"/>
              <w:rPr>
                <w:rFonts w:ascii="Times New Roman" w:eastAsia="Times New Roman" w:hAnsi="Times New Roman" w:cs="Times New Roman"/>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14:paraId="05951171"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Дополнительные требования к участникам закупки</w:t>
            </w:r>
          </w:p>
        </w:tc>
        <w:tc>
          <w:tcPr>
            <w:tcW w:w="6521" w:type="dxa"/>
            <w:tcBorders>
              <w:top w:val="single" w:sz="4" w:space="0" w:color="auto"/>
              <w:left w:val="single" w:sz="4" w:space="0" w:color="auto"/>
              <w:bottom w:val="single" w:sz="4" w:space="0" w:color="auto"/>
              <w:right w:val="single" w:sz="4" w:space="0" w:color="auto"/>
            </w:tcBorders>
          </w:tcPr>
          <w:p w14:paraId="42CAC4A9"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установлено</w:t>
            </w:r>
          </w:p>
        </w:tc>
      </w:tr>
      <w:tr w:rsidR="00ED76D7" w:rsidRPr="00ED76D7" w14:paraId="765B538C" w14:textId="77777777" w:rsidTr="007760FC">
        <w:tc>
          <w:tcPr>
            <w:tcW w:w="534" w:type="dxa"/>
            <w:tcBorders>
              <w:left w:val="single" w:sz="4" w:space="0" w:color="auto"/>
              <w:bottom w:val="single" w:sz="4" w:space="0" w:color="auto"/>
              <w:right w:val="single" w:sz="4" w:space="0" w:color="auto"/>
            </w:tcBorders>
          </w:tcPr>
          <w:p w14:paraId="051F2EBA"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85053D7" w14:textId="7770C701"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Требование о привлечении к исполнению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субподрядчиков, соисполнителей из числа субъектов малого предпринимательства и </w:t>
            </w:r>
            <w:r w:rsidRPr="00ED76D7">
              <w:rPr>
                <w:rFonts w:ascii="Times New Roman" w:eastAsia="Times New Roman" w:hAnsi="Times New Roman" w:cs="Times New Roman"/>
                <w:szCs w:val="20"/>
                <w:lang w:eastAsia="ru-RU"/>
              </w:rPr>
              <w:lastRenderedPageBreak/>
              <w:t>социально ориентированных некоммерческих организаций</w:t>
            </w:r>
          </w:p>
        </w:tc>
        <w:tc>
          <w:tcPr>
            <w:tcW w:w="6521" w:type="dxa"/>
            <w:tcBorders>
              <w:top w:val="single" w:sz="4" w:space="0" w:color="auto"/>
              <w:left w:val="single" w:sz="4" w:space="0" w:color="auto"/>
              <w:bottom w:val="single" w:sz="4" w:space="0" w:color="auto"/>
              <w:right w:val="single" w:sz="4" w:space="0" w:color="auto"/>
            </w:tcBorders>
          </w:tcPr>
          <w:p w14:paraId="5CAD1068" w14:textId="77777777" w:rsidR="001D0EC0" w:rsidRPr="00ED76D7" w:rsidRDefault="00C1293F" w:rsidP="00DB1E82">
            <w:pPr>
              <w:autoSpaceDE w:val="0"/>
              <w:autoSpaceDN w:val="0"/>
              <w:adjustRightInd w:val="0"/>
              <w:spacing w:after="0" w:line="240" w:lineRule="auto"/>
              <w:ind w:firstLine="34"/>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Н</w:t>
            </w:r>
            <w:r w:rsidR="001D0EC0" w:rsidRPr="00ED76D7">
              <w:rPr>
                <w:rFonts w:ascii="Times New Roman" w:eastAsia="Times New Roman" w:hAnsi="Times New Roman" w:cs="Times New Roman"/>
                <w:szCs w:val="20"/>
                <w:lang w:eastAsia="ru-RU"/>
              </w:rPr>
              <w:t>е установлено.</w:t>
            </w:r>
          </w:p>
        </w:tc>
      </w:tr>
      <w:tr w:rsidR="00ED76D7" w:rsidRPr="00ED76D7" w14:paraId="42EA43D9" w14:textId="77777777" w:rsidTr="007760FC">
        <w:tc>
          <w:tcPr>
            <w:tcW w:w="534" w:type="dxa"/>
            <w:tcBorders>
              <w:left w:val="single" w:sz="4" w:space="0" w:color="auto"/>
              <w:bottom w:val="single" w:sz="4" w:space="0" w:color="auto"/>
              <w:right w:val="single" w:sz="4" w:space="0" w:color="auto"/>
            </w:tcBorders>
          </w:tcPr>
          <w:p w14:paraId="28A12609"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493CEAA1"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521" w:type="dxa"/>
            <w:tcBorders>
              <w:top w:val="single" w:sz="4" w:space="0" w:color="auto"/>
              <w:left w:val="single" w:sz="4" w:space="0" w:color="auto"/>
              <w:bottom w:val="single" w:sz="4" w:space="0" w:color="auto"/>
              <w:right w:val="single" w:sz="4" w:space="0" w:color="auto"/>
            </w:tcBorders>
          </w:tcPr>
          <w:p w14:paraId="410207A4"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05EC00AA"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49E22451"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D76D7">
              <w:rPr>
                <w:rFonts w:ascii="Times New Roman" w:eastAsia="Times New Roman" w:hAnsi="Times New Roman" w:cs="Times New Roman"/>
                <w:szCs w:val="20"/>
                <w:lang w:eastAsia="ru-RU"/>
              </w:rPr>
              <w:t>позднее</w:t>
            </w:r>
            <w:proofErr w:type="gramEnd"/>
            <w:r w:rsidRPr="00ED76D7">
              <w:rPr>
                <w:rFonts w:ascii="Times New Roman" w:eastAsia="Times New Roman" w:hAnsi="Times New Roman" w:cs="Times New Roman"/>
                <w:szCs w:val="20"/>
                <w:lang w:eastAsia="ru-RU"/>
              </w:rPr>
              <w:t xml:space="preserve"> чем за три дня до даты окончания срока подачи заявок на участие в таком аукционе.</w:t>
            </w:r>
          </w:p>
          <w:p w14:paraId="787788C8" w14:textId="2C54057B" w:rsidR="000E56BD" w:rsidRDefault="000E56BD" w:rsidP="00DB1E82">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w:t>
            </w:r>
            <w:r w:rsidRPr="000E56BD">
              <w:rPr>
                <w:rFonts w:ascii="Times New Roman" w:eastAsia="Times New Roman" w:hAnsi="Times New Roman" w:cs="Times New Roman"/>
                <w:szCs w:val="20"/>
                <w:lang w:eastAsia="ru-RU"/>
              </w:rPr>
              <w:t xml:space="preserve">ата </w:t>
            </w:r>
            <w:proofErr w:type="gramStart"/>
            <w:r w:rsidRPr="000E56BD">
              <w:rPr>
                <w:rFonts w:ascii="Times New Roman" w:eastAsia="Times New Roman" w:hAnsi="Times New Roman" w:cs="Times New Roman"/>
                <w:szCs w:val="20"/>
                <w:lang w:eastAsia="ru-RU"/>
              </w:rPr>
              <w:t>начала предоставления разъяснений положений документации</w:t>
            </w:r>
            <w:proofErr w:type="gramEnd"/>
            <w:r w:rsidRPr="000E56BD">
              <w:rPr>
                <w:rFonts w:ascii="Times New Roman" w:eastAsia="Times New Roman" w:hAnsi="Times New Roman" w:cs="Times New Roman"/>
                <w:szCs w:val="20"/>
                <w:lang w:eastAsia="ru-RU"/>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CD823FE" w14:textId="3F8596A3" w:rsidR="001D0EC0" w:rsidRPr="00ED76D7" w:rsidRDefault="000E56BD" w:rsidP="00DB1E82">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w:t>
            </w:r>
            <w:r w:rsidR="001D0EC0" w:rsidRPr="00ED76D7">
              <w:rPr>
                <w:rFonts w:ascii="Times New Roman" w:eastAsia="Times New Roman" w:hAnsi="Times New Roman" w:cs="Times New Roman"/>
                <w:szCs w:val="20"/>
                <w:lang w:eastAsia="ru-RU"/>
              </w:rPr>
              <w:t xml:space="preserve">ата </w:t>
            </w:r>
            <w:proofErr w:type="gramStart"/>
            <w:r w:rsidR="001D0EC0" w:rsidRPr="00ED76D7">
              <w:rPr>
                <w:rFonts w:ascii="Times New Roman" w:eastAsia="Times New Roman" w:hAnsi="Times New Roman" w:cs="Times New Roman"/>
                <w:szCs w:val="20"/>
                <w:lang w:eastAsia="ru-RU"/>
              </w:rPr>
              <w:t>окончания предоставления разъяснений положений документации</w:t>
            </w:r>
            <w:proofErr w:type="gramEnd"/>
            <w:r w:rsidR="001D0EC0" w:rsidRPr="00ED76D7">
              <w:rPr>
                <w:rFonts w:ascii="Times New Roman" w:eastAsia="Times New Roman" w:hAnsi="Times New Roman" w:cs="Times New Roman"/>
                <w:szCs w:val="20"/>
                <w:lang w:eastAsia="ru-RU"/>
              </w:rPr>
              <w:t xml:space="preserve"> </w:t>
            </w:r>
            <w:r w:rsidR="00717586" w:rsidRPr="00ED76D7">
              <w:rPr>
                <w:rFonts w:ascii="Times New Roman" w:eastAsia="Times New Roman" w:hAnsi="Times New Roman" w:cs="Times New Roman"/>
                <w:szCs w:val="20"/>
                <w:lang w:eastAsia="ru-RU"/>
              </w:rPr>
              <w:t>об аукционе «</w:t>
            </w:r>
            <w:r w:rsidR="009E5D3A">
              <w:rPr>
                <w:rFonts w:ascii="Times New Roman" w:eastAsia="Times New Roman" w:hAnsi="Times New Roman" w:cs="Times New Roman"/>
                <w:szCs w:val="20"/>
                <w:lang w:eastAsia="ru-RU"/>
              </w:rPr>
              <w:t>28</w:t>
            </w:r>
            <w:r w:rsidR="00717586" w:rsidRPr="00ED76D7">
              <w:rPr>
                <w:rFonts w:ascii="Times New Roman" w:eastAsia="Times New Roman" w:hAnsi="Times New Roman" w:cs="Times New Roman"/>
                <w:szCs w:val="20"/>
                <w:lang w:eastAsia="ru-RU"/>
              </w:rPr>
              <w:t>» </w:t>
            </w:r>
            <w:r w:rsidR="009E5D3A" w:rsidRPr="009E5D3A">
              <w:rPr>
                <w:rFonts w:ascii="Times New Roman" w:eastAsia="Times New Roman" w:hAnsi="Times New Roman" w:cs="Times New Roman"/>
                <w:szCs w:val="20"/>
                <w:lang w:eastAsia="ru-RU"/>
              </w:rPr>
              <w:t xml:space="preserve">октября </w:t>
            </w:r>
            <w:r w:rsidR="00717586" w:rsidRPr="00ED76D7">
              <w:rPr>
                <w:rFonts w:ascii="Times New Roman" w:eastAsia="Times New Roman" w:hAnsi="Times New Roman" w:cs="Times New Roman"/>
                <w:szCs w:val="20"/>
                <w:lang w:eastAsia="ru-RU"/>
              </w:rPr>
              <w:t>201</w:t>
            </w:r>
            <w:r w:rsidR="008E3B30">
              <w:rPr>
                <w:rFonts w:ascii="Times New Roman" w:eastAsia="Times New Roman" w:hAnsi="Times New Roman" w:cs="Times New Roman"/>
                <w:szCs w:val="20"/>
                <w:lang w:eastAsia="ru-RU"/>
              </w:rPr>
              <w:t>9</w:t>
            </w:r>
            <w:r w:rsidR="001D0EC0" w:rsidRPr="00ED76D7">
              <w:rPr>
                <w:rFonts w:ascii="Times New Roman" w:eastAsia="Times New Roman" w:hAnsi="Times New Roman" w:cs="Times New Roman"/>
                <w:szCs w:val="20"/>
                <w:lang w:eastAsia="ru-RU"/>
              </w:rPr>
              <w:t xml:space="preserve"> года.</w:t>
            </w:r>
          </w:p>
          <w:p w14:paraId="0AE9B5A5"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i/>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D76D7" w:rsidRPr="00ED76D7" w14:paraId="6CC1DC95" w14:textId="77777777" w:rsidTr="007760FC">
        <w:trPr>
          <w:trHeight w:val="648"/>
        </w:trPr>
        <w:tc>
          <w:tcPr>
            <w:tcW w:w="534" w:type="dxa"/>
            <w:tcBorders>
              <w:top w:val="single" w:sz="4" w:space="0" w:color="auto"/>
              <w:left w:val="single" w:sz="4" w:space="0" w:color="auto"/>
              <w:bottom w:val="single" w:sz="4" w:space="0" w:color="auto"/>
              <w:right w:val="single" w:sz="4" w:space="0" w:color="auto"/>
            </w:tcBorders>
          </w:tcPr>
          <w:p w14:paraId="3039AB8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14:paraId="2F774A9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Дата и время окончания срока подачи заявок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14:paraId="2A0BDC99" w14:textId="42346876" w:rsidR="000E56BD" w:rsidRPr="000E56BD" w:rsidRDefault="000E56BD" w:rsidP="000E56BD">
            <w:pPr>
              <w:spacing w:after="0" w:line="240" w:lineRule="auto"/>
              <w:jc w:val="both"/>
              <w:rPr>
                <w:rFonts w:ascii="Times New Roman" w:eastAsia="Times New Roman" w:hAnsi="Times New Roman" w:cs="Times New Roman"/>
                <w:szCs w:val="20"/>
                <w:lang w:eastAsia="ru-RU"/>
              </w:rPr>
            </w:pPr>
            <w:proofErr w:type="gramStart"/>
            <w:r w:rsidRPr="000E56BD">
              <w:rPr>
                <w:rFonts w:ascii="Times New Roman" w:eastAsia="Times New Roman" w:hAnsi="Times New Roman" w:cs="Times New Roman"/>
                <w:szCs w:val="20"/>
                <w:lang w:eastAsia="ru-RU"/>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9E5D3A">
              <w:rPr>
                <w:rFonts w:ascii="Times New Roman" w:eastAsia="Times New Roman" w:hAnsi="Times New Roman" w:cs="Times New Roman"/>
                <w:szCs w:val="20"/>
                <w:lang w:eastAsia="ru-RU"/>
              </w:rPr>
              <w:t>10</w:t>
            </w:r>
            <w:r w:rsidRPr="000E56BD">
              <w:rPr>
                <w:rFonts w:ascii="Times New Roman" w:eastAsia="Times New Roman" w:hAnsi="Times New Roman" w:cs="Times New Roman"/>
                <w:szCs w:val="20"/>
                <w:lang w:eastAsia="ru-RU"/>
              </w:rPr>
              <w:t xml:space="preserve"> часов </w:t>
            </w:r>
            <w:r w:rsidR="009E5D3A">
              <w:rPr>
                <w:rFonts w:ascii="Times New Roman" w:eastAsia="Times New Roman" w:hAnsi="Times New Roman" w:cs="Times New Roman"/>
                <w:szCs w:val="20"/>
                <w:lang w:eastAsia="ru-RU"/>
              </w:rPr>
              <w:t>00</w:t>
            </w:r>
            <w:r w:rsidRPr="000E56BD">
              <w:rPr>
                <w:rFonts w:ascii="Times New Roman" w:eastAsia="Times New Roman" w:hAnsi="Times New Roman" w:cs="Times New Roman"/>
                <w:szCs w:val="20"/>
                <w:lang w:eastAsia="ru-RU"/>
              </w:rPr>
              <w:t xml:space="preserve"> минут «</w:t>
            </w:r>
            <w:r w:rsidR="009E5D3A">
              <w:rPr>
                <w:rFonts w:ascii="Times New Roman" w:eastAsia="Times New Roman" w:hAnsi="Times New Roman" w:cs="Times New Roman"/>
                <w:szCs w:val="20"/>
                <w:lang w:eastAsia="ru-RU"/>
              </w:rPr>
              <w:t>30</w:t>
            </w:r>
            <w:r w:rsidRPr="000E56BD">
              <w:rPr>
                <w:rFonts w:ascii="Times New Roman" w:eastAsia="Times New Roman" w:hAnsi="Times New Roman" w:cs="Times New Roman"/>
                <w:szCs w:val="20"/>
                <w:lang w:eastAsia="ru-RU"/>
              </w:rPr>
              <w:t>»</w:t>
            </w:r>
            <w:r w:rsidR="009E5D3A" w:rsidRPr="009E5D3A">
              <w:rPr>
                <w:rFonts w:ascii="Times New Roman" w:eastAsia="Times New Roman" w:hAnsi="Times New Roman" w:cs="Times New Roman"/>
                <w:szCs w:val="20"/>
                <w:lang w:eastAsia="ru-RU"/>
              </w:rPr>
              <w:t xml:space="preserve">октября </w:t>
            </w:r>
            <w:r w:rsidRPr="000E56BD">
              <w:rPr>
                <w:rFonts w:ascii="Times New Roman" w:eastAsia="Times New Roman" w:hAnsi="Times New Roman" w:cs="Times New Roman"/>
                <w:szCs w:val="20"/>
                <w:lang w:eastAsia="ru-RU"/>
              </w:rPr>
              <w:t>201</w:t>
            </w:r>
            <w:r w:rsidR="009E5D3A">
              <w:rPr>
                <w:rFonts w:ascii="Times New Roman" w:eastAsia="Times New Roman" w:hAnsi="Times New Roman" w:cs="Times New Roman"/>
                <w:szCs w:val="20"/>
                <w:lang w:eastAsia="ru-RU"/>
              </w:rPr>
              <w:t>9</w:t>
            </w:r>
            <w:r w:rsidRPr="000E56BD">
              <w:rPr>
                <w:rFonts w:ascii="Times New Roman" w:eastAsia="Times New Roman" w:hAnsi="Times New Roman" w:cs="Times New Roman"/>
                <w:szCs w:val="20"/>
                <w:lang w:eastAsia="ru-RU"/>
              </w:rPr>
              <w:t xml:space="preserve"> года.</w:t>
            </w:r>
            <w:proofErr w:type="gramEnd"/>
          </w:p>
          <w:p w14:paraId="0E7655AF" w14:textId="241AAFAD" w:rsidR="001D0EC0" w:rsidRPr="00ED76D7" w:rsidRDefault="000E56BD" w:rsidP="000E56BD">
            <w:pPr>
              <w:spacing w:after="0" w:line="240" w:lineRule="auto"/>
              <w:jc w:val="both"/>
              <w:rPr>
                <w:rFonts w:ascii="Times New Roman" w:eastAsia="Times New Roman" w:hAnsi="Times New Roman" w:cs="Times New Roman"/>
                <w:szCs w:val="20"/>
                <w:lang w:eastAsia="ru-RU"/>
              </w:rPr>
            </w:pPr>
            <w:proofErr w:type="gramStart"/>
            <w:r w:rsidRPr="000E56BD">
              <w:rPr>
                <w:rFonts w:ascii="Times New Roman" w:eastAsia="Times New Roman" w:hAnsi="Times New Roman" w:cs="Times New Roman"/>
                <w:szCs w:val="20"/>
                <w:lang w:eastAsia="ru-RU"/>
              </w:rPr>
              <w:t>При этом подача заявок на участие в закупках отдельных видов товаров, работ, услуг, в отношен</w:t>
            </w:r>
            <w:bookmarkStart w:id="13" w:name="_GoBack"/>
            <w:bookmarkEnd w:id="13"/>
            <w:r w:rsidRPr="000E56BD">
              <w:rPr>
                <w:rFonts w:ascii="Times New Roman" w:eastAsia="Times New Roman" w:hAnsi="Times New Roman" w:cs="Times New Roman"/>
                <w:szCs w:val="20"/>
                <w:lang w:eastAsia="ru-RU"/>
              </w:rPr>
              <w:t>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0E56BD">
              <w:rPr>
                <w:rFonts w:ascii="Times New Roman" w:eastAsia="Times New Roman" w:hAnsi="Times New Roman" w:cs="Times New Roman"/>
                <w:szCs w:val="20"/>
                <w:lang w:eastAsia="ru-RU"/>
              </w:rPr>
              <w:t xml:space="preserve"> площадки в реестре участников закупок, аккредитованных на электронной площадке.</w:t>
            </w:r>
          </w:p>
        </w:tc>
      </w:tr>
      <w:tr w:rsidR="00ED76D7" w:rsidRPr="00ED76D7" w14:paraId="6A77F7E5" w14:textId="77777777" w:rsidTr="007760FC">
        <w:trPr>
          <w:trHeight w:val="842"/>
        </w:trPr>
        <w:tc>
          <w:tcPr>
            <w:tcW w:w="534" w:type="dxa"/>
            <w:tcBorders>
              <w:top w:val="single" w:sz="4" w:space="0" w:color="auto"/>
              <w:left w:val="single" w:sz="4" w:space="0" w:color="auto"/>
              <w:bottom w:val="single" w:sz="4" w:space="0" w:color="auto"/>
              <w:right w:val="single" w:sz="4" w:space="0" w:color="auto"/>
            </w:tcBorders>
          </w:tcPr>
          <w:p w14:paraId="6438414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4" w:name="_Ref167122920"/>
          </w:p>
        </w:tc>
        <w:bookmarkEnd w:id="14"/>
        <w:tc>
          <w:tcPr>
            <w:tcW w:w="2585" w:type="dxa"/>
            <w:gridSpan w:val="2"/>
            <w:tcBorders>
              <w:top w:val="single" w:sz="4" w:space="0" w:color="auto"/>
              <w:left w:val="single" w:sz="4" w:space="0" w:color="auto"/>
              <w:bottom w:val="single" w:sz="4" w:space="0" w:color="auto"/>
              <w:right w:val="single" w:sz="4" w:space="0" w:color="auto"/>
            </w:tcBorders>
          </w:tcPr>
          <w:p w14:paraId="5D2E2CDE" w14:textId="197F74E2"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Дата </w:t>
            </w:r>
            <w:proofErr w:type="gramStart"/>
            <w:r w:rsidRPr="00ED76D7">
              <w:rPr>
                <w:rFonts w:ascii="Times New Roman" w:eastAsia="Times New Roman" w:hAnsi="Times New Roman" w:cs="Times New Roman"/>
                <w:szCs w:val="20"/>
                <w:lang w:eastAsia="ru-RU"/>
              </w:rPr>
              <w:t>окончания срока рассмотрения</w:t>
            </w:r>
            <w:r w:rsidR="00FA7B07">
              <w:rPr>
                <w:rFonts w:ascii="Times New Roman" w:eastAsia="Times New Roman" w:hAnsi="Times New Roman" w:cs="Times New Roman"/>
                <w:szCs w:val="20"/>
                <w:lang w:eastAsia="ru-RU"/>
              </w:rPr>
              <w:t xml:space="preserve"> первых</w:t>
            </w:r>
            <w:r w:rsidRPr="00ED76D7">
              <w:rPr>
                <w:rFonts w:ascii="Times New Roman" w:eastAsia="Times New Roman" w:hAnsi="Times New Roman" w:cs="Times New Roman"/>
                <w:szCs w:val="20"/>
                <w:lang w:eastAsia="ru-RU"/>
              </w:rPr>
              <w:t xml:space="preserve"> частей заявок</w:t>
            </w:r>
            <w:proofErr w:type="gramEnd"/>
            <w:r w:rsidRPr="00ED76D7">
              <w:rPr>
                <w:rFonts w:ascii="Times New Roman" w:eastAsia="Times New Roman" w:hAnsi="Times New Roman" w:cs="Times New Roman"/>
                <w:szCs w:val="20"/>
                <w:lang w:eastAsia="ru-RU"/>
              </w:rPr>
              <w:t xml:space="preserve">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14:paraId="4F7C3131" w14:textId="02043D0A" w:rsidR="001D0EC0" w:rsidRPr="00ED76D7" w:rsidRDefault="00DB1E82" w:rsidP="009E5D3A">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w:t>
            </w:r>
            <w:r w:rsidR="009E5D3A">
              <w:rPr>
                <w:rFonts w:ascii="Times New Roman" w:eastAsia="Times New Roman" w:hAnsi="Times New Roman" w:cs="Times New Roman"/>
                <w:szCs w:val="20"/>
                <w:lang w:eastAsia="ru-RU"/>
              </w:rPr>
              <w:t>31</w:t>
            </w:r>
            <w:r w:rsidRPr="00ED76D7">
              <w:rPr>
                <w:rFonts w:ascii="Times New Roman" w:eastAsia="Times New Roman" w:hAnsi="Times New Roman" w:cs="Times New Roman"/>
                <w:szCs w:val="20"/>
                <w:lang w:eastAsia="ru-RU"/>
              </w:rPr>
              <w:t>» </w:t>
            </w:r>
            <w:r w:rsidR="009E5D3A" w:rsidRPr="009E5D3A">
              <w:rPr>
                <w:rFonts w:ascii="Times New Roman" w:eastAsia="Times New Roman" w:hAnsi="Times New Roman" w:cs="Times New Roman"/>
                <w:szCs w:val="20"/>
                <w:lang w:eastAsia="ru-RU"/>
              </w:rPr>
              <w:t xml:space="preserve">октября </w:t>
            </w:r>
            <w:r w:rsidRPr="00ED76D7">
              <w:rPr>
                <w:rFonts w:ascii="Times New Roman" w:eastAsia="Times New Roman" w:hAnsi="Times New Roman" w:cs="Times New Roman"/>
                <w:szCs w:val="20"/>
                <w:lang w:eastAsia="ru-RU"/>
              </w:rPr>
              <w:t>201</w:t>
            </w:r>
            <w:r w:rsidR="008E3B30">
              <w:rPr>
                <w:rFonts w:ascii="Times New Roman" w:eastAsia="Times New Roman" w:hAnsi="Times New Roman" w:cs="Times New Roman"/>
                <w:szCs w:val="20"/>
                <w:lang w:eastAsia="ru-RU"/>
              </w:rPr>
              <w:t>9</w:t>
            </w:r>
            <w:r w:rsidR="001D0EC0" w:rsidRPr="00ED76D7">
              <w:rPr>
                <w:rFonts w:ascii="Times New Roman" w:eastAsia="Times New Roman" w:hAnsi="Times New Roman" w:cs="Times New Roman"/>
                <w:szCs w:val="20"/>
                <w:lang w:eastAsia="ru-RU"/>
              </w:rPr>
              <w:t>года</w:t>
            </w:r>
          </w:p>
        </w:tc>
      </w:tr>
      <w:tr w:rsidR="00ED76D7" w:rsidRPr="00ED76D7" w14:paraId="05B37788" w14:textId="77777777" w:rsidTr="007760FC">
        <w:trPr>
          <w:trHeight w:val="415"/>
        </w:trPr>
        <w:tc>
          <w:tcPr>
            <w:tcW w:w="534" w:type="dxa"/>
            <w:tcBorders>
              <w:top w:val="single" w:sz="4" w:space="0" w:color="auto"/>
              <w:left w:val="single" w:sz="4" w:space="0" w:color="auto"/>
              <w:bottom w:val="single" w:sz="4" w:space="0" w:color="auto"/>
              <w:right w:val="single" w:sz="4" w:space="0" w:color="auto"/>
            </w:tcBorders>
          </w:tcPr>
          <w:p w14:paraId="176DF6E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5" w:name="_Ref167122905"/>
          </w:p>
        </w:tc>
        <w:bookmarkEnd w:id="15"/>
        <w:tc>
          <w:tcPr>
            <w:tcW w:w="2585" w:type="dxa"/>
            <w:gridSpan w:val="2"/>
            <w:tcBorders>
              <w:top w:val="single" w:sz="4" w:space="0" w:color="auto"/>
              <w:left w:val="single" w:sz="4" w:space="0" w:color="auto"/>
              <w:bottom w:val="single" w:sz="4" w:space="0" w:color="auto"/>
              <w:right w:val="single" w:sz="4" w:space="0" w:color="auto"/>
            </w:tcBorders>
          </w:tcPr>
          <w:p w14:paraId="70A5557A"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Дата проведения электронного аукциона</w:t>
            </w:r>
          </w:p>
        </w:tc>
        <w:tc>
          <w:tcPr>
            <w:tcW w:w="6521" w:type="dxa"/>
            <w:tcBorders>
              <w:top w:val="single" w:sz="4" w:space="0" w:color="auto"/>
              <w:left w:val="single" w:sz="4" w:space="0" w:color="auto"/>
              <w:bottom w:val="single" w:sz="4" w:space="0" w:color="auto"/>
              <w:right w:val="single" w:sz="4" w:space="0" w:color="auto"/>
            </w:tcBorders>
          </w:tcPr>
          <w:p w14:paraId="11CD228F" w14:textId="7560F23D" w:rsidR="001D0EC0" w:rsidRPr="00ED76D7" w:rsidRDefault="00DB1E82" w:rsidP="009E5D3A">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w:t>
            </w:r>
            <w:r w:rsidR="009E5D3A">
              <w:rPr>
                <w:rFonts w:ascii="Times New Roman" w:eastAsia="Times New Roman" w:hAnsi="Times New Roman" w:cs="Times New Roman"/>
                <w:szCs w:val="20"/>
                <w:lang w:eastAsia="ru-RU"/>
              </w:rPr>
              <w:t>01</w:t>
            </w:r>
            <w:r w:rsidRPr="00ED76D7">
              <w:rPr>
                <w:rFonts w:ascii="Times New Roman" w:eastAsia="Times New Roman" w:hAnsi="Times New Roman" w:cs="Times New Roman"/>
                <w:szCs w:val="20"/>
                <w:lang w:eastAsia="ru-RU"/>
              </w:rPr>
              <w:t>» </w:t>
            </w:r>
            <w:r w:rsidR="009E5D3A">
              <w:t xml:space="preserve">ноября </w:t>
            </w:r>
            <w:r w:rsidRPr="00ED76D7">
              <w:rPr>
                <w:rFonts w:ascii="Times New Roman" w:eastAsia="Times New Roman" w:hAnsi="Times New Roman" w:cs="Times New Roman"/>
                <w:szCs w:val="20"/>
                <w:lang w:eastAsia="ru-RU"/>
              </w:rPr>
              <w:t>201</w:t>
            </w:r>
            <w:r w:rsidR="008E3B30">
              <w:rPr>
                <w:rFonts w:ascii="Times New Roman" w:eastAsia="Times New Roman" w:hAnsi="Times New Roman" w:cs="Times New Roman"/>
                <w:szCs w:val="20"/>
                <w:lang w:eastAsia="ru-RU"/>
              </w:rPr>
              <w:t>9</w:t>
            </w:r>
            <w:r w:rsidR="001D0EC0" w:rsidRPr="00ED76D7">
              <w:rPr>
                <w:rFonts w:ascii="Times New Roman" w:eastAsia="Times New Roman" w:hAnsi="Times New Roman" w:cs="Times New Roman"/>
                <w:szCs w:val="20"/>
                <w:lang w:eastAsia="ru-RU"/>
              </w:rPr>
              <w:t xml:space="preserve"> года</w:t>
            </w:r>
          </w:p>
        </w:tc>
      </w:tr>
      <w:tr w:rsidR="00ED76D7" w:rsidRPr="00ED76D7" w14:paraId="61AAC083" w14:textId="77777777" w:rsidTr="007760FC">
        <w:tc>
          <w:tcPr>
            <w:tcW w:w="534" w:type="dxa"/>
            <w:tcBorders>
              <w:top w:val="single" w:sz="4" w:space="0" w:color="auto"/>
              <w:left w:val="single" w:sz="4" w:space="0" w:color="auto"/>
              <w:bottom w:val="single" w:sz="4" w:space="0" w:color="auto"/>
              <w:right w:val="single" w:sz="4" w:space="0" w:color="auto"/>
            </w:tcBorders>
          </w:tcPr>
          <w:p w14:paraId="50FD5CF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6" w:name="_Ref166313061"/>
            <w:bookmarkEnd w:id="16"/>
          </w:p>
        </w:tc>
        <w:tc>
          <w:tcPr>
            <w:tcW w:w="2585" w:type="dxa"/>
            <w:gridSpan w:val="2"/>
            <w:tcBorders>
              <w:top w:val="single" w:sz="4" w:space="0" w:color="auto"/>
              <w:left w:val="single" w:sz="4" w:space="0" w:color="auto"/>
              <w:bottom w:val="single" w:sz="4" w:space="0" w:color="auto"/>
              <w:right w:val="single" w:sz="4" w:space="0" w:color="auto"/>
            </w:tcBorders>
          </w:tcPr>
          <w:p w14:paraId="22E56C25"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Требования к содержанию и составу заявки на участие в электронном аукционе</w:t>
            </w:r>
          </w:p>
        </w:tc>
        <w:tc>
          <w:tcPr>
            <w:tcW w:w="6521" w:type="dxa"/>
            <w:tcBorders>
              <w:top w:val="single" w:sz="4" w:space="0" w:color="auto"/>
              <w:left w:val="single" w:sz="4" w:space="0" w:color="auto"/>
              <w:bottom w:val="single" w:sz="4" w:space="0" w:color="auto"/>
              <w:right w:val="single" w:sz="4" w:space="0" w:color="auto"/>
            </w:tcBorders>
          </w:tcPr>
          <w:p w14:paraId="082FEDB6" w14:textId="77777777" w:rsidR="003364FE" w:rsidRPr="00B70210" w:rsidRDefault="003364FE" w:rsidP="003364FE">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70210">
              <w:rPr>
                <w:rFonts w:ascii="Times New Roman" w:eastAsia="Times New Roman" w:hAnsi="Times New Roman" w:cs="Times New Roman"/>
                <w:color w:val="000000" w:themeColor="text1"/>
                <w:sz w:val="24"/>
                <w:szCs w:val="24"/>
                <w:lang w:eastAsia="ru-RU"/>
              </w:rPr>
              <w:t>Заявка на участие в электронном аукционе состоит из двух частей.</w:t>
            </w:r>
          </w:p>
          <w:p w14:paraId="31BF167E" w14:textId="77777777" w:rsidR="003364FE" w:rsidRPr="00B70210" w:rsidRDefault="003364FE" w:rsidP="003364FE">
            <w:pPr>
              <w:tabs>
                <w:tab w:val="left" w:pos="-1620"/>
                <w:tab w:val="num" w:pos="432"/>
              </w:tabs>
              <w:spacing w:after="0" w:line="240" w:lineRule="auto"/>
              <w:jc w:val="both"/>
              <w:rPr>
                <w:rFonts w:ascii="Times New Roman" w:eastAsia="Times New Roman" w:hAnsi="Times New Roman" w:cs="Times New Roman"/>
                <w:color w:val="000000" w:themeColor="text1"/>
                <w:sz w:val="24"/>
                <w:szCs w:val="24"/>
                <w:lang w:eastAsia="ru-RU"/>
              </w:rPr>
            </w:pPr>
            <w:r w:rsidRPr="00B70210">
              <w:rPr>
                <w:rFonts w:ascii="Times New Roman" w:eastAsia="Times New Roman" w:hAnsi="Times New Roman" w:cs="Times New Roman"/>
                <w:color w:val="000000" w:themeColor="text1"/>
                <w:sz w:val="24"/>
                <w:szCs w:val="24"/>
                <w:lang w:eastAsia="ru-RU"/>
              </w:rPr>
              <w:t>Первая часть заявки на участие в электронном аукционе должна содержать следующие сведения:</w:t>
            </w:r>
          </w:p>
          <w:p w14:paraId="557963FA" w14:textId="42286655" w:rsidR="003364FE" w:rsidRPr="00B70210" w:rsidRDefault="00C146CF" w:rsidP="003364FE">
            <w:pPr>
              <w:spacing w:after="60" w:line="240" w:lineRule="auto"/>
              <w:ind w:firstLine="585"/>
              <w:jc w:val="both"/>
              <w:rPr>
                <w:rFonts w:ascii="Times New Roman" w:eastAsia="Times New Roman" w:hAnsi="Times New Roman" w:cs="Times New Roman"/>
                <w:color w:val="000000" w:themeColor="text1"/>
                <w:sz w:val="24"/>
                <w:szCs w:val="24"/>
                <w:lang w:eastAsia="ru-RU"/>
              </w:rPr>
            </w:pPr>
            <w:proofErr w:type="gramStart"/>
            <w:r>
              <w:rPr>
                <w:rFonts w:ascii="Times New Roman" w:eastAsia="Times New Roman" w:hAnsi="Times New Roman" w:cs="Times New Roman"/>
                <w:color w:val="000000" w:themeColor="text1"/>
                <w:sz w:val="24"/>
                <w:szCs w:val="24"/>
                <w:lang w:eastAsia="ru-RU"/>
              </w:rPr>
              <w:t>1</w:t>
            </w:r>
            <w:r w:rsidR="003364FE" w:rsidRPr="00B70210">
              <w:rPr>
                <w:rFonts w:ascii="Times New Roman" w:eastAsia="Times New Roman" w:hAnsi="Times New Roman" w:cs="Times New Roman"/>
                <w:color w:val="000000" w:themeColor="text1"/>
                <w:sz w:val="24"/>
                <w:szCs w:val="24"/>
                <w:lang w:eastAsia="ru-RU"/>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364FE" w:rsidRPr="00B70210">
              <w:rPr>
                <w:rFonts w:ascii="Times New Roman" w:eastAsia="Times New Roman" w:hAnsi="Times New Roman" w:cs="Times New Roman"/>
                <w:i/>
                <w:color w:val="000000" w:themeColor="text1"/>
                <w:sz w:val="24"/>
                <w:szCs w:val="24"/>
                <w:lang w:eastAsia="ru-RU"/>
              </w:rPr>
              <w:t xml:space="preserve">информация, предусмотренная настоящим подпунктом, </w:t>
            </w:r>
            <w:r w:rsidR="003364FE" w:rsidRPr="00B70210">
              <w:rPr>
                <w:rFonts w:ascii="Times New Roman" w:eastAsia="Times New Roman" w:hAnsi="Times New Roman" w:cs="Times New Roman"/>
                <w:i/>
                <w:color w:val="000000" w:themeColor="text1"/>
                <w:sz w:val="24"/>
                <w:szCs w:val="24"/>
                <w:lang w:eastAsia="ru-RU"/>
              </w:rPr>
              <w:lastRenderedPageBreak/>
              <w:t>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3364FE" w:rsidRPr="00B70210">
              <w:rPr>
                <w:rFonts w:ascii="Times New Roman" w:eastAsia="Times New Roman" w:hAnsi="Times New Roman" w:cs="Times New Roman"/>
                <w:i/>
                <w:color w:val="000000" w:themeColor="text1"/>
                <w:sz w:val="24"/>
                <w:szCs w:val="24"/>
                <w:lang w:eastAsia="ru-RU"/>
              </w:rPr>
              <w:t xml:space="preserve"> в документации об электронном аукционе).</w:t>
            </w:r>
          </w:p>
          <w:p w14:paraId="2CFD62DC" w14:textId="654CA1B3" w:rsidR="003364FE" w:rsidRPr="00B70210" w:rsidRDefault="003364FE" w:rsidP="003364FE">
            <w:pPr>
              <w:spacing w:after="60" w:line="240" w:lineRule="auto"/>
              <w:ind w:firstLine="585"/>
              <w:jc w:val="both"/>
              <w:rPr>
                <w:rFonts w:ascii="Times New Roman" w:eastAsia="Times New Roman" w:hAnsi="Times New Roman" w:cs="Times New Roman"/>
                <w:iCs/>
                <w:color w:val="000000" w:themeColor="text1"/>
                <w:sz w:val="24"/>
                <w:szCs w:val="24"/>
                <w:lang w:eastAsia="ru-RU"/>
              </w:rPr>
            </w:pPr>
            <w:r w:rsidRPr="00B70210">
              <w:rPr>
                <w:rFonts w:ascii="Times New Roman" w:eastAsia="Times New Roman" w:hAnsi="Times New Roman" w:cs="Times New Roman"/>
                <w:iCs/>
                <w:color w:val="000000" w:themeColor="text1"/>
                <w:sz w:val="24"/>
                <w:szCs w:val="24"/>
                <w:lang w:eastAsia="ru-RU"/>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r w:rsidR="00E73362">
              <w:rPr>
                <w:rFonts w:ascii="Times New Roman" w:eastAsia="Times New Roman" w:hAnsi="Times New Roman" w:cs="Times New Roman"/>
                <w:iCs/>
                <w:color w:val="000000" w:themeColor="text1"/>
                <w:sz w:val="24"/>
                <w:szCs w:val="24"/>
                <w:lang w:eastAsia="ru-RU"/>
              </w:rPr>
              <w:t>договор</w:t>
            </w:r>
            <w:r w:rsidRPr="00B70210">
              <w:rPr>
                <w:rFonts w:ascii="Times New Roman" w:eastAsia="Times New Roman" w:hAnsi="Times New Roman" w:cs="Times New Roman"/>
                <w:iCs/>
                <w:color w:val="000000" w:themeColor="text1"/>
                <w:sz w:val="24"/>
                <w:szCs w:val="24"/>
                <w:lang w:eastAsia="ru-RU"/>
              </w:rPr>
              <w:t>.</w:t>
            </w:r>
          </w:p>
          <w:p w14:paraId="0FC66120" w14:textId="77777777" w:rsidR="003364FE" w:rsidRPr="00B70210" w:rsidRDefault="003364FE" w:rsidP="003364FE">
            <w:pPr>
              <w:spacing w:after="60" w:line="240" w:lineRule="auto"/>
              <w:ind w:firstLine="585"/>
              <w:jc w:val="both"/>
              <w:rPr>
                <w:rFonts w:ascii="Times New Roman" w:eastAsia="Times New Roman" w:hAnsi="Times New Roman" w:cs="Times New Roman"/>
                <w:iCs/>
                <w:color w:val="000000" w:themeColor="text1"/>
                <w:sz w:val="24"/>
                <w:szCs w:val="24"/>
                <w:lang w:eastAsia="ru-RU"/>
              </w:rPr>
            </w:pPr>
            <w:r w:rsidRPr="00B70210">
              <w:rPr>
                <w:rFonts w:ascii="Times New Roman" w:eastAsia="Times New Roman" w:hAnsi="Times New Roman" w:cs="Times New Roman"/>
                <w:iCs/>
                <w:color w:val="000000" w:themeColor="text1"/>
                <w:sz w:val="24"/>
                <w:szCs w:val="24"/>
                <w:lang w:eastAsia="ru-RU"/>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14:paraId="4888BBE0" w14:textId="77777777" w:rsidR="003364FE" w:rsidRPr="00FA7B07" w:rsidRDefault="003364FE" w:rsidP="003364FE">
            <w:pPr>
              <w:autoSpaceDE w:val="0"/>
              <w:autoSpaceDN w:val="0"/>
              <w:adjustRightInd w:val="0"/>
              <w:spacing w:after="60" w:line="240" w:lineRule="auto"/>
              <w:jc w:val="both"/>
              <w:rPr>
                <w:rFonts w:ascii="Times New Roman" w:eastAsia="Times New Roman" w:hAnsi="Times New Roman" w:cs="Times New Roman"/>
                <w:lang w:eastAsia="ru-RU"/>
              </w:rPr>
            </w:pPr>
            <w:r w:rsidRPr="00FA7B07">
              <w:rPr>
                <w:rFonts w:ascii="Times New Roman" w:eastAsia="Times New Roman" w:hAnsi="Times New Roman" w:cs="Times New Roman"/>
                <w:b/>
                <w:lang w:eastAsia="ru-RU"/>
              </w:rPr>
              <w:t>Вторая часть</w:t>
            </w:r>
            <w:r w:rsidRPr="00FA7B07">
              <w:rPr>
                <w:rFonts w:ascii="Times New Roman" w:eastAsia="Times New Roman" w:hAnsi="Times New Roman" w:cs="Times New Roman"/>
                <w:lang w:eastAsia="ru-RU"/>
              </w:rPr>
              <w:t xml:space="preserve"> заявки на участие в электронном аукционе должна содержать следующие документы и информацию:</w:t>
            </w:r>
          </w:p>
          <w:p w14:paraId="409C6381" w14:textId="77777777" w:rsidR="003364FE" w:rsidRPr="00FA7B07" w:rsidRDefault="003364FE" w:rsidP="003364FE">
            <w:pPr>
              <w:autoSpaceDE w:val="0"/>
              <w:autoSpaceDN w:val="0"/>
              <w:adjustRightInd w:val="0"/>
              <w:spacing w:after="60" w:line="240" w:lineRule="auto"/>
              <w:ind w:left="33"/>
              <w:jc w:val="both"/>
              <w:rPr>
                <w:rFonts w:ascii="Times New Roman" w:eastAsia="Times New Roman" w:hAnsi="Times New Roman" w:cs="Times New Roman"/>
                <w:lang w:eastAsia="ru-RU"/>
              </w:rPr>
            </w:pPr>
            <w:proofErr w:type="gramStart"/>
            <w:r w:rsidRPr="00FA7B07">
              <w:rPr>
                <w:rFonts w:ascii="Times New Roman" w:eastAsia="Times New Roman" w:hAnsi="Times New Roman" w:cs="Times New Roman"/>
                <w:lang w:eastAsia="ru-RU"/>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FA7B07">
              <w:rPr>
                <w:rFonts w:ascii="Times New Roman" w:eastAsia="Times New Roman" w:hAnsi="Times New Roman" w:cs="Times New Roman"/>
                <w:lang w:eastAsia="ru-RU"/>
              </w:rPr>
              <w:t xml:space="preserve"> исполнительного органа, лица, исполняющего функции единоличного исполнительного органа участника такого аукциона;</w:t>
            </w:r>
          </w:p>
          <w:p w14:paraId="4AA2319E" w14:textId="77777777" w:rsidR="003364FE" w:rsidRPr="00FA7B07" w:rsidRDefault="003364FE" w:rsidP="003364FE">
            <w:pPr>
              <w:numPr>
                <w:ilvl w:val="0"/>
                <w:numId w:val="5"/>
              </w:numPr>
              <w:suppressAutoHyphens/>
              <w:spacing w:after="60" w:line="240" w:lineRule="auto"/>
              <w:ind w:left="33"/>
              <w:jc w:val="both"/>
              <w:rPr>
                <w:rFonts w:ascii="Times New Roman" w:eastAsia="Times New Roman" w:hAnsi="Times New Roman" w:cs="Times New Roman"/>
                <w:lang w:eastAsia="ru-RU"/>
              </w:rPr>
            </w:pPr>
            <w:r w:rsidRPr="00FA7B07">
              <w:rPr>
                <w:rFonts w:ascii="Times New Roman" w:eastAsia="Times New Roman" w:hAnsi="Times New Roman" w:cs="Times New Roman"/>
                <w:lang w:eastAsia="ru-RU"/>
              </w:rPr>
              <w:t xml:space="preserve">2) </w:t>
            </w:r>
            <w:r w:rsidRPr="00FA7B07">
              <w:rPr>
                <w:rFonts w:ascii="Times New Roman" w:eastAsia="Times New Roman" w:hAnsi="Times New Roman" w:cs="Times New Roman"/>
                <w:b/>
                <w:lang w:eastAsia="ru-RU"/>
              </w:rPr>
              <w:t>документы (или копии этих документов)</w:t>
            </w:r>
            <w:r w:rsidRPr="00FA7B07">
              <w:rPr>
                <w:rFonts w:ascii="Times New Roman" w:eastAsia="Times New Roman" w:hAnsi="Times New Roman" w:cs="Times New Roman"/>
                <w:lang w:eastAsia="ru-RU"/>
              </w:rPr>
              <w:t>, подтверждающие соответствие участника такого аукциона требованиям:</w:t>
            </w:r>
          </w:p>
          <w:p w14:paraId="4B564780" w14:textId="77777777" w:rsidR="003364FE" w:rsidRPr="00B43C66" w:rsidRDefault="003364FE" w:rsidP="003364FE">
            <w:pPr>
              <w:numPr>
                <w:ilvl w:val="0"/>
                <w:numId w:val="12"/>
              </w:numPr>
              <w:suppressAutoHyphens/>
              <w:spacing w:after="0" w:line="240" w:lineRule="auto"/>
              <w:ind w:left="34"/>
              <w:jc w:val="both"/>
              <w:rPr>
                <w:rFonts w:ascii="Times New Roman" w:eastAsia="Times New Roman" w:hAnsi="Times New Roman" w:cs="Times New Roman"/>
                <w:color w:val="000000"/>
                <w:sz w:val="24"/>
                <w:szCs w:val="24"/>
                <w:lang w:eastAsia="ru-RU"/>
              </w:rPr>
            </w:pPr>
            <w:r w:rsidRPr="00FA7B07">
              <w:rPr>
                <w:rFonts w:ascii="Times New Roman" w:eastAsia="Times New Roman" w:hAnsi="Times New Roman" w:cs="Times New Roman"/>
                <w:color w:val="000000"/>
                <w:sz w:val="24"/>
                <w:szCs w:val="24"/>
                <w:lang w:eastAsia="ru-RU"/>
              </w:rPr>
              <w:t xml:space="preserve">а) соответствие требованиям пункта 1 части 1, частями 2 и 2.1 статьи 31 </w:t>
            </w:r>
            <w:r w:rsidRPr="00FA7B07">
              <w:rPr>
                <w:rFonts w:ascii="Times New Roman" w:eastAsia="Times New Roman" w:hAnsi="Times New Roman" w:cs="Times New Roman"/>
                <w:color w:val="000000"/>
                <w:lang w:eastAsia="ru-RU"/>
              </w:rPr>
              <w:t>Федерального закона от 05.04.2013 №44-ФЗ</w:t>
            </w:r>
            <w:r w:rsidRPr="00FA7B07">
              <w:rPr>
                <w:rFonts w:ascii="Times New Roman" w:eastAsia="Times New Roman" w:hAnsi="Times New Roman" w:cs="Times New Roman"/>
                <w:color w:val="000000"/>
                <w:sz w:val="24"/>
                <w:szCs w:val="24"/>
                <w:lang w:eastAsia="ru-RU"/>
              </w:rPr>
              <w:t xml:space="preserve">, </w:t>
            </w:r>
            <w:r w:rsidRPr="00FA7B07">
              <w:rPr>
                <w:rFonts w:ascii="Times New Roman" w:eastAsia="Times New Roman" w:hAnsi="Times New Roman" w:cs="Times New Roman"/>
                <w:bCs/>
                <w:color w:val="000000"/>
                <w:sz w:val="24"/>
                <w:szCs w:val="24"/>
                <w:lang w:eastAsia="ru-RU"/>
              </w:rPr>
              <w:t>установленным</w:t>
            </w:r>
            <w:r w:rsidRPr="00FA7B07">
              <w:rPr>
                <w:rFonts w:ascii="Times New Roman" w:eastAsia="Times New Roman" w:hAnsi="Times New Roman" w:cs="Times New Roman"/>
                <w:color w:val="000000"/>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A7B07">
              <w:rPr>
                <w:rFonts w:ascii="Times New Roman" w:eastAsia="Times New Roman" w:hAnsi="Times New Roman" w:cs="Times New Roman"/>
                <w:bCs/>
                <w:color w:val="000000"/>
                <w:sz w:val="24"/>
                <w:szCs w:val="24"/>
                <w:lang w:eastAsia="ru-RU"/>
              </w:rPr>
              <w:t>ом</w:t>
            </w:r>
            <w:r w:rsidRPr="00FA7B07">
              <w:rPr>
                <w:rFonts w:ascii="Times New Roman" w:eastAsia="Times New Roman" w:hAnsi="Times New Roman" w:cs="Times New Roman"/>
                <w:color w:val="000000"/>
                <w:sz w:val="24"/>
                <w:szCs w:val="24"/>
                <w:lang w:eastAsia="ru-RU"/>
              </w:rPr>
              <w:t xml:space="preserve"> закупки: </w:t>
            </w:r>
            <w:r>
              <w:rPr>
                <w:rFonts w:ascii="Times New Roman" w:eastAsia="Times New Roman" w:hAnsi="Times New Roman" w:cs="Times New Roman"/>
                <w:b/>
                <w:color w:val="000000"/>
                <w:sz w:val="24"/>
                <w:szCs w:val="24"/>
                <w:lang w:eastAsia="ru-RU"/>
              </w:rPr>
              <w:t xml:space="preserve"> не требуется.</w:t>
            </w:r>
          </w:p>
          <w:p w14:paraId="4801CFD1" w14:textId="77777777" w:rsidR="003364FE" w:rsidRPr="00FA7B07" w:rsidRDefault="003364FE" w:rsidP="003364FE">
            <w:pPr>
              <w:spacing w:after="0" w:line="240" w:lineRule="auto"/>
              <w:jc w:val="both"/>
              <w:rPr>
                <w:rFonts w:ascii="Times New Roman" w:eastAsia="Times New Roman" w:hAnsi="Times New Roman" w:cs="Times New Roman"/>
                <w:color w:val="000000"/>
                <w:sz w:val="24"/>
                <w:szCs w:val="24"/>
                <w:lang w:eastAsia="ru-RU"/>
              </w:rPr>
            </w:pPr>
            <w:r w:rsidRPr="00FA7B07">
              <w:rPr>
                <w:rFonts w:ascii="Times New Roman" w:eastAsia="Times New Roman" w:hAnsi="Times New Roman" w:cs="Times New Roman"/>
                <w:b/>
                <w:color w:val="000000"/>
                <w:sz w:val="24"/>
                <w:szCs w:val="24"/>
                <w:lang w:eastAsia="ru-RU"/>
              </w:rPr>
              <w:t xml:space="preserve"> </w:t>
            </w:r>
            <w:r w:rsidRPr="00FA7B07">
              <w:rPr>
                <w:rFonts w:ascii="Times New Roman" w:eastAsia="Times New Roman" w:hAnsi="Times New Roman" w:cs="Times New Roman"/>
                <w:color w:val="000000"/>
                <w:sz w:val="24"/>
                <w:szCs w:val="24"/>
                <w:lang w:eastAsia="ru-RU"/>
              </w:rPr>
              <w:t xml:space="preserve">б) декларация о соответствии участника аукциона следующим требованиям </w:t>
            </w:r>
            <w:r w:rsidRPr="00FA7B07">
              <w:rPr>
                <w:rFonts w:ascii="Times New Roman" w:eastAsia="Times New Roman" w:hAnsi="Times New Roman" w:cs="Times New Roman"/>
                <w:color w:val="000000"/>
                <w:lang w:eastAsia="ru-RU"/>
              </w:rPr>
              <w:t>установленным </w:t>
            </w:r>
            <w:hyperlink r:id="rId10" w:anchor="/document/57431179/entry/3113" w:history="1">
              <w:r w:rsidRPr="00FA7B07">
                <w:rPr>
                  <w:rFonts w:ascii="Times New Roman" w:eastAsia="Times New Roman" w:hAnsi="Times New Roman" w:cs="Times New Roman"/>
                  <w:color w:val="000000"/>
                  <w:lang w:eastAsia="ru-RU"/>
                </w:rPr>
                <w:t>пунктами 3 - 5, 7 - 9 части 1 статьи 31</w:t>
              </w:r>
            </w:hyperlink>
            <w:r w:rsidRPr="00FA7B07">
              <w:rPr>
                <w:rFonts w:ascii="Times New Roman" w:eastAsia="Times New Roman" w:hAnsi="Times New Roman" w:cs="Times New Roman"/>
                <w:color w:val="000000"/>
                <w:lang w:eastAsia="ru-RU"/>
              </w:rPr>
              <w:t> Федерального закона от 05.04.2013 №44-ФЗ</w:t>
            </w:r>
            <w:r w:rsidRPr="00FA7B07">
              <w:rPr>
                <w:rFonts w:ascii="Times New Roman" w:eastAsia="Times New Roman" w:hAnsi="Times New Roman" w:cs="Times New Roman"/>
                <w:color w:val="000000"/>
                <w:sz w:val="24"/>
                <w:szCs w:val="24"/>
                <w:lang w:eastAsia="ru-RU"/>
              </w:rPr>
              <w:t xml:space="preserve"> (предоставляется с использованием программно-аппаратных средств электронной площадки):</w:t>
            </w:r>
          </w:p>
          <w:p w14:paraId="088E685C" w14:textId="77777777" w:rsidR="003364FE" w:rsidRPr="00FA7B07" w:rsidRDefault="003364FE" w:rsidP="003364FE">
            <w:pPr>
              <w:suppressAutoHyphens/>
              <w:spacing w:after="0" w:line="240" w:lineRule="auto"/>
              <w:jc w:val="both"/>
              <w:rPr>
                <w:rFonts w:ascii="Times New Roman" w:eastAsia="Times New Roman" w:hAnsi="Times New Roman" w:cs="Times New Roman"/>
                <w:lang w:eastAsia="ru-RU"/>
              </w:rPr>
            </w:pPr>
            <w:r w:rsidRPr="00FA7B07">
              <w:rPr>
                <w:rFonts w:ascii="Times New Roman" w:eastAsia="Times New Roman" w:hAnsi="Times New Roman" w:cs="Times New Roman"/>
                <w:lang w:eastAsia="ru-RU"/>
              </w:rPr>
              <w:t xml:space="preserve">- не проведение ликвидации участника </w:t>
            </w:r>
            <w:r w:rsidRPr="00FA7B07">
              <w:rPr>
                <w:rFonts w:ascii="Times New Roman" w:eastAsia="Times New Roman" w:hAnsi="Times New Roman" w:cs="Times New Roman"/>
                <w:bCs/>
                <w:lang w:eastAsia="ru-RU"/>
              </w:rPr>
              <w:t>закупки -</w:t>
            </w:r>
            <w:r w:rsidRPr="00FA7B07">
              <w:rPr>
                <w:rFonts w:ascii="Times New Roman" w:eastAsia="Times New Roman" w:hAnsi="Times New Roman" w:cs="Times New Roman"/>
                <w:lang w:eastAsia="ru-RU"/>
              </w:rPr>
              <w:t xml:space="preserve"> юридического лица и отсутствие решения арбитражного суда о признании участника </w:t>
            </w:r>
            <w:r w:rsidRPr="00FA7B07">
              <w:rPr>
                <w:rFonts w:ascii="Times New Roman" w:eastAsia="Times New Roman" w:hAnsi="Times New Roman" w:cs="Times New Roman"/>
                <w:bCs/>
                <w:lang w:eastAsia="ru-RU"/>
              </w:rPr>
              <w:t>закупки</w:t>
            </w:r>
            <w:r w:rsidRPr="00FA7B07">
              <w:rPr>
                <w:rFonts w:ascii="Times New Roman" w:eastAsia="Times New Roman" w:hAnsi="Times New Roman" w:cs="Times New Roman"/>
                <w:lang w:eastAsia="ru-RU"/>
              </w:rPr>
              <w:t xml:space="preserve"> - юридического лица, индивидуального предпринимателя </w:t>
            </w:r>
            <w:r w:rsidRPr="00FA7B07">
              <w:rPr>
                <w:rFonts w:ascii="Times New Roman" w:eastAsia="Times New Roman" w:hAnsi="Times New Roman" w:cs="Times New Roman"/>
                <w:bCs/>
                <w:lang w:eastAsia="ru-RU"/>
              </w:rPr>
              <w:t>несостоятельным (</w:t>
            </w:r>
            <w:r w:rsidRPr="00FA7B07">
              <w:rPr>
                <w:rFonts w:ascii="Times New Roman" w:eastAsia="Times New Roman" w:hAnsi="Times New Roman" w:cs="Times New Roman"/>
                <w:lang w:eastAsia="ru-RU"/>
              </w:rPr>
              <w:t>банкротом</w:t>
            </w:r>
            <w:r w:rsidRPr="00FA7B07">
              <w:rPr>
                <w:rFonts w:ascii="Times New Roman" w:eastAsia="Times New Roman" w:hAnsi="Times New Roman" w:cs="Times New Roman"/>
                <w:bCs/>
                <w:lang w:eastAsia="ru-RU"/>
              </w:rPr>
              <w:t>)</w:t>
            </w:r>
            <w:r w:rsidRPr="00FA7B07">
              <w:rPr>
                <w:rFonts w:ascii="Times New Roman" w:eastAsia="Times New Roman" w:hAnsi="Times New Roman" w:cs="Times New Roman"/>
                <w:lang w:eastAsia="ru-RU"/>
              </w:rPr>
              <w:t xml:space="preserve"> и об открытии конкурсного производства;</w:t>
            </w:r>
          </w:p>
          <w:p w14:paraId="5A464652" w14:textId="77777777" w:rsidR="003364FE" w:rsidRPr="00FA7B07" w:rsidRDefault="003364FE" w:rsidP="003364FE">
            <w:pPr>
              <w:numPr>
                <w:ilvl w:val="0"/>
                <w:numId w:val="4"/>
              </w:numPr>
              <w:suppressAutoHyphens/>
              <w:spacing w:after="0" w:line="240" w:lineRule="auto"/>
              <w:ind w:left="0"/>
              <w:jc w:val="both"/>
              <w:rPr>
                <w:rFonts w:ascii="Times New Roman" w:eastAsia="Times New Roman" w:hAnsi="Times New Roman" w:cs="Times New Roman"/>
                <w:lang w:eastAsia="ru-RU"/>
              </w:rPr>
            </w:pPr>
            <w:r w:rsidRPr="00FA7B07">
              <w:rPr>
                <w:rFonts w:ascii="Times New Roman" w:eastAsia="Times New Roman" w:hAnsi="Times New Roman" w:cs="Times New Roman"/>
                <w:lang w:eastAsia="ru-RU"/>
              </w:rPr>
              <w:t xml:space="preserve">- </w:t>
            </w:r>
            <w:proofErr w:type="spellStart"/>
            <w:r w:rsidRPr="00FA7B07">
              <w:rPr>
                <w:rFonts w:ascii="Times New Roman" w:eastAsia="Times New Roman" w:hAnsi="Times New Roman" w:cs="Times New Roman"/>
                <w:lang w:eastAsia="ru-RU"/>
              </w:rPr>
              <w:t>неприостановление</w:t>
            </w:r>
            <w:proofErr w:type="spellEnd"/>
            <w:r w:rsidRPr="00FA7B07">
              <w:rPr>
                <w:rFonts w:ascii="Times New Roman" w:eastAsia="Times New Roman" w:hAnsi="Times New Roman" w:cs="Times New Roman"/>
                <w:lang w:eastAsia="ru-RU"/>
              </w:rPr>
              <w:t xml:space="preserve"> деятельности участника </w:t>
            </w:r>
            <w:r w:rsidRPr="00FA7B07">
              <w:rPr>
                <w:rFonts w:ascii="Times New Roman" w:eastAsia="Times New Roman" w:hAnsi="Times New Roman" w:cs="Times New Roman"/>
                <w:bCs/>
                <w:lang w:eastAsia="ru-RU"/>
              </w:rPr>
              <w:t>закупки</w:t>
            </w:r>
            <w:r w:rsidRPr="00FA7B07">
              <w:rPr>
                <w:rFonts w:ascii="Times New Roman" w:eastAsia="Times New Roman" w:hAnsi="Times New Roman" w:cs="Times New Roman"/>
                <w:lang w:eastAsia="ru-RU"/>
              </w:rPr>
              <w:t xml:space="preserve"> в порядке, </w:t>
            </w:r>
            <w:r w:rsidRPr="00FA7B07">
              <w:rPr>
                <w:rFonts w:ascii="Times New Roman" w:eastAsia="Times New Roman" w:hAnsi="Times New Roman" w:cs="Times New Roman"/>
                <w:bCs/>
                <w:lang w:eastAsia="ru-RU"/>
              </w:rPr>
              <w:t>установленном</w:t>
            </w:r>
            <w:r w:rsidRPr="00FA7B07">
              <w:rPr>
                <w:rFonts w:ascii="Times New Roman" w:eastAsia="Times New Roman" w:hAnsi="Times New Roman" w:cs="Times New Roman"/>
                <w:lang w:eastAsia="ru-RU"/>
              </w:rPr>
              <w:t xml:space="preserve"> Кодексом Российской Федерации об административных правонарушениях, на день подачи заявки на участие в закупке;</w:t>
            </w:r>
          </w:p>
          <w:p w14:paraId="55049AC5" w14:textId="77777777" w:rsidR="003364FE" w:rsidRPr="00FA7B07" w:rsidRDefault="003364FE" w:rsidP="003364FE">
            <w:pPr>
              <w:numPr>
                <w:ilvl w:val="0"/>
                <w:numId w:val="4"/>
              </w:numPr>
              <w:suppressAutoHyphens/>
              <w:spacing w:after="0" w:line="240" w:lineRule="auto"/>
              <w:ind w:left="0"/>
              <w:jc w:val="both"/>
              <w:rPr>
                <w:rFonts w:ascii="Times New Roman" w:eastAsia="Times New Roman" w:hAnsi="Times New Roman" w:cs="Times New Roman"/>
                <w:lang w:eastAsia="ru-RU"/>
              </w:rPr>
            </w:pPr>
            <w:proofErr w:type="gramStart"/>
            <w:r w:rsidRPr="00FA7B07">
              <w:rPr>
                <w:rFonts w:ascii="Times New Roman" w:eastAsia="Times New Roman" w:hAnsi="Times New Roman" w:cs="Times New Roman"/>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FA7B07">
              <w:rPr>
                <w:rFonts w:ascii="Times New Roman" w:eastAsia="Times New Roman" w:hAnsi="Times New Roman" w:cs="Times New Roman"/>
                <w:lang w:eastAsia="ru-RU"/>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7B07">
              <w:rPr>
                <w:rFonts w:ascii="Times New Roman" w:eastAsia="Times New Roman" w:hAnsi="Times New Roman" w:cs="Times New Roman"/>
                <w:lang w:eastAsia="ru-RU"/>
              </w:rPr>
              <w:t xml:space="preserve"> </w:t>
            </w:r>
            <w:proofErr w:type="gramStart"/>
            <w:r w:rsidRPr="00FA7B07">
              <w:rPr>
                <w:rFonts w:ascii="Times New Roman" w:eastAsia="Times New Roman" w:hAnsi="Times New Roman" w:cs="Times New Roman"/>
                <w:lang w:eastAsia="ru-RU"/>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7B07">
              <w:rPr>
                <w:rFonts w:ascii="Times New Roman" w:eastAsia="Times New Roman" w:hAnsi="Times New Roman" w:cs="Times New Roman"/>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7B07">
              <w:rPr>
                <w:rFonts w:ascii="Times New Roman" w:eastAsia="Times New Roman" w:hAnsi="Times New Roman" w:cs="Times New Roman"/>
                <w:lang w:eastAsia="ru-RU"/>
              </w:rPr>
              <w:t>указанных</w:t>
            </w:r>
            <w:proofErr w:type="gramEnd"/>
            <w:r w:rsidRPr="00FA7B07">
              <w:rPr>
                <w:rFonts w:ascii="Times New Roman" w:eastAsia="Times New Roman" w:hAnsi="Times New Roman"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CB24F62" w14:textId="77777777" w:rsidR="003364FE" w:rsidRPr="00FA7B07" w:rsidRDefault="003364FE" w:rsidP="003364FE">
            <w:pPr>
              <w:numPr>
                <w:ilvl w:val="0"/>
                <w:numId w:val="4"/>
              </w:numPr>
              <w:suppressAutoHyphens/>
              <w:spacing w:after="0" w:line="240" w:lineRule="auto"/>
              <w:ind w:left="0"/>
              <w:jc w:val="both"/>
              <w:rPr>
                <w:rFonts w:ascii="Times New Roman" w:eastAsia="Times New Roman" w:hAnsi="Times New Roman" w:cs="Times New Roman"/>
                <w:lang w:eastAsia="ru-RU"/>
              </w:rPr>
            </w:pPr>
            <w:proofErr w:type="gramStart"/>
            <w:r w:rsidRPr="00FA7B07">
              <w:rPr>
                <w:rFonts w:ascii="Times New Roman" w:eastAsia="Times New Roman" w:hAnsi="Times New Roman" w:cs="Times New Roman"/>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A7B07">
              <w:rPr>
                <w:rFonts w:ascii="Times New Roman" w:eastAsia="Times New Roman" w:hAnsi="Times New Roman" w:cs="Times New Roman"/>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F9C37F2" w14:textId="77777777" w:rsidR="003364FE" w:rsidRPr="00FA7B07" w:rsidRDefault="003364FE" w:rsidP="003364FE">
            <w:pPr>
              <w:numPr>
                <w:ilvl w:val="0"/>
                <w:numId w:val="4"/>
              </w:numPr>
              <w:suppressAutoHyphens/>
              <w:spacing w:after="0" w:line="240" w:lineRule="auto"/>
              <w:ind w:left="0"/>
              <w:jc w:val="both"/>
              <w:rPr>
                <w:rFonts w:ascii="Times New Roman" w:eastAsia="Times New Roman" w:hAnsi="Times New Roman" w:cs="Times New Roman"/>
                <w:lang w:eastAsia="ru-RU"/>
              </w:rPr>
            </w:pPr>
            <w:r w:rsidRPr="00FA7B07">
              <w:rPr>
                <w:rFonts w:ascii="Times New Roman" w:eastAsia="Times New Roman" w:hAnsi="Times New Roman" w:cs="Times New Roman"/>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71B147C" w14:textId="342CB19A" w:rsidR="003364FE" w:rsidRPr="00FA7B07" w:rsidRDefault="003364FE" w:rsidP="003364FE">
            <w:pPr>
              <w:numPr>
                <w:ilvl w:val="0"/>
                <w:numId w:val="4"/>
              </w:numPr>
              <w:suppressAutoHyphens/>
              <w:spacing w:after="0" w:line="240" w:lineRule="auto"/>
              <w:ind w:left="0"/>
              <w:jc w:val="both"/>
              <w:rPr>
                <w:rFonts w:ascii="Times New Roman" w:eastAsia="Times New Roman" w:hAnsi="Times New Roman" w:cs="Times New Roman"/>
                <w:lang w:eastAsia="ru-RU"/>
              </w:rPr>
            </w:pPr>
            <w:r w:rsidRPr="00FA7B07">
              <w:rPr>
                <w:rFonts w:ascii="Times New Roman" w:eastAsia="Times New Roman" w:hAnsi="Times New Roman" w:cs="Times New Roman"/>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E73362">
              <w:rPr>
                <w:rFonts w:ascii="Times New Roman" w:eastAsia="Times New Roman" w:hAnsi="Times New Roman" w:cs="Times New Roman"/>
                <w:lang w:eastAsia="ru-RU"/>
              </w:rPr>
              <w:t>договор</w:t>
            </w:r>
            <w:r w:rsidRPr="00FA7B07">
              <w:rPr>
                <w:rFonts w:ascii="Times New Roman" w:eastAsia="Times New Roman" w:hAnsi="Times New Roman" w:cs="Times New Roman"/>
                <w:lang w:eastAsia="ru-RU"/>
              </w:rPr>
              <w:t xml:space="preserve">а заказчик приобретает права на такие результаты, за исключением случаев заключения </w:t>
            </w:r>
            <w:r w:rsidR="00E73362">
              <w:rPr>
                <w:rFonts w:ascii="Times New Roman" w:eastAsia="Times New Roman" w:hAnsi="Times New Roman" w:cs="Times New Roman"/>
                <w:lang w:eastAsia="ru-RU"/>
              </w:rPr>
              <w:t>договор</w:t>
            </w:r>
            <w:r w:rsidRPr="00FA7B07">
              <w:rPr>
                <w:rFonts w:ascii="Times New Roman" w:eastAsia="Times New Roman" w:hAnsi="Times New Roman" w:cs="Times New Roman"/>
                <w:lang w:eastAsia="ru-RU"/>
              </w:rPr>
              <w:t>ов на создание произведений литературы или искусства, исполнения, на финансирование проката или показа национального фильма;</w:t>
            </w:r>
          </w:p>
          <w:p w14:paraId="24ED9D29" w14:textId="77777777" w:rsidR="003364FE" w:rsidRPr="00FA7B07" w:rsidRDefault="003364FE" w:rsidP="003364FE">
            <w:pPr>
              <w:numPr>
                <w:ilvl w:val="0"/>
                <w:numId w:val="4"/>
              </w:numPr>
              <w:suppressAutoHyphens/>
              <w:spacing w:after="0" w:line="240" w:lineRule="auto"/>
              <w:ind w:left="33"/>
              <w:jc w:val="both"/>
              <w:rPr>
                <w:rFonts w:ascii="Times New Roman" w:eastAsia="Times New Roman" w:hAnsi="Times New Roman" w:cs="Times New Roman"/>
                <w:lang w:eastAsia="ru-RU"/>
              </w:rPr>
            </w:pPr>
            <w:proofErr w:type="gramStart"/>
            <w:r w:rsidRPr="00FA7B07">
              <w:rPr>
                <w:rFonts w:ascii="Times New Roman" w:eastAsia="Times New Roman" w:hAnsi="Times New Roman" w:cs="Times New Roman"/>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7B07">
              <w:rPr>
                <w:rFonts w:ascii="Times New Roman" w:eastAsia="Times New Roman" w:hAnsi="Times New Roman" w:cs="Times New Roman"/>
                <w:lang w:eastAsia="ru-RU"/>
              </w:rPr>
              <w:t xml:space="preserve"> </w:t>
            </w:r>
            <w:proofErr w:type="gramStart"/>
            <w:r w:rsidRPr="00FA7B07">
              <w:rPr>
                <w:rFonts w:ascii="Times New Roman" w:eastAsia="Times New Roman" w:hAnsi="Times New Roman" w:cs="Times New Roman"/>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w:t>
            </w:r>
            <w:r w:rsidRPr="00FA7B07">
              <w:rPr>
                <w:rFonts w:ascii="Times New Roman" w:eastAsia="Times New Roman" w:hAnsi="Times New Roman" w:cs="Times New Roman"/>
                <w:lang w:eastAsia="ru-RU"/>
              </w:rPr>
              <w:lastRenderedPageBreak/>
              <w:t>физических лиц.</w:t>
            </w:r>
            <w:proofErr w:type="gramEnd"/>
            <w:r w:rsidRPr="00FA7B07">
              <w:rPr>
                <w:rFonts w:ascii="Times New Roman" w:eastAsia="Times New Roman" w:hAnsi="Times New Roman" w:cs="Times New Roman"/>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AB2E5A4" w14:textId="77777777" w:rsidR="003364FE" w:rsidRPr="00C5742E" w:rsidRDefault="003364FE" w:rsidP="003364FE">
            <w:pPr>
              <w:autoSpaceDE w:val="0"/>
              <w:autoSpaceDN w:val="0"/>
              <w:adjustRightInd w:val="0"/>
              <w:spacing w:after="0" w:line="240" w:lineRule="auto"/>
              <w:ind w:left="34"/>
              <w:jc w:val="both"/>
              <w:rPr>
                <w:rFonts w:ascii="Times New Roman" w:eastAsia="Times New Roman" w:hAnsi="Times New Roman" w:cs="Times New Roman"/>
                <w:color w:val="FF0000"/>
                <w:szCs w:val="24"/>
                <w:lang w:eastAsia="ru-RU"/>
              </w:rPr>
            </w:pPr>
            <w:r w:rsidRPr="00C5742E">
              <w:rPr>
                <w:rFonts w:ascii="Times New Roman" w:eastAsia="Times New Roman" w:hAnsi="Times New Roman" w:cs="Times New Roman"/>
                <w:sz w:val="20"/>
                <w:lang w:eastAsia="ru-RU"/>
              </w:rPr>
              <w:t xml:space="preserve">3) </w:t>
            </w:r>
            <w:r w:rsidRPr="00C5742E">
              <w:rPr>
                <w:rFonts w:ascii="Times New Roman" w:eastAsia="Times New Roman" w:hAnsi="Times New Roman" w:cs="Times New Roman"/>
                <w:color w:val="000000"/>
                <w:szCs w:val="24"/>
                <w:lang w:eastAsia="ru-RU"/>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5742E">
              <w:rPr>
                <w:rFonts w:ascii="Times New Roman" w:eastAsia="Times New Roman" w:hAnsi="Times New Roman" w:cs="Times New Roman"/>
                <w:b/>
                <w:color w:val="000000"/>
                <w:szCs w:val="24"/>
                <w:lang w:eastAsia="ru-RU"/>
              </w:rPr>
              <w:t>не требуется</w:t>
            </w:r>
            <w:r w:rsidRPr="00C5742E">
              <w:rPr>
                <w:rFonts w:ascii="Times New Roman" w:eastAsia="Times New Roman" w:hAnsi="Times New Roman" w:cs="Times New Roman"/>
                <w:color w:val="000000"/>
                <w:szCs w:val="24"/>
                <w:lang w:eastAsia="ru-RU"/>
              </w:rPr>
              <w:t>;</w:t>
            </w:r>
          </w:p>
          <w:p w14:paraId="4C20A3D0" w14:textId="63FBA7D9" w:rsidR="003364FE" w:rsidRPr="00FA7B07" w:rsidRDefault="003364FE" w:rsidP="003364FE">
            <w:pPr>
              <w:autoSpaceDE w:val="0"/>
              <w:autoSpaceDN w:val="0"/>
              <w:adjustRightInd w:val="0"/>
              <w:spacing w:after="0" w:line="240" w:lineRule="auto"/>
              <w:ind w:left="33"/>
              <w:jc w:val="both"/>
              <w:rPr>
                <w:rFonts w:ascii="Times New Roman" w:eastAsia="Times New Roman" w:hAnsi="Times New Roman" w:cs="Times New Roman"/>
                <w:lang w:eastAsia="ru-RU"/>
              </w:rPr>
            </w:pPr>
            <w:proofErr w:type="gramStart"/>
            <w:r w:rsidRPr="00FA7B07">
              <w:rPr>
                <w:rFonts w:ascii="Times New Roman" w:eastAsia="Times New Roman" w:hAnsi="Times New Roman" w:cs="Times New Roman"/>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E73362">
              <w:rPr>
                <w:rFonts w:ascii="Times New Roman" w:eastAsia="Times New Roman" w:hAnsi="Times New Roman" w:cs="Times New Roman"/>
                <w:lang w:eastAsia="ru-RU"/>
              </w:rPr>
              <w:t>договор</w:t>
            </w:r>
            <w:r w:rsidRPr="00FA7B07">
              <w:rPr>
                <w:rFonts w:ascii="Times New Roman" w:eastAsia="Times New Roman" w:hAnsi="Times New Roman" w:cs="Times New Roman"/>
                <w:lang w:eastAsia="ru-RU"/>
              </w:rPr>
              <w:t xml:space="preserve"> или предоставление обеспечения заявки на участие в аукционе, обеспечения исполнения </w:t>
            </w:r>
            <w:r w:rsidR="00E73362">
              <w:rPr>
                <w:rFonts w:ascii="Times New Roman" w:eastAsia="Times New Roman" w:hAnsi="Times New Roman" w:cs="Times New Roman"/>
                <w:lang w:eastAsia="ru-RU"/>
              </w:rPr>
              <w:t>договор</w:t>
            </w:r>
            <w:r w:rsidRPr="00FA7B07">
              <w:rPr>
                <w:rFonts w:ascii="Times New Roman" w:eastAsia="Times New Roman" w:hAnsi="Times New Roman" w:cs="Times New Roman"/>
                <w:lang w:eastAsia="ru-RU"/>
              </w:rPr>
              <w:t>а</w:t>
            </w:r>
            <w:proofErr w:type="gramEnd"/>
            <w:r w:rsidRPr="00FA7B07">
              <w:rPr>
                <w:rFonts w:ascii="Times New Roman" w:eastAsia="Times New Roman" w:hAnsi="Times New Roman" w:cs="Times New Roman"/>
                <w:lang w:eastAsia="ru-RU"/>
              </w:rPr>
              <w:t xml:space="preserve"> является крупной сделкой</w:t>
            </w:r>
            <w:r>
              <w:rPr>
                <w:rFonts w:ascii="Times New Roman" w:eastAsia="Times New Roman" w:hAnsi="Times New Roman" w:cs="Times New Roman"/>
                <w:lang w:eastAsia="ru-RU"/>
              </w:rPr>
              <w:t xml:space="preserve"> – </w:t>
            </w:r>
            <w:r w:rsidRPr="00C109EF">
              <w:rPr>
                <w:rFonts w:ascii="Times New Roman" w:eastAsia="Times New Roman" w:hAnsi="Times New Roman" w:cs="Times New Roman"/>
                <w:b/>
                <w:lang w:eastAsia="ru-RU"/>
              </w:rPr>
              <w:t>не требуется;</w:t>
            </w:r>
          </w:p>
          <w:p w14:paraId="1B39373C" w14:textId="77777777" w:rsidR="003364FE" w:rsidRPr="00FA7B07" w:rsidRDefault="003364FE" w:rsidP="003364FE">
            <w:pPr>
              <w:autoSpaceDE w:val="0"/>
              <w:autoSpaceDN w:val="0"/>
              <w:adjustRightInd w:val="0"/>
              <w:spacing w:after="0" w:line="240" w:lineRule="auto"/>
              <w:ind w:left="33"/>
              <w:jc w:val="both"/>
              <w:rPr>
                <w:rFonts w:ascii="Times New Roman" w:eastAsia="Times New Roman" w:hAnsi="Times New Roman" w:cs="Times New Roman"/>
                <w:b/>
                <w:lang w:eastAsia="ru-RU"/>
              </w:rPr>
            </w:pPr>
            <w:r w:rsidRPr="00FA7B07">
              <w:rPr>
                <w:rFonts w:ascii="Times New Roman" w:eastAsia="Times New Roman" w:hAnsi="Times New Roman" w:cs="Times New Roman"/>
                <w:lang w:eastAsia="ru-RU"/>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FA7B07">
              <w:rPr>
                <w:rFonts w:ascii="Times New Roman" w:eastAsia="Times New Roman" w:hAnsi="Times New Roman" w:cs="Times New Roman"/>
                <w:i/>
                <w:lang w:eastAsia="ru-RU"/>
              </w:rPr>
              <w:t>в случае, если участник электронного аукциона заявил о получении указанных преимуществ</w:t>
            </w:r>
            <w:r w:rsidRPr="00FA7B07">
              <w:rPr>
                <w:rFonts w:ascii="Times New Roman" w:eastAsia="Times New Roman" w:hAnsi="Times New Roman" w:cs="Times New Roman"/>
                <w:lang w:eastAsia="ru-RU"/>
              </w:rPr>
              <w:t xml:space="preserve">), или копии этих документов – </w:t>
            </w:r>
            <w:r w:rsidRPr="00FA7B07">
              <w:rPr>
                <w:rFonts w:ascii="Times New Roman" w:eastAsia="Times New Roman" w:hAnsi="Times New Roman" w:cs="Times New Roman"/>
                <w:b/>
                <w:lang w:eastAsia="ru-RU"/>
              </w:rPr>
              <w:t>не</w:t>
            </w:r>
            <w:r w:rsidRPr="00FA7B07">
              <w:rPr>
                <w:rFonts w:ascii="Times New Roman" w:eastAsia="Times New Roman" w:hAnsi="Times New Roman" w:cs="Times New Roman"/>
                <w:lang w:eastAsia="ru-RU"/>
              </w:rPr>
              <w:t xml:space="preserve"> </w:t>
            </w:r>
            <w:r w:rsidRPr="00FA7B07">
              <w:rPr>
                <w:rFonts w:ascii="Times New Roman" w:eastAsia="Times New Roman" w:hAnsi="Times New Roman" w:cs="Times New Roman"/>
                <w:b/>
                <w:lang w:eastAsia="ru-RU"/>
              </w:rPr>
              <w:t>требуется;</w:t>
            </w:r>
          </w:p>
          <w:p w14:paraId="7D08B603" w14:textId="77777777" w:rsidR="003364FE" w:rsidRPr="00FA7B07" w:rsidRDefault="003364FE" w:rsidP="003364FE">
            <w:pPr>
              <w:autoSpaceDE w:val="0"/>
              <w:autoSpaceDN w:val="0"/>
              <w:adjustRightInd w:val="0"/>
              <w:spacing w:after="0" w:line="240" w:lineRule="auto"/>
              <w:ind w:left="33"/>
              <w:jc w:val="both"/>
              <w:rPr>
                <w:rFonts w:ascii="Times New Roman" w:eastAsia="Times New Roman" w:hAnsi="Times New Roman" w:cs="Times New Roman"/>
                <w:b/>
                <w:lang w:eastAsia="ru-RU"/>
              </w:rPr>
            </w:pPr>
            <w:r>
              <w:rPr>
                <w:rFonts w:ascii="Times New Roman" w:eastAsia="Times New Roman" w:hAnsi="Times New Roman" w:cs="Times New Roman"/>
                <w:lang w:eastAsia="ru-RU"/>
              </w:rPr>
              <w:t>в</w:t>
            </w:r>
            <w:r w:rsidRPr="00FA7B07">
              <w:rPr>
                <w:rFonts w:ascii="Times New Roman" w:eastAsia="Times New Roman" w:hAnsi="Times New Roman" w:cs="Times New Roman"/>
                <w:lang w:eastAsia="ru-RU"/>
              </w:rPr>
              <w:t>) документы, предусмотренные нормативными правовыми актами, принятыми в соответствии со </w:t>
            </w:r>
            <w:hyperlink r:id="rId11" w:anchor="/document/57431179/entry/14" w:history="1">
              <w:r w:rsidRPr="00FA7B07">
                <w:rPr>
                  <w:rFonts w:ascii="Times New Roman" w:eastAsia="Times New Roman" w:hAnsi="Times New Roman" w:cs="Times New Roman"/>
                  <w:lang w:eastAsia="ru-RU"/>
                </w:rPr>
                <w:t>статьей 14</w:t>
              </w:r>
            </w:hyperlink>
            <w:r w:rsidRPr="00FA7B07">
              <w:rPr>
                <w:rFonts w:ascii="Times New Roman" w:eastAsia="Times New Roman" w:hAnsi="Times New Roman" w:cs="Times New Roman"/>
                <w:lang w:eastAsia="ru-RU"/>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w:t>
            </w:r>
            <w:r>
              <w:rPr>
                <w:rFonts w:ascii="Times New Roman" w:eastAsia="Times New Roman" w:hAnsi="Times New Roman" w:cs="Times New Roman"/>
                <w:lang w:eastAsia="ru-RU"/>
              </w:rPr>
              <w:t>–</w:t>
            </w:r>
            <w:r w:rsidRPr="00C5742E">
              <w:rPr>
                <w:rFonts w:ascii="Times New Roman" w:eastAsia="Times New Roman" w:hAnsi="Times New Roman" w:cs="Times New Roman"/>
                <w:b/>
                <w:lang w:eastAsia="ru-RU"/>
              </w:rPr>
              <w:t xml:space="preserve"> не требуется:</w:t>
            </w:r>
          </w:p>
          <w:p w14:paraId="390A7802" w14:textId="523B7A4A" w:rsidR="005F6436" w:rsidRPr="00ED76D7" w:rsidRDefault="003364FE" w:rsidP="003364FE">
            <w:pPr>
              <w:autoSpaceDE w:val="0"/>
              <w:autoSpaceDN w:val="0"/>
              <w:adjustRightInd w:val="0"/>
              <w:spacing w:after="0"/>
              <w:jc w:val="both"/>
              <w:rPr>
                <w:rFonts w:ascii="Times New Roman" w:eastAsia="Times New Roman" w:hAnsi="Times New Roman" w:cs="Times New Roman"/>
                <w:b/>
                <w:szCs w:val="20"/>
                <w:lang w:eastAsia="ru-RU"/>
              </w:rPr>
            </w:pPr>
            <w:r w:rsidRPr="00FA7B07">
              <w:rPr>
                <w:rFonts w:ascii="Times New Roman" w:eastAsia="Times New Roman" w:hAnsi="Times New Roman" w:cs="Times New Roman"/>
                <w:lang w:eastAsia="ru-RU"/>
              </w:rPr>
              <w:t xml:space="preserve">7) </w:t>
            </w:r>
            <w:r w:rsidRPr="00FA7B07">
              <w:rPr>
                <w:rFonts w:ascii="Times New Roman" w:eastAsia="Times New Roman" w:hAnsi="Times New Roman" w:cs="Times New Roman"/>
                <w:b/>
                <w:lang w:eastAsia="ru-RU"/>
              </w:rPr>
              <w:t>декларация</w:t>
            </w:r>
            <w:r w:rsidRPr="00FA7B07">
              <w:rPr>
                <w:rFonts w:ascii="Times New Roman" w:eastAsia="Times New Roman" w:hAnsi="Times New Roman" w:cs="Times New Roman"/>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C109EF">
              <w:rPr>
                <w:rFonts w:ascii="Times New Roman" w:eastAsia="Times New Roman" w:hAnsi="Times New Roman" w:cs="Times New Roman"/>
                <w:b/>
                <w:lang w:eastAsia="ru-RU"/>
              </w:rPr>
              <w:t>тр</w:t>
            </w:r>
            <w:r w:rsidRPr="00FA7B07">
              <w:rPr>
                <w:rFonts w:ascii="Times New Roman" w:eastAsia="Times New Roman" w:hAnsi="Times New Roman" w:cs="Times New Roman"/>
                <w:b/>
                <w:lang w:eastAsia="ru-RU"/>
              </w:rPr>
              <w:t>ебуется.</w:t>
            </w:r>
          </w:p>
        </w:tc>
      </w:tr>
      <w:tr w:rsidR="00ED76D7" w:rsidRPr="00ED76D7" w14:paraId="2BDA22E6" w14:textId="77777777" w:rsidTr="007760FC">
        <w:tc>
          <w:tcPr>
            <w:tcW w:w="534" w:type="dxa"/>
            <w:tcBorders>
              <w:top w:val="single" w:sz="4" w:space="0" w:color="auto"/>
              <w:left w:val="single" w:sz="4" w:space="0" w:color="auto"/>
              <w:bottom w:val="single" w:sz="4" w:space="0" w:color="auto"/>
              <w:right w:val="single" w:sz="4" w:space="0" w:color="auto"/>
            </w:tcBorders>
          </w:tcPr>
          <w:p w14:paraId="6EA84EFC" w14:textId="0982B0CD"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49EAFAE1"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Инструкция по заполнению заявки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14:paraId="56A761C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14:paraId="6E5EF98A"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Участник закупки вправе подать только одну заявку на участие в электронном аукционе.</w:t>
            </w:r>
          </w:p>
          <w:p w14:paraId="4C9812B3"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011248B4"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Заявка на участие в электронном аукционе, подготовленная участником закупки, должна быть </w:t>
            </w:r>
            <w:proofErr w:type="gramStart"/>
            <w:r w:rsidRPr="00ED76D7">
              <w:rPr>
                <w:rFonts w:ascii="Times New Roman" w:eastAsia="Times New Roman" w:hAnsi="Times New Roman" w:cs="Times New Roman"/>
                <w:szCs w:val="20"/>
                <w:lang w:val="en-US" w:eastAsia="ru-RU"/>
              </w:rPr>
              <w:t>c</w:t>
            </w:r>
            <w:proofErr w:type="gramEnd"/>
            <w:r w:rsidRPr="00ED76D7">
              <w:rPr>
                <w:rFonts w:ascii="Times New Roman" w:eastAsia="Times New Roman" w:hAnsi="Times New Roman" w:cs="Times New Roman"/>
                <w:szCs w:val="20"/>
                <w:lang w:eastAsia="ru-RU"/>
              </w:rPr>
              <w:t>оставлена на русском языке.</w:t>
            </w:r>
            <w:bookmarkStart w:id="17" w:name="_Ref119430333"/>
            <w:r w:rsidRPr="00ED76D7">
              <w:rPr>
                <w:rFonts w:ascii="Times New Roman" w:eastAsia="Times New Roman" w:hAnsi="Times New Roman" w:cs="Times New Roman"/>
                <w:szCs w:val="20"/>
                <w:lang w:eastAsia="ru-RU"/>
              </w:rPr>
              <w:t xml:space="preserve"> </w:t>
            </w:r>
            <w:bookmarkStart w:id="18" w:name="_Toc123405470"/>
            <w:bookmarkStart w:id="19" w:name="_Ref119429817"/>
            <w:bookmarkEnd w:id="17"/>
            <w:bookmarkEnd w:id="18"/>
            <w:bookmarkEnd w:id="19"/>
            <w:r w:rsidRPr="00ED76D7">
              <w:rPr>
                <w:rFonts w:ascii="Times New Roman" w:eastAsia="Times New Roman" w:hAnsi="Times New Roman" w:cs="Times New Roman"/>
                <w:szCs w:val="20"/>
                <w:lang w:eastAsia="ru-RU"/>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w:t>
            </w:r>
            <w:r w:rsidRPr="00ED76D7">
              <w:rPr>
                <w:rFonts w:ascii="Times New Roman" w:eastAsia="Times New Roman" w:hAnsi="Times New Roman" w:cs="Times New Roman"/>
                <w:szCs w:val="20"/>
                <w:lang w:eastAsia="ru-RU"/>
              </w:rPr>
              <w:lastRenderedPageBreak/>
              <w:t>русский язык. В случае противоречия оригинала и перевода преимущество будет иметь перевод.</w:t>
            </w:r>
          </w:p>
          <w:p w14:paraId="357BD58B" w14:textId="77777777" w:rsidR="005F6436"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Все документы, входящие в состав заявки на участие </w:t>
            </w:r>
            <w:proofErr w:type="gramStart"/>
            <w:r w:rsidRPr="00ED76D7">
              <w:rPr>
                <w:rFonts w:ascii="Times New Roman" w:eastAsia="Times New Roman" w:hAnsi="Times New Roman" w:cs="Times New Roman"/>
                <w:szCs w:val="20"/>
                <w:lang w:eastAsia="ru-RU"/>
              </w:rPr>
              <w:t>в</w:t>
            </w:r>
            <w:proofErr w:type="gramEnd"/>
            <w:r w:rsidRPr="00ED76D7">
              <w:rPr>
                <w:rFonts w:ascii="Times New Roman" w:eastAsia="Times New Roman" w:hAnsi="Times New Roman" w:cs="Times New Roman"/>
                <w:szCs w:val="20"/>
                <w:lang w:eastAsia="ru-RU"/>
              </w:rPr>
              <w:t xml:space="preserve"> </w:t>
            </w:r>
          </w:p>
          <w:p w14:paraId="6ABBF928"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электронном </w:t>
            </w:r>
            <w:proofErr w:type="gramStart"/>
            <w:r w:rsidRPr="00ED76D7">
              <w:rPr>
                <w:rFonts w:ascii="Times New Roman" w:eastAsia="Times New Roman" w:hAnsi="Times New Roman" w:cs="Times New Roman"/>
                <w:szCs w:val="20"/>
                <w:lang w:eastAsia="ru-RU"/>
              </w:rPr>
              <w:t>аукционе</w:t>
            </w:r>
            <w:proofErr w:type="gramEnd"/>
            <w:r w:rsidRPr="00ED76D7">
              <w:rPr>
                <w:rFonts w:ascii="Times New Roman" w:eastAsia="Times New Roman" w:hAnsi="Times New Roman" w:cs="Times New Roman"/>
                <w:szCs w:val="20"/>
                <w:lang w:eastAsia="ru-RU"/>
              </w:rPr>
              <w:t>, должны иметь четко читаемый текст.</w:t>
            </w:r>
          </w:p>
          <w:p w14:paraId="485259A9"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Сведения, содержащиеся в заявке на участие в электронном аукционе, не должны допускать двусмысленных толкований.</w:t>
            </w:r>
          </w:p>
          <w:p w14:paraId="1A4671FA"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ED76D7">
              <w:rPr>
                <w:rFonts w:ascii="Times New Roman" w:eastAsia="Times New Roman" w:hAnsi="Times New Roman" w:cs="Times New Roman"/>
                <w:szCs w:val="20"/>
                <w:lang w:eastAsia="ru-RU"/>
              </w:rPr>
              <w:t>заполненного</w:t>
            </w:r>
            <w:proofErr w:type="gramEnd"/>
            <w:r w:rsidRPr="00ED76D7">
              <w:rPr>
                <w:rFonts w:ascii="Times New Roman" w:eastAsia="Times New Roman" w:hAnsi="Times New Roman" w:cs="Times New Roman"/>
                <w:szCs w:val="20"/>
                <w:lang w:eastAsia="ru-RU"/>
              </w:rPr>
              <w:t xml:space="preserve"> с учетом вышеизложенной инструкции по заполнению заявки на участие в электронном аукционе.</w:t>
            </w:r>
          </w:p>
          <w:p w14:paraId="1B8F4589" w14:textId="77777777" w:rsidR="001D0EC0" w:rsidRPr="00ED76D7" w:rsidRDefault="001D0EC0" w:rsidP="00DB1E82">
            <w:pPr>
              <w:autoSpaceDE w:val="0"/>
              <w:autoSpaceDN w:val="0"/>
              <w:spacing w:after="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Инструкция по заполнению первой части заявки</w:t>
            </w:r>
          </w:p>
          <w:p w14:paraId="626B57B5" w14:textId="77777777" w:rsidR="001D0EC0" w:rsidRPr="00ED76D7" w:rsidRDefault="001D0EC0" w:rsidP="00DB1E82">
            <w:pPr>
              <w:autoSpaceDE w:val="0"/>
              <w:autoSpaceDN w:val="0"/>
              <w:spacing w:after="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 xml:space="preserve"> на участие в аукционе в электронной форме</w:t>
            </w:r>
          </w:p>
          <w:p w14:paraId="4B10AAC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5974369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w:t>
            </w:r>
            <w:proofErr w:type="gramStart"/>
            <w:r w:rsidRPr="00ED76D7">
              <w:rPr>
                <w:rFonts w:ascii="Times New Roman" w:eastAsia="Times New Roman" w:hAnsi="Times New Roman" w:cs="Times New Roman"/>
                <w:szCs w:val="20"/>
                <w:lang w:eastAsia="ru-RU"/>
              </w:rPr>
              <w:t>,</w:t>
            </w:r>
            <w:proofErr w:type="gramEnd"/>
            <w:r w:rsidRPr="00ED76D7">
              <w:rPr>
                <w:rFonts w:ascii="Times New Roman" w:eastAsia="Times New Roman" w:hAnsi="Times New Roman" w:cs="Times New Roman"/>
                <w:szCs w:val="20"/>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5A5FDFDA"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ED76D7">
              <w:rPr>
                <w:rFonts w:ascii="Times New Roman" w:eastAsia="Times New Roman" w:hAnsi="Times New Roman" w:cs="Times New Roman"/>
                <w:i/>
                <w:iCs/>
                <w:szCs w:val="20"/>
                <w:lang w:eastAsia="ru-RU"/>
              </w:rPr>
              <w:t>«должен быть». При несоблюдении указанных требований заявка участника подлежит отклонению.</w:t>
            </w:r>
          </w:p>
          <w:p w14:paraId="2B1B9E9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5D9FCC03"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Раздел I «конкретные значения»</w:t>
            </w:r>
          </w:p>
          <w:p w14:paraId="5662820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Участник предлагает одно конкретное значение, за исключением описания диапазонных значений (Раздел </w:t>
            </w:r>
            <w:r w:rsidRPr="00ED76D7">
              <w:rPr>
                <w:rFonts w:ascii="Times New Roman" w:eastAsia="Times New Roman" w:hAnsi="Times New Roman" w:cs="Times New Roman"/>
                <w:szCs w:val="20"/>
                <w:lang w:val="en-US" w:eastAsia="ru-RU"/>
              </w:rPr>
              <w:t>II</w:t>
            </w:r>
            <w:r w:rsidRPr="00ED76D7">
              <w:rPr>
                <w:rFonts w:ascii="Times New Roman" w:eastAsia="Times New Roman" w:hAnsi="Times New Roman" w:cs="Times New Roman"/>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14:paraId="1C2338D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слов </w:t>
            </w:r>
            <w:r w:rsidRPr="00ED76D7">
              <w:rPr>
                <w:rFonts w:ascii="Times New Roman" w:eastAsia="Times New Roman" w:hAnsi="Times New Roman" w:cs="Times New Roman"/>
                <w:b/>
                <w:bCs/>
                <w:szCs w:val="20"/>
                <w:lang w:eastAsia="ru-RU"/>
              </w:rPr>
              <w:t>«не менее», «не ниже»</w:t>
            </w:r>
            <w:r w:rsidRPr="00ED76D7">
              <w:rPr>
                <w:rFonts w:ascii="Times New Roman" w:eastAsia="Times New Roman" w:hAnsi="Times New Roman" w:cs="Times New Roman"/>
                <w:szCs w:val="20"/>
                <w:lang w:eastAsia="ru-RU"/>
              </w:rPr>
              <w:t xml:space="preserve"> - участником предоставляется значение равное или превышающее указанное; </w:t>
            </w:r>
          </w:p>
          <w:p w14:paraId="0E47371E"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«не более», «не выше»</w:t>
            </w:r>
            <w:r w:rsidRPr="00ED76D7">
              <w:rPr>
                <w:rFonts w:ascii="Times New Roman" w:eastAsia="Times New Roman" w:hAnsi="Times New Roman" w:cs="Times New Roman"/>
                <w:szCs w:val="20"/>
                <w:lang w:eastAsia="ru-RU"/>
              </w:rPr>
              <w:t xml:space="preserve"> - участником предоставляется  значение равное или менее </w:t>
            </w:r>
            <w:proofErr w:type="gramStart"/>
            <w:r w:rsidRPr="00ED76D7">
              <w:rPr>
                <w:rFonts w:ascii="Times New Roman" w:eastAsia="Times New Roman" w:hAnsi="Times New Roman" w:cs="Times New Roman"/>
                <w:szCs w:val="20"/>
                <w:lang w:eastAsia="ru-RU"/>
              </w:rPr>
              <w:t>указанного</w:t>
            </w:r>
            <w:proofErr w:type="gramEnd"/>
            <w:r w:rsidRPr="00ED76D7">
              <w:rPr>
                <w:rFonts w:ascii="Times New Roman" w:eastAsia="Times New Roman" w:hAnsi="Times New Roman" w:cs="Times New Roman"/>
                <w:szCs w:val="20"/>
                <w:lang w:eastAsia="ru-RU"/>
              </w:rPr>
              <w:t xml:space="preserve">; </w:t>
            </w:r>
          </w:p>
          <w:p w14:paraId="5D1A2C2D"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«менее»,</w:t>
            </w: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b/>
                <w:bCs/>
                <w:szCs w:val="20"/>
                <w:lang w:eastAsia="ru-RU"/>
              </w:rPr>
              <w:t xml:space="preserve">«ниже» - </w:t>
            </w:r>
            <w:r w:rsidRPr="00ED76D7">
              <w:rPr>
                <w:rFonts w:ascii="Times New Roman" w:eastAsia="Times New Roman" w:hAnsi="Times New Roman" w:cs="Times New Roman"/>
                <w:szCs w:val="20"/>
                <w:lang w:eastAsia="ru-RU"/>
              </w:rPr>
              <w:t>участником предоставляется значение меньше указанного;</w:t>
            </w:r>
          </w:p>
          <w:p w14:paraId="501D8F9E"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«более», «выше», «свыше»</w:t>
            </w:r>
            <w:r w:rsidRPr="00ED76D7">
              <w:rPr>
                <w:rFonts w:ascii="Times New Roman" w:eastAsia="Times New Roman" w:hAnsi="Times New Roman" w:cs="Times New Roman"/>
                <w:szCs w:val="20"/>
                <w:lang w:eastAsia="ru-RU"/>
              </w:rPr>
              <w:t xml:space="preserve"> - участником предоставляется значение превышающее указанное; </w:t>
            </w:r>
          </w:p>
          <w:p w14:paraId="191B6F0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Cs/>
                <w:szCs w:val="20"/>
                <w:lang w:eastAsia="ru-RU"/>
              </w:rPr>
              <w:t xml:space="preserve"> </w:t>
            </w:r>
            <w:r w:rsidRPr="00ED76D7">
              <w:rPr>
                <w:rFonts w:ascii="Times New Roman" w:eastAsia="Times New Roman" w:hAnsi="Times New Roman" w:cs="Times New Roman"/>
                <w:b/>
                <w:bCs/>
                <w:szCs w:val="20"/>
                <w:lang w:eastAsia="ru-RU"/>
              </w:rPr>
              <w:t xml:space="preserve">«не менее и не более», «не менее, не более», «не менее не более», «не менее; не более», «не менее/не более»   </w:t>
            </w:r>
            <w:r w:rsidRPr="00ED76D7">
              <w:rPr>
                <w:rFonts w:ascii="Times New Roman" w:eastAsia="Times New Roman" w:hAnsi="Times New Roman" w:cs="Times New Roman"/>
                <w:szCs w:val="20"/>
                <w:lang w:eastAsia="ru-RU"/>
              </w:rPr>
              <w:t> - участником предоставляется одно конкретное значение в рамках значений верхней и нижней границы;</w:t>
            </w:r>
          </w:p>
          <w:p w14:paraId="4C7E1B3B"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«до» -</w:t>
            </w:r>
            <w:r w:rsidRPr="00ED76D7">
              <w:rPr>
                <w:rFonts w:ascii="Times New Roman" w:eastAsia="Times New Roman" w:hAnsi="Times New Roman" w:cs="Times New Roman"/>
                <w:szCs w:val="20"/>
                <w:lang w:eastAsia="ru-RU"/>
              </w:rPr>
              <w:t xml:space="preserve"> участником предоставляется значение меньше указанного, за исключением случаев, когда указанное значение </w:t>
            </w:r>
            <w:r w:rsidRPr="00ED76D7">
              <w:rPr>
                <w:rFonts w:ascii="Times New Roman" w:eastAsia="Times New Roman" w:hAnsi="Times New Roman" w:cs="Times New Roman"/>
                <w:szCs w:val="20"/>
                <w:lang w:eastAsia="ru-RU"/>
              </w:rPr>
              <w:lastRenderedPageBreak/>
              <w:t>сопровождается словом «включительно» либо используется при диапазонном значении;</w:t>
            </w:r>
          </w:p>
          <w:p w14:paraId="1CE7842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«от» - </w:t>
            </w:r>
            <w:r w:rsidRPr="00ED76D7">
              <w:rPr>
                <w:rFonts w:ascii="Times New Roman" w:eastAsia="Times New Roman" w:hAnsi="Times New Roman" w:cs="Times New Roman"/>
                <w:szCs w:val="20"/>
                <w:lang w:eastAsia="ru-RU"/>
              </w:rPr>
              <w:t>участником предоставляется указанное значение или превышающее его;</w:t>
            </w:r>
          </w:p>
          <w:p w14:paraId="78C6486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слов </w:t>
            </w:r>
            <w:r w:rsidRPr="00ED76D7">
              <w:rPr>
                <w:rFonts w:ascii="Times New Roman" w:eastAsia="Times New Roman" w:hAnsi="Times New Roman" w:cs="Times New Roman"/>
                <w:b/>
                <w:szCs w:val="20"/>
                <w:lang w:eastAsia="ru-RU"/>
              </w:rPr>
              <w:t>«</w:t>
            </w:r>
            <w:proofErr w:type="gramStart"/>
            <w:r w:rsidRPr="00ED76D7">
              <w:rPr>
                <w:rFonts w:ascii="Times New Roman" w:eastAsia="Times New Roman" w:hAnsi="Times New Roman" w:cs="Times New Roman"/>
                <w:b/>
                <w:szCs w:val="20"/>
                <w:lang w:eastAsia="ru-RU"/>
              </w:rPr>
              <w:t>от</w:t>
            </w:r>
            <w:proofErr w:type="gramEnd"/>
            <w:r w:rsidRPr="00ED76D7">
              <w:rPr>
                <w:rFonts w:ascii="Times New Roman" w:eastAsia="Times New Roman" w:hAnsi="Times New Roman" w:cs="Times New Roman"/>
                <w:b/>
                <w:szCs w:val="20"/>
                <w:lang w:eastAsia="ru-RU"/>
              </w:rPr>
              <w:t>… до…»</w:t>
            </w:r>
            <w:r w:rsidRPr="00ED76D7">
              <w:rPr>
                <w:rFonts w:ascii="Times New Roman" w:eastAsia="Times New Roman" w:hAnsi="Times New Roman" w:cs="Times New Roman"/>
                <w:szCs w:val="20"/>
                <w:lang w:eastAsia="ru-RU"/>
              </w:rPr>
              <w:t xml:space="preserve"> - </w:t>
            </w:r>
            <w:proofErr w:type="gramStart"/>
            <w:r w:rsidRPr="00ED76D7">
              <w:rPr>
                <w:rFonts w:ascii="Times New Roman" w:eastAsia="Times New Roman" w:hAnsi="Times New Roman" w:cs="Times New Roman"/>
                <w:szCs w:val="20"/>
                <w:lang w:eastAsia="ru-RU"/>
              </w:rPr>
              <w:t>участником</w:t>
            </w:r>
            <w:proofErr w:type="gramEnd"/>
            <w:r w:rsidRPr="00ED76D7">
              <w:rPr>
                <w:rFonts w:ascii="Times New Roman" w:eastAsia="Times New Roman" w:hAnsi="Times New Roman" w:cs="Times New Roman"/>
                <w:szCs w:val="20"/>
                <w:lang w:eastAsia="ru-RU"/>
              </w:rPr>
              <w:t xml:space="preserve"> предоставляется одно конкретное значение в рамках значений;</w:t>
            </w:r>
          </w:p>
          <w:p w14:paraId="69D37426"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знаком</w:t>
            </w:r>
            <w:r w:rsidRPr="00ED76D7">
              <w:rPr>
                <w:rFonts w:ascii="Times New Roman" w:eastAsia="Times New Roman" w:hAnsi="Times New Roman" w:cs="Times New Roman"/>
                <w:b/>
                <w:bCs/>
                <w:szCs w:val="20"/>
                <w:lang w:eastAsia="ru-RU"/>
              </w:rPr>
              <w:t xml:space="preserve"> «+/</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szCs w:val="20"/>
                <w:lang w:eastAsia="ru-RU"/>
              </w:rPr>
              <w:t xml:space="preserve"> (например - погрешность) - участником предоставляется конкретное цифровое значение с указанием знака  «</w:t>
            </w:r>
            <w:r w:rsidRPr="00ED76D7">
              <w:rPr>
                <w:rFonts w:ascii="Times New Roman" w:eastAsia="Times New Roman" w:hAnsi="Times New Roman" w:cs="Times New Roman"/>
                <w:b/>
                <w:bCs/>
                <w:szCs w:val="20"/>
                <w:lang w:eastAsia="ru-RU"/>
              </w:rPr>
              <w:t>+/-</w:t>
            </w:r>
            <w:r w:rsidRPr="00ED76D7">
              <w:rPr>
                <w:rFonts w:ascii="Times New Roman" w:eastAsia="Times New Roman" w:hAnsi="Times New Roman" w:cs="Times New Roman"/>
                <w:szCs w:val="20"/>
                <w:lang w:eastAsia="ru-RU"/>
              </w:rPr>
              <w:t>»;</w:t>
            </w:r>
          </w:p>
          <w:p w14:paraId="701BB79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знака </w:t>
            </w:r>
            <w:r w:rsidRPr="00ED76D7">
              <w:rPr>
                <w:rFonts w:ascii="Times New Roman" w:eastAsia="Times New Roman" w:hAnsi="Times New Roman" w:cs="Times New Roman"/>
                <w:b/>
                <w:szCs w:val="20"/>
                <w:lang w:eastAsia="ru-RU"/>
              </w:rPr>
              <w:t>«</w:t>
            </w:r>
            <w:proofErr w:type="gramStart"/>
            <w:r w:rsidRPr="00ED76D7">
              <w:rPr>
                <w:rFonts w:ascii="Times New Roman" w:eastAsia="Times New Roman" w:hAnsi="Times New Roman" w:cs="Times New Roman"/>
                <w:b/>
                <w:szCs w:val="20"/>
                <w:lang w:eastAsia="ru-RU"/>
              </w:rPr>
              <w:t>-</w:t>
            </w:r>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szCs w:val="20"/>
                <w:lang w:eastAsia="ru-RU"/>
              </w:rPr>
              <w:t xml:space="preserve"> - участником предоставляется конкретное цифровое значение.</w:t>
            </w:r>
          </w:p>
          <w:p w14:paraId="725ED0E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3A811ED6"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случае применение заказчиком в техническом задании перечисления значений показателя через союз </w:t>
            </w:r>
            <w:r w:rsidRPr="00ED76D7">
              <w:rPr>
                <w:rFonts w:ascii="Times New Roman" w:eastAsia="Times New Roman" w:hAnsi="Times New Roman" w:cs="Times New Roman"/>
                <w:b/>
                <w:bCs/>
                <w:szCs w:val="20"/>
                <w:lang w:eastAsia="ru-RU"/>
              </w:rPr>
              <w:t>«и»</w:t>
            </w:r>
            <w:r w:rsidRPr="00ED76D7">
              <w:rPr>
                <w:rFonts w:ascii="Times New Roman" w:eastAsia="Times New Roman" w:hAnsi="Times New Roman" w:cs="Times New Roman"/>
                <w:szCs w:val="20"/>
                <w:lang w:eastAsia="ru-RU"/>
              </w:rPr>
              <w:t xml:space="preserve">, знаки </w:t>
            </w:r>
            <w:r w:rsidRPr="00ED76D7">
              <w:rPr>
                <w:rFonts w:ascii="Times New Roman" w:eastAsia="Times New Roman" w:hAnsi="Times New Roman" w:cs="Times New Roman"/>
                <w:b/>
                <w:bCs/>
                <w:szCs w:val="20"/>
                <w:lang w:eastAsia="ru-RU"/>
              </w:rPr>
              <w:t>«</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b/>
                <w:bCs/>
                <w:szCs w:val="20"/>
                <w:lang w:eastAsia="ru-RU"/>
              </w:rPr>
              <w:t xml:space="preserve"> «;», «/» -</w:t>
            </w:r>
            <w:r w:rsidRPr="00ED76D7">
              <w:rPr>
                <w:rFonts w:ascii="Times New Roman" w:eastAsia="Times New Roman" w:hAnsi="Times New Roman" w:cs="Times New Roman"/>
                <w:szCs w:val="20"/>
                <w:lang w:eastAsia="ru-RU"/>
              </w:rPr>
              <w:t xml:space="preserve"> участник указывает все перечисленные значения показателя, при использовании союзов </w:t>
            </w:r>
            <w:r w:rsidRPr="00ED76D7">
              <w:rPr>
                <w:rFonts w:ascii="Times New Roman" w:eastAsia="Times New Roman" w:hAnsi="Times New Roman" w:cs="Times New Roman"/>
                <w:b/>
                <w:bCs/>
                <w:szCs w:val="20"/>
                <w:lang w:eastAsia="ru-RU"/>
              </w:rPr>
              <w:t>«или»,</w:t>
            </w: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b/>
                <w:bCs/>
                <w:szCs w:val="20"/>
                <w:lang w:eastAsia="ru-RU"/>
              </w:rPr>
              <w:t xml:space="preserve">«либо» - </w:t>
            </w:r>
            <w:r w:rsidRPr="00ED76D7">
              <w:rPr>
                <w:rFonts w:ascii="Times New Roman" w:eastAsia="Times New Roman" w:hAnsi="Times New Roman" w:cs="Times New Roman"/>
                <w:szCs w:val="20"/>
                <w:lang w:eastAsia="ru-RU"/>
              </w:rPr>
              <w:t xml:space="preserve">участники выбирают одно из значений. При использовании </w:t>
            </w:r>
            <w:r w:rsidRPr="00ED76D7">
              <w:rPr>
                <w:rFonts w:ascii="Times New Roman" w:eastAsia="Times New Roman" w:hAnsi="Times New Roman" w:cs="Times New Roman"/>
                <w:b/>
                <w:bCs/>
                <w:szCs w:val="20"/>
                <w:lang w:eastAsia="ru-RU"/>
              </w:rPr>
              <w:t>«и (или)» -</w:t>
            </w:r>
            <w:r w:rsidRPr="00ED76D7">
              <w:rPr>
                <w:rFonts w:ascii="Times New Roman" w:eastAsia="Times New Roman" w:hAnsi="Times New Roman" w:cs="Times New Roman"/>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D76D7">
              <w:rPr>
                <w:rFonts w:ascii="Times New Roman" w:eastAsia="Times New Roman" w:hAnsi="Times New Roman" w:cs="Times New Roman"/>
                <w:b/>
                <w:bCs/>
                <w:szCs w:val="20"/>
                <w:lang w:eastAsia="ru-RU"/>
              </w:rPr>
              <w:t>«и»</w:t>
            </w:r>
            <w:r w:rsidRPr="00ED76D7">
              <w:rPr>
                <w:rFonts w:ascii="Times New Roman" w:eastAsia="Times New Roman" w:hAnsi="Times New Roman" w:cs="Times New Roman"/>
                <w:szCs w:val="20"/>
                <w:lang w:eastAsia="ru-RU"/>
              </w:rPr>
              <w:t xml:space="preserve">, знаки </w:t>
            </w:r>
            <w:r w:rsidRPr="00ED76D7">
              <w:rPr>
                <w:rFonts w:ascii="Times New Roman" w:eastAsia="Times New Roman" w:hAnsi="Times New Roman" w:cs="Times New Roman"/>
                <w:b/>
                <w:bCs/>
                <w:szCs w:val="20"/>
                <w:lang w:eastAsia="ru-RU"/>
              </w:rPr>
              <w:t>«;» «,»</w:t>
            </w:r>
            <w:r w:rsidRPr="00ED76D7">
              <w:rPr>
                <w:rFonts w:ascii="Times New Roman" w:eastAsia="Times New Roman" w:hAnsi="Times New Roman" w:cs="Times New Roman"/>
                <w:szCs w:val="20"/>
                <w:lang w:eastAsia="ru-RU"/>
              </w:rPr>
              <w:t xml:space="preserve">. При одновременном использовании знаков </w:t>
            </w:r>
            <w:r w:rsidRPr="00ED76D7">
              <w:rPr>
                <w:rFonts w:ascii="Times New Roman" w:eastAsia="Times New Roman" w:hAnsi="Times New Roman" w:cs="Times New Roman"/>
                <w:b/>
                <w:bCs/>
                <w:szCs w:val="20"/>
                <w:lang w:eastAsia="ru-RU"/>
              </w:rPr>
              <w:t>«</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bCs/>
                <w:szCs w:val="20"/>
                <w:lang w:eastAsia="ru-RU"/>
              </w:rPr>
              <w:t xml:space="preserve"> и союзов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участник указывает все значения показателя до союза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или значение указанное после союза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(например: 1, 2, 3 или 4; участник предлагает: вариант1 – 1, 2, 3; вариант 2 – 4).</w:t>
            </w:r>
          </w:p>
          <w:p w14:paraId="0688C76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8562464"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2BBEDAB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Раздел II «диапазонные значения»</w:t>
            </w:r>
          </w:p>
          <w:p w14:paraId="53DA1FEF"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w:t>
            </w:r>
            <w:proofErr w:type="gramStart"/>
            <w:r w:rsidRPr="00ED76D7">
              <w:rPr>
                <w:rFonts w:ascii="Times New Roman" w:eastAsia="Times New Roman" w:hAnsi="Times New Roman" w:cs="Times New Roman"/>
                <w:szCs w:val="20"/>
                <w:lang w:eastAsia="ru-RU"/>
              </w:rPr>
              <w:t>,</w:t>
            </w:r>
            <w:proofErr w:type="gramEnd"/>
            <w:r w:rsidRPr="00ED76D7">
              <w:rPr>
                <w:rFonts w:ascii="Times New Roman" w:eastAsia="Times New Roman" w:hAnsi="Times New Roman" w:cs="Times New Roman"/>
                <w:szCs w:val="20"/>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7207F228"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 применения заказчиком в техническом задании при описании диапазона:</w:t>
            </w:r>
          </w:p>
          <w:p w14:paraId="35E1DCA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знаком</w:t>
            </w:r>
            <w:r w:rsidRPr="00ED76D7">
              <w:rPr>
                <w:rFonts w:ascii="Times New Roman" w:eastAsia="Times New Roman" w:hAnsi="Times New Roman" w:cs="Times New Roman"/>
                <w:b/>
                <w:bCs/>
                <w:szCs w:val="20"/>
                <w:lang w:eastAsia="ru-RU"/>
              </w:rPr>
              <w:t xml:space="preserve"> «</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b/>
                <w:bCs/>
                <w:szCs w:val="20"/>
                <w:lang w:eastAsia="ru-RU"/>
              </w:rPr>
              <w:t xml:space="preserve"> </w:t>
            </w:r>
            <w:r w:rsidRPr="00ED76D7">
              <w:rPr>
                <w:rFonts w:ascii="Times New Roman" w:eastAsia="Times New Roman" w:hAnsi="Times New Roman" w:cs="Times New Roman"/>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34DB7AF1"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словами</w:t>
            </w:r>
            <w:r w:rsidRPr="00ED76D7">
              <w:rPr>
                <w:rFonts w:ascii="Times New Roman" w:eastAsia="Times New Roman" w:hAnsi="Times New Roman" w:cs="Times New Roman"/>
                <w:b/>
                <w:bCs/>
                <w:szCs w:val="20"/>
                <w:lang w:eastAsia="ru-RU"/>
              </w:rPr>
              <w:t xml:space="preserve"> «диапазон может быть расширен» -</w:t>
            </w:r>
            <w:r w:rsidRPr="00ED76D7">
              <w:rPr>
                <w:rFonts w:ascii="Times New Roman" w:eastAsia="Times New Roman" w:hAnsi="Times New Roman" w:cs="Times New Roman"/>
                <w:szCs w:val="20"/>
                <w:lang w:eastAsia="ru-RU"/>
              </w:rPr>
              <w:t xml:space="preserve"> участником представляется диапазон не </w:t>
            </w:r>
            <w:proofErr w:type="gramStart"/>
            <w:r w:rsidRPr="00ED76D7">
              <w:rPr>
                <w:rFonts w:ascii="Times New Roman" w:eastAsia="Times New Roman" w:hAnsi="Times New Roman" w:cs="Times New Roman"/>
                <w:szCs w:val="20"/>
                <w:lang w:eastAsia="ru-RU"/>
              </w:rPr>
              <w:t>менее указанных</w:t>
            </w:r>
            <w:proofErr w:type="gramEnd"/>
            <w:r w:rsidRPr="00ED76D7">
              <w:rPr>
                <w:rFonts w:ascii="Times New Roman" w:eastAsia="Times New Roman" w:hAnsi="Times New Roman" w:cs="Times New Roman"/>
                <w:szCs w:val="20"/>
                <w:lang w:eastAsia="ru-RU"/>
              </w:rPr>
              <w:t xml:space="preserve"> значений, в рамках равных значениям верхней и нижней границы диапазона, либо значения расширяющие границы диапазона;</w:t>
            </w:r>
          </w:p>
          <w:p w14:paraId="63083BD3"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4DEC0A68"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 xml:space="preserve">- при использовании в описании диапазона предлогов </w:t>
            </w:r>
            <w:r w:rsidRPr="00ED76D7">
              <w:rPr>
                <w:rFonts w:ascii="Times New Roman" w:eastAsia="Times New Roman" w:hAnsi="Times New Roman" w:cs="Times New Roman"/>
                <w:b/>
                <w:bCs/>
                <w:szCs w:val="20"/>
                <w:lang w:eastAsia="ru-RU"/>
              </w:rPr>
              <w:t>«от»</w:t>
            </w:r>
            <w:r w:rsidRPr="00ED76D7">
              <w:rPr>
                <w:rFonts w:ascii="Times New Roman" w:eastAsia="Times New Roman" w:hAnsi="Times New Roman" w:cs="Times New Roman"/>
                <w:szCs w:val="20"/>
                <w:lang w:eastAsia="ru-RU"/>
              </w:rPr>
              <w:t xml:space="preserve"> и </w:t>
            </w:r>
            <w:r w:rsidRPr="00ED76D7">
              <w:rPr>
                <w:rFonts w:ascii="Times New Roman" w:eastAsia="Times New Roman" w:hAnsi="Times New Roman" w:cs="Times New Roman"/>
                <w:b/>
                <w:bCs/>
                <w:szCs w:val="20"/>
                <w:lang w:eastAsia="ru-RU"/>
              </w:rPr>
              <w:t>«до»</w:t>
            </w:r>
            <w:r w:rsidRPr="00ED76D7">
              <w:rPr>
                <w:rFonts w:ascii="Times New Roman" w:eastAsia="Times New Roman" w:hAnsi="Times New Roman" w:cs="Times New Roman"/>
                <w:szCs w:val="20"/>
                <w:lang w:eastAsia="ru-RU"/>
              </w:rPr>
              <w:t xml:space="preserve"> предельные значения входят в диапазон, допускается использование знака </w:t>
            </w:r>
            <w:r w:rsidRPr="00ED76D7">
              <w:rPr>
                <w:rFonts w:ascii="Times New Roman" w:eastAsia="Times New Roman" w:hAnsi="Times New Roman" w:cs="Times New Roman"/>
                <w:b/>
                <w:bCs/>
                <w:szCs w:val="20"/>
                <w:lang w:eastAsia="ru-RU"/>
              </w:rPr>
              <w:t>«</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szCs w:val="20"/>
                <w:lang w:eastAsia="ru-RU"/>
              </w:rPr>
              <w:t>.</w:t>
            </w:r>
          </w:p>
          <w:p w14:paraId="7358222D"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3E9B3E39"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Раздел III «общие сведения»</w:t>
            </w:r>
          </w:p>
          <w:p w14:paraId="64AEEAD8"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Если характеристики товара содержатся в колонке «Значения показателей, которые не могут изменяться (</w:t>
            </w:r>
            <w:proofErr w:type="gramStart"/>
            <w:r w:rsidRPr="003B55ED">
              <w:rPr>
                <w:rFonts w:ascii="Times New Roman" w:eastAsia="Times New Roman" w:hAnsi="Times New Roman" w:cs="Times New Roman"/>
                <w:szCs w:val="24"/>
                <w:lang w:eastAsia="ru-RU"/>
              </w:rPr>
              <w:t>неизменяемое</w:t>
            </w:r>
            <w:proofErr w:type="gramEnd"/>
            <w:r w:rsidRPr="003B55ED">
              <w:rPr>
                <w:rFonts w:ascii="Times New Roman" w:eastAsia="Times New Roman" w:hAnsi="Times New Roman" w:cs="Times New Roman"/>
                <w:szCs w:val="24"/>
                <w:lang w:eastAsia="ru-RU"/>
              </w:rPr>
              <w:t xml:space="preserve">)» – участник не вправе изменять указанные значения. </w:t>
            </w:r>
          </w:p>
          <w:p w14:paraId="25744E04"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В случае, если предложение с описанием характеристик товара сопровождается термином «значение (</w:t>
            </w:r>
            <w:proofErr w:type="spellStart"/>
            <w:r w:rsidRPr="003B55ED">
              <w:rPr>
                <w:rFonts w:ascii="Times New Roman" w:eastAsia="Times New Roman" w:hAnsi="Times New Roman" w:cs="Times New Roman"/>
                <w:szCs w:val="24"/>
                <w:lang w:eastAsia="ru-RU"/>
              </w:rPr>
              <w:t>ия</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3B55ED">
              <w:rPr>
                <w:rFonts w:ascii="Times New Roman" w:eastAsia="Times New Roman" w:hAnsi="Times New Roman" w:cs="Times New Roman"/>
                <w:szCs w:val="24"/>
                <w:lang w:eastAsia="ru-RU"/>
              </w:rPr>
              <w:t>е(</w:t>
            </w:r>
            <w:proofErr w:type="spellStart"/>
            <w:proofErr w:type="gramEnd"/>
            <w:r w:rsidRPr="003B55ED">
              <w:rPr>
                <w:rFonts w:ascii="Times New Roman" w:eastAsia="Times New Roman" w:hAnsi="Times New Roman" w:cs="Times New Roman"/>
                <w:szCs w:val="24"/>
                <w:lang w:eastAsia="ru-RU"/>
              </w:rPr>
              <w:t>ия</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включительно.</w:t>
            </w:r>
          </w:p>
          <w:p w14:paraId="79E1B85B"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3B55ED">
              <w:rPr>
                <w:rFonts w:ascii="Times New Roman" w:eastAsia="Times New Roman" w:hAnsi="Times New Roman" w:cs="Times New Roman"/>
                <w:szCs w:val="24"/>
                <w:lang w:eastAsia="ru-RU"/>
              </w:rPr>
              <w:t>.»</w:t>
            </w:r>
            <w:proofErr w:type="gramEnd"/>
          </w:p>
          <w:p w14:paraId="636A7125"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proofErr w:type="gramStart"/>
            <w:r w:rsidRPr="003B55ED">
              <w:rPr>
                <w:rFonts w:ascii="Times New Roman" w:eastAsia="Times New Roman" w:hAnsi="Times New Roman" w:cs="Times New Roman"/>
                <w:szCs w:val="24"/>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3B55ED">
              <w:rPr>
                <w:rFonts w:ascii="Times New Roman" w:eastAsia="Times New Roman" w:hAnsi="Times New Roman" w:cs="Times New Roman"/>
                <w:szCs w:val="24"/>
                <w:lang w:eastAsia="ru-RU"/>
              </w:rPr>
              <w:t xml:space="preserve">» </w:t>
            </w:r>
            <w:r w:rsidRPr="003B55ED">
              <w:rPr>
                <w:rFonts w:ascii="Times New Roman" w:eastAsia="Times New Roman" w:hAnsi="Times New Roman" w:cs="Times New Roman"/>
                <w:b/>
                <w:szCs w:val="24"/>
                <w:lang w:eastAsia="ru-RU"/>
              </w:rPr>
              <w:t>за исключением случаев</w:t>
            </w:r>
            <w:r w:rsidRPr="003B55ED">
              <w:rPr>
                <w:rFonts w:ascii="Times New Roman" w:eastAsia="Times New Roman" w:hAnsi="Times New Roman" w:cs="Times New Roman"/>
                <w:szCs w:val="24"/>
                <w:lang w:eastAsia="ru-RU"/>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3B55ED">
              <w:rPr>
                <w:rFonts w:ascii="Times New Roman" w:eastAsia="Times New Roman" w:hAnsi="Times New Roman" w:cs="Times New Roman"/>
                <w:szCs w:val="24"/>
                <w:lang w:eastAsia="ru-RU"/>
              </w:rPr>
              <w:t>ия</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xml:space="preserve">)». </w:t>
            </w:r>
          </w:p>
          <w:p w14:paraId="05837C79"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 xml:space="preserve">При использовании заказчиком в </w:t>
            </w:r>
            <w:r w:rsidRPr="003B55ED">
              <w:rPr>
                <w:rFonts w:ascii="Times New Roman" w:eastAsia="Times New Roman" w:hAnsi="Times New Roman" w:cs="Times New Roman"/>
                <w:szCs w:val="24"/>
                <w:lang w:val="x-none" w:eastAsia="ru-RU"/>
              </w:rPr>
              <w:t>части II «ТЕХНИЧЕСКОЕ ЗАДАНИЕ»</w:t>
            </w:r>
            <w:r w:rsidRPr="003B55ED">
              <w:rPr>
                <w:rFonts w:ascii="Times New Roman" w:eastAsia="Times New Roman" w:hAnsi="Times New Roman" w:cs="Times New Roman"/>
                <w:szCs w:val="24"/>
                <w:lang w:eastAsia="ru-RU"/>
              </w:rPr>
              <w:t xml:space="preserve"> вышеуказанных терминов участник предлагает цифровое значение.</w:t>
            </w:r>
          </w:p>
          <w:p w14:paraId="204AF43E"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color w:val="000000" w:themeColor="text1"/>
                <w:szCs w:val="24"/>
                <w:lang w:eastAsia="ru-RU"/>
              </w:rPr>
            </w:pPr>
            <w:proofErr w:type="gramStart"/>
            <w:r w:rsidRPr="003B55ED">
              <w:rPr>
                <w:rFonts w:ascii="Times New Roman" w:eastAsia="Times New Roman" w:hAnsi="Times New Roman" w:cs="Times New Roman"/>
                <w:color w:val="000000" w:themeColor="text1"/>
                <w:szCs w:val="24"/>
                <w:lang w:eastAsia="ru-RU"/>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59083B5C" w14:textId="7688B088" w:rsidR="003B55ED" w:rsidRPr="00ED76D7" w:rsidRDefault="003B55ED" w:rsidP="003B55ED">
            <w:pPr>
              <w:spacing w:after="0"/>
              <w:jc w:val="both"/>
              <w:rPr>
                <w:rFonts w:ascii="Times New Roman" w:eastAsia="Times New Roman" w:hAnsi="Times New Roman" w:cs="Times New Roman"/>
                <w:szCs w:val="20"/>
                <w:lang w:eastAsia="ru-RU"/>
              </w:rPr>
            </w:pPr>
            <w:r w:rsidRPr="003B55ED">
              <w:rPr>
                <w:rFonts w:ascii="Times New Roman" w:eastAsia="Times New Roman" w:hAnsi="Times New Roman" w:cs="Times New Roman"/>
                <w:color w:val="000000" w:themeColor="text1"/>
                <w:szCs w:val="24"/>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D76D7" w:rsidRPr="00ED76D7" w14:paraId="1C10F051" w14:textId="77777777" w:rsidTr="007760FC">
        <w:tc>
          <w:tcPr>
            <w:tcW w:w="534" w:type="dxa"/>
            <w:tcBorders>
              <w:top w:val="single" w:sz="4" w:space="0" w:color="auto"/>
              <w:left w:val="single" w:sz="4" w:space="0" w:color="auto"/>
              <w:bottom w:val="single" w:sz="4" w:space="0" w:color="auto"/>
              <w:right w:val="single" w:sz="4" w:space="0" w:color="auto"/>
            </w:tcBorders>
          </w:tcPr>
          <w:p w14:paraId="6A79894D"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14:paraId="53952E35" w14:textId="77777777"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bookmarkStart w:id="22" w:name="_Ref166566297"/>
            <w:bookmarkEnd w:id="21"/>
            <w:bookmarkEnd w:id="22"/>
            <w:r w:rsidRPr="00ED76D7">
              <w:rPr>
                <w:rFonts w:ascii="Times New Roman" w:eastAsia="Times New Roman" w:hAnsi="Times New Roman" w:cs="Times New Roman"/>
                <w:szCs w:val="20"/>
                <w:lang w:eastAsia="ru-RU"/>
              </w:rPr>
              <w:t>Размер обеспечения заявок на участие в электронном аукционе</w:t>
            </w:r>
          </w:p>
        </w:tc>
        <w:tc>
          <w:tcPr>
            <w:tcW w:w="6521" w:type="dxa"/>
            <w:tcBorders>
              <w:top w:val="single" w:sz="4" w:space="0" w:color="auto"/>
              <w:left w:val="single" w:sz="4" w:space="0" w:color="auto"/>
              <w:bottom w:val="single" w:sz="4" w:space="0" w:color="auto"/>
              <w:right w:val="single" w:sz="4" w:space="0" w:color="auto"/>
            </w:tcBorders>
          </w:tcPr>
          <w:p w14:paraId="1D1A7BED" w14:textId="1B2BF503" w:rsidR="001D0EC0" w:rsidRPr="00ED76D7" w:rsidRDefault="001D0EC0" w:rsidP="00BD6E2C">
            <w:pPr>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Обеспечение заявки на участие в аукционе предусмотрено в следующем размере: 1 % от начальной (максимальной) цены </w:t>
            </w:r>
            <w:r w:rsidR="00E73362">
              <w:rPr>
                <w:rFonts w:ascii="Times New Roman" w:eastAsia="Times New Roman" w:hAnsi="Times New Roman" w:cs="Times New Roman"/>
                <w:szCs w:val="20"/>
                <w:lang w:eastAsia="ru-RU"/>
              </w:rPr>
              <w:t>договор</w:t>
            </w:r>
            <w:r w:rsidR="00E56B8C" w:rsidRPr="00ED76D7">
              <w:rPr>
                <w:rFonts w:ascii="Times New Roman" w:eastAsia="Times New Roman" w:hAnsi="Times New Roman" w:cs="Times New Roman"/>
                <w:szCs w:val="20"/>
                <w:lang w:eastAsia="ru-RU"/>
              </w:rPr>
              <w:t xml:space="preserve">а, что составляет </w:t>
            </w:r>
            <w:r w:rsidR="00611577">
              <w:rPr>
                <w:rFonts w:ascii="Times New Roman" w:eastAsia="Times New Roman" w:hAnsi="Times New Roman" w:cs="Times New Roman"/>
                <w:b/>
                <w:szCs w:val="20"/>
                <w:lang w:eastAsia="ru-RU"/>
              </w:rPr>
              <w:t>2 303</w:t>
            </w:r>
            <w:r w:rsidR="0077739A" w:rsidRPr="00BD6E2C">
              <w:rPr>
                <w:rFonts w:ascii="Times New Roman" w:eastAsia="Times New Roman" w:hAnsi="Times New Roman" w:cs="Times New Roman"/>
                <w:b/>
                <w:szCs w:val="20"/>
                <w:lang w:eastAsia="ru-RU"/>
              </w:rPr>
              <w:t xml:space="preserve"> (</w:t>
            </w:r>
            <w:r w:rsidR="00611577">
              <w:rPr>
                <w:rFonts w:ascii="Times New Roman" w:eastAsia="Times New Roman" w:hAnsi="Times New Roman" w:cs="Times New Roman"/>
                <w:b/>
                <w:szCs w:val="20"/>
                <w:lang w:eastAsia="ru-RU"/>
              </w:rPr>
              <w:t>Две тысячи триста три</w:t>
            </w:r>
            <w:r w:rsidR="00A839C4" w:rsidRPr="00BD6E2C">
              <w:rPr>
                <w:rFonts w:ascii="Times New Roman" w:eastAsia="Times New Roman" w:hAnsi="Times New Roman" w:cs="Times New Roman"/>
                <w:b/>
                <w:szCs w:val="20"/>
                <w:lang w:eastAsia="ru-RU"/>
              </w:rPr>
              <w:t>) рубл</w:t>
            </w:r>
            <w:r w:rsidR="00611577">
              <w:rPr>
                <w:rFonts w:ascii="Times New Roman" w:eastAsia="Times New Roman" w:hAnsi="Times New Roman" w:cs="Times New Roman"/>
                <w:b/>
                <w:szCs w:val="20"/>
                <w:lang w:eastAsia="ru-RU"/>
              </w:rPr>
              <w:t>я</w:t>
            </w:r>
            <w:r w:rsidR="0077739A" w:rsidRPr="00BD6E2C">
              <w:rPr>
                <w:rFonts w:ascii="Times New Roman" w:eastAsia="Times New Roman" w:hAnsi="Times New Roman" w:cs="Times New Roman"/>
                <w:b/>
                <w:szCs w:val="20"/>
                <w:lang w:eastAsia="ru-RU"/>
              </w:rPr>
              <w:t xml:space="preserve"> </w:t>
            </w:r>
            <w:r w:rsidR="00611577">
              <w:rPr>
                <w:rFonts w:ascii="Times New Roman" w:eastAsia="Times New Roman" w:hAnsi="Times New Roman" w:cs="Times New Roman"/>
                <w:b/>
                <w:szCs w:val="20"/>
                <w:lang w:eastAsia="ru-RU"/>
              </w:rPr>
              <w:t>01</w:t>
            </w:r>
            <w:r w:rsidR="0077739A" w:rsidRPr="00BD6E2C">
              <w:rPr>
                <w:rFonts w:ascii="Times New Roman" w:eastAsia="Times New Roman" w:hAnsi="Times New Roman" w:cs="Times New Roman"/>
                <w:b/>
                <w:szCs w:val="20"/>
                <w:lang w:eastAsia="ru-RU"/>
              </w:rPr>
              <w:t xml:space="preserve"> копе</w:t>
            </w:r>
            <w:r w:rsidR="00611577">
              <w:rPr>
                <w:rFonts w:ascii="Times New Roman" w:eastAsia="Times New Roman" w:hAnsi="Times New Roman" w:cs="Times New Roman"/>
                <w:b/>
                <w:szCs w:val="20"/>
                <w:lang w:eastAsia="ru-RU"/>
              </w:rPr>
              <w:t>йка</w:t>
            </w:r>
            <w:r w:rsidR="0077739A" w:rsidRPr="006E758C">
              <w:rPr>
                <w:rFonts w:ascii="Times New Roman" w:eastAsia="Times New Roman" w:hAnsi="Times New Roman" w:cs="Times New Roman"/>
                <w:szCs w:val="20"/>
                <w:lang w:eastAsia="ru-RU"/>
              </w:rPr>
              <w:t>.</w:t>
            </w:r>
            <w:r w:rsidR="0077739A">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НДС не облагается.</w:t>
            </w:r>
          </w:p>
        </w:tc>
      </w:tr>
      <w:tr w:rsidR="00ED76D7" w:rsidRPr="00ED76D7" w14:paraId="18730FAF" w14:textId="77777777" w:rsidTr="007760FC">
        <w:tc>
          <w:tcPr>
            <w:tcW w:w="534" w:type="dxa"/>
            <w:tcBorders>
              <w:top w:val="single" w:sz="4" w:space="0" w:color="auto"/>
              <w:left w:val="single" w:sz="4" w:space="0" w:color="auto"/>
              <w:bottom w:val="single" w:sz="4" w:space="0" w:color="auto"/>
              <w:right w:val="single" w:sz="4" w:space="0" w:color="auto"/>
            </w:tcBorders>
          </w:tcPr>
          <w:p w14:paraId="50E0164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3FC2E314" w14:textId="7703B956" w:rsidR="001D0EC0" w:rsidRPr="00592807" w:rsidRDefault="003B55ED"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592807">
              <w:rPr>
                <w:rFonts w:ascii="Times New Roman" w:hAnsi="Times New Roman" w:cs="Times New Roman"/>
              </w:rPr>
              <w:t>Порядок внесения денежных сре</w:t>
            </w:r>
            <w:proofErr w:type="gramStart"/>
            <w:r w:rsidRPr="00592807">
              <w:rPr>
                <w:rFonts w:ascii="Times New Roman" w:hAnsi="Times New Roman" w:cs="Times New Roman"/>
              </w:rPr>
              <w:t>дств в к</w:t>
            </w:r>
            <w:proofErr w:type="gramEnd"/>
            <w:r w:rsidRPr="00592807">
              <w:rPr>
                <w:rFonts w:ascii="Times New Roman" w:hAnsi="Times New Roman" w:cs="Times New Roman"/>
              </w:rPr>
              <w:t>ачестве обеспечения заявок на участие в электронном аукционе, а также условия банковской гарантии</w:t>
            </w:r>
          </w:p>
        </w:tc>
        <w:tc>
          <w:tcPr>
            <w:tcW w:w="6521" w:type="dxa"/>
            <w:tcBorders>
              <w:top w:val="single" w:sz="4" w:space="0" w:color="auto"/>
              <w:left w:val="single" w:sz="4" w:space="0" w:color="auto"/>
              <w:bottom w:val="single" w:sz="4" w:space="0" w:color="auto"/>
              <w:right w:val="single" w:sz="4" w:space="0" w:color="auto"/>
            </w:tcBorders>
          </w:tcPr>
          <w:p w14:paraId="48AED7D3" w14:textId="783688BB" w:rsidR="003B55ED" w:rsidRPr="00592807" w:rsidRDefault="003B55ED" w:rsidP="003B55ED">
            <w:pPr>
              <w:spacing w:after="60" w:line="240" w:lineRule="auto"/>
              <w:jc w:val="both"/>
              <w:rPr>
                <w:rFonts w:ascii="Times New Roman" w:eastAsia="Times New Roman" w:hAnsi="Times New Roman" w:cs="Times New Roman"/>
                <w:szCs w:val="24"/>
                <w:lang w:eastAsia="ru-RU"/>
              </w:rPr>
            </w:pPr>
            <w:r w:rsidRPr="00592807">
              <w:rPr>
                <w:rFonts w:ascii="Times New Roman" w:eastAsia="Times New Roman" w:hAnsi="Times New Roman" w:cs="Times New Roman"/>
                <w:szCs w:val="24"/>
                <w:lang w:eastAsia="ru-RU"/>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w:t>
            </w:r>
            <w:r w:rsidRPr="00592807">
              <w:rPr>
                <w:rFonts w:ascii="Times New Roman" w:eastAsia="Times New Roman" w:hAnsi="Times New Roman" w:cs="Times New Roman"/>
                <w:szCs w:val="24"/>
                <w:lang w:eastAsia="ru-RU"/>
              </w:rPr>
              <w:lastRenderedPageBreak/>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w:t>
            </w:r>
            <w:r w:rsidR="00E73362">
              <w:rPr>
                <w:rFonts w:ascii="Times New Roman" w:eastAsia="Times New Roman" w:hAnsi="Times New Roman" w:cs="Times New Roman"/>
                <w:szCs w:val="24"/>
                <w:lang w:eastAsia="ru-RU"/>
              </w:rPr>
              <w:t>договор</w:t>
            </w:r>
            <w:r w:rsidRPr="00592807">
              <w:rPr>
                <w:rFonts w:ascii="Times New Roman" w:eastAsia="Times New Roman" w:hAnsi="Times New Roman" w:cs="Times New Roman"/>
                <w:szCs w:val="24"/>
                <w:lang w:eastAsia="ru-RU"/>
              </w:rPr>
              <w:t xml:space="preserve">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92807">
              <w:rPr>
                <w:rFonts w:ascii="Times New Roman" w:eastAsia="Times New Roman" w:hAnsi="Times New Roman" w:cs="Times New Roman"/>
                <w:szCs w:val="24"/>
                <w:lang w:eastAsia="ru-RU"/>
              </w:rPr>
              <w:t>с даты окончания</w:t>
            </w:r>
            <w:proofErr w:type="gramEnd"/>
            <w:r w:rsidRPr="00592807">
              <w:rPr>
                <w:rFonts w:ascii="Times New Roman" w:eastAsia="Times New Roman" w:hAnsi="Times New Roman" w:cs="Times New Roman"/>
                <w:szCs w:val="24"/>
                <w:lang w:eastAsia="ru-RU"/>
              </w:rPr>
              <w:t xml:space="preserve"> срока подачи заявок.</w:t>
            </w:r>
          </w:p>
          <w:p w14:paraId="328E4ED5" w14:textId="59847469" w:rsidR="001D0EC0" w:rsidRPr="00592807" w:rsidRDefault="003B55ED" w:rsidP="003B55ED">
            <w:pPr>
              <w:spacing w:after="0" w:line="240" w:lineRule="auto"/>
              <w:jc w:val="both"/>
              <w:rPr>
                <w:rFonts w:ascii="Times New Roman" w:eastAsia="Times New Roman" w:hAnsi="Times New Roman" w:cs="Times New Roman"/>
                <w:szCs w:val="20"/>
                <w:lang w:eastAsia="ru-RU"/>
              </w:rPr>
            </w:pPr>
            <w:bookmarkStart w:id="23" w:name="_Toc354408427"/>
            <w:r w:rsidRPr="00592807">
              <w:rPr>
                <w:rFonts w:ascii="Times New Roman" w:eastAsia="Times New Roman" w:hAnsi="Times New Roman" w:cs="Times New Roman"/>
                <w:szCs w:val="24"/>
                <w:lang w:eastAsia="ru-RU"/>
              </w:rPr>
              <w:t xml:space="preserve">Требование об обеспечении заявок в равной мере относится ко всем участникам закупки, за исключением государственных, </w:t>
            </w:r>
            <w:r w:rsidR="00E73362">
              <w:rPr>
                <w:rFonts w:ascii="Times New Roman" w:eastAsia="Times New Roman" w:hAnsi="Times New Roman" w:cs="Times New Roman"/>
                <w:szCs w:val="24"/>
                <w:lang w:eastAsia="ru-RU"/>
              </w:rPr>
              <w:t>гражданско-правов</w:t>
            </w:r>
            <w:r w:rsidRPr="00592807">
              <w:rPr>
                <w:rFonts w:ascii="Times New Roman" w:eastAsia="Times New Roman" w:hAnsi="Times New Roman" w:cs="Times New Roman"/>
                <w:szCs w:val="24"/>
                <w:lang w:eastAsia="ru-RU"/>
              </w:rPr>
              <w:t>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ED76D7" w:rsidRPr="00ED76D7" w14:paraId="32750842" w14:textId="77777777" w:rsidTr="007760FC">
        <w:tc>
          <w:tcPr>
            <w:tcW w:w="534" w:type="dxa"/>
            <w:tcBorders>
              <w:top w:val="single" w:sz="4" w:space="0" w:color="auto"/>
              <w:left w:val="single" w:sz="4" w:space="0" w:color="auto"/>
              <w:bottom w:val="single" w:sz="4" w:space="0" w:color="auto"/>
              <w:right w:val="single" w:sz="4" w:space="0" w:color="auto"/>
            </w:tcBorders>
          </w:tcPr>
          <w:p w14:paraId="112D58E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4" w:name="_Ref166315159"/>
            <w:bookmarkEnd w:id="24"/>
          </w:p>
        </w:tc>
        <w:tc>
          <w:tcPr>
            <w:tcW w:w="2585" w:type="dxa"/>
            <w:gridSpan w:val="2"/>
            <w:tcBorders>
              <w:top w:val="single" w:sz="4" w:space="0" w:color="auto"/>
              <w:left w:val="single" w:sz="4" w:space="0" w:color="auto"/>
              <w:bottom w:val="single" w:sz="4" w:space="0" w:color="auto"/>
              <w:right w:val="single" w:sz="4" w:space="0" w:color="auto"/>
            </w:tcBorders>
          </w:tcPr>
          <w:p w14:paraId="13B990AF" w14:textId="17550676"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Срок, в течение которого победитель такого аукциона или иной участник, с которым заключается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при уклонении победителя такого аукциона от заключения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должен подписать </w:t>
            </w:r>
            <w:r w:rsidR="00E73362">
              <w:rPr>
                <w:rFonts w:ascii="Times New Roman" w:eastAsia="Times New Roman" w:hAnsi="Times New Roman" w:cs="Times New Roman"/>
                <w:szCs w:val="20"/>
                <w:lang w:eastAsia="ru-RU"/>
              </w:rPr>
              <w:t>договор</w:t>
            </w:r>
          </w:p>
        </w:tc>
        <w:tc>
          <w:tcPr>
            <w:tcW w:w="6521" w:type="dxa"/>
            <w:tcBorders>
              <w:top w:val="single" w:sz="4" w:space="0" w:color="auto"/>
              <w:left w:val="single" w:sz="4" w:space="0" w:color="auto"/>
              <w:bottom w:val="single" w:sz="4" w:space="0" w:color="auto"/>
              <w:right w:val="single" w:sz="4" w:space="0" w:color="auto"/>
            </w:tcBorders>
          </w:tcPr>
          <w:p w14:paraId="50F04478" w14:textId="0A971DDB"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течение пяти дней со дня получения проекта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от оператора электронной площадки </w:t>
            </w:r>
          </w:p>
          <w:p w14:paraId="2C7F8098"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71AADDCE" w14:textId="77777777" w:rsidTr="007760FC">
        <w:tc>
          <w:tcPr>
            <w:tcW w:w="534" w:type="dxa"/>
            <w:tcBorders>
              <w:top w:val="single" w:sz="4" w:space="0" w:color="auto"/>
              <w:left w:val="single" w:sz="4" w:space="0" w:color="auto"/>
              <w:bottom w:val="single" w:sz="4" w:space="0" w:color="auto"/>
              <w:right w:val="single" w:sz="4" w:space="0" w:color="auto"/>
            </w:tcBorders>
          </w:tcPr>
          <w:p w14:paraId="4ECA98ED"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4D59AAD7" w14:textId="4391BC58"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Условия признания </w:t>
            </w:r>
            <w:r w:rsidRPr="00ED76D7">
              <w:rPr>
                <w:rFonts w:ascii="Times New Roman" w:eastAsia="Times New Roman" w:hAnsi="Times New Roman" w:cs="Times New Roman"/>
                <w:szCs w:val="20"/>
                <w:lang w:eastAsia="ru-RU"/>
              </w:rPr>
              <w:br/>
              <w:t>победителя электронного  аукциона или иного участника такого аукциона</w:t>
            </w:r>
            <w:r w:rsidRPr="00ED76D7" w:rsidDel="00527812">
              <w:rPr>
                <w:rFonts w:ascii="Times New Roman" w:eastAsia="Times New Roman" w:hAnsi="Times New Roman" w:cs="Times New Roman"/>
                <w:szCs w:val="20"/>
                <w:lang w:eastAsia="ru-RU"/>
              </w:rPr>
              <w:t xml:space="preserve"> </w:t>
            </w:r>
            <w:proofErr w:type="gramStart"/>
            <w:r w:rsidRPr="00ED76D7">
              <w:rPr>
                <w:rFonts w:ascii="Times New Roman" w:eastAsia="Times New Roman" w:hAnsi="Times New Roman" w:cs="Times New Roman"/>
                <w:szCs w:val="20"/>
                <w:lang w:eastAsia="ru-RU"/>
              </w:rPr>
              <w:t>уклонившимися</w:t>
            </w:r>
            <w:proofErr w:type="gramEnd"/>
            <w:r w:rsidRPr="00ED76D7">
              <w:rPr>
                <w:rFonts w:ascii="Times New Roman" w:eastAsia="Times New Roman" w:hAnsi="Times New Roman" w:cs="Times New Roman"/>
                <w:szCs w:val="20"/>
                <w:lang w:eastAsia="ru-RU"/>
              </w:rPr>
              <w:t xml:space="preserve"> от заключения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r w:rsidRPr="00ED76D7" w:rsidDel="003D12B3">
              <w:rPr>
                <w:rFonts w:ascii="Times New Roman" w:eastAsia="Times New Roman" w:hAnsi="Times New Roman" w:cs="Times New Roman"/>
                <w:szCs w:val="20"/>
                <w:lang w:eastAsia="ru-RU"/>
              </w:rPr>
              <w:t xml:space="preserve"> </w:t>
            </w:r>
          </w:p>
        </w:tc>
        <w:tc>
          <w:tcPr>
            <w:tcW w:w="6521" w:type="dxa"/>
            <w:tcBorders>
              <w:top w:val="single" w:sz="4" w:space="0" w:color="auto"/>
              <w:left w:val="single" w:sz="4" w:space="0" w:color="auto"/>
              <w:bottom w:val="single" w:sz="4" w:space="0" w:color="auto"/>
              <w:right w:val="single" w:sz="4" w:space="0" w:color="auto"/>
            </w:tcBorders>
          </w:tcPr>
          <w:p w14:paraId="7F979429" w14:textId="13AE85DD" w:rsidR="003B55ED" w:rsidRPr="003B55ED" w:rsidRDefault="003B55ED" w:rsidP="003B55ED">
            <w:pPr>
              <w:keepLines/>
              <w:widowControl w:val="0"/>
              <w:suppressLineNumbers/>
              <w:suppressAutoHyphens/>
              <w:spacing w:after="60" w:line="240" w:lineRule="auto"/>
              <w:jc w:val="both"/>
              <w:rPr>
                <w:rFonts w:ascii="Times New Roman" w:eastAsia="Times New Roman" w:hAnsi="Times New Roman" w:cs="Times New Roman"/>
                <w:color w:val="000000" w:themeColor="text1"/>
                <w:szCs w:val="24"/>
                <w:lang w:eastAsia="ru-RU"/>
              </w:rPr>
            </w:pPr>
            <w:r w:rsidRPr="003B55ED">
              <w:rPr>
                <w:rFonts w:ascii="Times New Roman" w:eastAsia="Times New Roman" w:hAnsi="Times New Roman" w:cs="Times New Roman"/>
                <w:color w:val="000000" w:themeColor="text1"/>
                <w:szCs w:val="24"/>
                <w:lang w:eastAsia="ru-RU"/>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3B55ED">
              <w:rPr>
                <w:rFonts w:ascii="Times New Roman" w:eastAsia="Times New Roman" w:hAnsi="Times New Roman" w:cs="Times New Roman"/>
                <w:color w:val="000000" w:themeColor="text1"/>
                <w:szCs w:val="24"/>
                <w:lang w:eastAsia="ru-RU"/>
              </w:rPr>
              <w:t>заказчиком</w:t>
            </w:r>
            <w:proofErr w:type="gramEnd"/>
            <w:r w:rsidRPr="003B55ED">
              <w:rPr>
                <w:rFonts w:ascii="Times New Roman" w:eastAsia="Times New Roman" w:hAnsi="Times New Roman" w:cs="Times New Roman"/>
                <w:color w:val="000000" w:themeColor="text1"/>
                <w:szCs w:val="24"/>
                <w:lang w:eastAsia="ru-RU"/>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E73362">
              <w:rPr>
                <w:rFonts w:ascii="Times New Roman" w:eastAsia="Times New Roman" w:hAnsi="Times New Roman" w:cs="Times New Roman"/>
                <w:color w:val="000000" w:themeColor="text1"/>
                <w:szCs w:val="24"/>
                <w:lang w:eastAsia="ru-RU"/>
              </w:rPr>
              <w:t>договор</w:t>
            </w:r>
            <w:r w:rsidRPr="003B55ED">
              <w:rPr>
                <w:rFonts w:ascii="Times New Roman" w:eastAsia="Times New Roman" w:hAnsi="Times New Roman" w:cs="Times New Roman"/>
                <w:color w:val="000000" w:themeColor="text1"/>
                <w:szCs w:val="24"/>
                <w:lang w:eastAsia="ru-RU"/>
              </w:rPr>
              <w:t xml:space="preserve">а на двадцать пять процентов и более от начальной (максимальной) цены </w:t>
            </w:r>
            <w:r w:rsidR="00E73362">
              <w:rPr>
                <w:rFonts w:ascii="Times New Roman" w:eastAsia="Times New Roman" w:hAnsi="Times New Roman" w:cs="Times New Roman"/>
                <w:color w:val="000000" w:themeColor="text1"/>
                <w:szCs w:val="24"/>
                <w:lang w:eastAsia="ru-RU"/>
              </w:rPr>
              <w:t>договор</w:t>
            </w:r>
            <w:r w:rsidRPr="003B55ED">
              <w:rPr>
                <w:rFonts w:ascii="Times New Roman" w:eastAsia="Times New Roman" w:hAnsi="Times New Roman" w:cs="Times New Roman"/>
                <w:color w:val="000000" w:themeColor="text1"/>
                <w:szCs w:val="24"/>
                <w:lang w:eastAsia="ru-RU"/>
              </w:rPr>
              <w:t xml:space="preserve">а). </w:t>
            </w:r>
          </w:p>
          <w:p w14:paraId="03FBE5C8" w14:textId="2141E1D1" w:rsidR="001D0EC0" w:rsidRPr="00ED76D7" w:rsidRDefault="003B55ED" w:rsidP="003B55ED">
            <w:pPr>
              <w:keepLines/>
              <w:widowControl w:val="0"/>
              <w:suppressLineNumbers/>
              <w:suppressAutoHyphens/>
              <w:spacing w:after="0" w:line="240" w:lineRule="auto"/>
              <w:jc w:val="both"/>
              <w:rPr>
                <w:rFonts w:ascii="Times New Roman" w:eastAsia="Times New Roman" w:hAnsi="Times New Roman" w:cs="Times New Roman"/>
                <w:szCs w:val="20"/>
                <w:lang w:eastAsia="ru-RU"/>
              </w:rPr>
            </w:pPr>
            <w:proofErr w:type="gramStart"/>
            <w:r w:rsidRPr="003B55ED">
              <w:rPr>
                <w:rFonts w:ascii="Times New Roman" w:eastAsia="Times New Roman" w:hAnsi="Times New Roman" w:cs="Times New Roman"/>
                <w:color w:val="000000" w:themeColor="text1"/>
                <w:szCs w:val="24"/>
                <w:lang w:eastAsia="ru-RU"/>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3B55ED">
              <w:rPr>
                <w:rFonts w:ascii="Times New Roman" w:eastAsia="Times New Roman" w:hAnsi="Times New Roman" w:cs="Times New Roman"/>
                <w:color w:val="000000" w:themeColor="text1"/>
                <w:szCs w:val="24"/>
                <w:lang w:eastAsia="ru-RU"/>
              </w:rPr>
              <w:t>непредоставления</w:t>
            </w:r>
            <w:proofErr w:type="spellEnd"/>
            <w:r w:rsidRPr="003B55ED">
              <w:rPr>
                <w:rFonts w:ascii="Times New Roman" w:eastAsia="Times New Roman" w:hAnsi="Times New Roman" w:cs="Times New Roman"/>
                <w:color w:val="000000" w:themeColor="text1"/>
                <w:szCs w:val="24"/>
                <w:lang w:eastAsia="ru-RU"/>
              </w:rPr>
              <w:t xml:space="preserve"> обеспечения исполнения </w:t>
            </w:r>
            <w:r w:rsidR="00E73362">
              <w:rPr>
                <w:rFonts w:ascii="Times New Roman" w:eastAsia="Times New Roman" w:hAnsi="Times New Roman" w:cs="Times New Roman"/>
                <w:color w:val="000000" w:themeColor="text1"/>
                <w:szCs w:val="24"/>
                <w:lang w:eastAsia="ru-RU"/>
              </w:rPr>
              <w:t>договор</w:t>
            </w:r>
            <w:r w:rsidRPr="003B55ED">
              <w:rPr>
                <w:rFonts w:ascii="Times New Roman" w:eastAsia="Times New Roman" w:hAnsi="Times New Roman" w:cs="Times New Roman"/>
                <w:color w:val="000000" w:themeColor="text1"/>
                <w:szCs w:val="24"/>
                <w:lang w:eastAsia="ru-RU"/>
              </w:rPr>
              <w:t xml:space="preserve">а либо неисполнения требования, предусмотренного статьей 37 Закона о контрактной системе, в случае подписания проекта </w:t>
            </w:r>
            <w:r w:rsidR="00E73362">
              <w:rPr>
                <w:rFonts w:ascii="Times New Roman" w:eastAsia="Times New Roman" w:hAnsi="Times New Roman" w:cs="Times New Roman"/>
                <w:color w:val="000000" w:themeColor="text1"/>
                <w:szCs w:val="24"/>
                <w:lang w:eastAsia="ru-RU"/>
              </w:rPr>
              <w:t>договор</w:t>
            </w:r>
            <w:r w:rsidRPr="003B55ED">
              <w:rPr>
                <w:rFonts w:ascii="Times New Roman" w:eastAsia="Times New Roman" w:hAnsi="Times New Roman" w:cs="Times New Roman"/>
                <w:color w:val="000000" w:themeColor="text1"/>
                <w:szCs w:val="24"/>
                <w:lang w:eastAsia="ru-RU"/>
              </w:rPr>
              <w:t>а в соответствии с частью</w:t>
            </w:r>
            <w:proofErr w:type="gramEnd"/>
            <w:r w:rsidRPr="003B55ED">
              <w:rPr>
                <w:rFonts w:ascii="Times New Roman" w:eastAsia="Times New Roman" w:hAnsi="Times New Roman" w:cs="Times New Roman"/>
                <w:color w:val="000000" w:themeColor="text1"/>
                <w:szCs w:val="24"/>
                <w:lang w:eastAsia="ru-RU"/>
              </w:rPr>
              <w:t xml:space="preserve"> 3 статьи 83.2 Закона о контрактной системе</w:t>
            </w:r>
          </w:p>
        </w:tc>
      </w:tr>
      <w:tr w:rsidR="00ED76D7" w:rsidRPr="00ED76D7" w14:paraId="471F5C53" w14:textId="77777777" w:rsidTr="007760FC">
        <w:tc>
          <w:tcPr>
            <w:tcW w:w="534" w:type="dxa"/>
            <w:tcBorders>
              <w:top w:val="single" w:sz="4" w:space="0" w:color="auto"/>
              <w:left w:val="single" w:sz="4" w:space="0" w:color="auto"/>
              <w:bottom w:val="single" w:sz="4" w:space="0" w:color="auto"/>
              <w:right w:val="single" w:sz="4" w:space="0" w:color="auto"/>
            </w:tcBorders>
          </w:tcPr>
          <w:p w14:paraId="430C11D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25" w:name="_Ref166315233"/>
            <w:bookmarkStart w:id="26" w:name="_Ref166315600"/>
            <w:bookmarkStart w:id="27" w:name="_Ref166337491"/>
            <w:bookmarkEnd w:id="25"/>
            <w:bookmarkEnd w:id="26"/>
          </w:p>
        </w:tc>
        <w:bookmarkEnd w:id="27"/>
        <w:tc>
          <w:tcPr>
            <w:tcW w:w="2585" w:type="dxa"/>
            <w:gridSpan w:val="2"/>
            <w:tcBorders>
              <w:top w:val="single" w:sz="4" w:space="0" w:color="auto"/>
              <w:left w:val="single" w:sz="4" w:space="0" w:color="auto"/>
              <w:bottom w:val="single" w:sz="4" w:space="0" w:color="auto"/>
              <w:right w:val="single" w:sz="4" w:space="0" w:color="auto"/>
            </w:tcBorders>
          </w:tcPr>
          <w:p w14:paraId="4115FFA9" w14:textId="6335AED7"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Размер обеспечения исполнения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срок и порядок предоставления обеспечения исполнения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требования к обеспечению исполнения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r w:rsidRPr="00ED76D7" w:rsidDel="009F5EA9">
              <w:rPr>
                <w:rFonts w:ascii="Times New Roman" w:eastAsia="Times New Roman" w:hAnsi="Times New Roman" w:cs="Times New Roman"/>
                <w:szCs w:val="20"/>
                <w:lang w:eastAsia="ru-RU"/>
              </w:rPr>
              <w:t xml:space="preserve"> </w:t>
            </w:r>
          </w:p>
        </w:tc>
        <w:tc>
          <w:tcPr>
            <w:tcW w:w="6521" w:type="dxa"/>
            <w:tcBorders>
              <w:top w:val="single" w:sz="4" w:space="0" w:color="auto"/>
              <w:left w:val="single" w:sz="4" w:space="0" w:color="auto"/>
              <w:bottom w:val="single" w:sz="4" w:space="0" w:color="auto"/>
              <w:right w:val="single" w:sz="4" w:space="0" w:color="auto"/>
            </w:tcBorders>
          </w:tcPr>
          <w:p w14:paraId="21F0933F" w14:textId="49911E50" w:rsidR="00241736" w:rsidRPr="00241736" w:rsidRDefault="00241736" w:rsidP="00241736">
            <w:pPr>
              <w:spacing w:after="0" w:line="240" w:lineRule="auto"/>
              <w:jc w:val="both"/>
              <w:outlineLvl w:val="2"/>
              <w:rPr>
                <w:rFonts w:ascii="Times New Roman" w:eastAsia="Times New Roman" w:hAnsi="Times New Roman" w:cs="Arial"/>
                <w:b/>
                <w:szCs w:val="20"/>
                <w:u w:val="single"/>
                <w:lang w:eastAsia="ru-RU"/>
              </w:rPr>
            </w:pPr>
            <w:r w:rsidRPr="00241736">
              <w:rPr>
                <w:rFonts w:ascii="Times New Roman" w:eastAsia="Times New Roman" w:hAnsi="Times New Roman" w:cs="Arial"/>
                <w:szCs w:val="20"/>
                <w:lang w:eastAsia="ru-RU"/>
              </w:rPr>
              <w:t xml:space="preserve">Размер обеспечения исполнения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составляет </w:t>
            </w:r>
            <w:r w:rsidRPr="00241736">
              <w:rPr>
                <w:rFonts w:ascii="Times New Roman" w:eastAsia="Times New Roman" w:hAnsi="Times New Roman" w:cs="Arial"/>
                <w:b/>
                <w:szCs w:val="20"/>
                <w:u w:val="single"/>
                <w:lang w:eastAsia="ru-RU"/>
              </w:rPr>
              <w:t xml:space="preserve">5% от </w:t>
            </w:r>
            <w:proofErr w:type="gramStart"/>
            <w:r w:rsidRPr="00241736">
              <w:rPr>
                <w:rFonts w:ascii="Times New Roman" w:eastAsia="Times New Roman" w:hAnsi="Times New Roman" w:cs="Arial"/>
                <w:b/>
                <w:szCs w:val="20"/>
                <w:u w:val="single"/>
                <w:lang w:eastAsia="ru-RU"/>
              </w:rPr>
              <w:t>цены</w:t>
            </w:r>
            <w:proofErr w:type="gramEnd"/>
            <w:r w:rsidRPr="00241736">
              <w:rPr>
                <w:rFonts w:ascii="Times New Roman" w:eastAsia="Times New Roman" w:hAnsi="Times New Roman" w:cs="Arial"/>
                <w:b/>
                <w:szCs w:val="20"/>
                <w:u w:val="single"/>
                <w:lang w:eastAsia="ru-RU"/>
              </w:rPr>
              <w:t xml:space="preserve"> по которой заключается </w:t>
            </w:r>
            <w:r w:rsidR="00E73362">
              <w:rPr>
                <w:rFonts w:ascii="Times New Roman" w:eastAsia="Times New Roman" w:hAnsi="Times New Roman" w:cs="Arial"/>
                <w:b/>
                <w:szCs w:val="20"/>
                <w:u w:val="single"/>
                <w:lang w:eastAsia="ru-RU"/>
              </w:rPr>
              <w:t>договор</w:t>
            </w:r>
            <w:r w:rsidRPr="00241736">
              <w:rPr>
                <w:rFonts w:ascii="Times New Roman" w:eastAsia="Times New Roman" w:hAnsi="Times New Roman" w:cs="Arial"/>
                <w:b/>
                <w:szCs w:val="20"/>
                <w:u w:val="single"/>
                <w:lang w:eastAsia="ru-RU"/>
              </w:rPr>
              <w:t>.</w:t>
            </w:r>
          </w:p>
          <w:p w14:paraId="2DEA9DCD" w14:textId="6827E484" w:rsidR="00241736" w:rsidRPr="00241736" w:rsidRDefault="00E73362" w:rsidP="00241736">
            <w:pPr>
              <w:spacing w:after="0" w:line="240" w:lineRule="auto"/>
              <w:jc w:val="both"/>
              <w:outlineLvl w:val="2"/>
              <w:rPr>
                <w:rFonts w:ascii="Times New Roman" w:eastAsia="Times New Roman" w:hAnsi="Times New Roman" w:cs="Arial"/>
                <w:szCs w:val="20"/>
                <w:lang w:eastAsia="ru-RU"/>
              </w:rPr>
            </w:pPr>
            <w:r>
              <w:rPr>
                <w:rFonts w:ascii="Times New Roman" w:eastAsia="Times New Roman" w:hAnsi="Times New Roman" w:cs="Arial"/>
                <w:szCs w:val="20"/>
                <w:lang w:eastAsia="ru-RU"/>
              </w:rPr>
              <w:t>Договор</w:t>
            </w:r>
            <w:r w:rsidR="00241736" w:rsidRPr="00241736">
              <w:rPr>
                <w:rFonts w:ascii="Times New Roman" w:eastAsia="Times New Roman" w:hAnsi="Times New Roman" w:cs="Arial"/>
                <w:szCs w:val="20"/>
                <w:lang w:eastAsia="ru-RU"/>
              </w:rPr>
              <w:t xml:space="preserve"> заключается только после предоставления участником аукциона, с которым заключается </w:t>
            </w:r>
            <w:r>
              <w:rPr>
                <w:rFonts w:ascii="Times New Roman" w:eastAsia="Times New Roman" w:hAnsi="Times New Roman" w:cs="Arial"/>
                <w:szCs w:val="20"/>
                <w:lang w:eastAsia="ru-RU"/>
              </w:rPr>
              <w:t>договор</w:t>
            </w:r>
            <w:r w:rsidR="00241736" w:rsidRPr="00241736">
              <w:rPr>
                <w:rFonts w:ascii="Times New Roman" w:eastAsia="Times New Roman" w:hAnsi="Times New Roman" w:cs="Arial"/>
                <w:szCs w:val="20"/>
                <w:lang w:eastAsia="ru-RU"/>
              </w:rPr>
              <w:t xml:space="preserve"> обеспечения исполнения </w:t>
            </w:r>
            <w:r>
              <w:rPr>
                <w:rFonts w:ascii="Times New Roman" w:eastAsia="Times New Roman" w:hAnsi="Times New Roman" w:cs="Arial"/>
                <w:szCs w:val="20"/>
                <w:lang w:eastAsia="ru-RU"/>
              </w:rPr>
              <w:t>договор</w:t>
            </w:r>
            <w:r w:rsidR="00241736" w:rsidRPr="00241736">
              <w:rPr>
                <w:rFonts w:ascii="Times New Roman" w:eastAsia="Times New Roman" w:hAnsi="Times New Roman" w:cs="Arial"/>
                <w:szCs w:val="20"/>
                <w:lang w:eastAsia="ru-RU"/>
              </w:rPr>
              <w:t>а.</w:t>
            </w:r>
          </w:p>
          <w:p w14:paraId="1CB47C98" w14:textId="13E007C3"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Исполнение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срок действия банковской гарантии определяются в соответствии с требованиями Закона о контрактной системе участником закупки, с которым заключается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 самостоятельно. При этом срок действия банковской гарантии должен превышать предусмотренный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ом срок </w:t>
            </w:r>
            <w:r w:rsidRPr="00241736">
              <w:rPr>
                <w:rFonts w:ascii="Times New Roman" w:eastAsia="Times New Roman" w:hAnsi="Times New Roman" w:cs="Arial"/>
                <w:szCs w:val="20"/>
                <w:lang w:eastAsia="ru-RU"/>
              </w:rPr>
              <w:lastRenderedPageBreak/>
              <w:t>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531C92C2" w14:textId="6A60DC1F"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В случае возникновения обстоятельств, препятствующих заключению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14:paraId="0A36F785" w14:textId="492F98B2"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Обеспечение исполнения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должно быть предоставлено одновременно с подписанным экземпляром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w:t>
            </w:r>
          </w:p>
          <w:p w14:paraId="79C25106" w14:textId="55E82433"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Положения настоящей документации об обеспечении исполнения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включая положения о предоставлении такого обеспечения с учетом положений статьи 37 Закона о контрактной системе, не применяются в случае:</w:t>
            </w:r>
          </w:p>
          <w:p w14:paraId="2EAB5DB9" w14:textId="31D06704"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1) заключения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с участником закупки, который является казенным учреждением;</w:t>
            </w:r>
          </w:p>
          <w:p w14:paraId="7F37567F"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2) осуществления закупки услуги по предоставлению кредита;</w:t>
            </w:r>
          </w:p>
          <w:p w14:paraId="08FE539B" w14:textId="3C743A8D"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3) заключения бюджетным учреждением, государственным, муниципальным унитарными предприятиями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предметом которого является выдача банковской гарантии.</w:t>
            </w:r>
          </w:p>
          <w:p w14:paraId="1FDA1264" w14:textId="1E12A954"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proofErr w:type="gramStart"/>
            <w:r w:rsidRPr="00241736">
              <w:rPr>
                <w:rFonts w:ascii="Times New Roman" w:eastAsia="Times New Roman" w:hAnsi="Times New Roman" w:cs="Arial"/>
                <w:szCs w:val="20"/>
                <w:lang w:eastAsia="ru-RU"/>
              </w:rPr>
              <w:t xml:space="preserve">Участник закупки, с которым заключается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в том числе с учетом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241736">
              <w:rPr>
                <w:rFonts w:ascii="Times New Roman" w:eastAsia="Times New Roman" w:hAnsi="Times New Roman" w:cs="Arial"/>
                <w:szCs w:val="20"/>
                <w:lang w:eastAsia="ru-RU"/>
              </w:rPr>
              <w:t xml:space="preserve"> течение трех лет до даты подачи заявки на участие в закупке трех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в случаях, установленных Законом о контрактной системе для предоставления обеспечения исполнения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При этом сумма цен таких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ов должна составлять не </w:t>
            </w:r>
            <w:proofErr w:type="gramStart"/>
            <w:r w:rsidRPr="00241736">
              <w:rPr>
                <w:rFonts w:ascii="Times New Roman" w:eastAsia="Times New Roman" w:hAnsi="Times New Roman" w:cs="Arial"/>
                <w:szCs w:val="20"/>
                <w:lang w:eastAsia="ru-RU"/>
              </w:rPr>
              <w:t>менее начальной</w:t>
            </w:r>
            <w:proofErr w:type="gramEnd"/>
            <w:r w:rsidRPr="00241736">
              <w:rPr>
                <w:rFonts w:ascii="Times New Roman" w:eastAsia="Times New Roman" w:hAnsi="Times New Roman" w:cs="Arial"/>
                <w:szCs w:val="20"/>
                <w:lang w:eastAsia="ru-RU"/>
              </w:rPr>
              <w:t xml:space="preserve"> (максимальной) цены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указанной в извещении об осуществлении закупки и документации о закупке.</w:t>
            </w:r>
          </w:p>
          <w:p w14:paraId="0C0038D5" w14:textId="7112C8A5"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proofErr w:type="gramStart"/>
            <w:r w:rsidRPr="00241736">
              <w:rPr>
                <w:rFonts w:ascii="Times New Roman" w:eastAsia="Times New Roman" w:hAnsi="Times New Roman" w:cs="Arial"/>
                <w:szCs w:val="20"/>
                <w:lang w:eastAsia="ru-RU"/>
              </w:rPr>
              <w:t xml:space="preserve">В случае заключения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в том числе предоставляемого с учетом положений статьи 37 Закона о контрактной системе, устанавливается от цены, по которой в соответствии с Законом о контрактной системе заключается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 но не может составлять менее чем размер аванса. </w:t>
            </w:r>
            <w:proofErr w:type="gramEnd"/>
          </w:p>
          <w:p w14:paraId="7F91072F" w14:textId="6AEA43E1"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Требования к обеспечению исполнения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предоставляемому в виде банковской гарантии, установлены в статье 45 Закона о контрактной системе, а именно:</w:t>
            </w:r>
          </w:p>
          <w:p w14:paraId="79CDA509"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1. Банковская гарантия должна быть безотзывной;</w:t>
            </w:r>
          </w:p>
          <w:p w14:paraId="614139FC"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2.  Банковская гарантия должна содержать: </w:t>
            </w:r>
          </w:p>
          <w:p w14:paraId="1E5A7228"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1) сумму банковской гарантии, подлежащую уплате гарантом заказчику в случае ненадлежащего исполнения обязатель</w:t>
            </w:r>
            <w:proofErr w:type="gramStart"/>
            <w:r w:rsidRPr="00241736">
              <w:rPr>
                <w:rFonts w:ascii="Times New Roman" w:eastAsia="Times New Roman" w:hAnsi="Times New Roman" w:cs="Arial"/>
                <w:szCs w:val="20"/>
                <w:lang w:eastAsia="ru-RU"/>
              </w:rPr>
              <w:t>ств пр</w:t>
            </w:r>
            <w:proofErr w:type="gramEnd"/>
            <w:r w:rsidRPr="00241736">
              <w:rPr>
                <w:rFonts w:ascii="Times New Roman" w:eastAsia="Times New Roman" w:hAnsi="Times New Roman" w:cs="Arial"/>
                <w:szCs w:val="20"/>
                <w:lang w:eastAsia="ru-RU"/>
              </w:rPr>
              <w:t>инципалом в соответствии со статьей 96 Закона о контрактной системе;</w:t>
            </w:r>
          </w:p>
          <w:p w14:paraId="0EDA3ACE"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2) обязательства принципала, надлежащее исполнение которых обеспечивается банковской гарантией;</w:t>
            </w:r>
          </w:p>
          <w:p w14:paraId="650EB53E"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14:paraId="004C0583"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4) условие, согласно которому исполнением обязательств гаранта </w:t>
            </w:r>
            <w:r w:rsidRPr="00241736">
              <w:rPr>
                <w:rFonts w:ascii="Times New Roman" w:eastAsia="Times New Roman" w:hAnsi="Times New Roman" w:cs="Arial"/>
                <w:szCs w:val="20"/>
                <w:lang w:eastAsia="ru-RU"/>
              </w:rPr>
              <w:lastRenderedPageBreak/>
              <w:t>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F7C1AF9"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723BEFD" w14:textId="495AAC18"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6) </w:t>
            </w:r>
            <w:r w:rsidR="006613B8" w:rsidRPr="006613B8">
              <w:rPr>
                <w:rFonts w:ascii="Times New Roman" w:eastAsia="Times New Roman" w:hAnsi="Times New Roman" w:cs="Arial"/>
                <w:szCs w:val="20"/>
                <w:lang w:eastAsia="ru-RU"/>
              </w:rPr>
              <w:t xml:space="preserve">срок действия банковской гарантии должен превышать предусмотренный </w:t>
            </w:r>
            <w:r w:rsidR="00E73362">
              <w:rPr>
                <w:rFonts w:ascii="Times New Roman" w:eastAsia="Times New Roman" w:hAnsi="Times New Roman" w:cs="Arial"/>
                <w:szCs w:val="20"/>
                <w:lang w:eastAsia="ru-RU"/>
              </w:rPr>
              <w:t>договор</w:t>
            </w:r>
            <w:r w:rsidR="006613B8" w:rsidRPr="006613B8">
              <w:rPr>
                <w:rFonts w:ascii="Times New Roman" w:eastAsia="Times New Roman" w:hAnsi="Times New Roman" w:cs="Arial"/>
                <w:szCs w:val="20"/>
                <w:lang w:eastAsia="ru-RU"/>
              </w:rPr>
              <w:t xml:space="preserve">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w:t>
            </w:r>
            <w:proofErr w:type="gramStart"/>
            <w:r w:rsidR="006613B8" w:rsidRPr="006613B8">
              <w:rPr>
                <w:rFonts w:ascii="Times New Roman" w:eastAsia="Times New Roman" w:hAnsi="Times New Roman" w:cs="Arial"/>
                <w:szCs w:val="20"/>
                <w:lang w:eastAsia="ru-RU"/>
              </w:rPr>
              <w:t>со</w:t>
            </w:r>
            <w:proofErr w:type="gramEnd"/>
            <w:r w:rsidR="006613B8" w:rsidRPr="006613B8">
              <w:rPr>
                <w:rFonts w:ascii="Times New Roman" w:eastAsia="Times New Roman" w:hAnsi="Times New Roman" w:cs="Arial"/>
                <w:szCs w:val="20"/>
                <w:lang w:eastAsia="ru-RU"/>
              </w:rPr>
              <w:t xml:space="preserve"> </w:t>
            </w:r>
            <w:proofErr w:type="gramStart"/>
            <w:r w:rsidR="006613B8" w:rsidRPr="006613B8">
              <w:rPr>
                <w:rFonts w:ascii="Times New Roman" w:eastAsia="Times New Roman" w:hAnsi="Times New Roman" w:cs="Arial"/>
                <w:szCs w:val="20"/>
                <w:lang w:eastAsia="ru-RU"/>
              </w:rPr>
              <w:t>статье</w:t>
            </w:r>
            <w:proofErr w:type="gramEnd"/>
            <w:r w:rsidR="006613B8" w:rsidRPr="006613B8">
              <w:rPr>
                <w:rFonts w:ascii="Times New Roman" w:eastAsia="Times New Roman" w:hAnsi="Times New Roman" w:cs="Arial"/>
                <w:szCs w:val="20"/>
                <w:lang w:eastAsia="ru-RU"/>
              </w:rPr>
              <w:t xml:space="preserve"> 95 Закона о контрактной системе;</w:t>
            </w:r>
          </w:p>
          <w:p w14:paraId="1162D3CB" w14:textId="529A358E"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при его заключении, в случае предоставления банковской гарантии в качестве обеспечения исполнения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w:t>
            </w:r>
          </w:p>
          <w:p w14:paraId="1763CB18"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6A7321F8"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5DEB2785" w14:textId="469DC145"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Требования к обеспечению исполнения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предоставляемому в виде денежных средств:</w:t>
            </w:r>
          </w:p>
          <w:p w14:paraId="2157FFE5" w14:textId="4C045B31"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денежные средства, вносимые в обеспечение исполнения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должны быть перечислены в размере и по реквизитам, установленном в пункте 30 настоящей документацией об аукционе;</w:t>
            </w:r>
          </w:p>
          <w:p w14:paraId="4800C138" w14:textId="3ECB6930"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факт внесения денежных средств в обеспечение исполнения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600150B1" w14:textId="22B8AB2D"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денежные средства, вносимые в обеспечение исполнения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В противном случае обеспечение исполнения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в виде денежных сре</w:t>
            </w:r>
            <w:proofErr w:type="gramStart"/>
            <w:r w:rsidRPr="00241736">
              <w:rPr>
                <w:rFonts w:ascii="Times New Roman" w:eastAsia="Times New Roman" w:hAnsi="Times New Roman" w:cs="Arial"/>
                <w:szCs w:val="20"/>
                <w:lang w:eastAsia="ru-RU"/>
              </w:rPr>
              <w:t>дств сч</w:t>
            </w:r>
            <w:proofErr w:type="gramEnd"/>
            <w:r w:rsidRPr="00241736">
              <w:rPr>
                <w:rFonts w:ascii="Times New Roman" w:eastAsia="Times New Roman" w:hAnsi="Times New Roman" w:cs="Arial"/>
                <w:szCs w:val="20"/>
                <w:lang w:eastAsia="ru-RU"/>
              </w:rPr>
              <w:t xml:space="preserve">итается </w:t>
            </w:r>
            <w:proofErr w:type="spellStart"/>
            <w:r w:rsidRPr="00241736">
              <w:rPr>
                <w:rFonts w:ascii="Times New Roman" w:eastAsia="Times New Roman" w:hAnsi="Times New Roman" w:cs="Arial"/>
                <w:szCs w:val="20"/>
                <w:lang w:eastAsia="ru-RU"/>
              </w:rPr>
              <w:t>непредоставленным</w:t>
            </w:r>
            <w:proofErr w:type="spellEnd"/>
            <w:r w:rsidRPr="00241736">
              <w:rPr>
                <w:rFonts w:ascii="Times New Roman" w:eastAsia="Times New Roman" w:hAnsi="Times New Roman" w:cs="Arial"/>
                <w:szCs w:val="20"/>
                <w:lang w:eastAsia="ru-RU"/>
              </w:rPr>
              <w:t>;</w:t>
            </w:r>
          </w:p>
          <w:p w14:paraId="2D817DDA" w14:textId="51BF718F"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денежные средства возвращаются поставщику (подрядчику, исполнителю) с которым заключен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 в соответствии с порядком, установленным в Проекте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(часть III «ПРОЕКТ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w:t>
            </w:r>
          </w:p>
          <w:p w14:paraId="0404CC54" w14:textId="56D268D4" w:rsidR="001D0EC0" w:rsidRPr="00ED76D7" w:rsidRDefault="00241736" w:rsidP="00241736">
            <w:pPr>
              <w:numPr>
                <w:ilvl w:val="0"/>
                <w:numId w:val="3"/>
              </w:numPr>
              <w:spacing w:after="0" w:line="240" w:lineRule="auto"/>
              <w:ind w:left="0" w:firstLine="196"/>
              <w:jc w:val="both"/>
              <w:outlineLvl w:val="2"/>
              <w:rPr>
                <w:rFonts w:ascii="Times New Roman" w:eastAsia="Times New Roman" w:hAnsi="Times New Roman" w:cs="Times New Roman"/>
                <w:szCs w:val="20"/>
                <w:lang w:eastAsia="ru-RU"/>
              </w:rPr>
            </w:pPr>
            <w:r w:rsidRPr="00241736">
              <w:rPr>
                <w:rFonts w:ascii="Times New Roman" w:eastAsia="Times New Roman" w:hAnsi="Times New Roman" w:cs="Arial"/>
                <w:szCs w:val="20"/>
                <w:lang w:eastAsia="ru-RU"/>
              </w:rPr>
              <w:t xml:space="preserve">В ходе исполнения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поставщик (подрядчик, исполнитель) вправе изменить способ обеспечения исполнения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и (или) предоставить заказчику взамен ранее предоставленного обеспечения исполнения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новое обеспечение исполнения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241736">
              <w:rPr>
                <w:rFonts w:ascii="Times New Roman" w:eastAsia="Times New Roman" w:hAnsi="Times New Roman" w:cs="Arial"/>
                <w:szCs w:val="20"/>
                <w:lang w:eastAsia="ru-RU"/>
              </w:rPr>
              <w:t>,</w:t>
            </w:r>
            <w:proofErr w:type="gramEnd"/>
            <w:r w:rsidRPr="00241736">
              <w:rPr>
                <w:rFonts w:ascii="Times New Roman" w:eastAsia="Times New Roman" w:hAnsi="Times New Roman" w:cs="Arial"/>
                <w:szCs w:val="20"/>
                <w:lang w:eastAsia="ru-RU"/>
              </w:rPr>
              <w:t xml:space="preserve"> если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ом предусмотрены отдельные этапы его исполнения и установлено требование обеспечения исполнения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в ходе исполнения данного </w:t>
            </w:r>
            <w:r w:rsidR="00E73362">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ED76D7" w:rsidRPr="00ED76D7" w14:paraId="386C4765" w14:textId="77777777" w:rsidTr="007760FC">
        <w:tc>
          <w:tcPr>
            <w:tcW w:w="534" w:type="dxa"/>
            <w:tcBorders>
              <w:top w:val="single" w:sz="4" w:space="0" w:color="auto"/>
              <w:left w:val="single" w:sz="4" w:space="0" w:color="auto"/>
              <w:bottom w:val="single" w:sz="4" w:space="0" w:color="auto"/>
              <w:right w:val="single" w:sz="4" w:space="0" w:color="auto"/>
            </w:tcBorders>
          </w:tcPr>
          <w:p w14:paraId="1925C3A2"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28" w:name="_Ref166315737"/>
          </w:p>
        </w:tc>
        <w:bookmarkEnd w:id="28"/>
        <w:tc>
          <w:tcPr>
            <w:tcW w:w="2585" w:type="dxa"/>
            <w:gridSpan w:val="2"/>
            <w:tcBorders>
              <w:top w:val="single" w:sz="4" w:space="0" w:color="auto"/>
              <w:left w:val="single" w:sz="4" w:space="0" w:color="auto"/>
              <w:bottom w:val="single" w:sz="4" w:space="0" w:color="auto"/>
              <w:right w:val="single" w:sz="4" w:space="0" w:color="auto"/>
            </w:tcBorders>
          </w:tcPr>
          <w:p w14:paraId="58CECB68" w14:textId="68EADC67"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Реквизиты счета для </w:t>
            </w:r>
            <w:r w:rsidRPr="00ED76D7">
              <w:rPr>
                <w:rFonts w:ascii="Times New Roman" w:eastAsia="Times New Roman" w:hAnsi="Times New Roman" w:cs="Times New Roman"/>
                <w:szCs w:val="20"/>
                <w:lang w:eastAsia="ru-RU"/>
              </w:rPr>
              <w:lastRenderedPageBreak/>
              <w:t xml:space="preserve">внесения обеспечения исполнения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случае, если участник закупки выбрал обеспечение исполнения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в виде перечисления денежных средств)</w:t>
            </w:r>
          </w:p>
        </w:tc>
        <w:tc>
          <w:tcPr>
            <w:tcW w:w="6521" w:type="dxa"/>
            <w:tcBorders>
              <w:top w:val="single" w:sz="4" w:space="0" w:color="auto"/>
              <w:left w:val="single" w:sz="4" w:space="0" w:color="auto"/>
              <w:bottom w:val="single" w:sz="4" w:space="0" w:color="auto"/>
              <w:right w:val="single" w:sz="4" w:space="0" w:color="auto"/>
            </w:tcBorders>
          </w:tcPr>
          <w:p w14:paraId="105E3F68" w14:textId="4D436BE4" w:rsidR="001D0EC0" w:rsidRPr="00ED76D7" w:rsidRDefault="001D0EC0" w:rsidP="00DB1E82">
            <w:pPr>
              <w:keepNext/>
              <w:spacing w:after="0" w:line="240" w:lineRule="auto"/>
              <w:jc w:val="both"/>
              <w:outlineLvl w:val="2"/>
              <w:rPr>
                <w:rFonts w:ascii="Times New Roman" w:eastAsia="Times New Roman" w:hAnsi="Times New Roman" w:cs="Times New Roman"/>
                <w:bCs/>
                <w:i/>
                <w:szCs w:val="20"/>
                <w:lang w:eastAsia="ru-RU"/>
              </w:rPr>
            </w:pPr>
            <w:proofErr w:type="spellStart"/>
            <w:r w:rsidRPr="00ED76D7">
              <w:rPr>
                <w:rFonts w:ascii="Times New Roman" w:eastAsia="Times New Roman" w:hAnsi="Times New Roman" w:cs="Times New Roman"/>
                <w:bCs/>
                <w:i/>
                <w:szCs w:val="20"/>
                <w:lang w:eastAsia="ru-RU"/>
              </w:rPr>
              <w:lastRenderedPageBreak/>
              <w:t>Деп</w:t>
            </w:r>
            <w:r w:rsidR="00946076" w:rsidRPr="00ED76D7">
              <w:rPr>
                <w:rFonts w:ascii="Times New Roman" w:eastAsia="Times New Roman" w:hAnsi="Times New Roman" w:cs="Times New Roman"/>
                <w:bCs/>
                <w:i/>
                <w:szCs w:val="20"/>
                <w:lang w:eastAsia="ru-RU"/>
              </w:rPr>
              <w:t>фин</w:t>
            </w:r>
            <w:proofErr w:type="spellEnd"/>
            <w:r w:rsidR="00946076" w:rsidRPr="00ED76D7">
              <w:rPr>
                <w:rFonts w:ascii="Times New Roman" w:eastAsia="Times New Roman" w:hAnsi="Times New Roman" w:cs="Times New Roman"/>
                <w:bCs/>
                <w:i/>
                <w:szCs w:val="20"/>
                <w:lang w:eastAsia="ru-RU"/>
              </w:rPr>
              <w:t xml:space="preserve"> Югорска (МБУ СШОР «Центр Югорского спорта</w:t>
            </w:r>
            <w:r w:rsidRPr="00ED76D7">
              <w:rPr>
                <w:rFonts w:ascii="Times New Roman" w:eastAsia="Times New Roman" w:hAnsi="Times New Roman" w:cs="Times New Roman"/>
                <w:bCs/>
                <w:i/>
                <w:szCs w:val="20"/>
                <w:lang w:eastAsia="ru-RU"/>
              </w:rPr>
              <w:t xml:space="preserve">», </w:t>
            </w:r>
            <w:proofErr w:type="spellStart"/>
            <w:r w:rsidRPr="00ED76D7">
              <w:rPr>
                <w:rFonts w:ascii="Times New Roman" w:eastAsia="Times New Roman" w:hAnsi="Times New Roman" w:cs="Times New Roman"/>
                <w:bCs/>
                <w:i/>
                <w:szCs w:val="20"/>
                <w:lang w:eastAsia="ru-RU"/>
              </w:rPr>
              <w:t>л.с</w:t>
            </w:r>
            <w:proofErr w:type="spellEnd"/>
            <w:r w:rsidRPr="00ED76D7">
              <w:rPr>
                <w:rFonts w:ascii="Times New Roman" w:eastAsia="Times New Roman" w:hAnsi="Times New Roman" w:cs="Times New Roman"/>
                <w:bCs/>
                <w:i/>
                <w:szCs w:val="20"/>
                <w:lang w:eastAsia="ru-RU"/>
              </w:rPr>
              <w:t xml:space="preserve">. </w:t>
            </w:r>
            <w:r w:rsidR="00592807">
              <w:rPr>
                <w:rFonts w:ascii="Times New Roman" w:eastAsia="Times New Roman" w:hAnsi="Times New Roman" w:cs="Times New Roman"/>
                <w:bCs/>
                <w:i/>
                <w:szCs w:val="20"/>
                <w:lang w:eastAsia="ru-RU"/>
              </w:rPr>
              <w:lastRenderedPageBreak/>
              <w:t>300.18.104.0</w:t>
            </w:r>
            <w:r w:rsidRPr="00ED76D7">
              <w:rPr>
                <w:rFonts w:ascii="Times New Roman" w:eastAsia="Times New Roman" w:hAnsi="Times New Roman" w:cs="Times New Roman"/>
                <w:bCs/>
                <w:i/>
                <w:szCs w:val="20"/>
                <w:lang w:eastAsia="ru-RU"/>
              </w:rPr>
              <w:t xml:space="preserve">) </w:t>
            </w:r>
          </w:p>
          <w:p w14:paraId="0AB33E78" w14:textId="77777777" w:rsidR="00717586" w:rsidRPr="00ED76D7" w:rsidRDefault="006627D9" w:rsidP="00DB1E8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Ф-Л Западно-Сибирский ПАО Банк</w:t>
            </w:r>
            <w:r w:rsidR="00717586" w:rsidRPr="00ED76D7">
              <w:rPr>
                <w:rFonts w:ascii="Times New Roman" w:eastAsia="Times New Roman" w:hAnsi="Times New Roman" w:cs="Times New Roman"/>
                <w:bCs/>
                <w:i/>
                <w:szCs w:val="20"/>
                <w:lang w:eastAsia="ru-RU"/>
              </w:rPr>
              <w:t>а</w:t>
            </w:r>
            <w:r w:rsidRPr="00ED76D7">
              <w:rPr>
                <w:rFonts w:ascii="Times New Roman" w:eastAsia="Times New Roman" w:hAnsi="Times New Roman" w:cs="Times New Roman"/>
                <w:bCs/>
                <w:i/>
                <w:szCs w:val="20"/>
                <w:lang w:eastAsia="ru-RU"/>
              </w:rPr>
              <w:t xml:space="preserve"> «ФК ОТКРЫТИЕ» </w:t>
            </w:r>
          </w:p>
          <w:p w14:paraId="1970323A" w14:textId="77777777" w:rsidR="001D0EC0" w:rsidRPr="00ED76D7" w:rsidRDefault="001D0EC0" w:rsidP="00DB1E8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Рас</w:t>
            </w:r>
            <w:r w:rsidR="00717586" w:rsidRPr="00ED76D7">
              <w:rPr>
                <w:rFonts w:ascii="Times New Roman" w:eastAsia="Times New Roman" w:hAnsi="Times New Roman" w:cs="Times New Roman"/>
                <w:bCs/>
                <w:i/>
                <w:szCs w:val="20"/>
                <w:lang w:eastAsia="ru-RU"/>
              </w:rPr>
              <w:t>четный счет 40701810100063000008</w:t>
            </w:r>
          </w:p>
          <w:p w14:paraId="00438A21" w14:textId="77777777" w:rsidR="001D0EC0" w:rsidRPr="00ED76D7" w:rsidRDefault="001D0EC0" w:rsidP="00DB1E8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Корреспондирующий счет 30101</w:t>
            </w:r>
            <w:r w:rsidR="00910435" w:rsidRPr="00ED76D7">
              <w:rPr>
                <w:rFonts w:ascii="Times New Roman" w:eastAsia="Times New Roman" w:hAnsi="Times New Roman" w:cs="Times New Roman"/>
                <w:bCs/>
                <w:i/>
                <w:szCs w:val="20"/>
                <w:lang w:eastAsia="ru-RU"/>
              </w:rPr>
              <w:t>810465777100812</w:t>
            </w:r>
          </w:p>
          <w:p w14:paraId="3A16CA2A" w14:textId="77777777" w:rsidR="001D0EC0" w:rsidRPr="00ED76D7" w:rsidRDefault="00910435" w:rsidP="00DB1E8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БИК 047162812</w:t>
            </w:r>
          </w:p>
          <w:p w14:paraId="17566D40" w14:textId="77777777" w:rsidR="001D0EC0" w:rsidRPr="00ED76D7" w:rsidRDefault="001D0EC0" w:rsidP="00DB1E8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ИНН/КПП 8622001011/862201001</w:t>
            </w:r>
          </w:p>
          <w:p w14:paraId="69A9F6C1" w14:textId="5224C0E8" w:rsidR="001D0EC0" w:rsidRPr="00ED76D7" w:rsidRDefault="001D0EC0" w:rsidP="00E06B2E">
            <w:pPr>
              <w:spacing w:after="0" w:line="240" w:lineRule="auto"/>
              <w:jc w:val="both"/>
              <w:outlineLvl w:val="2"/>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Назначение платежа: «Обеспечение исполнения гражданско-правового </w:t>
            </w:r>
            <w:r w:rsidR="00E73362">
              <w:rPr>
                <w:rFonts w:ascii="Times New Roman" w:eastAsia="Times New Roman" w:hAnsi="Times New Roman" w:cs="Times New Roman"/>
                <w:bCs/>
                <w:szCs w:val="20"/>
                <w:lang w:eastAsia="ru-RU"/>
              </w:rPr>
              <w:t>договор</w:t>
            </w:r>
            <w:r w:rsidRPr="00ED76D7">
              <w:rPr>
                <w:rFonts w:ascii="Times New Roman" w:eastAsia="Times New Roman" w:hAnsi="Times New Roman" w:cs="Times New Roman"/>
                <w:bCs/>
                <w:szCs w:val="20"/>
                <w:lang w:eastAsia="ru-RU"/>
              </w:rPr>
              <w:t xml:space="preserve">а по аукциону в электронной форме № </w:t>
            </w:r>
            <w:r w:rsidR="00910435" w:rsidRPr="00ED76D7">
              <w:rPr>
                <w:rFonts w:ascii="Times New Roman" w:eastAsia="Times New Roman" w:hAnsi="Times New Roman" w:cs="Times New Roman"/>
                <w:bCs/>
                <w:szCs w:val="20"/>
                <w:lang w:eastAsia="ru-RU"/>
              </w:rPr>
              <w:t>_________________</w:t>
            </w:r>
            <w:r w:rsidR="00592807" w:rsidRPr="00432F29">
              <w:rPr>
                <w:bCs/>
              </w:rPr>
              <w:t xml:space="preserve"> </w:t>
            </w:r>
            <w:r w:rsidR="00592807" w:rsidRPr="00E06B2E">
              <w:rPr>
                <w:rFonts w:ascii="Times New Roman" w:hAnsi="Times New Roman" w:cs="Times New Roman"/>
                <w:bCs/>
              </w:rPr>
              <w:t xml:space="preserve">среди субъектов малого предпринимательства и социально ориентированных некоммерческих организаций на право заключения </w:t>
            </w:r>
            <w:r w:rsidR="00E73362">
              <w:rPr>
                <w:rFonts w:ascii="Times New Roman" w:hAnsi="Times New Roman" w:cs="Times New Roman"/>
                <w:bCs/>
              </w:rPr>
              <w:t>гражданско-правов</w:t>
            </w:r>
            <w:r w:rsidR="00592807" w:rsidRPr="00E06B2E">
              <w:rPr>
                <w:rFonts w:ascii="Times New Roman" w:hAnsi="Times New Roman" w:cs="Times New Roman"/>
                <w:bCs/>
              </w:rPr>
              <w:t xml:space="preserve">ого </w:t>
            </w:r>
            <w:r w:rsidR="00E73362">
              <w:rPr>
                <w:rFonts w:ascii="Times New Roman" w:hAnsi="Times New Roman" w:cs="Times New Roman"/>
                <w:bCs/>
              </w:rPr>
              <w:t>договор</w:t>
            </w:r>
            <w:r w:rsidR="00592807" w:rsidRPr="00E06B2E">
              <w:rPr>
                <w:rFonts w:ascii="Times New Roman" w:hAnsi="Times New Roman" w:cs="Times New Roman"/>
                <w:bCs/>
              </w:rPr>
              <w:t xml:space="preserve">а </w:t>
            </w:r>
            <w:r w:rsidR="00611577">
              <w:rPr>
                <w:rFonts w:ascii="Times New Roman" w:eastAsia="Times New Roman" w:hAnsi="Times New Roman" w:cs="Times New Roman"/>
                <w:bCs/>
                <w:szCs w:val="20"/>
                <w:lang w:eastAsia="ru-RU"/>
              </w:rPr>
              <w:t>на поставку наградной атрибутики</w:t>
            </w:r>
            <w:r w:rsidR="00682560" w:rsidRPr="00E06B2E">
              <w:rPr>
                <w:rFonts w:ascii="Times New Roman" w:eastAsia="Times New Roman" w:hAnsi="Times New Roman" w:cs="Times New Roman"/>
                <w:bCs/>
                <w:szCs w:val="20"/>
                <w:lang w:eastAsia="ru-RU"/>
              </w:rPr>
              <w:t>»</w:t>
            </w:r>
          </w:p>
        </w:tc>
      </w:tr>
      <w:tr w:rsidR="00ED76D7" w:rsidRPr="00ED76D7" w14:paraId="4AC2C270" w14:textId="77777777" w:rsidTr="007760FC">
        <w:tc>
          <w:tcPr>
            <w:tcW w:w="534" w:type="dxa"/>
            <w:tcBorders>
              <w:top w:val="single" w:sz="4" w:space="0" w:color="auto"/>
              <w:left w:val="single" w:sz="4" w:space="0" w:color="auto"/>
              <w:bottom w:val="single" w:sz="4" w:space="0" w:color="auto"/>
              <w:right w:val="single" w:sz="4" w:space="0" w:color="auto"/>
            </w:tcBorders>
          </w:tcPr>
          <w:p w14:paraId="2CFBBC25"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506D91BC" w14:textId="2AD8227E" w:rsidR="001D0EC0" w:rsidRPr="00ED76D7" w:rsidRDefault="00592807"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592807">
              <w:rPr>
                <w:rFonts w:ascii="Times New Roman" w:eastAsia="Times New Roman" w:hAnsi="Times New Roman" w:cs="Times New Roman"/>
                <w:szCs w:val="20"/>
                <w:lang w:eastAsia="ru-RU"/>
              </w:rPr>
              <w:t>Обеспечение гарантийных обязательств</w:t>
            </w:r>
          </w:p>
        </w:tc>
        <w:tc>
          <w:tcPr>
            <w:tcW w:w="6521" w:type="dxa"/>
            <w:tcBorders>
              <w:top w:val="single" w:sz="4" w:space="0" w:color="auto"/>
              <w:left w:val="single" w:sz="4" w:space="0" w:color="auto"/>
              <w:bottom w:val="single" w:sz="4" w:space="0" w:color="auto"/>
              <w:right w:val="single" w:sz="4" w:space="0" w:color="auto"/>
            </w:tcBorders>
          </w:tcPr>
          <w:p w14:paraId="167CBF47" w14:textId="701C67B2" w:rsidR="00592807" w:rsidRPr="00ED76D7" w:rsidRDefault="00BC0A2F" w:rsidP="00592807">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Не установлено</w:t>
            </w:r>
          </w:p>
        </w:tc>
      </w:tr>
      <w:tr w:rsidR="00ED76D7" w:rsidRPr="00ED76D7" w14:paraId="37DBD740" w14:textId="77777777" w:rsidTr="007760FC">
        <w:tc>
          <w:tcPr>
            <w:tcW w:w="534" w:type="dxa"/>
            <w:tcBorders>
              <w:top w:val="single" w:sz="4" w:space="0" w:color="auto"/>
              <w:left w:val="single" w:sz="4" w:space="0" w:color="auto"/>
              <w:bottom w:val="single" w:sz="4" w:space="0" w:color="auto"/>
              <w:right w:val="single" w:sz="4" w:space="0" w:color="auto"/>
            </w:tcBorders>
          </w:tcPr>
          <w:p w14:paraId="2CAA0CA5"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29" w:name="_Ref166340053"/>
          </w:p>
        </w:tc>
        <w:bookmarkEnd w:id="29"/>
        <w:tc>
          <w:tcPr>
            <w:tcW w:w="2585" w:type="dxa"/>
            <w:gridSpan w:val="2"/>
            <w:tcBorders>
              <w:top w:val="single" w:sz="4" w:space="0" w:color="auto"/>
              <w:left w:val="single" w:sz="4" w:space="0" w:color="auto"/>
              <w:bottom w:val="single" w:sz="4" w:space="0" w:color="auto"/>
              <w:right w:val="single" w:sz="4" w:space="0" w:color="auto"/>
            </w:tcBorders>
          </w:tcPr>
          <w:p w14:paraId="12B3D423" w14:textId="510FCC7E"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Снижение цены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без изменения предусмотренных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ом количества товаров, объема работы </w:t>
            </w:r>
            <w:r w:rsidRPr="00ED76D7">
              <w:rPr>
                <w:rFonts w:ascii="Times New Roman" w:eastAsia="Times New Roman" w:hAnsi="Times New Roman" w:cs="Times New Roman"/>
                <w:bCs/>
                <w:szCs w:val="20"/>
                <w:lang w:eastAsia="ru-RU"/>
              </w:rPr>
              <w:t>или</w:t>
            </w:r>
            <w:r w:rsidRPr="00ED76D7">
              <w:rPr>
                <w:rFonts w:ascii="Times New Roman" w:eastAsia="Times New Roman" w:hAnsi="Times New Roman" w:cs="Times New Roman"/>
                <w:szCs w:val="20"/>
                <w:lang w:eastAsia="ru-RU"/>
              </w:rPr>
              <w:t xml:space="preserve"> услуги, качества поставляемого товара, выполняемой работы оказываемой услуги и иных условий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14:paraId="17DDED0D"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tc>
      </w:tr>
      <w:tr w:rsidR="00ED76D7" w:rsidRPr="00ED76D7" w14:paraId="24195030" w14:textId="77777777" w:rsidTr="007760FC">
        <w:tc>
          <w:tcPr>
            <w:tcW w:w="534" w:type="dxa"/>
            <w:tcBorders>
              <w:top w:val="single" w:sz="4" w:space="0" w:color="auto"/>
              <w:left w:val="single" w:sz="4" w:space="0" w:color="auto"/>
              <w:bottom w:val="single" w:sz="4" w:space="0" w:color="auto"/>
              <w:right w:val="single" w:sz="4" w:space="0" w:color="auto"/>
            </w:tcBorders>
          </w:tcPr>
          <w:p w14:paraId="07DD8FB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59DE19D2" w14:textId="77777777"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Изменение количества товаров, объема работ, услуг не более чем на 10 процентов </w:t>
            </w:r>
          </w:p>
        </w:tc>
        <w:tc>
          <w:tcPr>
            <w:tcW w:w="6521" w:type="dxa"/>
            <w:tcBorders>
              <w:top w:val="single" w:sz="4" w:space="0" w:color="auto"/>
              <w:left w:val="single" w:sz="4" w:space="0" w:color="auto"/>
              <w:bottom w:val="single" w:sz="4" w:space="0" w:color="auto"/>
              <w:right w:val="single" w:sz="4" w:space="0" w:color="auto"/>
            </w:tcBorders>
          </w:tcPr>
          <w:p w14:paraId="389160AF"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p w14:paraId="3C36F9C8"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6D33249D" w14:textId="77777777" w:rsidTr="007760FC">
        <w:tc>
          <w:tcPr>
            <w:tcW w:w="534" w:type="dxa"/>
            <w:tcBorders>
              <w:top w:val="single" w:sz="4" w:space="0" w:color="auto"/>
              <w:left w:val="single" w:sz="4" w:space="0" w:color="auto"/>
              <w:bottom w:val="single" w:sz="4" w:space="0" w:color="auto"/>
              <w:right w:val="single" w:sz="4" w:space="0" w:color="auto"/>
            </w:tcBorders>
          </w:tcPr>
          <w:p w14:paraId="7A2615C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221F6DE8" w14:textId="5B3F6436"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Увеличение количества поставляемого товара на сумму, не превышающую разницы между ценой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предложенной таким участником, и начальной (максимальной) ценой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(ценой лота)</w:t>
            </w:r>
          </w:p>
        </w:tc>
        <w:tc>
          <w:tcPr>
            <w:tcW w:w="6521" w:type="dxa"/>
            <w:tcBorders>
              <w:top w:val="single" w:sz="4" w:space="0" w:color="auto"/>
              <w:left w:val="single" w:sz="4" w:space="0" w:color="auto"/>
              <w:bottom w:val="single" w:sz="4" w:space="0" w:color="auto"/>
              <w:right w:val="single" w:sz="4" w:space="0" w:color="auto"/>
            </w:tcBorders>
          </w:tcPr>
          <w:p w14:paraId="2AC830AE"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p w14:paraId="5D003D0E"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60D8E0C5" w14:textId="77777777" w:rsidTr="007760FC">
        <w:tc>
          <w:tcPr>
            <w:tcW w:w="534" w:type="dxa"/>
            <w:tcBorders>
              <w:top w:val="single" w:sz="4" w:space="0" w:color="auto"/>
              <w:left w:val="single" w:sz="4" w:space="0" w:color="auto"/>
              <w:bottom w:val="single" w:sz="4" w:space="0" w:color="auto"/>
              <w:right w:val="single" w:sz="4" w:space="0" w:color="auto"/>
            </w:tcBorders>
          </w:tcPr>
          <w:p w14:paraId="5E1095C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3D4E6E6C" w14:textId="1A4A747D"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Возможность  одностороннего отказа от исполнения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соответствии с положениями частей 8 - 26 статьи 95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
        </w:tc>
        <w:tc>
          <w:tcPr>
            <w:tcW w:w="6521" w:type="dxa"/>
            <w:tcBorders>
              <w:top w:val="single" w:sz="4" w:space="0" w:color="auto"/>
              <w:left w:val="single" w:sz="4" w:space="0" w:color="auto"/>
              <w:bottom w:val="single" w:sz="4" w:space="0" w:color="auto"/>
              <w:right w:val="single" w:sz="4" w:space="0" w:color="auto"/>
            </w:tcBorders>
          </w:tcPr>
          <w:p w14:paraId="04EF067F" w14:textId="4C2E7049"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Односторонний отказ от исполнения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допускается в соответствии с гражданским законодательством Российской Федерации.</w:t>
            </w:r>
          </w:p>
        </w:tc>
      </w:tr>
      <w:tr w:rsidR="00ED76D7" w:rsidRPr="00ED76D7" w14:paraId="06951A49" w14:textId="77777777" w:rsidTr="007760FC">
        <w:trPr>
          <w:trHeight w:val="1158"/>
        </w:trPr>
        <w:tc>
          <w:tcPr>
            <w:tcW w:w="534" w:type="dxa"/>
            <w:tcBorders>
              <w:top w:val="single" w:sz="4" w:space="0" w:color="auto"/>
              <w:left w:val="single" w:sz="4" w:space="0" w:color="auto"/>
              <w:bottom w:val="single" w:sz="4" w:space="0" w:color="auto"/>
              <w:right w:val="single" w:sz="4" w:space="0" w:color="auto"/>
            </w:tcBorders>
          </w:tcPr>
          <w:p w14:paraId="7B33CCF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0" w:name="_Ref177795013"/>
          </w:p>
        </w:tc>
        <w:bookmarkEnd w:id="30"/>
        <w:tc>
          <w:tcPr>
            <w:tcW w:w="2585" w:type="dxa"/>
            <w:gridSpan w:val="2"/>
            <w:tcBorders>
              <w:top w:val="single" w:sz="4" w:space="0" w:color="auto"/>
              <w:left w:val="single" w:sz="4" w:space="0" w:color="auto"/>
              <w:bottom w:val="single" w:sz="4" w:space="0" w:color="auto"/>
              <w:right w:val="single" w:sz="4" w:space="0" w:color="auto"/>
            </w:tcBorders>
          </w:tcPr>
          <w:p w14:paraId="0D4B130C" w14:textId="77777777" w:rsidR="001D0EC0" w:rsidRPr="00ED76D7" w:rsidRDefault="001D0EC0" w:rsidP="00DB1E82">
            <w:pPr>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 соответствии поставляемого товара изображению товара</w:t>
            </w:r>
          </w:p>
        </w:tc>
        <w:tc>
          <w:tcPr>
            <w:tcW w:w="6521" w:type="dxa"/>
            <w:tcBorders>
              <w:top w:val="single" w:sz="4" w:space="0" w:color="auto"/>
              <w:left w:val="single" w:sz="4" w:space="0" w:color="auto"/>
              <w:bottom w:val="single" w:sz="4" w:space="0" w:color="auto"/>
              <w:right w:val="single" w:sz="4" w:space="0" w:color="auto"/>
            </w:tcBorders>
          </w:tcPr>
          <w:p w14:paraId="14267BD1"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не установлено. </w:t>
            </w:r>
          </w:p>
          <w:p w14:paraId="2368CD34"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24F7C96E" w14:textId="77777777" w:rsidTr="007760FC">
        <w:trPr>
          <w:trHeight w:val="291"/>
        </w:trPr>
        <w:tc>
          <w:tcPr>
            <w:tcW w:w="534" w:type="dxa"/>
            <w:tcBorders>
              <w:top w:val="single" w:sz="4" w:space="0" w:color="auto"/>
              <w:left w:val="single" w:sz="4" w:space="0" w:color="auto"/>
              <w:bottom w:val="single" w:sz="4" w:space="0" w:color="auto"/>
              <w:right w:val="single" w:sz="4" w:space="0" w:color="auto"/>
            </w:tcBorders>
          </w:tcPr>
          <w:p w14:paraId="211E268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CB9ECBB" w14:textId="77777777" w:rsidR="001D0EC0" w:rsidRPr="00ED76D7" w:rsidRDefault="001D0EC0" w:rsidP="00DB1E82">
            <w:pPr>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 соответствии поставляемого товара образцу или  макету, товара</w:t>
            </w:r>
          </w:p>
        </w:tc>
        <w:tc>
          <w:tcPr>
            <w:tcW w:w="6521" w:type="dxa"/>
            <w:tcBorders>
              <w:top w:val="single" w:sz="4" w:space="0" w:color="auto"/>
              <w:left w:val="single" w:sz="4" w:space="0" w:color="auto"/>
              <w:bottom w:val="single" w:sz="4" w:space="0" w:color="auto"/>
              <w:right w:val="single" w:sz="4" w:space="0" w:color="auto"/>
            </w:tcBorders>
          </w:tcPr>
          <w:p w14:paraId="23BB7EED"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не установлено. </w:t>
            </w:r>
          </w:p>
          <w:p w14:paraId="6B011E64"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3EE4D390" w14:textId="77777777" w:rsidTr="007760FC">
        <w:trPr>
          <w:trHeight w:val="308"/>
        </w:trPr>
        <w:tc>
          <w:tcPr>
            <w:tcW w:w="534" w:type="dxa"/>
            <w:tcBorders>
              <w:top w:val="single" w:sz="4" w:space="0" w:color="auto"/>
              <w:left w:val="single" w:sz="4" w:space="0" w:color="auto"/>
              <w:bottom w:val="single" w:sz="4" w:space="0" w:color="auto"/>
              <w:right w:val="single" w:sz="4" w:space="0" w:color="auto"/>
            </w:tcBorders>
          </w:tcPr>
          <w:p w14:paraId="50F7586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3C074049"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Сведения о предоставлении преимуществ участникам закупки </w:t>
            </w:r>
          </w:p>
        </w:tc>
        <w:tc>
          <w:tcPr>
            <w:tcW w:w="6521" w:type="dxa"/>
            <w:tcBorders>
              <w:top w:val="single" w:sz="4" w:space="0" w:color="auto"/>
              <w:left w:val="single" w:sz="4" w:space="0" w:color="auto"/>
              <w:bottom w:val="single" w:sz="4" w:space="0" w:color="auto"/>
              <w:right w:val="single" w:sz="4" w:space="0" w:color="auto"/>
            </w:tcBorders>
          </w:tcPr>
          <w:p w14:paraId="63D2FF40"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14:paraId="66E01DD1" w14:textId="621F4D4C"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ED76D7">
              <w:rPr>
                <w:rFonts w:ascii="Times New Roman" w:eastAsia="Times New Roman" w:hAnsi="Times New Roman" w:cs="Times New Roman"/>
                <w:szCs w:val="20"/>
                <w:vertAlign w:val="superscript"/>
                <w:lang w:eastAsia="ru-RU"/>
              </w:rPr>
              <w:t>.</w:t>
            </w:r>
            <w:r w:rsidR="0045238E">
              <w:rPr>
                <w:rFonts w:ascii="Times New Roman" w:eastAsia="Times New Roman" w:hAnsi="Times New Roman" w:cs="Times New Roman"/>
                <w:szCs w:val="20"/>
                <w:lang w:eastAsia="ru-RU"/>
              </w:rPr>
              <w:t xml:space="preserve"> </w:t>
            </w:r>
          </w:p>
        </w:tc>
      </w:tr>
      <w:tr w:rsidR="00ED76D7" w:rsidRPr="00ED76D7" w14:paraId="3FC556C0" w14:textId="77777777" w:rsidTr="007760FC">
        <w:trPr>
          <w:trHeight w:val="166"/>
        </w:trPr>
        <w:tc>
          <w:tcPr>
            <w:tcW w:w="534" w:type="dxa"/>
            <w:tcBorders>
              <w:top w:val="single" w:sz="4" w:space="0" w:color="auto"/>
              <w:left w:val="single" w:sz="4" w:space="0" w:color="auto"/>
              <w:bottom w:val="single" w:sz="4" w:space="0" w:color="auto"/>
              <w:right w:val="single" w:sz="4" w:space="0" w:color="auto"/>
            </w:tcBorders>
          </w:tcPr>
          <w:p w14:paraId="6B94FFB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4E232FD4" w14:textId="77777777" w:rsidR="001D0EC0" w:rsidRPr="00ED76D7" w:rsidRDefault="001D0EC0" w:rsidP="00DB1E82">
            <w:pPr>
              <w:widowControl w:val="0"/>
              <w:suppressLineNumbers/>
              <w:suppressAutoHyphens/>
              <w:spacing w:after="0" w:line="240" w:lineRule="auto"/>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roofErr w:type="gramEnd"/>
          </w:p>
        </w:tc>
        <w:tc>
          <w:tcPr>
            <w:tcW w:w="6521" w:type="dxa"/>
            <w:tcBorders>
              <w:top w:val="single" w:sz="4" w:space="0" w:color="auto"/>
              <w:left w:val="single" w:sz="4" w:space="0" w:color="auto"/>
              <w:bottom w:val="single" w:sz="4" w:space="0" w:color="auto"/>
              <w:right w:val="single" w:sz="4" w:space="0" w:color="auto"/>
            </w:tcBorders>
          </w:tcPr>
          <w:p w14:paraId="55815FD4" w14:textId="77777777" w:rsidR="004105A3" w:rsidRPr="00E06B2E" w:rsidRDefault="004105A3" w:rsidP="004105A3">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E06B2E">
              <w:rPr>
                <w:rFonts w:ascii="Times New Roman" w:eastAsia="Times New Roman" w:hAnsi="Times New Roman" w:cs="Times New Roman"/>
                <w:i/>
                <w:color w:val="000000"/>
                <w:lang w:eastAsia="ru-RU"/>
              </w:rPr>
              <w:t xml:space="preserve">- </w:t>
            </w:r>
            <w:r w:rsidRPr="00E06B2E">
              <w:rPr>
                <w:rFonts w:ascii="Times New Roman" w:eastAsia="Times New Roman" w:hAnsi="Times New Roman" w:cs="Times New Roman"/>
                <w:color w:val="000000"/>
                <w:lang w:eastAsia="ru-RU"/>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E06B2E">
              <w:rPr>
                <w:rFonts w:ascii="Times New Roman" w:eastAsia="Times New Roman" w:hAnsi="Times New Roman" w:cs="Times New Roman"/>
                <w:b/>
                <w:color w:val="000000"/>
                <w:lang w:eastAsia="ru-RU"/>
              </w:rPr>
              <w:t>Не установлено</w:t>
            </w:r>
            <w:r w:rsidRPr="00E06B2E">
              <w:rPr>
                <w:rFonts w:ascii="Times New Roman" w:eastAsia="Times New Roman" w:hAnsi="Times New Roman" w:cs="Times New Roman"/>
                <w:color w:val="000000"/>
                <w:lang w:eastAsia="ru-RU"/>
              </w:rPr>
              <w:t>;</w:t>
            </w:r>
          </w:p>
          <w:p w14:paraId="5F46284C" w14:textId="77777777" w:rsidR="004105A3" w:rsidRPr="00E06B2E" w:rsidRDefault="004105A3" w:rsidP="004105A3">
            <w:pPr>
              <w:autoSpaceDE w:val="0"/>
              <w:autoSpaceDN w:val="0"/>
              <w:adjustRightInd w:val="0"/>
              <w:spacing w:after="0" w:line="240" w:lineRule="auto"/>
              <w:jc w:val="both"/>
              <w:rPr>
                <w:rFonts w:ascii="Times New Roman" w:eastAsia="Calibri" w:hAnsi="Times New Roman" w:cs="Times New Roman"/>
                <w:b/>
                <w:color w:val="000000"/>
              </w:rPr>
            </w:pPr>
            <w:r w:rsidRPr="00E06B2E">
              <w:rPr>
                <w:rFonts w:ascii="Times New Roman" w:eastAsia="Times New Roman" w:hAnsi="Times New Roman" w:cs="Times New Roman"/>
                <w:color w:val="000000"/>
                <w:lang w:eastAsia="ru-RU"/>
              </w:rPr>
              <w:t xml:space="preserve"> - В соответствии с</w:t>
            </w:r>
            <w:r w:rsidRPr="00E06B2E">
              <w:rPr>
                <w:rFonts w:ascii="Times New Roman" w:eastAsia="Calibri" w:hAnsi="Times New Roman" w:cs="Times New Roman"/>
                <w:color w:val="00000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E06B2E">
              <w:rPr>
                <w:rFonts w:ascii="Times New Roman" w:eastAsia="Calibri" w:hAnsi="Times New Roman" w:cs="Times New Roman"/>
                <w:b/>
                <w:color w:val="000000"/>
              </w:rPr>
              <w:t>Не установлено;</w:t>
            </w:r>
          </w:p>
          <w:p w14:paraId="2184D51C" w14:textId="77777777" w:rsidR="004105A3" w:rsidRPr="00E06B2E" w:rsidRDefault="004105A3" w:rsidP="004105A3">
            <w:pPr>
              <w:autoSpaceDE w:val="0"/>
              <w:autoSpaceDN w:val="0"/>
              <w:adjustRightInd w:val="0"/>
              <w:spacing w:after="0" w:line="240" w:lineRule="auto"/>
              <w:jc w:val="both"/>
              <w:rPr>
                <w:rFonts w:ascii="Times New Roman" w:eastAsia="Times New Roman" w:hAnsi="Times New Roman" w:cs="Times New Roman"/>
                <w:b/>
                <w:color w:val="000000"/>
                <w:lang w:eastAsia="ru-RU"/>
              </w:rPr>
            </w:pPr>
            <w:r w:rsidRPr="00E06B2E">
              <w:rPr>
                <w:rFonts w:ascii="Times New Roman" w:eastAsia="Times New Roman" w:hAnsi="Times New Roman" w:cs="Times New Roman"/>
                <w:color w:val="000000"/>
                <w:lang w:eastAsia="ru-RU"/>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06B2E">
              <w:rPr>
                <w:rFonts w:ascii="Times New Roman" w:eastAsia="Times New Roman" w:hAnsi="Times New Roman" w:cs="Times New Roman"/>
                <w:b/>
                <w:color w:val="000000"/>
                <w:lang w:eastAsia="ru-RU"/>
              </w:rPr>
              <w:t>Не установлено;</w:t>
            </w:r>
          </w:p>
          <w:p w14:paraId="7FF0636B" w14:textId="77777777" w:rsidR="004105A3" w:rsidRPr="00E06B2E" w:rsidRDefault="004105A3" w:rsidP="004105A3">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E06B2E">
              <w:rPr>
                <w:rFonts w:ascii="Times New Roman" w:eastAsia="Times New Roman" w:hAnsi="Times New Roman" w:cs="Times New Roman"/>
                <w:color w:val="000000"/>
                <w:lang w:eastAsia="ru-RU"/>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06B2E">
              <w:rPr>
                <w:rFonts w:ascii="Times New Roman" w:eastAsia="Times New Roman" w:hAnsi="Times New Roman" w:cs="Times New Roman"/>
                <w:b/>
                <w:color w:val="000000"/>
                <w:lang w:eastAsia="ru-RU"/>
              </w:rPr>
              <w:t>Не установлено</w:t>
            </w:r>
            <w:r w:rsidRPr="00E06B2E">
              <w:rPr>
                <w:rFonts w:ascii="Times New Roman" w:eastAsia="Times New Roman" w:hAnsi="Times New Roman" w:cs="Times New Roman"/>
                <w:color w:val="000000"/>
                <w:lang w:eastAsia="ru-RU"/>
              </w:rPr>
              <w:t>.</w:t>
            </w:r>
          </w:p>
          <w:p w14:paraId="4422EE51" w14:textId="77777777" w:rsidR="004105A3" w:rsidRPr="00E06B2E" w:rsidRDefault="004105A3" w:rsidP="004105A3">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E06B2E">
              <w:rPr>
                <w:rFonts w:ascii="Times New Roman" w:eastAsia="Times New Roman" w:hAnsi="Times New Roman" w:cs="Times New Roman"/>
                <w:color w:val="000000"/>
                <w:lang w:eastAsia="ru-RU"/>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E06B2E">
              <w:rPr>
                <w:rFonts w:ascii="Times New Roman" w:eastAsia="Times New Roman" w:hAnsi="Times New Roman" w:cs="Times New Roman"/>
                <w:b/>
                <w:color w:val="000000"/>
                <w:lang w:eastAsia="ru-RU"/>
              </w:rPr>
              <w:t>Не установлено</w:t>
            </w:r>
            <w:r w:rsidRPr="00E06B2E">
              <w:rPr>
                <w:rFonts w:ascii="Times New Roman" w:eastAsia="Times New Roman" w:hAnsi="Times New Roman" w:cs="Times New Roman"/>
                <w:color w:val="000000"/>
                <w:lang w:eastAsia="ru-RU"/>
              </w:rPr>
              <w:t>.</w:t>
            </w:r>
          </w:p>
          <w:p w14:paraId="0B1D693A" w14:textId="77777777" w:rsidR="004105A3" w:rsidRPr="00E06B2E" w:rsidRDefault="004105A3" w:rsidP="004105A3">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E06B2E">
              <w:rPr>
                <w:rFonts w:ascii="Times New Roman" w:eastAsia="Times New Roman" w:hAnsi="Times New Roman" w:cs="Times New Roman"/>
                <w:color w:val="00000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E06B2E">
              <w:rPr>
                <w:rFonts w:ascii="Times New Roman" w:eastAsia="Times New Roman" w:hAnsi="Times New Roman" w:cs="Times New Roman"/>
                <w:b/>
                <w:color w:val="000000"/>
                <w:lang w:eastAsia="ru-RU"/>
              </w:rPr>
              <w:t>Не установлено</w:t>
            </w:r>
            <w:r w:rsidRPr="00E06B2E">
              <w:rPr>
                <w:rFonts w:ascii="Times New Roman" w:eastAsia="Times New Roman" w:hAnsi="Times New Roman" w:cs="Times New Roman"/>
                <w:i/>
                <w:color w:val="000000"/>
                <w:u w:val="single"/>
                <w:lang w:eastAsia="ru-RU"/>
              </w:rPr>
              <w:t>;</w:t>
            </w:r>
          </w:p>
          <w:p w14:paraId="025A9AB5" w14:textId="77777777" w:rsidR="004105A3" w:rsidRDefault="004105A3" w:rsidP="004105A3">
            <w:pPr>
              <w:shd w:val="clear" w:color="auto" w:fill="FFFFFF"/>
              <w:spacing w:after="0" w:line="240" w:lineRule="auto"/>
              <w:jc w:val="both"/>
              <w:rPr>
                <w:rFonts w:ascii="Times New Roman" w:eastAsia="Times New Roman" w:hAnsi="Times New Roman" w:cs="Times New Roman"/>
                <w:color w:val="000000"/>
                <w:lang w:eastAsia="ru-RU"/>
              </w:rPr>
            </w:pPr>
            <w:proofErr w:type="gramStart"/>
            <w:r>
              <w:rPr>
                <w:rFonts w:ascii="Times New Roman" w:eastAsia="Times New Roman" w:hAnsi="Times New Roman" w:cs="Times New Roman"/>
                <w:color w:val="000000"/>
                <w:lang w:eastAsia="ru-RU"/>
              </w:rPr>
              <w:t>-</w:t>
            </w:r>
            <w:r w:rsidRPr="0032044B">
              <w:rPr>
                <w:rFonts w:ascii="Times New Roman" w:eastAsia="Times New Roman" w:hAnsi="Times New Roman" w:cs="Times New Roman"/>
                <w:color w:val="000000"/>
                <w:lang w:eastAsia="ru-RU"/>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32044B">
              <w:rPr>
                <w:rFonts w:ascii="Times New Roman" w:eastAsia="Times New Roman" w:hAnsi="Times New Roman" w:cs="Times New Roman"/>
                <w:color w:val="000000"/>
                <w:lang w:eastAsia="ru-RU"/>
              </w:rPr>
              <w:t xml:space="preserve"> </w:t>
            </w:r>
            <w:r w:rsidRPr="0032044B">
              <w:rPr>
                <w:rFonts w:ascii="Times New Roman" w:eastAsia="Times New Roman" w:hAnsi="Times New Roman" w:cs="Times New Roman"/>
                <w:b/>
                <w:color w:val="000000"/>
                <w:lang w:eastAsia="ru-RU"/>
              </w:rPr>
              <w:t>Не установлено</w:t>
            </w:r>
            <w:r w:rsidRPr="0032044B">
              <w:rPr>
                <w:rFonts w:ascii="Times New Roman" w:eastAsia="Times New Roman" w:hAnsi="Times New Roman" w:cs="Times New Roman"/>
                <w:color w:val="000000"/>
                <w:lang w:eastAsia="ru-RU"/>
              </w:rPr>
              <w:t xml:space="preserve">; </w:t>
            </w:r>
          </w:p>
          <w:p w14:paraId="68EDD3EA" w14:textId="77777777" w:rsidR="004105A3" w:rsidRPr="00E06B2E" w:rsidRDefault="004105A3" w:rsidP="004105A3">
            <w:pPr>
              <w:shd w:val="clear" w:color="auto" w:fill="FFFFFF"/>
              <w:spacing w:after="0" w:line="240" w:lineRule="auto"/>
              <w:jc w:val="both"/>
              <w:rPr>
                <w:rFonts w:ascii="Times New Roman" w:eastAsia="Times New Roman" w:hAnsi="Times New Roman" w:cs="Times New Roman"/>
                <w:b/>
                <w:color w:val="000000"/>
                <w:lang w:eastAsia="ru-RU"/>
              </w:rPr>
            </w:pPr>
            <w:r w:rsidRPr="00E06B2E">
              <w:rPr>
                <w:rFonts w:ascii="Times New Roman" w:eastAsia="Times New Roman" w:hAnsi="Times New Roman" w:cs="Times New Roman"/>
                <w:color w:val="000000"/>
                <w:lang w:eastAsia="ru-RU"/>
              </w:rPr>
              <w:t>- В</w:t>
            </w:r>
            <w:r w:rsidRPr="00E06B2E">
              <w:rPr>
                <w:rFonts w:ascii="PT Astra Serif" w:eastAsia="Times New Roman" w:hAnsi="PT Astra Serif" w:cs="Arial"/>
                <w:color w:val="262626"/>
                <w:sz w:val="23"/>
                <w:szCs w:val="23"/>
                <w:lang w:eastAsia="ru-RU"/>
              </w:rPr>
              <w:t xml:space="preserve">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E06B2E">
              <w:rPr>
                <w:rFonts w:ascii="PT Astra Serif" w:eastAsia="Times New Roman" w:hAnsi="PT Astra Serif" w:cs="Arial"/>
                <w:b/>
                <w:color w:val="262626"/>
                <w:sz w:val="23"/>
                <w:szCs w:val="23"/>
                <w:lang w:eastAsia="ru-RU"/>
              </w:rPr>
              <w:t>Не у</w:t>
            </w:r>
            <w:r w:rsidRPr="00E06B2E">
              <w:rPr>
                <w:rFonts w:ascii="PT Astra Serif" w:eastAsia="Times New Roman" w:hAnsi="PT Astra Serif" w:cs="Arial"/>
                <w:b/>
                <w:bCs/>
                <w:sz w:val="23"/>
                <w:szCs w:val="23"/>
                <w:lang w:eastAsia="ru-RU"/>
              </w:rPr>
              <w:t>становлено.</w:t>
            </w:r>
          </w:p>
          <w:p w14:paraId="06E7A0C4" w14:textId="77777777" w:rsidR="004105A3" w:rsidRPr="00E06B2E" w:rsidRDefault="004105A3" w:rsidP="004105A3">
            <w:pPr>
              <w:spacing w:after="60" w:line="240" w:lineRule="auto"/>
              <w:jc w:val="both"/>
              <w:rPr>
                <w:rFonts w:ascii="Times New Roman" w:eastAsia="Times New Roman" w:hAnsi="Times New Roman" w:cs="Times New Roman"/>
                <w:b/>
                <w:color w:val="000000"/>
                <w:lang w:eastAsia="ru-RU"/>
              </w:rPr>
            </w:pPr>
            <w:r w:rsidRPr="00E06B2E">
              <w:rPr>
                <w:rFonts w:ascii="Times New Roman" w:eastAsia="Times New Roman" w:hAnsi="Times New Roman" w:cs="Times New Roman"/>
                <w:color w:val="000000"/>
                <w:lang w:eastAsia="ru-RU"/>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E06B2E">
              <w:rPr>
                <w:rFonts w:ascii="Times New Roman" w:eastAsia="Times New Roman" w:hAnsi="Times New Roman" w:cs="Times New Roman"/>
                <w:b/>
                <w:color w:val="000000"/>
                <w:lang w:eastAsia="ru-RU"/>
              </w:rPr>
              <w:t>Не установлено.</w:t>
            </w:r>
          </w:p>
          <w:p w14:paraId="7F0F20C4" w14:textId="77777777" w:rsidR="004105A3" w:rsidRPr="00E06B2E" w:rsidRDefault="004105A3" w:rsidP="004105A3">
            <w:pPr>
              <w:spacing w:after="60" w:line="240" w:lineRule="auto"/>
              <w:jc w:val="both"/>
              <w:rPr>
                <w:rFonts w:ascii="Times New Roman" w:eastAsia="Times New Roman" w:hAnsi="Times New Roman" w:cs="Times New Roman"/>
                <w:b/>
                <w:lang w:eastAsia="ru-RU"/>
              </w:rPr>
            </w:pPr>
            <w:r w:rsidRPr="00E06B2E">
              <w:rPr>
                <w:rFonts w:ascii="Times New Roman" w:eastAsia="Times New Roman" w:hAnsi="Times New Roman" w:cs="Times New Roman"/>
                <w:lang w:eastAsia="ru-RU"/>
              </w:rPr>
              <w:t xml:space="preserve"> </w:t>
            </w:r>
            <w:proofErr w:type="gramStart"/>
            <w:r w:rsidRPr="00E06B2E">
              <w:rPr>
                <w:rFonts w:ascii="Times New Roman" w:eastAsia="Times New Roman" w:hAnsi="Times New Roman" w:cs="Times New Roman"/>
                <w:lang w:eastAsia="ru-RU"/>
              </w:rPr>
              <w:t>-В соответствии с Постановлением Правительства РФ от 5 сентября 2017 г. № 1072 «</w:t>
            </w:r>
            <w:r w:rsidRPr="0032044B">
              <w:rPr>
                <w:rFonts w:ascii="Times New Roman" w:eastAsia="Times New Roman" w:hAnsi="Times New Roman" w:cs="Times New Roman"/>
                <w:lang w:eastAsia="ru-RU"/>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w:t>
            </w:r>
            <w:r w:rsidRPr="0032044B">
              <w:rPr>
                <w:rFonts w:ascii="Times New Roman" w:eastAsia="Times New Roman" w:hAnsi="Times New Roman" w:cs="Times New Roman"/>
                <w:lang w:eastAsia="ru-RU"/>
              </w:rPr>
              <w:lastRenderedPageBreak/>
              <w:t>государственных и муниципальных нужд</w:t>
            </w:r>
            <w:r w:rsidRPr="00E06B2E">
              <w:rPr>
                <w:rFonts w:ascii="Times New Roman" w:eastAsia="Times New Roman" w:hAnsi="Times New Roman" w:cs="Times New Roman"/>
                <w:lang w:eastAsia="ru-RU"/>
              </w:rPr>
              <w:t>» (постановление действует с 01.12.2017 по 01.12.2019):</w:t>
            </w:r>
            <w:proofErr w:type="gramEnd"/>
            <w:r w:rsidRPr="00E06B2E">
              <w:rPr>
                <w:rFonts w:ascii="Times New Roman" w:eastAsia="Times New Roman" w:hAnsi="Times New Roman" w:cs="Times New Roman"/>
                <w:lang w:eastAsia="ru-RU"/>
              </w:rPr>
              <w:t xml:space="preserve"> </w:t>
            </w:r>
            <w:r w:rsidRPr="00E06B2E">
              <w:rPr>
                <w:rFonts w:ascii="Times New Roman" w:eastAsia="Times New Roman" w:hAnsi="Times New Roman" w:cs="Times New Roman"/>
                <w:b/>
                <w:lang w:eastAsia="ru-RU"/>
              </w:rPr>
              <w:t>Не установлено.</w:t>
            </w:r>
          </w:p>
          <w:p w14:paraId="02690DCC" w14:textId="77777777" w:rsidR="004105A3" w:rsidRPr="00E06B2E" w:rsidRDefault="004105A3" w:rsidP="004105A3">
            <w:pPr>
              <w:autoSpaceDE w:val="0"/>
              <w:autoSpaceDN w:val="0"/>
              <w:adjustRightInd w:val="0"/>
              <w:spacing w:after="60" w:line="240" w:lineRule="auto"/>
              <w:jc w:val="both"/>
              <w:rPr>
                <w:rFonts w:ascii="Times New Roman" w:eastAsia="Times New Roman" w:hAnsi="Times New Roman" w:cs="Times New Roman"/>
                <w:color w:val="000000"/>
                <w:szCs w:val="24"/>
                <w:lang w:eastAsia="ru-RU"/>
              </w:rPr>
            </w:pPr>
            <w:r w:rsidRPr="00E06B2E">
              <w:rPr>
                <w:rFonts w:ascii="Times New Roman" w:eastAsia="Times New Roman" w:hAnsi="Times New Roman" w:cs="Times New Roman"/>
                <w:color w:val="000000"/>
                <w:szCs w:val="24"/>
                <w:lang w:eastAsia="ru-RU"/>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E06B2E">
              <w:rPr>
                <w:rFonts w:ascii="Times New Roman" w:eastAsia="Times New Roman" w:hAnsi="Times New Roman" w:cs="Times New Roman"/>
                <w:b/>
                <w:color w:val="000000"/>
                <w:szCs w:val="24"/>
                <w:lang w:eastAsia="ru-RU"/>
              </w:rPr>
              <w:t>Не установлено</w:t>
            </w:r>
            <w:r w:rsidRPr="00E06B2E">
              <w:rPr>
                <w:rFonts w:ascii="Times New Roman" w:eastAsia="Times New Roman" w:hAnsi="Times New Roman" w:cs="Times New Roman"/>
                <w:color w:val="000000"/>
                <w:szCs w:val="24"/>
                <w:lang w:eastAsia="ru-RU"/>
              </w:rPr>
              <w:t>;</w:t>
            </w:r>
          </w:p>
          <w:p w14:paraId="45F0BE67" w14:textId="1342F1B3" w:rsidR="00AB104B" w:rsidRPr="00ED76D7" w:rsidRDefault="004105A3" w:rsidP="004105A3">
            <w:pPr>
              <w:spacing w:after="0" w:line="240" w:lineRule="auto"/>
              <w:ind w:firstLine="567"/>
              <w:jc w:val="both"/>
              <w:rPr>
                <w:rFonts w:ascii="Times New Roman" w:eastAsia="Times New Roman" w:hAnsi="Times New Roman" w:cs="Times New Roman"/>
                <w:szCs w:val="20"/>
                <w:lang w:eastAsia="ru-RU"/>
              </w:rPr>
            </w:pPr>
            <w:r w:rsidRPr="00E06B2E">
              <w:rPr>
                <w:rFonts w:ascii="Times New Roman" w:eastAsia="Times New Roman" w:hAnsi="Times New Roman" w:cs="Times New Roman"/>
                <w:color w:val="000000"/>
                <w:szCs w:val="24"/>
                <w:lang w:eastAsia="ru-RU"/>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E06B2E">
              <w:rPr>
                <w:rFonts w:ascii="Times New Roman" w:eastAsia="Times New Roman" w:hAnsi="Times New Roman" w:cs="Times New Roman"/>
                <w:color w:val="000000"/>
                <w:szCs w:val="24"/>
                <w:lang w:eastAsia="ru-RU"/>
              </w:rPr>
              <w:t>станкоинструментальной</w:t>
            </w:r>
            <w:proofErr w:type="spellEnd"/>
            <w:r w:rsidRPr="00E06B2E">
              <w:rPr>
                <w:rFonts w:ascii="Times New Roman" w:eastAsia="Times New Roman" w:hAnsi="Times New Roman" w:cs="Times New Roman"/>
                <w:color w:val="000000"/>
                <w:szCs w:val="24"/>
                <w:lang w:eastAsia="ru-RU"/>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E06B2E">
              <w:rPr>
                <w:rFonts w:ascii="Times New Roman" w:eastAsia="Times New Roman" w:hAnsi="Times New Roman" w:cs="Times New Roman"/>
                <w:b/>
                <w:color w:val="000000"/>
                <w:szCs w:val="24"/>
                <w:lang w:eastAsia="ru-RU"/>
              </w:rPr>
              <w:t>Не установлено</w:t>
            </w:r>
          </w:p>
        </w:tc>
      </w:tr>
      <w:tr w:rsidR="00ED76D7" w:rsidRPr="00ED76D7" w14:paraId="6361B27A" w14:textId="77777777" w:rsidTr="007760FC">
        <w:trPr>
          <w:trHeight w:val="1165"/>
        </w:trPr>
        <w:tc>
          <w:tcPr>
            <w:tcW w:w="534" w:type="dxa"/>
            <w:tcBorders>
              <w:top w:val="single" w:sz="4" w:space="0" w:color="auto"/>
              <w:left w:val="single" w:sz="4" w:space="0" w:color="auto"/>
              <w:bottom w:val="single" w:sz="4" w:space="0" w:color="auto"/>
              <w:right w:val="single" w:sz="4" w:space="0" w:color="auto"/>
            </w:tcBorders>
          </w:tcPr>
          <w:p w14:paraId="109DDBB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302DEC3" w14:textId="25455D0F" w:rsidR="001D0EC0" w:rsidRPr="00ED76D7" w:rsidDel="00D8448F"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Информация о банковском сопровождении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случаях, предусмотренных статьей 35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
        </w:tc>
        <w:tc>
          <w:tcPr>
            <w:tcW w:w="6521" w:type="dxa"/>
            <w:tcBorders>
              <w:top w:val="single" w:sz="4" w:space="0" w:color="auto"/>
              <w:left w:val="single" w:sz="4" w:space="0" w:color="auto"/>
              <w:bottom w:val="single" w:sz="4" w:space="0" w:color="auto"/>
              <w:right w:val="single" w:sz="4" w:space="0" w:color="auto"/>
            </w:tcBorders>
          </w:tcPr>
          <w:p w14:paraId="7028AC2A"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Банковское сопровождение не предусмотрено</w:t>
            </w:r>
          </w:p>
        </w:tc>
      </w:tr>
      <w:tr w:rsidR="00ED76D7" w:rsidRPr="00ED76D7" w14:paraId="4ADB7193" w14:textId="77777777" w:rsidTr="007760FC">
        <w:trPr>
          <w:trHeight w:val="1723"/>
        </w:trPr>
        <w:tc>
          <w:tcPr>
            <w:tcW w:w="534" w:type="dxa"/>
            <w:tcBorders>
              <w:top w:val="single" w:sz="4" w:space="0" w:color="auto"/>
              <w:left w:val="single" w:sz="4" w:space="0" w:color="auto"/>
              <w:bottom w:val="single" w:sz="4" w:space="0" w:color="auto"/>
              <w:right w:val="single" w:sz="4" w:space="0" w:color="auto"/>
            </w:tcBorders>
          </w:tcPr>
          <w:p w14:paraId="3608EFD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0FE55503"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Антидемпинговые меры</w:t>
            </w:r>
          </w:p>
        </w:tc>
        <w:tc>
          <w:tcPr>
            <w:tcW w:w="6521" w:type="dxa"/>
            <w:tcBorders>
              <w:top w:val="single" w:sz="4" w:space="0" w:color="auto"/>
              <w:left w:val="single" w:sz="4" w:space="0" w:color="auto"/>
              <w:bottom w:val="single" w:sz="4" w:space="0" w:color="auto"/>
              <w:right w:val="single" w:sz="4" w:space="0" w:color="auto"/>
            </w:tcBorders>
          </w:tcPr>
          <w:p w14:paraId="6BFB0205" w14:textId="3B45611B"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xml:space="preserve">а) Если начальная (максимальная) цена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составляет более чем пятнадцать миллионов рублей и участником закупки, с которым заключается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предложена цена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которая на 25 и более процентов ниже начальной (максимальной) цены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указанный в документации об аукционе, но не</w:t>
            </w:r>
            <w:proofErr w:type="gramEnd"/>
            <w:r w:rsidRPr="00ED76D7">
              <w:rPr>
                <w:rFonts w:ascii="Times New Roman" w:eastAsia="Times New Roman" w:hAnsi="Times New Roman" w:cs="Times New Roman"/>
                <w:szCs w:val="20"/>
                <w:lang w:eastAsia="ru-RU"/>
              </w:rPr>
              <w:t xml:space="preserve"> менее чем в размере аванса (если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ом предусмотрена выплата аванса).</w:t>
            </w:r>
          </w:p>
          <w:p w14:paraId="178960EC" w14:textId="1078B468"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1" w:name="Par528"/>
            <w:bookmarkEnd w:id="31"/>
            <w:proofErr w:type="gramStart"/>
            <w:r w:rsidRPr="00ED76D7">
              <w:rPr>
                <w:rFonts w:ascii="Times New Roman" w:eastAsia="Times New Roman" w:hAnsi="Times New Roman" w:cs="Times New Roman"/>
                <w:szCs w:val="20"/>
                <w:lang w:eastAsia="ru-RU"/>
              </w:rPr>
              <w:t xml:space="preserve">б) Если начальная (максимальная) цена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составляет пятнадцать миллионов рублей и</w:t>
            </w:r>
            <w:r w:rsidRPr="00ED76D7">
              <w:rPr>
                <w:rFonts w:ascii="Times New Roman" w:eastAsia="Times New Roman" w:hAnsi="Times New Roman" w:cs="Times New Roman"/>
                <w:i/>
                <w:szCs w:val="20"/>
                <w:lang w:eastAsia="ru-RU"/>
              </w:rPr>
              <w:t xml:space="preserve"> </w:t>
            </w:r>
            <w:r w:rsidRPr="00ED76D7">
              <w:rPr>
                <w:rFonts w:ascii="Times New Roman" w:eastAsia="Times New Roman" w:hAnsi="Times New Roman" w:cs="Times New Roman"/>
                <w:szCs w:val="20"/>
                <w:lang w:eastAsia="ru-RU"/>
              </w:rPr>
              <w:t xml:space="preserve">менее участником закупки, с которым заключается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предложена цена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которая на двадцать пять и более процентов ниже начальной (максимальной) цены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указанный в документации об аукционе, но не</w:t>
            </w:r>
            <w:proofErr w:type="gramEnd"/>
            <w:r w:rsidRPr="00ED76D7">
              <w:rPr>
                <w:rFonts w:ascii="Times New Roman" w:eastAsia="Times New Roman" w:hAnsi="Times New Roman" w:cs="Times New Roman"/>
                <w:szCs w:val="20"/>
                <w:lang w:eastAsia="ru-RU"/>
              </w:rPr>
              <w:t xml:space="preserve"> менее чем в размере аванса (если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ом предусмотрена выплата аванса), или информации, подтверждающей добросовестность такого участника на дату подачи заявки.</w:t>
            </w:r>
          </w:p>
          <w:p w14:paraId="0C57EED1" w14:textId="65FA693E"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2" w:name="Par529"/>
            <w:bookmarkEnd w:id="32"/>
            <w:proofErr w:type="gramStart"/>
            <w:r w:rsidRPr="00ED76D7">
              <w:rPr>
                <w:rFonts w:ascii="Times New Roman" w:eastAsia="Times New Roman" w:hAnsi="Times New Roman" w:cs="Times New Roman"/>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ов (при этом все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ы должны быть исполнены без применения к такому участнику неустоек (штрафов, пеней), либо в течение двух лет до даты подачи заявки</w:t>
            </w:r>
            <w:proofErr w:type="gramEnd"/>
            <w:r w:rsidRPr="00ED76D7">
              <w:rPr>
                <w:rFonts w:ascii="Times New Roman" w:eastAsia="Times New Roman" w:hAnsi="Times New Roman" w:cs="Times New Roman"/>
                <w:szCs w:val="20"/>
                <w:lang w:eastAsia="ru-RU"/>
              </w:rPr>
              <w:t xml:space="preserve"> </w:t>
            </w:r>
            <w:proofErr w:type="gramStart"/>
            <w:r w:rsidRPr="00ED76D7">
              <w:rPr>
                <w:rFonts w:ascii="Times New Roman" w:eastAsia="Times New Roman" w:hAnsi="Times New Roman" w:cs="Times New Roman"/>
                <w:szCs w:val="20"/>
                <w:lang w:eastAsia="ru-RU"/>
              </w:rPr>
              <w:t xml:space="preserve">на участие в аукционе четырех и более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ов (при этом не менее чем семьдесят пять процентов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ов (при этом все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ы должны быть исполнены без применения к такому участнику неустоек (штрафов, пеней</w:t>
            </w:r>
            <w:proofErr w:type="gramEnd"/>
            <w:r w:rsidRPr="00ED76D7">
              <w:rPr>
                <w:rFonts w:ascii="Times New Roman" w:eastAsia="Times New Roman" w:hAnsi="Times New Roman" w:cs="Times New Roman"/>
                <w:szCs w:val="20"/>
                <w:lang w:eastAsia="ru-RU"/>
              </w:rPr>
              <w:t xml:space="preserve">). В этих случаях цена одного из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ов должна составлять не менее чем двадцать процентов цены, по которой участником закупки предложено заключить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w:t>
            </w:r>
          </w:p>
          <w:p w14:paraId="24717A6E" w14:textId="7521D4CA"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г) Информация, предусмотренная подпунктом «в» настоящего пункта документации об аукционе, предоставляется участником </w:t>
            </w:r>
            <w:r w:rsidRPr="00ED76D7">
              <w:rPr>
                <w:rFonts w:ascii="Times New Roman" w:eastAsia="Times New Roman" w:hAnsi="Times New Roman" w:cs="Times New Roman"/>
                <w:szCs w:val="20"/>
                <w:lang w:eastAsia="ru-RU"/>
              </w:rPr>
              <w:lastRenderedPageBreak/>
              <w:t xml:space="preserve">закупки при направлении заказчику подписанного проекта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с таким участником не заключается, и он признается уклонившимся от заключения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307291C6" w14:textId="0CF0C6E7"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до его заключения. Участник закупки, не выполнивший данного требования, признается уклонившимся от заключения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этом случае уклонение участника закупки от заключения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364F1B2B" w14:textId="5FD2C800"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3" w:name="Par533"/>
            <w:bookmarkStart w:id="34" w:name="Par537"/>
            <w:bookmarkEnd w:id="33"/>
            <w:bookmarkEnd w:id="34"/>
            <w:r w:rsidRPr="00ED76D7">
              <w:rPr>
                <w:rFonts w:ascii="Times New Roman" w:eastAsia="Times New Roman" w:hAnsi="Times New Roman" w:cs="Times New Roman"/>
                <w:szCs w:val="20"/>
                <w:lang w:eastAsia="ru-RU"/>
              </w:rPr>
              <w:t xml:space="preserve">е) Если предметом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которая на двадцать пять и более процентов ниже начальной (</w:t>
            </w:r>
            <w:proofErr w:type="gramStart"/>
            <w:r w:rsidRPr="00ED76D7">
              <w:rPr>
                <w:rFonts w:ascii="Times New Roman" w:eastAsia="Times New Roman" w:hAnsi="Times New Roman" w:cs="Times New Roman"/>
                <w:szCs w:val="20"/>
                <w:lang w:eastAsia="ru-RU"/>
              </w:rPr>
              <w:t xml:space="preserve">максимальной) </w:t>
            </w:r>
            <w:proofErr w:type="gramEnd"/>
            <w:r w:rsidRPr="00ED76D7">
              <w:rPr>
                <w:rFonts w:ascii="Times New Roman" w:eastAsia="Times New Roman" w:hAnsi="Times New Roman" w:cs="Times New Roman"/>
                <w:szCs w:val="20"/>
                <w:lang w:eastAsia="ru-RU"/>
              </w:rPr>
              <w:t xml:space="preserve">цены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обязан представить заказчику обоснование предлагаемой цены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13D209FB" w14:textId="28004FD0" w:rsidR="001D0EC0" w:rsidRPr="00ED76D7" w:rsidRDefault="001D0EC0" w:rsidP="00DB1E82">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при направлении заказчику подписанного проекта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случае невыполнения таким участником данного требования он признается уклонившимся от заключения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При признании комиссией по осуществлению закупок предложенной цены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необоснованной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с таким участником не заключается и право заключения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переходит к участнику аукциона, который предложил такую же, как и победитель аукциона, цену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или </w:t>
            </w:r>
            <w:proofErr w:type="gramStart"/>
            <w:r w:rsidRPr="00ED76D7">
              <w:rPr>
                <w:rFonts w:ascii="Times New Roman" w:eastAsia="Times New Roman" w:hAnsi="Times New Roman" w:cs="Times New Roman"/>
                <w:szCs w:val="20"/>
                <w:lang w:eastAsia="ru-RU"/>
              </w:rPr>
              <w:t>предложение</w:t>
            </w:r>
            <w:proofErr w:type="gramEnd"/>
            <w:r w:rsidRPr="00ED76D7">
              <w:rPr>
                <w:rFonts w:ascii="Times New Roman" w:eastAsia="Times New Roman" w:hAnsi="Times New Roman" w:cs="Times New Roman"/>
                <w:szCs w:val="20"/>
                <w:lang w:eastAsia="ru-RU"/>
              </w:rPr>
              <w:t xml:space="preserve"> о цене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которого содержит лучшие условия по цене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552866E6" w14:textId="1252C82B" w:rsidR="001D0EC0" w:rsidRDefault="001D0EC0" w:rsidP="00DB1E82">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E73362">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предложена цена всех закупаемых лекарственных препаратов, сниженная не более чем на двадцать пять процентов относительно их зарегистрированной в </w:t>
            </w:r>
            <w:r w:rsidRPr="00ED76D7">
              <w:rPr>
                <w:rFonts w:ascii="Times New Roman" w:eastAsia="Times New Roman" w:hAnsi="Times New Roman" w:cs="Times New Roman"/>
                <w:szCs w:val="20"/>
                <w:lang w:eastAsia="ru-RU"/>
              </w:rPr>
              <w:lastRenderedPageBreak/>
              <w:t>соответствии с законодательством об обращении лекарственных средств предельной отпускной</w:t>
            </w:r>
            <w:proofErr w:type="gramEnd"/>
            <w:r w:rsidRPr="00ED76D7">
              <w:rPr>
                <w:rFonts w:ascii="Times New Roman" w:eastAsia="Times New Roman" w:hAnsi="Times New Roman" w:cs="Times New Roman"/>
                <w:szCs w:val="20"/>
                <w:lang w:eastAsia="ru-RU"/>
              </w:rPr>
              <w:t xml:space="preserve"> цены.</w:t>
            </w:r>
          </w:p>
          <w:p w14:paraId="7BD58EFD" w14:textId="01AE43CF" w:rsidR="00E06B2E" w:rsidRPr="00ED76D7" w:rsidRDefault="00E06B2E" w:rsidP="00DB1E82">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E06B2E">
              <w:rPr>
                <w:rFonts w:ascii="Times New Roman" w:hAnsi="Times New Roman"/>
                <w:sz w:val="24"/>
              </w:rPr>
              <w:t xml:space="preserve">и) выплата аванса при исполнении </w:t>
            </w:r>
            <w:r w:rsidR="00E73362">
              <w:rPr>
                <w:rFonts w:ascii="Times New Roman" w:hAnsi="Times New Roman"/>
                <w:sz w:val="24"/>
              </w:rPr>
              <w:t>договор</w:t>
            </w:r>
            <w:r w:rsidRPr="00E06B2E">
              <w:rPr>
                <w:rFonts w:ascii="Times New Roman" w:hAnsi="Times New Roman"/>
                <w:sz w:val="24"/>
              </w:rPr>
              <w:t>а, заключенного с участником закупки, указанным в подпунктах «а» и «б» настоящего пункта документации об аукционе, не допускается.</w:t>
            </w:r>
          </w:p>
        </w:tc>
      </w:tr>
      <w:tr w:rsidR="001D0EC0" w:rsidRPr="00ED76D7" w14:paraId="559CABFD" w14:textId="77777777" w:rsidTr="007760FC">
        <w:trPr>
          <w:trHeight w:val="733"/>
        </w:trPr>
        <w:tc>
          <w:tcPr>
            <w:tcW w:w="534" w:type="dxa"/>
            <w:tcBorders>
              <w:top w:val="single" w:sz="4" w:space="0" w:color="auto"/>
              <w:left w:val="single" w:sz="4" w:space="0" w:color="auto"/>
              <w:bottom w:val="single" w:sz="4" w:space="0" w:color="auto"/>
              <w:right w:val="single" w:sz="4" w:space="0" w:color="auto"/>
            </w:tcBorders>
          </w:tcPr>
          <w:p w14:paraId="5FA1035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3F0B2DBA"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Ограничения участия в определении поставщика (подрядчика, исполнителя)</w:t>
            </w:r>
          </w:p>
        </w:tc>
        <w:tc>
          <w:tcPr>
            <w:tcW w:w="6521" w:type="dxa"/>
            <w:tcBorders>
              <w:top w:val="single" w:sz="4" w:space="0" w:color="auto"/>
              <w:left w:val="single" w:sz="4" w:space="0" w:color="auto"/>
              <w:bottom w:val="single" w:sz="4" w:space="0" w:color="auto"/>
              <w:right w:val="single" w:sz="4" w:space="0" w:color="auto"/>
            </w:tcBorders>
          </w:tcPr>
          <w:p w14:paraId="2AE606B9" w14:textId="07EC3A2D" w:rsidR="001D0EC0" w:rsidRPr="00ED76D7" w:rsidRDefault="001D0EC0" w:rsidP="00E06B2E">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Информация об ограничениях указана в пунктах 7</w:t>
            </w:r>
            <w:r w:rsidR="00E06B2E">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 xml:space="preserve">и 39 настоящего раздела. </w:t>
            </w:r>
          </w:p>
        </w:tc>
      </w:tr>
    </w:tbl>
    <w:p w14:paraId="767EFF5E" w14:textId="77777777" w:rsidR="003477B6" w:rsidRPr="00ED76D7" w:rsidRDefault="003477B6" w:rsidP="00DB1E82">
      <w:pPr>
        <w:spacing w:after="0"/>
        <w:rPr>
          <w:szCs w:val="20"/>
        </w:rPr>
      </w:pPr>
    </w:p>
    <w:p w14:paraId="0117C006" w14:textId="77777777" w:rsidR="003477B6" w:rsidRPr="00ED76D7" w:rsidRDefault="003477B6">
      <w:pPr>
        <w:rPr>
          <w:szCs w:val="20"/>
        </w:rPr>
      </w:pPr>
      <w:r w:rsidRPr="00ED76D7">
        <w:rPr>
          <w:szCs w:val="20"/>
        </w:rPr>
        <w:br w:type="page"/>
      </w:r>
    </w:p>
    <w:p w14:paraId="072E57DC" w14:textId="77777777" w:rsidR="003477B6" w:rsidRPr="00ED76D7" w:rsidRDefault="003477B6" w:rsidP="00DB1E82">
      <w:pPr>
        <w:spacing w:after="0"/>
        <w:rPr>
          <w:szCs w:val="20"/>
        </w:rPr>
        <w:sectPr w:rsidR="003477B6" w:rsidRPr="00ED76D7" w:rsidSect="00CB03F0">
          <w:pgSz w:w="11906" w:h="16838" w:code="9"/>
          <w:pgMar w:top="426" w:right="851" w:bottom="284" w:left="1276" w:header="709" w:footer="709" w:gutter="0"/>
          <w:cols w:space="708"/>
          <w:docGrid w:linePitch="360"/>
        </w:sectPr>
      </w:pPr>
    </w:p>
    <w:p w14:paraId="17ED56D0" w14:textId="77777777" w:rsidR="003477B6" w:rsidRDefault="003477B6" w:rsidP="003477B6">
      <w:pPr>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5" w:name="_Ref248728669"/>
      <w:r w:rsidRPr="00ED76D7">
        <w:rPr>
          <w:rFonts w:ascii="Times New Roman" w:eastAsia="Times New Roman" w:hAnsi="Times New Roman" w:cs="Times New Roman"/>
          <w:b/>
          <w:bCs/>
          <w:sz w:val="24"/>
          <w:szCs w:val="24"/>
          <w:lang w:eastAsia="ru-RU"/>
        </w:rPr>
        <w:lastRenderedPageBreak/>
        <w:t>ТЕХНИЧЕСКОЕ ЗАДАНИЕ</w:t>
      </w:r>
      <w:bookmarkEnd w:id="35"/>
    </w:p>
    <w:p w14:paraId="3973A031" w14:textId="235F2151" w:rsidR="00783CCD" w:rsidRPr="00783CCD" w:rsidRDefault="00783CCD" w:rsidP="00783CCD">
      <w:pPr>
        <w:spacing w:after="0" w:line="240" w:lineRule="auto"/>
        <w:ind w:left="720"/>
        <w:rPr>
          <w:rFonts w:ascii="Times New Roman" w:hAnsi="Times New Roman" w:cs="Times New Roman"/>
        </w:rPr>
      </w:pPr>
      <w:r w:rsidRPr="00783CCD">
        <w:rPr>
          <w:rFonts w:ascii="Times New Roman" w:hAnsi="Times New Roman" w:cs="Times New Roman"/>
          <w:b/>
        </w:rPr>
        <w:t xml:space="preserve">1.  </w:t>
      </w:r>
      <w:proofErr w:type="spellStart"/>
      <w:r>
        <w:rPr>
          <w:rFonts w:ascii="Times New Roman" w:hAnsi="Times New Roman" w:cs="Times New Roman"/>
          <w:b/>
        </w:rPr>
        <w:t>З</w:t>
      </w:r>
      <w:r w:rsidRPr="00783CCD">
        <w:rPr>
          <w:rFonts w:ascii="Times New Roman" w:hAnsi="Times New Roman" w:cs="Times New Roman"/>
          <w:b/>
        </w:rPr>
        <w:t>аказчик</w:t>
      </w:r>
      <w:proofErr w:type="gramStart"/>
      <w:r w:rsidRPr="00783CCD">
        <w:rPr>
          <w:rFonts w:ascii="Times New Roman" w:hAnsi="Times New Roman" w:cs="Times New Roman"/>
          <w:b/>
        </w:rPr>
        <w:t>:</w:t>
      </w:r>
      <w:r w:rsidRPr="00783CCD">
        <w:rPr>
          <w:rFonts w:ascii="Times New Roman" w:hAnsi="Times New Roman" w:cs="Times New Roman"/>
        </w:rPr>
        <w:t>М</w:t>
      </w:r>
      <w:proofErr w:type="gramEnd"/>
      <w:r w:rsidRPr="00783CCD">
        <w:rPr>
          <w:rFonts w:ascii="Times New Roman" w:hAnsi="Times New Roman" w:cs="Times New Roman"/>
        </w:rPr>
        <w:t>униципальное</w:t>
      </w:r>
      <w:proofErr w:type="spellEnd"/>
      <w:r w:rsidRPr="00783CCD">
        <w:rPr>
          <w:rFonts w:ascii="Times New Roman" w:hAnsi="Times New Roman" w:cs="Times New Roman"/>
        </w:rPr>
        <w:t xml:space="preserve"> бюджетное учреждение спортивная школа олимпийского резерва  «Центр Югорского спорта».</w:t>
      </w:r>
    </w:p>
    <w:p w14:paraId="23D546B4" w14:textId="04997B17" w:rsidR="00783CCD" w:rsidRPr="00783CCD" w:rsidRDefault="00783CCD" w:rsidP="00783CCD">
      <w:pPr>
        <w:spacing w:after="0" w:line="240" w:lineRule="auto"/>
        <w:ind w:left="720"/>
        <w:rPr>
          <w:rFonts w:ascii="Times New Roman" w:hAnsi="Times New Roman" w:cs="Times New Roman"/>
        </w:rPr>
      </w:pPr>
      <w:r w:rsidRPr="00783CCD">
        <w:rPr>
          <w:rFonts w:ascii="Times New Roman" w:hAnsi="Times New Roman" w:cs="Times New Roman"/>
          <w:b/>
        </w:rPr>
        <w:t xml:space="preserve">2. Предмет </w:t>
      </w:r>
      <w:r>
        <w:rPr>
          <w:rFonts w:ascii="Times New Roman" w:hAnsi="Times New Roman" w:cs="Times New Roman"/>
          <w:b/>
        </w:rPr>
        <w:t>гражданско-правового договора</w:t>
      </w:r>
      <w:r w:rsidRPr="00783CCD">
        <w:rPr>
          <w:rFonts w:ascii="Times New Roman" w:hAnsi="Times New Roman" w:cs="Times New Roman"/>
          <w:b/>
        </w:rPr>
        <w:t>:</w:t>
      </w:r>
      <w:r w:rsidRPr="00783CCD">
        <w:rPr>
          <w:rFonts w:ascii="Times New Roman" w:hAnsi="Times New Roman" w:cs="Times New Roman"/>
          <w:b/>
          <w:sz w:val="20"/>
        </w:rPr>
        <w:t xml:space="preserve"> </w:t>
      </w:r>
      <w:r>
        <w:rPr>
          <w:rFonts w:ascii="Times New Roman" w:hAnsi="Times New Roman" w:cs="Times New Roman"/>
        </w:rPr>
        <w:t>поставка наградной атрибутики</w:t>
      </w:r>
    </w:p>
    <w:p w14:paraId="48062522" w14:textId="645EC958" w:rsidR="00783CCD" w:rsidRPr="00783CCD" w:rsidRDefault="00783CCD" w:rsidP="00783CCD">
      <w:pPr>
        <w:spacing w:after="0" w:line="240" w:lineRule="auto"/>
        <w:ind w:left="720"/>
        <w:rPr>
          <w:rFonts w:ascii="Times New Roman" w:hAnsi="Times New Roman" w:cs="Times New Roman"/>
        </w:rPr>
      </w:pPr>
      <w:r w:rsidRPr="00783CCD">
        <w:rPr>
          <w:rFonts w:ascii="Times New Roman" w:hAnsi="Times New Roman" w:cs="Times New Roman"/>
          <w:b/>
          <w:color w:val="383838"/>
        </w:rPr>
        <w:t>3.</w:t>
      </w:r>
      <w:r w:rsidRPr="00783CCD">
        <w:rPr>
          <w:rFonts w:ascii="Times New Roman" w:hAnsi="Times New Roman" w:cs="Times New Roman"/>
          <w:b/>
        </w:rPr>
        <w:t xml:space="preserve"> Срок поставки товара:</w:t>
      </w:r>
      <w:r w:rsidRPr="00783CCD">
        <w:rPr>
          <w:rFonts w:ascii="Times New Roman" w:hAnsi="Times New Roman" w:cs="Times New Roman"/>
        </w:rPr>
        <w:t xml:space="preserve"> в течени</w:t>
      </w:r>
      <w:proofErr w:type="gramStart"/>
      <w:r w:rsidRPr="00783CCD">
        <w:rPr>
          <w:rFonts w:ascii="Times New Roman" w:hAnsi="Times New Roman" w:cs="Times New Roman"/>
        </w:rPr>
        <w:t>и</w:t>
      </w:r>
      <w:proofErr w:type="gramEnd"/>
      <w:r w:rsidRPr="00783CCD">
        <w:rPr>
          <w:rFonts w:ascii="Times New Roman" w:hAnsi="Times New Roman" w:cs="Times New Roman"/>
        </w:rPr>
        <w:t xml:space="preserve"> </w:t>
      </w:r>
      <w:r>
        <w:rPr>
          <w:rFonts w:ascii="Times New Roman" w:hAnsi="Times New Roman" w:cs="Times New Roman"/>
        </w:rPr>
        <w:t>7 календарных</w:t>
      </w:r>
      <w:r w:rsidRPr="00783CCD">
        <w:rPr>
          <w:rFonts w:ascii="Times New Roman" w:hAnsi="Times New Roman" w:cs="Times New Roman"/>
        </w:rPr>
        <w:t xml:space="preserve"> дней со дня подписания настоящего </w:t>
      </w:r>
      <w:r>
        <w:rPr>
          <w:rFonts w:ascii="Times New Roman" w:hAnsi="Times New Roman" w:cs="Times New Roman"/>
        </w:rPr>
        <w:t>Договор</w:t>
      </w:r>
      <w:r w:rsidRPr="00783CCD">
        <w:rPr>
          <w:rFonts w:ascii="Times New Roman" w:hAnsi="Times New Roman" w:cs="Times New Roman"/>
        </w:rPr>
        <w:t>а.</w:t>
      </w:r>
    </w:p>
    <w:p w14:paraId="184EE248" w14:textId="49C63633" w:rsidR="00783CCD" w:rsidRPr="00783CCD" w:rsidRDefault="00783CCD" w:rsidP="00783CCD">
      <w:pPr>
        <w:spacing w:line="240" w:lineRule="auto"/>
        <w:ind w:left="720"/>
        <w:rPr>
          <w:rFonts w:ascii="Times New Roman" w:hAnsi="Times New Roman" w:cs="Times New Roman"/>
        </w:rPr>
      </w:pPr>
      <w:r w:rsidRPr="00783CCD">
        <w:rPr>
          <w:rFonts w:ascii="Times New Roman" w:hAnsi="Times New Roman" w:cs="Times New Roman"/>
          <w:b/>
        </w:rPr>
        <w:t xml:space="preserve">4. </w:t>
      </w:r>
      <w:proofErr w:type="gramStart"/>
      <w:r w:rsidRPr="00783CCD">
        <w:rPr>
          <w:rFonts w:ascii="Times New Roman" w:hAnsi="Times New Roman" w:cs="Times New Roman"/>
          <w:b/>
        </w:rPr>
        <w:t>Место поставки:</w:t>
      </w:r>
      <w:r w:rsidRPr="00783CCD">
        <w:rPr>
          <w:rFonts w:ascii="Times New Roman" w:hAnsi="Times New Roman" w:cs="Times New Roman"/>
        </w:rPr>
        <w:t xml:space="preserve"> 628260, ул. Студенческая, д.35 , г. Югорск, Ханты - Мансийский автономный округ - Югра, Тюменская область.</w:t>
      </w:r>
      <w:proofErr w:type="gramEnd"/>
    </w:p>
    <w:tbl>
      <w:tblPr>
        <w:tblW w:w="0" w:type="auto"/>
        <w:tblInd w:w="108" w:type="dxa"/>
        <w:tblLook w:val="04A0" w:firstRow="1" w:lastRow="0" w:firstColumn="1" w:lastColumn="0" w:noHBand="0" w:noVBand="1"/>
      </w:tblPr>
      <w:tblGrid>
        <w:gridCol w:w="416"/>
        <w:gridCol w:w="1281"/>
        <w:gridCol w:w="2010"/>
        <w:gridCol w:w="6993"/>
        <w:gridCol w:w="2444"/>
        <w:gridCol w:w="855"/>
        <w:gridCol w:w="679"/>
      </w:tblGrid>
      <w:tr w:rsidR="00006A9E" w:rsidRPr="00FA12C0" w14:paraId="4D631D19" w14:textId="77777777" w:rsidTr="00006A9E">
        <w:trPr>
          <w:trHeight w:val="20"/>
        </w:trPr>
        <w:tc>
          <w:tcPr>
            <w:tcW w:w="222" w:type="dxa"/>
            <w:tcBorders>
              <w:top w:val="single" w:sz="4" w:space="0" w:color="auto"/>
              <w:left w:val="single" w:sz="4" w:space="0" w:color="auto"/>
              <w:bottom w:val="single" w:sz="4" w:space="0" w:color="auto"/>
              <w:right w:val="single" w:sz="4" w:space="0" w:color="auto"/>
            </w:tcBorders>
            <w:vAlign w:val="center"/>
          </w:tcPr>
          <w:p w14:paraId="4C46264F" w14:textId="4BE91478" w:rsidR="00006A9E" w:rsidRPr="00EB4EA5" w:rsidRDefault="00006A9E" w:rsidP="00006A9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1B9C4" w14:textId="0B580F0D" w:rsidR="00006A9E" w:rsidRPr="00EB4EA5" w:rsidRDefault="00006A9E" w:rsidP="00EB4EA5">
            <w:pPr>
              <w:spacing w:after="0" w:line="240" w:lineRule="auto"/>
              <w:rPr>
                <w:rFonts w:ascii="Times New Roman" w:eastAsia="Times New Roman" w:hAnsi="Times New Roman" w:cs="Times New Roman"/>
                <w:color w:val="000000"/>
                <w:sz w:val="20"/>
                <w:szCs w:val="20"/>
                <w:lang w:eastAsia="ru-RU"/>
              </w:rPr>
            </w:pPr>
            <w:r w:rsidRPr="00EB4EA5">
              <w:rPr>
                <w:rFonts w:ascii="Times New Roman" w:eastAsia="Times New Roman" w:hAnsi="Times New Roman" w:cs="Times New Roman"/>
                <w:color w:val="000000"/>
                <w:sz w:val="20"/>
                <w:szCs w:val="20"/>
                <w:lang w:eastAsia="ru-RU"/>
              </w:rPr>
              <w:t>Код по КТРУ</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07DA1"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Наименование товара</w:t>
            </w:r>
          </w:p>
        </w:tc>
        <w:tc>
          <w:tcPr>
            <w:tcW w:w="7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8052D8" w14:textId="77777777" w:rsidR="00006A9E" w:rsidRPr="00FA12C0" w:rsidRDefault="00006A9E" w:rsidP="004105A3">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Характеристика товара</w:t>
            </w:r>
          </w:p>
        </w:tc>
        <w:tc>
          <w:tcPr>
            <w:tcW w:w="2456" w:type="dxa"/>
            <w:tcBorders>
              <w:top w:val="single" w:sz="4" w:space="0" w:color="auto"/>
              <w:left w:val="single" w:sz="4" w:space="0" w:color="auto"/>
              <w:right w:val="single" w:sz="4" w:space="0" w:color="auto"/>
            </w:tcBorders>
            <w:shd w:val="clear" w:color="000000" w:fill="FFFFFF"/>
            <w:vAlign w:val="center"/>
          </w:tcPr>
          <w:p w14:paraId="67F6FBA3" w14:textId="77777777" w:rsidR="00006A9E" w:rsidRPr="00FA12C0" w:rsidRDefault="00006A9E" w:rsidP="004105A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Эскиз</w:t>
            </w:r>
          </w:p>
        </w:tc>
        <w:tc>
          <w:tcPr>
            <w:tcW w:w="8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208DE2" w14:textId="77777777" w:rsidR="00006A9E" w:rsidRPr="00FA12C0" w:rsidRDefault="00006A9E" w:rsidP="004105A3">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Ед.     товара</w:t>
            </w:r>
          </w:p>
        </w:tc>
        <w:tc>
          <w:tcPr>
            <w:tcW w:w="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EFDFA2" w14:textId="77777777" w:rsidR="00006A9E" w:rsidRPr="00FA12C0" w:rsidRDefault="00006A9E" w:rsidP="004105A3">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Кол-во</w:t>
            </w:r>
          </w:p>
        </w:tc>
      </w:tr>
      <w:tr w:rsidR="00006A9E" w:rsidRPr="00FA12C0" w14:paraId="391F7044" w14:textId="77777777" w:rsidTr="00006A9E">
        <w:trPr>
          <w:trHeight w:val="20"/>
        </w:trPr>
        <w:tc>
          <w:tcPr>
            <w:tcW w:w="222" w:type="dxa"/>
            <w:tcBorders>
              <w:top w:val="nil"/>
              <w:left w:val="single" w:sz="4" w:space="0" w:color="auto"/>
              <w:bottom w:val="single" w:sz="4" w:space="0" w:color="auto"/>
              <w:right w:val="single" w:sz="4" w:space="0" w:color="auto"/>
            </w:tcBorders>
            <w:vAlign w:val="center"/>
          </w:tcPr>
          <w:p w14:paraId="27A85FC9" w14:textId="47C3263F" w:rsidR="00006A9E" w:rsidRPr="00FA12C0" w:rsidRDefault="00006A9E" w:rsidP="00006A9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282" w:type="dxa"/>
            <w:tcBorders>
              <w:top w:val="nil"/>
              <w:left w:val="single" w:sz="4" w:space="0" w:color="auto"/>
              <w:bottom w:val="single" w:sz="4" w:space="0" w:color="auto"/>
              <w:right w:val="single" w:sz="4" w:space="0" w:color="auto"/>
            </w:tcBorders>
            <w:shd w:val="clear" w:color="auto" w:fill="auto"/>
            <w:vAlign w:val="center"/>
            <w:hideMark/>
          </w:tcPr>
          <w:p w14:paraId="6E601A5A" w14:textId="3A389491" w:rsidR="00006A9E" w:rsidRPr="00FA12C0" w:rsidRDefault="00006A9E" w:rsidP="004105A3">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2020" w:type="dxa"/>
            <w:tcBorders>
              <w:top w:val="nil"/>
              <w:left w:val="nil"/>
              <w:bottom w:val="single" w:sz="4" w:space="0" w:color="auto"/>
              <w:right w:val="single" w:sz="4" w:space="0" w:color="auto"/>
            </w:tcBorders>
            <w:shd w:val="clear" w:color="auto" w:fill="auto"/>
            <w:vAlign w:val="center"/>
            <w:hideMark/>
          </w:tcPr>
          <w:p w14:paraId="77DFD977"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Медаль 1 место</w:t>
            </w:r>
          </w:p>
        </w:tc>
        <w:tc>
          <w:tcPr>
            <w:tcW w:w="7160" w:type="dxa"/>
            <w:tcBorders>
              <w:top w:val="nil"/>
              <w:left w:val="nil"/>
              <w:bottom w:val="single" w:sz="4" w:space="0" w:color="auto"/>
              <w:right w:val="single" w:sz="4" w:space="0" w:color="auto"/>
            </w:tcBorders>
            <w:shd w:val="clear" w:color="000000" w:fill="FFFFFF"/>
            <w:vAlign w:val="center"/>
            <w:hideMark/>
          </w:tcPr>
          <w:p w14:paraId="61A6A449" w14:textId="37F7BD9B" w:rsidR="00006A9E" w:rsidRPr="00FA12C0" w:rsidRDefault="00006A9E" w:rsidP="003E1466">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 xml:space="preserve">Медаль круглая металлическая, изготовлена из недрагоценного металла. Диаметр не менее 50 мм и не более 55 мм, толщина не менее </w:t>
            </w:r>
            <w:r>
              <w:rPr>
                <w:rFonts w:ascii="Times New Roman" w:eastAsia="Times New Roman" w:hAnsi="Times New Roman" w:cs="Times New Roman"/>
                <w:color w:val="000000"/>
                <w:sz w:val="20"/>
                <w:szCs w:val="20"/>
                <w:lang w:eastAsia="ru-RU"/>
              </w:rPr>
              <w:t>2</w:t>
            </w:r>
            <w:r w:rsidRPr="00FA12C0">
              <w:rPr>
                <w:rFonts w:ascii="Times New Roman" w:eastAsia="Times New Roman" w:hAnsi="Times New Roman" w:cs="Times New Roman"/>
                <w:color w:val="000000"/>
                <w:sz w:val="20"/>
                <w:szCs w:val="20"/>
                <w:lang w:eastAsia="ru-RU"/>
              </w:rPr>
              <w:t xml:space="preserve">,3 мм и не более </w:t>
            </w:r>
            <w:r>
              <w:rPr>
                <w:rFonts w:ascii="Times New Roman" w:eastAsia="Times New Roman" w:hAnsi="Times New Roman" w:cs="Times New Roman"/>
                <w:color w:val="000000"/>
                <w:sz w:val="20"/>
                <w:szCs w:val="20"/>
                <w:lang w:eastAsia="ru-RU"/>
              </w:rPr>
              <w:t>2</w:t>
            </w:r>
            <w:r w:rsidRPr="00FA12C0">
              <w:rPr>
                <w:rFonts w:ascii="Times New Roman" w:eastAsia="Times New Roman" w:hAnsi="Times New Roman" w:cs="Times New Roman"/>
                <w:color w:val="000000"/>
                <w:sz w:val="20"/>
                <w:szCs w:val="20"/>
                <w:lang w:eastAsia="ru-RU"/>
              </w:rPr>
              <w:t>,5 мм. Цвет медали, имитирующий золото. Сверху расположено круглое ушко диаметром не менее 5 мм и не более 6 мм для крепления ленты с карабином.</w:t>
            </w:r>
            <w:r>
              <w:rPr>
                <w:rFonts w:ascii="Times New Roman" w:eastAsia="Times New Roman" w:hAnsi="Times New Roman" w:cs="Times New Roman"/>
                <w:color w:val="000000"/>
                <w:sz w:val="20"/>
                <w:szCs w:val="20"/>
                <w:lang w:eastAsia="ru-RU"/>
              </w:rPr>
              <w:t xml:space="preserve"> Цвет ушка, медали и карабина </w:t>
            </w:r>
            <w:r w:rsidRPr="003E1466">
              <w:rPr>
                <w:rFonts w:ascii="Times New Roman" w:eastAsia="Times New Roman" w:hAnsi="Times New Roman" w:cs="Times New Roman"/>
                <w:color w:val="000000"/>
                <w:sz w:val="20"/>
                <w:szCs w:val="20"/>
                <w:lang w:eastAsia="ru-RU"/>
              </w:rPr>
              <w:t xml:space="preserve">имитирующий </w:t>
            </w:r>
            <w:r>
              <w:rPr>
                <w:rFonts w:ascii="Times New Roman" w:eastAsia="Times New Roman" w:hAnsi="Times New Roman" w:cs="Times New Roman"/>
                <w:color w:val="000000"/>
                <w:sz w:val="20"/>
                <w:szCs w:val="20"/>
                <w:lang w:eastAsia="ru-RU"/>
              </w:rPr>
              <w:t xml:space="preserve"> золото</w:t>
            </w:r>
            <w:r w:rsidRPr="00FA12C0">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 xml:space="preserve"> </w:t>
            </w:r>
            <w:r w:rsidRPr="00FA12C0">
              <w:rPr>
                <w:rFonts w:ascii="Times New Roman" w:eastAsia="Times New Roman" w:hAnsi="Times New Roman" w:cs="Times New Roman"/>
                <w:color w:val="000000"/>
                <w:sz w:val="20"/>
                <w:szCs w:val="20"/>
                <w:lang w:eastAsia="ru-RU"/>
              </w:rPr>
              <w:t>Вкладыш выполнен из листового алюминия под цвет глянцевого золота методом штамповки, изображение цифры :«1» ;</w:t>
            </w:r>
          </w:p>
        </w:tc>
        <w:tc>
          <w:tcPr>
            <w:tcW w:w="2456" w:type="dxa"/>
            <w:tcBorders>
              <w:top w:val="single" w:sz="4" w:space="0" w:color="auto"/>
              <w:left w:val="nil"/>
              <w:bottom w:val="single" w:sz="4" w:space="0" w:color="auto"/>
              <w:right w:val="single" w:sz="4" w:space="0" w:color="auto"/>
            </w:tcBorders>
            <w:vAlign w:val="center"/>
          </w:tcPr>
          <w:p w14:paraId="50F980AD"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0ECA45DE"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680" w:type="dxa"/>
            <w:tcBorders>
              <w:top w:val="nil"/>
              <w:left w:val="nil"/>
              <w:bottom w:val="single" w:sz="4" w:space="0" w:color="auto"/>
              <w:right w:val="single" w:sz="4" w:space="0" w:color="auto"/>
            </w:tcBorders>
            <w:shd w:val="clear" w:color="auto" w:fill="auto"/>
            <w:vAlign w:val="center"/>
            <w:hideMark/>
          </w:tcPr>
          <w:p w14:paraId="00E70109"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583</w:t>
            </w:r>
          </w:p>
        </w:tc>
      </w:tr>
      <w:tr w:rsidR="00006A9E" w:rsidRPr="00FA12C0" w14:paraId="79178C11" w14:textId="77777777" w:rsidTr="00006A9E">
        <w:trPr>
          <w:trHeight w:val="20"/>
        </w:trPr>
        <w:tc>
          <w:tcPr>
            <w:tcW w:w="222" w:type="dxa"/>
            <w:tcBorders>
              <w:top w:val="nil"/>
              <w:left w:val="single" w:sz="4" w:space="0" w:color="auto"/>
              <w:bottom w:val="single" w:sz="4" w:space="0" w:color="auto"/>
              <w:right w:val="single" w:sz="4" w:space="0" w:color="auto"/>
            </w:tcBorders>
            <w:vAlign w:val="center"/>
          </w:tcPr>
          <w:p w14:paraId="29859FE9" w14:textId="249F12E2" w:rsidR="00006A9E" w:rsidRPr="00FA12C0" w:rsidRDefault="00006A9E" w:rsidP="00006A9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1282" w:type="dxa"/>
            <w:tcBorders>
              <w:top w:val="nil"/>
              <w:left w:val="single" w:sz="4" w:space="0" w:color="auto"/>
              <w:bottom w:val="single" w:sz="4" w:space="0" w:color="auto"/>
              <w:right w:val="single" w:sz="4" w:space="0" w:color="auto"/>
            </w:tcBorders>
            <w:shd w:val="clear" w:color="auto" w:fill="auto"/>
            <w:vAlign w:val="center"/>
            <w:hideMark/>
          </w:tcPr>
          <w:p w14:paraId="0622AAD0" w14:textId="016F6516" w:rsidR="00006A9E" w:rsidRPr="00FA12C0" w:rsidRDefault="00006A9E" w:rsidP="004105A3">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2020" w:type="dxa"/>
            <w:tcBorders>
              <w:top w:val="nil"/>
              <w:left w:val="nil"/>
              <w:bottom w:val="single" w:sz="4" w:space="0" w:color="auto"/>
              <w:right w:val="single" w:sz="4" w:space="0" w:color="auto"/>
            </w:tcBorders>
            <w:shd w:val="clear" w:color="auto" w:fill="auto"/>
            <w:vAlign w:val="center"/>
            <w:hideMark/>
          </w:tcPr>
          <w:p w14:paraId="7AFF9ECA"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Медаль 2 место</w:t>
            </w:r>
          </w:p>
        </w:tc>
        <w:tc>
          <w:tcPr>
            <w:tcW w:w="7160" w:type="dxa"/>
            <w:tcBorders>
              <w:top w:val="nil"/>
              <w:left w:val="nil"/>
              <w:bottom w:val="single" w:sz="4" w:space="0" w:color="auto"/>
              <w:right w:val="single" w:sz="4" w:space="0" w:color="auto"/>
            </w:tcBorders>
            <w:shd w:val="clear" w:color="auto" w:fill="auto"/>
            <w:vAlign w:val="center"/>
            <w:hideMark/>
          </w:tcPr>
          <w:p w14:paraId="3B7B922F" w14:textId="2DDCD2F7" w:rsidR="00006A9E" w:rsidRPr="00FA12C0" w:rsidRDefault="00006A9E" w:rsidP="003E1466">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 xml:space="preserve">Медаль круглая металлическая, изготовлена из недрагоценного металла. Диаметр не менее 50 мм и не более 55 мм, толщина не менее </w:t>
            </w:r>
            <w:r>
              <w:rPr>
                <w:rFonts w:ascii="Times New Roman" w:eastAsia="Times New Roman" w:hAnsi="Times New Roman" w:cs="Times New Roman"/>
                <w:color w:val="000000"/>
                <w:sz w:val="20"/>
                <w:szCs w:val="20"/>
                <w:lang w:eastAsia="ru-RU"/>
              </w:rPr>
              <w:t>2</w:t>
            </w:r>
            <w:r w:rsidRPr="00FA12C0">
              <w:rPr>
                <w:rFonts w:ascii="Times New Roman" w:eastAsia="Times New Roman" w:hAnsi="Times New Roman" w:cs="Times New Roman"/>
                <w:color w:val="000000"/>
                <w:sz w:val="20"/>
                <w:szCs w:val="20"/>
                <w:lang w:eastAsia="ru-RU"/>
              </w:rPr>
              <w:t xml:space="preserve">,3 мм и не более </w:t>
            </w:r>
            <w:r>
              <w:rPr>
                <w:rFonts w:ascii="Times New Roman" w:eastAsia="Times New Roman" w:hAnsi="Times New Roman" w:cs="Times New Roman"/>
                <w:color w:val="000000"/>
                <w:sz w:val="20"/>
                <w:szCs w:val="20"/>
                <w:lang w:eastAsia="ru-RU"/>
              </w:rPr>
              <w:t>2</w:t>
            </w:r>
            <w:r w:rsidRPr="00FA12C0">
              <w:rPr>
                <w:rFonts w:ascii="Times New Roman" w:eastAsia="Times New Roman" w:hAnsi="Times New Roman" w:cs="Times New Roman"/>
                <w:color w:val="000000"/>
                <w:sz w:val="20"/>
                <w:szCs w:val="20"/>
                <w:lang w:eastAsia="ru-RU"/>
              </w:rPr>
              <w:t>,5 мм. Цвет медали, имитирующий серебро. Сверху расположено круглое ушко диаметром не менее 5 мм и не более 6 мм для крепления ленты с карабином.</w:t>
            </w:r>
            <w:r>
              <w:rPr>
                <w:rFonts w:ascii="Times New Roman" w:eastAsia="Times New Roman" w:hAnsi="Times New Roman" w:cs="Times New Roman"/>
                <w:color w:val="000000"/>
                <w:sz w:val="20"/>
                <w:szCs w:val="20"/>
                <w:lang w:eastAsia="ru-RU"/>
              </w:rPr>
              <w:t xml:space="preserve"> </w:t>
            </w:r>
            <w:r w:rsidRPr="00FA12C0">
              <w:rPr>
                <w:rFonts w:ascii="Times New Roman" w:eastAsia="Times New Roman" w:hAnsi="Times New Roman" w:cs="Times New Roman"/>
                <w:color w:val="000000"/>
                <w:sz w:val="20"/>
                <w:szCs w:val="20"/>
                <w:lang w:eastAsia="ru-RU"/>
              </w:rPr>
              <w:t>Цвет</w:t>
            </w:r>
            <w:r>
              <w:rPr>
                <w:rFonts w:ascii="Times New Roman" w:eastAsia="Times New Roman" w:hAnsi="Times New Roman" w:cs="Times New Roman"/>
                <w:color w:val="000000"/>
                <w:sz w:val="20"/>
                <w:szCs w:val="20"/>
                <w:lang w:eastAsia="ru-RU"/>
              </w:rPr>
              <w:t xml:space="preserve"> ушка, медали и карабина</w:t>
            </w:r>
            <w:r w:rsidRPr="00FA12C0">
              <w:rPr>
                <w:rFonts w:ascii="Times New Roman" w:eastAsia="Times New Roman" w:hAnsi="Times New Roman" w:cs="Times New Roman"/>
                <w:color w:val="000000"/>
                <w:sz w:val="20"/>
                <w:szCs w:val="20"/>
                <w:lang w:eastAsia="ru-RU"/>
              </w:rPr>
              <w:t xml:space="preserve"> </w:t>
            </w:r>
            <w:r w:rsidRPr="003E1466">
              <w:rPr>
                <w:rFonts w:ascii="Times New Roman" w:eastAsia="Times New Roman" w:hAnsi="Times New Roman" w:cs="Times New Roman"/>
                <w:color w:val="000000"/>
                <w:sz w:val="20"/>
                <w:szCs w:val="20"/>
                <w:lang w:eastAsia="ru-RU"/>
              </w:rPr>
              <w:t xml:space="preserve">имитирующий </w:t>
            </w:r>
            <w:r>
              <w:rPr>
                <w:rFonts w:ascii="Times New Roman" w:eastAsia="Times New Roman" w:hAnsi="Times New Roman" w:cs="Times New Roman"/>
                <w:color w:val="000000"/>
                <w:sz w:val="20"/>
                <w:szCs w:val="20"/>
                <w:lang w:eastAsia="ru-RU"/>
              </w:rPr>
              <w:t xml:space="preserve"> </w:t>
            </w:r>
            <w:r w:rsidRPr="00FA12C0">
              <w:rPr>
                <w:rFonts w:ascii="Times New Roman" w:eastAsia="Times New Roman" w:hAnsi="Times New Roman" w:cs="Times New Roman"/>
                <w:color w:val="000000"/>
                <w:sz w:val="20"/>
                <w:szCs w:val="20"/>
                <w:lang w:eastAsia="ru-RU"/>
              </w:rPr>
              <w:t xml:space="preserve">серебро </w:t>
            </w:r>
            <w:proofErr w:type="gramStart"/>
            <w:r w:rsidRPr="00FA12C0">
              <w:rPr>
                <w:rFonts w:ascii="Times New Roman" w:eastAsia="Times New Roman" w:hAnsi="Times New Roman" w:cs="Times New Roman"/>
                <w:color w:val="000000"/>
                <w:sz w:val="20"/>
                <w:szCs w:val="20"/>
                <w:lang w:eastAsia="ru-RU"/>
              </w:rPr>
              <w:t>;В</w:t>
            </w:r>
            <w:proofErr w:type="gramEnd"/>
            <w:r w:rsidRPr="00FA12C0">
              <w:rPr>
                <w:rFonts w:ascii="Times New Roman" w:eastAsia="Times New Roman" w:hAnsi="Times New Roman" w:cs="Times New Roman"/>
                <w:color w:val="000000"/>
                <w:sz w:val="20"/>
                <w:szCs w:val="20"/>
                <w:lang w:eastAsia="ru-RU"/>
              </w:rPr>
              <w:t>кладыш выполнен из листового алюминия под цвет глянцевого серебра методом штамповки, изображение цифры :«2» ;</w:t>
            </w:r>
          </w:p>
        </w:tc>
        <w:tc>
          <w:tcPr>
            <w:tcW w:w="2456" w:type="dxa"/>
            <w:tcBorders>
              <w:top w:val="single" w:sz="4" w:space="0" w:color="auto"/>
              <w:left w:val="nil"/>
              <w:bottom w:val="single" w:sz="4" w:space="0" w:color="auto"/>
              <w:right w:val="single" w:sz="4" w:space="0" w:color="auto"/>
            </w:tcBorders>
            <w:vAlign w:val="center"/>
          </w:tcPr>
          <w:p w14:paraId="0EA3F702"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4347CAB6"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680" w:type="dxa"/>
            <w:tcBorders>
              <w:top w:val="nil"/>
              <w:left w:val="nil"/>
              <w:bottom w:val="single" w:sz="4" w:space="0" w:color="auto"/>
              <w:right w:val="single" w:sz="4" w:space="0" w:color="auto"/>
            </w:tcBorders>
            <w:shd w:val="clear" w:color="auto" w:fill="auto"/>
            <w:vAlign w:val="center"/>
            <w:hideMark/>
          </w:tcPr>
          <w:p w14:paraId="343890CB"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583</w:t>
            </w:r>
          </w:p>
        </w:tc>
      </w:tr>
      <w:tr w:rsidR="00006A9E" w:rsidRPr="00FA12C0" w14:paraId="6CA83661" w14:textId="77777777" w:rsidTr="00006A9E">
        <w:trPr>
          <w:trHeight w:val="20"/>
        </w:trPr>
        <w:tc>
          <w:tcPr>
            <w:tcW w:w="222" w:type="dxa"/>
            <w:tcBorders>
              <w:top w:val="nil"/>
              <w:left w:val="single" w:sz="4" w:space="0" w:color="auto"/>
              <w:bottom w:val="single" w:sz="4" w:space="0" w:color="auto"/>
              <w:right w:val="single" w:sz="4" w:space="0" w:color="auto"/>
            </w:tcBorders>
            <w:vAlign w:val="center"/>
          </w:tcPr>
          <w:p w14:paraId="71D354C1" w14:textId="05A43355" w:rsidR="00006A9E" w:rsidRPr="00FA12C0" w:rsidRDefault="00006A9E" w:rsidP="00006A9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1282" w:type="dxa"/>
            <w:tcBorders>
              <w:top w:val="nil"/>
              <w:left w:val="single" w:sz="4" w:space="0" w:color="auto"/>
              <w:bottom w:val="single" w:sz="4" w:space="0" w:color="auto"/>
              <w:right w:val="single" w:sz="4" w:space="0" w:color="auto"/>
            </w:tcBorders>
            <w:shd w:val="clear" w:color="auto" w:fill="auto"/>
            <w:vAlign w:val="center"/>
            <w:hideMark/>
          </w:tcPr>
          <w:p w14:paraId="17655D97" w14:textId="065479DA" w:rsidR="00006A9E" w:rsidRPr="00FA12C0" w:rsidRDefault="00006A9E" w:rsidP="004105A3">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2020" w:type="dxa"/>
            <w:tcBorders>
              <w:top w:val="nil"/>
              <w:left w:val="nil"/>
              <w:bottom w:val="single" w:sz="4" w:space="0" w:color="auto"/>
              <w:right w:val="single" w:sz="4" w:space="0" w:color="auto"/>
            </w:tcBorders>
            <w:shd w:val="clear" w:color="auto" w:fill="auto"/>
            <w:vAlign w:val="center"/>
            <w:hideMark/>
          </w:tcPr>
          <w:p w14:paraId="26C4359C"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Медаль 3 место</w:t>
            </w:r>
          </w:p>
        </w:tc>
        <w:tc>
          <w:tcPr>
            <w:tcW w:w="7160" w:type="dxa"/>
            <w:tcBorders>
              <w:top w:val="nil"/>
              <w:left w:val="nil"/>
              <w:bottom w:val="single" w:sz="4" w:space="0" w:color="auto"/>
              <w:right w:val="single" w:sz="4" w:space="0" w:color="auto"/>
            </w:tcBorders>
            <w:shd w:val="clear" w:color="auto" w:fill="auto"/>
            <w:vAlign w:val="center"/>
            <w:hideMark/>
          </w:tcPr>
          <w:p w14:paraId="50496DA6" w14:textId="24D4ACCB" w:rsidR="00006A9E" w:rsidRPr="00FA12C0" w:rsidRDefault="00006A9E" w:rsidP="003E1466">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 xml:space="preserve">Медаль круглая металлическая, изготовлена из недрагоценного металла. Диаметр не менее 50 мм и не более 55 мм, толщина не менее </w:t>
            </w:r>
            <w:r>
              <w:rPr>
                <w:rFonts w:ascii="Times New Roman" w:eastAsia="Times New Roman" w:hAnsi="Times New Roman" w:cs="Times New Roman"/>
                <w:color w:val="000000"/>
                <w:sz w:val="20"/>
                <w:szCs w:val="20"/>
                <w:lang w:eastAsia="ru-RU"/>
              </w:rPr>
              <w:t>2</w:t>
            </w:r>
            <w:r w:rsidRPr="00FA12C0">
              <w:rPr>
                <w:rFonts w:ascii="Times New Roman" w:eastAsia="Times New Roman" w:hAnsi="Times New Roman" w:cs="Times New Roman"/>
                <w:color w:val="000000"/>
                <w:sz w:val="20"/>
                <w:szCs w:val="20"/>
                <w:lang w:eastAsia="ru-RU"/>
              </w:rPr>
              <w:t xml:space="preserve">,3 мм и не более </w:t>
            </w:r>
            <w:r>
              <w:rPr>
                <w:rFonts w:ascii="Times New Roman" w:eastAsia="Times New Roman" w:hAnsi="Times New Roman" w:cs="Times New Roman"/>
                <w:color w:val="000000"/>
                <w:sz w:val="20"/>
                <w:szCs w:val="20"/>
                <w:lang w:eastAsia="ru-RU"/>
              </w:rPr>
              <w:t>2</w:t>
            </w:r>
            <w:r w:rsidRPr="00FA12C0">
              <w:rPr>
                <w:rFonts w:ascii="Times New Roman" w:eastAsia="Times New Roman" w:hAnsi="Times New Roman" w:cs="Times New Roman"/>
                <w:color w:val="000000"/>
                <w:sz w:val="20"/>
                <w:szCs w:val="20"/>
                <w:lang w:eastAsia="ru-RU"/>
              </w:rPr>
              <w:t>,5 мм. Цвет медали, имитирующий бронзу. Сверху расположено круглое ушко диаметром не менее 5 мм и не более 6 мм для крепления ленты с карабином.</w:t>
            </w:r>
            <w:r>
              <w:rPr>
                <w:rFonts w:ascii="Times New Roman" w:eastAsia="Times New Roman" w:hAnsi="Times New Roman" w:cs="Times New Roman"/>
                <w:color w:val="000000"/>
                <w:sz w:val="20"/>
                <w:szCs w:val="20"/>
                <w:lang w:eastAsia="ru-RU"/>
              </w:rPr>
              <w:t xml:space="preserve"> </w:t>
            </w:r>
            <w:r w:rsidRPr="003E1466">
              <w:rPr>
                <w:rFonts w:ascii="Times New Roman" w:eastAsia="Times New Roman" w:hAnsi="Times New Roman" w:cs="Times New Roman"/>
                <w:color w:val="000000"/>
                <w:sz w:val="20"/>
                <w:szCs w:val="20"/>
                <w:lang w:eastAsia="ru-RU"/>
              </w:rPr>
              <w:t xml:space="preserve">Цвет ушка, медали и карабина имитирующий  </w:t>
            </w:r>
            <w:r w:rsidRPr="00FA12C0">
              <w:rPr>
                <w:rFonts w:ascii="Times New Roman" w:eastAsia="Times New Roman" w:hAnsi="Times New Roman" w:cs="Times New Roman"/>
                <w:color w:val="000000"/>
                <w:sz w:val="20"/>
                <w:szCs w:val="20"/>
                <w:lang w:eastAsia="ru-RU"/>
              </w:rPr>
              <w:t xml:space="preserve">бронза </w:t>
            </w:r>
            <w:proofErr w:type="gramStart"/>
            <w:r w:rsidRPr="00FA12C0">
              <w:rPr>
                <w:rFonts w:ascii="Times New Roman" w:eastAsia="Times New Roman" w:hAnsi="Times New Roman" w:cs="Times New Roman"/>
                <w:color w:val="000000"/>
                <w:sz w:val="20"/>
                <w:szCs w:val="20"/>
                <w:lang w:eastAsia="ru-RU"/>
              </w:rPr>
              <w:t>;В</w:t>
            </w:r>
            <w:proofErr w:type="gramEnd"/>
            <w:r w:rsidRPr="00FA12C0">
              <w:rPr>
                <w:rFonts w:ascii="Times New Roman" w:eastAsia="Times New Roman" w:hAnsi="Times New Roman" w:cs="Times New Roman"/>
                <w:color w:val="000000"/>
                <w:sz w:val="20"/>
                <w:szCs w:val="20"/>
                <w:lang w:eastAsia="ru-RU"/>
              </w:rPr>
              <w:t>кладыш выполнен из листового алюминия под цвет глянцевой бронзы методом штамповки, изображение цифры :«3» ;</w:t>
            </w:r>
          </w:p>
        </w:tc>
        <w:tc>
          <w:tcPr>
            <w:tcW w:w="2456" w:type="dxa"/>
            <w:tcBorders>
              <w:top w:val="single" w:sz="4" w:space="0" w:color="auto"/>
              <w:left w:val="nil"/>
              <w:bottom w:val="single" w:sz="4" w:space="0" w:color="auto"/>
              <w:right w:val="single" w:sz="4" w:space="0" w:color="auto"/>
            </w:tcBorders>
            <w:vAlign w:val="center"/>
          </w:tcPr>
          <w:p w14:paraId="2C005A30"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2490B7F5"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680" w:type="dxa"/>
            <w:tcBorders>
              <w:top w:val="nil"/>
              <w:left w:val="nil"/>
              <w:bottom w:val="single" w:sz="4" w:space="0" w:color="auto"/>
              <w:right w:val="single" w:sz="4" w:space="0" w:color="auto"/>
            </w:tcBorders>
            <w:shd w:val="clear" w:color="auto" w:fill="auto"/>
            <w:vAlign w:val="center"/>
            <w:hideMark/>
          </w:tcPr>
          <w:p w14:paraId="5EEE07A5"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583</w:t>
            </w:r>
          </w:p>
        </w:tc>
      </w:tr>
      <w:tr w:rsidR="00006A9E" w:rsidRPr="00FA12C0" w14:paraId="35EA757F" w14:textId="77777777" w:rsidTr="00006A9E">
        <w:trPr>
          <w:trHeight w:val="20"/>
        </w:trPr>
        <w:tc>
          <w:tcPr>
            <w:tcW w:w="222" w:type="dxa"/>
            <w:tcBorders>
              <w:top w:val="nil"/>
              <w:left w:val="single" w:sz="4" w:space="0" w:color="auto"/>
              <w:bottom w:val="single" w:sz="4" w:space="0" w:color="auto"/>
              <w:right w:val="single" w:sz="4" w:space="0" w:color="auto"/>
            </w:tcBorders>
            <w:vAlign w:val="center"/>
          </w:tcPr>
          <w:p w14:paraId="41D83A73" w14:textId="07520572" w:rsidR="00006A9E" w:rsidRPr="00FA12C0" w:rsidRDefault="00006A9E" w:rsidP="00006A9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1282" w:type="dxa"/>
            <w:tcBorders>
              <w:top w:val="nil"/>
              <w:left w:val="single" w:sz="4" w:space="0" w:color="auto"/>
              <w:bottom w:val="single" w:sz="4" w:space="0" w:color="auto"/>
              <w:right w:val="single" w:sz="4" w:space="0" w:color="auto"/>
            </w:tcBorders>
            <w:shd w:val="clear" w:color="auto" w:fill="auto"/>
            <w:vAlign w:val="center"/>
            <w:hideMark/>
          </w:tcPr>
          <w:p w14:paraId="0C3B2798" w14:textId="53676D48" w:rsidR="00006A9E" w:rsidRPr="00FA12C0" w:rsidRDefault="00006A9E" w:rsidP="004105A3">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2020" w:type="dxa"/>
            <w:tcBorders>
              <w:top w:val="nil"/>
              <w:left w:val="nil"/>
              <w:bottom w:val="single" w:sz="4" w:space="0" w:color="auto"/>
              <w:right w:val="single" w:sz="4" w:space="0" w:color="auto"/>
            </w:tcBorders>
            <w:shd w:val="clear" w:color="auto" w:fill="auto"/>
            <w:vAlign w:val="center"/>
            <w:hideMark/>
          </w:tcPr>
          <w:p w14:paraId="546AAB8A"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Фигурка баскетбол</w:t>
            </w:r>
          </w:p>
        </w:tc>
        <w:tc>
          <w:tcPr>
            <w:tcW w:w="7160" w:type="dxa"/>
            <w:tcBorders>
              <w:top w:val="nil"/>
              <w:left w:val="nil"/>
              <w:bottom w:val="single" w:sz="4" w:space="0" w:color="auto"/>
              <w:right w:val="single" w:sz="4" w:space="0" w:color="auto"/>
            </w:tcBorders>
            <w:shd w:val="clear" w:color="auto" w:fill="auto"/>
            <w:vAlign w:val="center"/>
            <w:hideMark/>
          </w:tcPr>
          <w:p w14:paraId="1B43A540" w14:textId="23B7FB3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Фигурка из материала пластик. </w:t>
            </w:r>
            <w:proofErr w:type="gramStart"/>
            <w:r w:rsidRPr="00FA12C0">
              <w:rPr>
                <w:rFonts w:ascii="Times New Roman" w:eastAsia="Times New Roman" w:hAnsi="Times New Roman" w:cs="Times New Roman"/>
                <w:color w:val="000000"/>
                <w:lang w:eastAsia="ru-RU"/>
              </w:rPr>
              <w:t>Фигурка</w:t>
            </w:r>
            <w:proofErr w:type="gramEnd"/>
            <w:r w:rsidRPr="00FA12C0">
              <w:rPr>
                <w:rFonts w:ascii="Times New Roman" w:eastAsia="Times New Roman" w:hAnsi="Times New Roman" w:cs="Times New Roman"/>
                <w:color w:val="000000"/>
                <w:lang w:eastAsia="ru-RU"/>
              </w:rPr>
              <w:t xml:space="preserve"> литая с изображением бегущего баскетболиста с мячом серебряного цвета, между двумя лентами и горизонтальными узорами цвета золото. Внизу </w:t>
            </w:r>
            <w:proofErr w:type="gramStart"/>
            <w:r w:rsidRPr="00FA12C0">
              <w:rPr>
                <w:rFonts w:ascii="Times New Roman" w:eastAsia="Times New Roman" w:hAnsi="Times New Roman" w:cs="Times New Roman"/>
                <w:color w:val="000000"/>
                <w:lang w:eastAsia="ru-RU"/>
              </w:rPr>
              <w:t>расположен</w:t>
            </w:r>
            <w:proofErr w:type="gram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xml:space="preserve"> в виде небольшого конусообразного элемента. </w:t>
            </w:r>
            <w:proofErr w:type="gramStart"/>
            <w:r w:rsidRPr="00FA12C0">
              <w:rPr>
                <w:rFonts w:ascii="Times New Roman" w:eastAsia="Times New Roman" w:hAnsi="Times New Roman" w:cs="Times New Roman"/>
                <w:color w:val="000000"/>
                <w:lang w:eastAsia="ru-RU"/>
              </w:rPr>
              <w:t>Фигурку</w:t>
            </w:r>
            <w:proofErr w:type="gramEnd"/>
            <w:r w:rsidRPr="00FA12C0">
              <w:rPr>
                <w:rFonts w:ascii="Times New Roman" w:eastAsia="Times New Roman" w:hAnsi="Times New Roman" w:cs="Times New Roman"/>
                <w:color w:val="000000"/>
                <w:lang w:eastAsia="ru-RU"/>
              </w:rPr>
              <w:t xml:space="preserve"> возможно закрепить на цоколь, постамент или кубок. Высота не менее 15,5см. </w:t>
            </w:r>
            <w:r w:rsidRPr="003E1466">
              <w:rPr>
                <w:rFonts w:ascii="Times New Roman" w:eastAsia="Times New Roman" w:hAnsi="Times New Roman" w:cs="Times New Roman"/>
                <w:lang w:eastAsia="ru-RU"/>
              </w:rPr>
              <w:t>Фигурка может соответствовать эскизу.</w:t>
            </w:r>
          </w:p>
        </w:tc>
        <w:tc>
          <w:tcPr>
            <w:tcW w:w="2456" w:type="dxa"/>
            <w:tcBorders>
              <w:top w:val="single" w:sz="4" w:space="0" w:color="auto"/>
              <w:left w:val="nil"/>
              <w:bottom w:val="single" w:sz="4" w:space="0" w:color="auto"/>
              <w:right w:val="single" w:sz="4" w:space="0" w:color="auto"/>
            </w:tcBorders>
            <w:vAlign w:val="center"/>
          </w:tcPr>
          <w:p w14:paraId="0D27531B"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4089DF0D" wp14:editId="043ED629">
                  <wp:extent cx="1155700" cy="10947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774d6ab0589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8444" cy="1125757"/>
                          </a:xfrm>
                          <a:prstGeom prst="rect">
                            <a:avLst/>
                          </a:prstGeom>
                        </pic:spPr>
                      </pic:pic>
                    </a:graphicData>
                  </a:graphic>
                </wp:inline>
              </w:drawing>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38ABF7E5"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680" w:type="dxa"/>
            <w:tcBorders>
              <w:top w:val="nil"/>
              <w:left w:val="nil"/>
              <w:bottom w:val="single" w:sz="4" w:space="0" w:color="auto"/>
              <w:right w:val="single" w:sz="4" w:space="0" w:color="auto"/>
            </w:tcBorders>
            <w:shd w:val="clear" w:color="auto" w:fill="auto"/>
            <w:vAlign w:val="center"/>
            <w:hideMark/>
          </w:tcPr>
          <w:p w14:paraId="3851D1CD"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40</w:t>
            </w:r>
          </w:p>
        </w:tc>
      </w:tr>
      <w:tr w:rsidR="00006A9E" w:rsidRPr="00FA12C0" w14:paraId="3FB280C8" w14:textId="77777777" w:rsidTr="00006A9E">
        <w:trPr>
          <w:trHeight w:val="1848"/>
        </w:trPr>
        <w:tc>
          <w:tcPr>
            <w:tcW w:w="222" w:type="dxa"/>
            <w:tcBorders>
              <w:top w:val="nil"/>
              <w:left w:val="single" w:sz="4" w:space="0" w:color="auto"/>
              <w:bottom w:val="single" w:sz="4" w:space="0" w:color="auto"/>
              <w:right w:val="single" w:sz="4" w:space="0" w:color="auto"/>
            </w:tcBorders>
            <w:vAlign w:val="center"/>
          </w:tcPr>
          <w:p w14:paraId="058BA3CF" w14:textId="70A7976A" w:rsidR="00006A9E" w:rsidRPr="00FA12C0" w:rsidRDefault="00006A9E" w:rsidP="00006A9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5</w:t>
            </w:r>
          </w:p>
        </w:tc>
        <w:tc>
          <w:tcPr>
            <w:tcW w:w="1282" w:type="dxa"/>
            <w:tcBorders>
              <w:top w:val="nil"/>
              <w:left w:val="single" w:sz="4" w:space="0" w:color="auto"/>
              <w:bottom w:val="single" w:sz="4" w:space="0" w:color="auto"/>
              <w:right w:val="single" w:sz="4" w:space="0" w:color="auto"/>
            </w:tcBorders>
            <w:shd w:val="clear" w:color="auto" w:fill="auto"/>
            <w:vAlign w:val="center"/>
            <w:hideMark/>
          </w:tcPr>
          <w:p w14:paraId="7EAA62AC" w14:textId="1F4718B5" w:rsidR="00006A9E" w:rsidRPr="00FA12C0" w:rsidRDefault="00006A9E" w:rsidP="004105A3">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2020" w:type="dxa"/>
            <w:tcBorders>
              <w:top w:val="nil"/>
              <w:left w:val="nil"/>
              <w:bottom w:val="single" w:sz="4" w:space="0" w:color="auto"/>
              <w:right w:val="single" w:sz="4" w:space="0" w:color="auto"/>
            </w:tcBorders>
            <w:shd w:val="clear" w:color="auto" w:fill="auto"/>
            <w:vAlign w:val="center"/>
            <w:hideMark/>
          </w:tcPr>
          <w:p w14:paraId="69986302"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Фигурка волейбол</w:t>
            </w:r>
          </w:p>
        </w:tc>
        <w:tc>
          <w:tcPr>
            <w:tcW w:w="7160" w:type="dxa"/>
            <w:tcBorders>
              <w:top w:val="nil"/>
              <w:left w:val="nil"/>
              <w:bottom w:val="single" w:sz="4" w:space="0" w:color="auto"/>
              <w:right w:val="single" w:sz="4" w:space="0" w:color="auto"/>
            </w:tcBorders>
            <w:shd w:val="clear" w:color="auto" w:fill="auto"/>
            <w:vAlign w:val="center"/>
            <w:hideMark/>
          </w:tcPr>
          <w:p w14:paraId="161B2DC1" w14:textId="69A584EB"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Фигурка из материала пластик. </w:t>
            </w:r>
            <w:proofErr w:type="gramStart"/>
            <w:r w:rsidRPr="00FA12C0">
              <w:rPr>
                <w:rFonts w:ascii="Times New Roman" w:eastAsia="Times New Roman" w:hAnsi="Times New Roman" w:cs="Times New Roman"/>
                <w:color w:val="000000"/>
                <w:lang w:eastAsia="ru-RU"/>
              </w:rPr>
              <w:t>Фигурка</w:t>
            </w:r>
            <w:proofErr w:type="gramEnd"/>
            <w:r w:rsidRPr="00FA12C0">
              <w:rPr>
                <w:rFonts w:ascii="Times New Roman" w:eastAsia="Times New Roman" w:hAnsi="Times New Roman" w:cs="Times New Roman"/>
                <w:color w:val="000000"/>
                <w:lang w:eastAsia="ru-RU"/>
              </w:rPr>
              <w:t xml:space="preserve"> литая с изображением волейболиста в прыжке с мячом.</w:t>
            </w:r>
            <w:r>
              <w:rPr>
                <w:rFonts w:ascii="Times New Roman" w:eastAsia="Times New Roman" w:hAnsi="Times New Roman" w:cs="Times New Roman"/>
                <w:color w:val="000000"/>
                <w:lang w:eastAsia="ru-RU"/>
              </w:rPr>
              <w:t xml:space="preserve"> </w:t>
            </w:r>
            <w:r w:rsidRPr="00FA12C0">
              <w:rPr>
                <w:rFonts w:ascii="Times New Roman" w:eastAsia="Times New Roman" w:hAnsi="Times New Roman" w:cs="Times New Roman"/>
                <w:color w:val="000000"/>
                <w:lang w:eastAsia="ru-RU"/>
              </w:rPr>
              <w:t xml:space="preserve">Цвет золото. Внизу </w:t>
            </w:r>
            <w:proofErr w:type="gramStart"/>
            <w:r w:rsidRPr="00FA12C0">
              <w:rPr>
                <w:rFonts w:ascii="Times New Roman" w:eastAsia="Times New Roman" w:hAnsi="Times New Roman" w:cs="Times New Roman"/>
                <w:color w:val="000000"/>
                <w:lang w:eastAsia="ru-RU"/>
              </w:rPr>
              <w:t>расположен</w:t>
            </w:r>
            <w:proofErr w:type="gram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xml:space="preserve"> в виде небольшого конусообразного элемента. </w:t>
            </w:r>
            <w:proofErr w:type="gramStart"/>
            <w:r w:rsidRPr="00FA12C0">
              <w:rPr>
                <w:rFonts w:ascii="Times New Roman" w:eastAsia="Times New Roman" w:hAnsi="Times New Roman" w:cs="Times New Roman"/>
                <w:color w:val="000000"/>
                <w:lang w:eastAsia="ru-RU"/>
              </w:rPr>
              <w:t>Фигурку</w:t>
            </w:r>
            <w:proofErr w:type="gramEnd"/>
            <w:r w:rsidRPr="00FA12C0">
              <w:rPr>
                <w:rFonts w:ascii="Times New Roman" w:eastAsia="Times New Roman" w:hAnsi="Times New Roman" w:cs="Times New Roman"/>
                <w:color w:val="000000"/>
                <w:lang w:eastAsia="ru-RU"/>
              </w:rPr>
              <w:t xml:space="preserve"> возможно закрепить на цоколь, постамент или кубок. Высота не менее 15см. </w:t>
            </w:r>
            <w:r w:rsidRPr="00291A1C">
              <w:rPr>
                <w:rFonts w:ascii="Times New Roman" w:eastAsia="Times New Roman" w:hAnsi="Times New Roman" w:cs="Times New Roman"/>
                <w:lang w:eastAsia="ru-RU"/>
              </w:rPr>
              <w:t>Фигурка может соответствовать эскизу</w:t>
            </w:r>
          </w:p>
        </w:tc>
        <w:tc>
          <w:tcPr>
            <w:tcW w:w="2456" w:type="dxa"/>
            <w:tcBorders>
              <w:top w:val="single" w:sz="4" w:space="0" w:color="auto"/>
              <w:left w:val="nil"/>
              <w:bottom w:val="single" w:sz="4" w:space="0" w:color="auto"/>
              <w:right w:val="single" w:sz="4" w:space="0" w:color="auto"/>
            </w:tcBorders>
            <w:vAlign w:val="center"/>
          </w:tcPr>
          <w:p w14:paraId="2BB6F96A"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79AA8D9A" wp14:editId="1F073B51">
                  <wp:extent cx="752475" cy="1003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волейбол.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2475" cy="1003300"/>
                          </a:xfrm>
                          <a:prstGeom prst="rect">
                            <a:avLst/>
                          </a:prstGeom>
                        </pic:spPr>
                      </pic:pic>
                    </a:graphicData>
                  </a:graphic>
                </wp:inline>
              </w:drawing>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258B291B"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680" w:type="dxa"/>
            <w:tcBorders>
              <w:top w:val="nil"/>
              <w:left w:val="nil"/>
              <w:bottom w:val="single" w:sz="4" w:space="0" w:color="auto"/>
              <w:right w:val="single" w:sz="4" w:space="0" w:color="auto"/>
            </w:tcBorders>
            <w:shd w:val="clear" w:color="auto" w:fill="auto"/>
            <w:vAlign w:val="center"/>
            <w:hideMark/>
          </w:tcPr>
          <w:p w14:paraId="66B4C33A"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20</w:t>
            </w:r>
          </w:p>
        </w:tc>
      </w:tr>
      <w:tr w:rsidR="00006A9E" w:rsidRPr="00FA12C0" w14:paraId="328368D7" w14:textId="77777777" w:rsidTr="00006A9E">
        <w:trPr>
          <w:trHeight w:val="20"/>
        </w:trPr>
        <w:tc>
          <w:tcPr>
            <w:tcW w:w="222" w:type="dxa"/>
            <w:tcBorders>
              <w:top w:val="single" w:sz="4" w:space="0" w:color="auto"/>
              <w:left w:val="single" w:sz="4" w:space="0" w:color="auto"/>
              <w:bottom w:val="single" w:sz="4" w:space="0" w:color="auto"/>
              <w:right w:val="single" w:sz="4" w:space="0" w:color="auto"/>
            </w:tcBorders>
            <w:vAlign w:val="center"/>
          </w:tcPr>
          <w:p w14:paraId="086C1957" w14:textId="6868B5C4" w:rsidR="00006A9E" w:rsidRPr="00FA12C0" w:rsidRDefault="00006A9E" w:rsidP="00006A9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34409" w14:textId="5917FDAF" w:rsidR="00006A9E" w:rsidRPr="00FA12C0" w:rsidRDefault="00006A9E" w:rsidP="004105A3">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5DCC5"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Фигурка борьба</w:t>
            </w:r>
          </w:p>
        </w:tc>
        <w:tc>
          <w:tcPr>
            <w:tcW w:w="7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340B0"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Фигурка из материала пластик. Фигурка литая с изображением двух борцов в процессе состязания (Один борец перекидывает другого)</w:t>
            </w:r>
            <w:proofErr w:type="gramStart"/>
            <w:r w:rsidRPr="00FA12C0">
              <w:rPr>
                <w:rFonts w:ascii="Times New Roman" w:eastAsia="Times New Roman" w:hAnsi="Times New Roman" w:cs="Times New Roman"/>
                <w:color w:val="000000"/>
                <w:lang w:eastAsia="ru-RU"/>
              </w:rPr>
              <w:t>.Ц</w:t>
            </w:r>
            <w:proofErr w:type="gramEnd"/>
            <w:r w:rsidRPr="00FA12C0">
              <w:rPr>
                <w:rFonts w:ascii="Times New Roman" w:eastAsia="Times New Roman" w:hAnsi="Times New Roman" w:cs="Times New Roman"/>
                <w:color w:val="000000"/>
                <w:lang w:eastAsia="ru-RU"/>
              </w:rPr>
              <w:t xml:space="preserve">вет золото. Внизу </w:t>
            </w:r>
            <w:proofErr w:type="gramStart"/>
            <w:r w:rsidRPr="00FA12C0">
              <w:rPr>
                <w:rFonts w:ascii="Times New Roman" w:eastAsia="Times New Roman" w:hAnsi="Times New Roman" w:cs="Times New Roman"/>
                <w:color w:val="000000"/>
                <w:lang w:eastAsia="ru-RU"/>
              </w:rPr>
              <w:t>расположен</w:t>
            </w:r>
            <w:proofErr w:type="gram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xml:space="preserve"> в виде небольшого конусообразного элемента. </w:t>
            </w:r>
            <w:proofErr w:type="gramStart"/>
            <w:r w:rsidRPr="00FA12C0">
              <w:rPr>
                <w:rFonts w:ascii="Times New Roman" w:eastAsia="Times New Roman" w:hAnsi="Times New Roman" w:cs="Times New Roman"/>
                <w:color w:val="000000"/>
                <w:lang w:eastAsia="ru-RU"/>
              </w:rPr>
              <w:t>Фигурку</w:t>
            </w:r>
            <w:proofErr w:type="gramEnd"/>
            <w:r w:rsidRPr="00FA12C0">
              <w:rPr>
                <w:rFonts w:ascii="Times New Roman" w:eastAsia="Times New Roman" w:hAnsi="Times New Roman" w:cs="Times New Roman"/>
                <w:color w:val="000000"/>
                <w:lang w:eastAsia="ru-RU"/>
              </w:rPr>
              <w:t xml:space="preserve"> возможно закрепить на цоколь, постамент или кубок. Высота не менее 14см. </w:t>
            </w:r>
            <w:r w:rsidRPr="00291A1C">
              <w:rPr>
                <w:rFonts w:ascii="Times New Roman" w:eastAsia="Times New Roman" w:hAnsi="Times New Roman" w:cs="Times New Roman"/>
                <w:lang w:eastAsia="ru-RU"/>
              </w:rPr>
              <w:t>Фигурка может соответствовать эскизу</w:t>
            </w:r>
          </w:p>
        </w:tc>
        <w:tc>
          <w:tcPr>
            <w:tcW w:w="2456" w:type="dxa"/>
            <w:tcBorders>
              <w:top w:val="single" w:sz="4" w:space="0" w:color="auto"/>
              <w:left w:val="single" w:sz="4" w:space="0" w:color="auto"/>
              <w:bottom w:val="single" w:sz="4" w:space="0" w:color="auto"/>
              <w:right w:val="single" w:sz="4" w:space="0" w:color="auto"/>
            </w:tcBorders>
            <w:vAlign w:val="center"/>
          </w:tcPr>
          <w:p w14:paraId="1AD598F3"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737B5B54" wp14:editId="5E6B9B9A">
                  <wp:extent cx="935533" cy="1333368"/>
                  <wp:effectExtent l="0" t="0" r="4445"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борьба.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45045" cy="1346925"/>
                          </a:xfrm>
                          <a:prstGeom prst="rect">
                            <a:avLst/>
                          </a:prstGeom>
                        </pic:spPr>
                      </pic:pic>
                    </a:graphicData>
                  </a:graphic>
                </wp:inline>
              </w:drawing>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9632B"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E27A2"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20</w:t>
            </w:r>
          </w:p>
        </w:tc>
      </w:tr>
      <w:tr w:rsidR="00006A9E" w:rsidRPr="00FA12C0" w14:paraId="53F0C3F4" w14:textId="77777777" w:rsidTr="00006A9E">
        <w:trPr>
          <w:trHeight w:val="20"/>
        </w:trPr>
        <w:tc>
          <w:tcPr>
            <w:tcW w:w="222" w:type="dxa"/>
            <w:tcBorders>
              <w:top w:val="single" w:sz="4" w:space="0" w:color="auto"/>
              <w:left w:val="single" w:sz="4" w:space="0" w:color="auto"/>
              <w:bottom w:val="single" w:sz="4" w:space="0" w:color="auto"/>
              <w:right w:val="single" w:sz="4" w:space="0" w:color="auto"/>
            </w:tcBorders>
            <w:vAlign w:val="center"/>
          </w:tcPr>
          <w:p w14:paraId="5739A7E5" w14:textId="14120E93" w:rsidR="00006A9E" w:rsidRPr="00FA12C0" w:rsidRDefault="00006A9E" w:rsidP="00006A9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9C4A9" w14:textId="3614CE43" w:rsidR="00006A9E" w:rsidRPr="00FA12C0" w:rsidRDefault="00006A9E" w:rsidP="004105A3">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6CDA8F50"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Кубок не менее 36см</w:t>
            </w:r>
          </w:p>
        </w:tc>
        <w:tc>
          <w:tcPr>
            <w:tcW w:w="7160" w:type="dxa"/>
            <w:tcBorders>
              <w:top w:val="single" w:sz="4" w:space="0" w:color="auto"/>
              <w:left w:val="nil"/>
              <w:bottom w:val="single" w:sz="4" w:space="0" w:color="auto"/>
              <w:right w:val="single" w:sz="4" w:space="0" w:color="auto"/>
            </w:tcBorders>
            <w:shd w:val="clear" w:color="auto" w:fill="auto"/>
            <w:vAlign w:val="center"/>
            <w:hideMark/>
          </w:tcPr>
          <w:p w14:paraId="17B8DD16" w14:textId="5379E1AE"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Кубок состоит из трех элементов: чаша,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цоколь. Чаша кубка изготовлена из стали, с гальваническим покрытием. Цвет внутри и снаружи - золото. Форма чаш</w:t>
            </w:r>
            <w:proofErr w:type="gramStart"/>
            <w:r w:rsidRPr="00FA12C0">
              <w:rPr>
                <w:rFonts w:ascii="Times New Roman" w:eastAsia="Times New Roman" w:hAnsi="Times New Roman" w:cs="Times New Roman"/>
                <w:color w:val="000000"/>
                <w:lang w:eastAsia="ru-RU"/>
              </w:rPr>
              <w:t>и-</w:t>
            </w:r>
            <w:proofErr w:type="gram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полушар</w:t>
            </w:r>
            <w:proofErr w:type="spell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xml:space="preserve"> состоит из трех частей. Верхняя часть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кубка представлена в форме короткого конусообразного элемента с гладкой поверхностью, цвет золото. Средняя часть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имеет форму перевернутого конуса. По всей поверхности узор в виде полос синего цвета, идущих по диаметру. Нижняя часть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золотого цвета имеет конусообразную форму с гладкой поверхностью. Цоколь кубка имеет квадратную форму. Материал мрамор. Цвет - белый, неоднородный.  Высота кубка не менее 36 см. Диаметр чаши не менее 140 мм. </w:t>
            </w:r>
            <w:r w:rsidRPr="00291A1C">
              <w:rPr>
                <w:rFonts w:ascii="Times New Roman" w:eastAsia="Times New Roman" w:hAnsi="Times New Roman" w:cs="Times New Roman"/>
                <w:lang w:eastAsia="ru-RU"/>
              </w:rPr>
              <w:t>Кубок может соответствовать эскизу.</w:t>
            </w:r>
          </w:p>
        </w:tc>
        <w:tc>
          <w:tcPr>
            <w:tcW w:w="2456" w:type="dxa"/>
            <w:tcBorders>
              <w:top w:val="single" w:sz="4" w:space="0" w:color="auto"/>
              <w:left w:val="nil"/>
              <w:bottom w:val="single" w:sz="4" w:space="0" w:color="auto"/>
              <w:right w:val="single" w:sz="4" w:space="0" w:color="auto"/>
            </w:tcBorders>
            <w:vAlign w:val="center"/>
          </w:tcPr>
          <w:p w14:paraId="2A06538F"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613D46F9" wp14:editId="06D8AB1B">
                  <wp:extent cx="1181100" cy="1181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talog_item_image_510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inline>
              </w:drawing>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06220"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28142EA"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15</w:t>
            </w:r>
          </w:p>
        </w:tc>
      </w:tr>
      <w:tr w:rsidR="00006A9E" w:rsidRPr="00FA12C0" w14:paraId="0C3CB13F" w14:textId="77777777" w:rsidTr="005D2B2C">
        <w:trPr>
          <w:trHeight w:val="3040"/>
        </w:trPr>
        <w:tc>
          <w:tcPr>
            <w:tcW w:w="222" w:type="dxa"/>
            <w:tcBorders>
              <w:top w:val="nil"/>
              <w:left w:val="single" w:sz="4" w:space="0" w:color="auto"/>
              <w:bottom w:val="single" w:sz="4" w:space="0" w:color="auto"/>
              <w:right w:val="single" w:sz="4" w:space="0" w:color="auto"/>
            </w:tcBorders>
            <w:vAlign w:val="center"/>
          </w:tcPr>
          <w:p w14:paraId="23D0C3AC" w14:textId="13C5E63C" w:rsidR="00006A9E" w:rsidRPr="00FA12C0" w:rsidRDefault="00006A9E" w:rsidP="00006A9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1282" w:type="dxa"/>
            <w:tcBorders>
              <w:top w:val="nil"/>
              <w:left w:val="single" w:sz="4" w:space="0" w:color="auto"/>
              <w:bottom w:val="single" w:sz="4" w:space="0" w:color="auto"/>
              <w:right w:val="single" w:sz="4" w:space="0" w:color="auto"/>
            </w:tcBorders>
            <w:shd w:val="clear" w:color="auto" w:fill="auto"/>
            <w:vAlign w:val="center"/>
            <w:hideMark/>
          </w:tcPr>
          <w:p w14:paraId="569A4347" w14:textId="59EAE7F0" w:rsidR="00006A9E" w:rsidRPr="00FA12C0" w:rsidRDefault="00006A9E" w:rsidP="004105A3">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2020" w:type="dxa"/>
            <w:tcBorders>
              <w:top w:val="nil"/>
              <w:left w:val="nil"/>
              <w:bottom w:val="single" w:sz="4" w:space="0" w:color="auto"/>
              <w:right w:val="single" w:sz="4" w:space="0" w:color="auto"/>
            </w:tcBorders>
            <w:shd w:val="clear" w:color="auto" w:fill="auto"/>
            <w:vAlign w:val="center"/>
            <w:hideMark/>
          </w:tcPr>
          <w:p w14:paraId="7713DA40"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Кубок не менее 31,5см</w:t>
            </w:r>
          </w:p>
        </w:tc>
        <w:tc>
          <w:tcPr>
            <w:tcW w:w="7160" w:type="dxa"/>
            <w:tcBorders>
              <w:top w:val="nil"/>
              <w:left w:val="nil"/>
              <w:bottom w:val="single" w:sz="4" w:space="0" w:color="auto"/>
              <w:right w:val="single" w:sz="4" w:space="0" w:color="auto"/>
            </w:tcBorders>
            <w:shd w:val="clear" w:color="auto" w:fill="auto"/>
            <w:vAlign w:val="center"/>
            <w:hideMark/>
          </w:tcPr>
          <w:p w14:paraId="4FA8B2D3" w14:textId="7F646A10"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Кубок состоит из трех элементов: чаша,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цоколь. Чаша кубка изготовлена из стали, с гальваническим покрытием. Цвет внутри и снаружи - золото. Форма чаш</w:t>
            </w:r>
            <w:proofErr w:type="gramStart"/>
            <w:r w:rsidRPr="00FA12C0">
              <w:rPr>
                <w:rFonts w:ascii="Times New Roman" w:eastAsia="Times New Roman" w:hAnsi="Times New Roman" w:cs="Times New Roman"/>
                <w:color w:val="000000"/>
                <w:lang w:eastAsia="ru-RU"/>
              </w:rPr>
              <w:t>и-</w:t>
            </w:r>
            <w:proofErr w:type="gram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полушар</w:t>
            </w:r>
            <w:proofErr w:type="spell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xml:space="preserve"> состоит из трех частей. Верхняя часть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кубка представлена в форме короткого конусообразного элемента с гладкой поверхностью, цвет золото. Средняя часть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имеет форму перевернутого конуса. По всей поверхности узор в виде полос синего цвета, идущих по диаметру. Нижняя часть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золотого цвета имеет конусообразную форму с гладкой поверхностью. Цоколь кубка имеет квадратную форму. Материал мрамор. Цвет - белый, </w:t>
            </w:r>
            <w:r w:rsidRPr="00291A1C">
              <w:rPr>
                <w:rFonts w:ascii="Times New Roman" w:eastAsia="Times New Roman" w:hAnsi="Times New Roman" w:cs="Times New Roman"/>
                <w:lang w:eastAsia="ru-RU"/>
              </w:rPr>
              <w:t xml:space="preserve">неоднородный.  Высота кубка не менее 31,5 см. Диаметр чаши не менее 120 </w:t>
            </w:r>
            <w:proofErr w:type="spellStart"/>
            <w:r w:rsidRPr="00291A1C">
              <w:rPr>
                <w:rFonts w:ascii="Times New Roman" w:eastAsia="Times New Roman" w:hAnsi="Times New Roman" w:cs="Times New Roman"/>
                <w:lang w:eastAsia="ru-RU"/>
              </w:rPr>
              <w:t>мм</w:t>
            </w:r>
            <w:proofErr w:type="gramStart"/>
            <w:r w:rsidRPr="00291A1C">
              <w:rPr>
                <w:rFonts w:ascii="Times New Roman" w:eastAsia="Times New Roman" w:hAnsi="Times New Roman" w:cs="Times New Roman"/>
                <w:lang w:eastAsia="ru-RU"/>
              </w:rPr>
              <w:t>.К</w:t>
            </w:r>
            <w:proofErr w:type="gramEnd"/>
            <w:r w:rsidRPr="00291A1C">
              <w:rPr>
                <w:rFonts w:ascii="Times New Roman" w:eastAsia="Times New Roman" w:hAnsi="Times New Roman" w:cs="Times New Roman"/>
                <w:lang w:eastAsia="ru-RU"/>
              </w:rPr>
              <w:t>убок</w:t>
            </w:r>
            <w:proofErr w:type="spellEnd"/>
            <w:r w:rsidRPr="00291A1C">
              <w:rPr>
                <w:rFonts w:ascii="Times New Roman" w:eastAsia="Times New Roman" w:hAnsi="Times New Roman" w:cs="Times New Roman"/>
                <w:lang w:eastAsia="ru-RU"/>
              </w:rPr>
              <w:t xml:space="preserve"> может соответствовать эскизу.</w:t>
            </w:r>
          </w:p>
        </w:tc>
        <w:tc>
          <w:tcPr>
            <w:tcW w:w="2456" w:type="dxa"/>
            <w:tcBorders>
              <w:top w:val="single" w:sz="4" w:space="0" w:color="auto"/>
              <w:left w:val="nil"/>
              <w:bottom w:val="single" w:sz="4" w:space="0" w:color="auto"/>
              <w:right w:val="single" w:sz="4" w:space="0" w:color="auto"/>
            </w:tcBorders>
            <w:vAlign w:val="center"/>
          </w:tcPr>
          <w:p w14:paraId="15E11FF2"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4128ECD2" wp14:editId="5A120F1A">
                  <wp:extent cx="1181100" cy="1181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talog_item_image_510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inline>
              </w:drawing>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789351D7"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680" w:type="dxa"/>
            <w:tcBorders>
              <w:top w:val="nil"/>
              <w:left w:val="nil"/>
              <w:bottom w:val="single" w:sz="4" w:space="0" w:color="auto"/>
              <w:right w:val="single" w:sz="4" w:space="0" w:color="auto"/>
            </w:tcBorders>
            <w:shd w:val="clear" w:color="auto" w:fill="auto"/>
            <w:vAlign w:val="center"/>
            <w:hideMark/>
          </w:tcPr>
          <w:p w14:paraId="46B79785"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15</w:t>
            </w:r>
          </w:p>
        </w:tc>
      </w:tr>
      <w:tr w:rsidR="00006A9E" w:rsidRPr="00FA12C0" w14:paraId="2CC5E54F" w14:textId="77777777" w:rsidTr="00006A9E">
        <w:trPr>
          <w:trHeight w:val="20"/>
        </w:trPr>
        <w:tc>
          <w:tcPr>
            <w:tcW w:w="222" w:type="dxa"/>
            <w:tcBorders>
              <w:top w:val="nil"/>
              <w:left w:val="single" w:sz="4" w:space="0" w:color="auto"/>
              <w:bottom w:val="single" w:sz="4" w:space="0" w:color="auto"/>
              <w:right w:val="single" w:sz="4" w:space="0" w:color="auto"/>
            </w:tcBorders>
            <w:vAlign w:val="center"/>
          </w:tcPr>
          <w:p w14:paraId="6BD08A37" w14:textId="3ECDA0DF" w:rsidR="00006A9E" w:rsidRPr="00FA12C0" w:rsidRDefault="00006A9E" w:rsidP="00006A9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9</w:t>
            </w:r>
          </w:p>
        </w:tc>
        <w:tc>
          <w:tcPr>
            <w:tcW w:w="1282" w:type="dxa"/>
            <w:tcBorders>
              <w:top w:val="nil"/>
              <w:left w:val="single" w:sz="4" w:space="0" w:color="auto"/>
              <w:bottom w:val="single" w:sz="4" w:space="0" w:color="auto"/>
              <w:right w:val="single" w:sz="4" w:space="0" w:color="auto"/>
            </w:tcBorders>
            <w:shd w:val="clear" w:color="auto" w:fill="auto"/>
            <w:vAlign w:val="center"/>
            <w:hideMark/>
          </w:tcPr>
          <w:p w14:paraId="0F686EE5" w14:textId="1AEF5D07" w:rsidR="00006A9E" w:rsidRPr="00FA12C0" w:rsidRDefault="00006A9E" w:rsidP="004105A3">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2020" w:type="dxa"/>
            <w:tcBorders>
              <w:top w:val="nil"/>
              <w:left w:val="nil"/>
              <w:bottom w:val="single" w:sz="4" w:space="0" w:color="auto"/>
              <w:right w:val="single" w:sz="4" w:space="0" w:color="auto"/>
            </w:tcBorders>
            <w:shd w:val="clear" w:color="auto" w:fill="auto"/>
            <w:vAlign w:val="center"/>
            <w:hideMark/>
          </w:tcPr>
          <w:p w14:paraId="3472F2BA"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Кубок не менее 28,5см</w:t>
            </w:r>
          </w:p>
        </w:tc>
        <w:tc>
          <w:tcPr>
            <w:tcW w:w="7160" w:type="dxa"/>
            <w:tcBorders>
              <w:top w:val="nil"/>
              <w:left w:val="nil"/>
              <w:bottom w:val="single" w:sz="4" w:space="0" w:color="auto"/>
              <w:right w:val="single" w:sz="4" w:space="0" w:color="auto"/>
            </w:tcBorders>
            <w:shd w:val="clear" w:color="auto" w:fill="auto"/>
            <w:vAlign w:val="center"/>
            <w:hideMark/>
          </w:tcPr>
          <w:p w14:paraId="38D69181" w14:textId="23032EC4"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Кубок состоит из трех элементов: чаша,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цоколь. Чаша кубка изготовлена из стали, с гальваническим покрытием. Цвет внутри и снаружи - золото. Форма чаш</w:t>
            </w:r>
            <w:proofErr w:type="gramStart"/>
            <w:r w:rsidRPr="00FA12C0">
              <w:rPr>
                <w:rFonts w:ascii="Times New Roman" w:eastAsia="Times New Roman" w:hAnsi="Times New Roman" w:cs="Times New Roman"/>
                <w:color w:val="000000"/>
                <w:lang w:eastAsia="ru-RU"/>
              </w:rPr>
              <w:t>и-</w:t>
            </w:r>
            <w:proofErr w:type="gram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полушар</w:t>
            </w:r>
            <w:proofErr w:type="spell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xml:space="preserve"> состоит из трех частей. Верхняя часть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кубка представлена в форме короткого конусообразного элемента с гладкой поверхностью, цвет золото. Средняя часть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имеет форму перевернутого конуса. По всей поверхности узор в виде полос синего цвета, идущих по диаметру. Нижняя часть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золотого цвета имеет конусообразную форму с гладкой поверхностью. Цоколь кубка имеет квадратную форму. Материал мрамор. Цвет - белый, </w:t>
            </w:r>
            <w:r w:rsidRPr="00291A1C">
              <w:rPr>
                <w:rFonts w:ascii="Times New Roman" w:eastAsia="Times New Roman" w:hAnsi="Times New Roman" w:cs="Times New Roman"/>
                <w:lang w:eastAsia="ru-RU"/>
              </w:rPr>
              <w:t xml:space="preserve">неоднородный.  Высота кубка не менее 28,5 см. Диаметр чаши не менее 100 </w:t>
            </w:r>
            <w:proofErr w:type="spellStart"/>
            <w:r w:rsidRPr="00291A1C">
              <w:rPr>
                <w:rFonts w:ascii="Times New Roman" w:eastAsia="Times New Roman" w:hAnsi="Times New Roman" w:cs="Times New Roman"/>
                <w:lang w:eastAsia="ru-RU"/>
              </w:rPr>
              <w:t>мм</w:t>
            </w:r>
            <w:proofErr w:type="gramStart"/>
            <w:r w:rsidRPr="00291A1C">
              <w:rPr>
                <w:rFonts w:ascii="Times New Roman" w:eastAsia="Times New Roman" w:hAnsi="Times New Roman" w:cs="Times New Roman"/>
                <w:lang w:eastAsia="ru-RU"/>
              </w:rPr>
              <w:t>.К</w:t>
            </w:r>
            <w:proofErr w:type="gramEnd"/>
            <w:r w:rsidRPr="00291A1C">
              <w:rPr>
                <w:rFonts w:ascii="Times New Roman" w:eastAsia="Times New Roman" w:hAnsi="Times New Roman" w:cs="Times New Roman"/>
                <w:lang w:eastAsia="ru-RU"/>
              </w:rPr>
              <w:t>убок</w:t>
            </w:r>
            <w:proofErr w:type="spellEnd"/>
            <w:r w:rsidRPr="00291A1C">
              <w:rPr>
                <w:rFonts w:ascii="Times New Roman" w:eastAsia="Times New Roman" w:hAnsi="Times New Roman" w:cs="Times New Roman"/>
                <w:lang w:eastAsia="ru-RU"/>
              </w:rPr>
              <w:t xml:space="preserve"> может соответствовать эскизу.</w:t>
            </w:r>
          </w:p>
        </w:tc>
        <w:tc>
          <w:tcPr>
            <w:tcW w:w="2456" w:type="dxa"/>
            <w:tcBorders>
              <w:top w:val="single" w:sz="4" w:space="0" w:color="auto"/>
              <w:left w:val="nil"/>
              <w:bottom w:val="single" w:sz="4" w:space="0" w:color="auto"/>
              <w:right w:val="single" w:sz="4" w:space="0" w:color="auto"/>
            </w:tcBorders>
            <w:vAlign w:val="center"/>
          </w:tcPr>
          <w:p w14:paraId="1A98C3BA"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01DA37FC" wp14:editId="2BA2625D">
                  <wp:extent cx="1181100" cy="1181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talog_item_image_510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inline>
              </w:drawing>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71998372"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680" w:type="dxa"/>
            <w:tcBorders>
              <w:top w:val="nil"/>
              <w:left w:val="nil"/>
              <w:bottom w:val="single" w:sz="4" w:space="0" w:color="auto"/>
              <w:right w:val="single" w:sz="4" w:space="0" w:color="auto"/>
            </w:tcBorders>
            <w:shd w:val="clear" w:color="auto" w:fill="auto"/>
            <w:vAlign w:val="center"/>
            <w:hideMark/>
          </w:tcPr>
          <w:p w14:paraId="29549431"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15</w:t>
            </w:r>
          </w:p>
        </w:tc>
      </w:tr>
      <w:tr w:rsidR="00006A9E" w:rsidRPr="00FA12C0" w14:paraId="47A1AE9F" w14:textId="77777777" w:rsidTr="00006A9E">
        <w:trPr>
          <w:trHeight w:val="20"/>
        </w:trPr>
        <w:tc>
          <w:tcPr>
            <w:tcW w:w="222" w:type="dxa"/>
            <w:tcBorders>
              <w:top w:val="nil"/>
              <w:left w:val="single" w:sz="4" w:space="0" w:color="auto"/>
              <w:bottom w:val="single" w:sz="4" w:space="0" w:color="auto"/>
              <w:right w:val="single" w:sz="4" w:space="0" w:color="auto"/>
            </w:tcBorders>
            <w:vAlign w:val="center"/>
          </w:tcPr>
          <w:p w14:paraId="29DA7134" w14:textId="71A16E70" w:rsidR="00006A9E" w:rsidRPr="00FA12C0" w:rsidRDefault="00006A9E" w:rsidP="00006A9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1282" w:type="dxa"/>
            <w:tcBorders>
              <w:top w:val="nil"/>
              <w:left w:val="single" w:sz="4" w:space="0" w:color="auto"/>
              <w:bottom w:val="single" w:sz="4" w:space="0" w:color="auto"/>
              <w:right w:val="single" w:sz="4" w:space="0" w:color="auto"/>
            </w:tcBorders>
            <w:shd w:val="clear" w:color="auto" w:fill="auto"/>
            <w:vAlign w:val="center"/>
            <w:hideMark/>
          </w:tcPr>
          <w:p w14:paraId="3EFAC272" w14:textId="3A53546B" w:rsidR="00006A9E" w:rsidRPr="00FA12C0" w:rsidRDefault="00006A9E" w:rsidP="004105A3">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2020" w:type="dxa"/>
            <w:tcBorders>
              <w:top w:val="nil"/>
              <w:left w:val="nil"/>
              <w:bottom w:val="single" w:sz="4" w:space="0" w:color="auto"/>
              <w:right w:val="single" w:sz="4" w:space="0" w:color="auto"/>
            </w:tcBorders>
            <w:shd w:val="clear" w:color="auto" w:fill="auto"/>
            <w:vAlign w:val="center"/>
            <w:hideMark/>
          </w:tcPr>
          <w:p w14:paraId="3502527A"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Кубок не менее 46 см</w:t>
            </w:r>
          </w:p>
        </w:tc>
        <w:tc>
          <w:tcPr>
            <w:tcW w:w="7160" w:type="dxa"/>
            <w:tcBorders>
              <w:top w:val="nil"/>
              <w:left w:val="nil"/>
              <w:bottom w:val="single" w:sz="4" w:space="0" w:color="auto"/>
              <w:right w:val="single" w:sz="4" w:space="0" w:color="auto"/>
            </w:tcBorders>
            <w:shd w:val="clear" w:color="auto" w:fill="auto"/>
            <w:vAlign w:val="center"/>
            <w:hideMark/>
          </w:tcPr>
          <w:p w14:paraId="3522DB9A" w14:textId="64F75A2F" w:rsidR="00006A9E" w:rsidRPr="00FA12C0" w:rsidRDefault="00006A9E" w:rsidP="00291A1C">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Кубок состоит из трех элементов: чаша,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цоколь.  Цвет  - комбинированный золото и серебро. Форма чаш</w:t>
            </w:r>
            <w:proofErr w:type="gramStart"/>
            <w:r w:rsidRPr="00FA12C0">
              <w:rPr>
                <w:rFonts w:ascii="Times New Roman" w:eastAsia="Times New Roman" w:hAnsi="Times New Roman" w:cs="Times New Roman"/>
                <w:color w:val="000000"/>
                <w:lang w:eastAsia="ru-RU"/>
              </w:rPr>
              <w:t>и-</w:t>
            </w:r>
            <w:proofErr w:type="gram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полушар</w:t>
            </w:r>
            <w:proofErr w:type="spellEnd"/>
            <w:r w:rsidRPr="00FA12C0">
              <w:rPr>
                <w:rFonts w:ascii="Times New Roman" w:eastAsia="Times New Roman" w:hAnsi="Times New Roman" w:cs="Times New Roman"/>
                <w:color w:val="000000"/>
                <w:lang w:eastAsia="ru-RU"/>
              </w:rPr>
              <w:t xml:space="preserve">.  Верхняя часть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кубка представлена в форме удлиненного конусообразного элемента с гладкой поверхностью</w:t>
            </w:r>
            <w:proofErr w:type="gramStart"/>
            <w:r w:rsidRPr="00FA12C0">
              <w:rPr>
                <w:rFonts w:ascii="Times New Roman" w:eastAsia="Times New Roman" w:hAnsi="Times New Roman" w:cs="Times New Roman"/>
                <w:color w:val="000000"/>
                <w:lang w:eastAsia="ru-RU"/>
              </w:rPr>
              <w:t xml:space="preserve">,. </w:t>
            </w:r>
            <w:proofErr w:type="gramEnd"/>
            <w:r w:rsidRPr="00FA12C0">
              <w:rPr>
                <w:rFonts w:ascii="Times New Roman" w:eastAsia="Times New Roman" w:hAnsi="Times New Roman" w:cs="Times New Roman"/>
                <w:color w:val="000000"/>
                <w:lang w:eastAsia="ru-RU"/>
              </w:rPr>
              <w:t xml:space="preserve">Нижняя часть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имеет форму перевернутого конуса. Цоколь кубка имеет квадратную форму. Цвет - черный.  Высота кубка не менее </w:t>
            </w:r>
            <w:r>
              <w:rPr>
                <w:rFonts w:ascii="Times New Roman" w:eastAsia="Times New Roman" w:hAnsi="Times New Roman" w:cs="Times New Roman"/>
                <w:color w:val="000000"/>
                <w:lang w:eastAsia="ru-RU"/>
              </w:rPr>
              <w:t>46</w:t>
            </w:r>
            <w:r w:rsidRPr="00FA12C0">
              <w:rPr>
                <w:rFonts w:ascii="Times New Roman" w:eastAsia="Times New Roman" w:hAnsi="Times New Roman" w:cs="Times New Roman"/>
                <w:color w:val="000000"/>
                <w:lang w:eastAsia="ru-RU"/>
              </w:rPr>
              <w:t xml:space="preserve"> см. Диаметр чаши не менее 120 </w:t>
            </w:r>
            <w:proofErr w:type="spellStart"/>
            <w:r w:rsidRPr="00FA12C0">
              <w:rPr>
                <w:rFonts w:ascii="Times New Roman" w:eastAsia="Times New Roman" w:hAnsi="Times New Roman" w:cs="Times New Roman"/>
                <w:color w:val="000000"/>
                <w:lang w:eastAsia="ru-RU"/>
              </w:rPr>
              <w:t>мм</w:t>
            </w:r>
            <w:proofErr w:type="gramStart"/>
            <w:r w:rsidRPr="00291A1C">
              <w:rPr>
                <w:rFonts w:ascii="Times New Roman" w:eastAsia="Times New Roman" w:hAnsi="Times New Roman" w:cs="Times New Roman"/>
                <w:lang w:eastAsia="ru-RU"/>
              </w:rPr>
              <w:t>.К</w:t>
            </w:r>
            <w:proofErr w:type="gramEnd"/>
            <w:r w:rsidRPr="00291A1C">
              <w:rPr>
                <w:rFonts w:ascii="Times New Roman" w:eastAsia="Times New Roman" w:hAnsi="Times New Roman" w:cs="Times New Roman"/>
                <w:lang w:eastAsia="ru-RU"/>
              </w:rPr>
              <w:t>убок</w:t>
            </w:r>
            <w:proofErr w:type="spellEnd"/>
            <w:r w:rsidRPr="00291A1C">
              <w:rPr>
                <w:rFonts w:ascii="Times New Roman" w:eastAsia="Times New Roman" w:hAnsi="Times New Roman" w:cs="Times New Roman"/>
                <w:lang w:eastAsia="ru-RU"/>
              </w:rPr>
              <w:t xml:space="preserve"> может соответствовать эскизу.</w:t>
            </w:r>
          </w:p>
        </w:tc>
        <w:tc>
          <w:tcPr>
            <w:tcW w:w="2456" w:type="dxa"/>
            <w:tcBorders>
              <w:top w:val="single" w:sz="4" w:space="0" w:color="auto"/>
              <w:left w:val="nil"/>
              <w:bottom w:val="single" w:sz="4" w:space="0" w:color="auto"/>
              <w:right w:val="single" w:sz="4" w:space="0" w:color="auto"/>
            </w:tcBorders>
            <w:vAlign w:val="center"/>
          </w:tcPr>
          <w:p w14:paraId="154F6F26"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0FA45CE3" wp14:editId="2F8C2571">
                  <wp:extent cx="1028700" cy="1028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00-n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2367D43B"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680" w:type="dxa"/>
            <w:tcBorders>
              <w:top w:val="nil"/>
              <w:left w:val="nil"/>
              <w:bottom w:val="single" w:sz="4" w:space="0" w:color="auto"/>
              <w:right w:val="single" w:sz="4" w:space="0" w:color="auto"/>
            </w:tcBorders>
            <w:shd w:val="clear" w:color="auto" w:fill="auto"/>
            <w:vAlign w:val="center"/>
            <w:hideMark/>
          </w:tcPr>
          <w:p w14:paraId="6145A396"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15</w:t>
            </w:r>
          </w:p>
        </w:tc>
      </w:tr>
      <w:tr w:rsidR="00006A9E" w:rsidRPr="00FA12C0" w14:paraId="7586FD28" w14:textId="77777777" w:rsidTr="00006A9E">
        <w:trPr>
          <w:trHeight w:val="20"/>
        </w:trPr>
        <w:tc>
          <w:tcPr>
            <w:tcW w:w="222" w:type="dxa"/>
            <w:tcBorders>
              <w:top w:val="nil"/>
              <w:left w:val="single" w:sz="4" w:space="0" w:color="auto"/>
              <w:bottom w:val="single" w:sz="4" w:space="0" w:color="auto"/>
              <w:right w:val="single" w:sz="4" w:space="0" w:color="auto"/>
            </w:tcBorders>
            <w:vAlign w:val="center"/>
          </w:tcPr>
          <w:p w14:paraId="6E6F7876" w14:textId="5916C050" w:rsidR="00006A9E" w:rsidRPr="00FA12C0" w:rsidRDefault="00006A9E" w:rsidP="00006A9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1282" w:type="dxa"/>
            <w:tcBorders>
              <w:top w:val="nil"/>
              <w:left w:val="single" w:sz="4" w:space="0" w:color="auto"/>
              <w:bottom w:val="single" w:sz="4" w:space="0" w:color="auto"/>
              <w:right w:val="single" w:sz="4" w:space="0" w:color="auto"/>
            </w:tcBorders>
            <w:shd w:val="clear" w:color="auto" w:fill="auto"/>
            <w:vAlign w:val="center"/>
            <w:hideMark/>
          </w:tcPr>
          <w:p w14:paraId="20B4F0A4" w14:textId="3C3593AF" w:rsidR="00006A9E" w:rsidRPr="00FA12C0" w:rsidRDefault="00006A9E" w:rsidP="004105A3">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2020" w:type="dxa"/>
            <w:tcBorders>
              <w:top w:val="nil"/>
              <w:left w:val="nil"/>
              <w:bottom w:val="single" w:sz="4" w:space="0" w:color="auto"/>
              <w:right w:val="single" w:sz="4" w:space="0" w:color="auto"/>
            </w:tcBorders>
            <w:shd w:val="clear" w:color="auto" w:fill="auto"/>
            <w:vAlign w:val="center"/>
            <w:hideMark/>
          </w:tcPr>
          <w:p w14:paraId="5880861D"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Кубок не менее 40,5см</w:t>
            </w:r>
          </w:p>
        </w:tc>
        <w:tc>
          <w:tcPr>
            <w:tcW w:w="7160" w:type="dxa"/>
            <w:tcBorders>
              <w:top w:val="nil"/>
              <w:left w:val="nil"/>
              <w:bottom w:val="single" w:sz="4" w:space="0" w:color="auto"/>
              <w:right w:val="single" w:sz="4" w:space="0" w:color="auto"/>
            </w:tcBorders>
            <w:shd w:val="clear" w:color="auto" w:fill="auto"/>
            <w:vAlign w:val="center"/>
            <w:hideMark/>
          </w:tcPr>
          <w:p w14:paraId="55A5EBC3"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Кубок состоит из трех элементов: чаша,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цоколь.  Цвет  - комбинированный золото и серебро. Форма чаш</w:t>
            </w:r>
            <w:proofErr w:type="gramStart"/>
            <w:r w:rsidRPr="00FA12C0">
              <w:rPr>
                <w:rFonts w:ascii="Times New Roman" w:eastAsia="Times New Roman" w:hAnsi="Times New Roman" w:cs="Times New Roman"/>
                <w:color w:val="000000"/>
                <w:lang w:eastAsia="ru-RU"/>
              </w:rPr>
              <w:t>и-</w:t>
            </w:r>
            <w:proofErr w:type="gram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полушар</w:t>
            </w:r>
            <w:proofErr w:type="spellEnd"/>
            <w:r w:rsidRPr="00FA12C0">
              <w:rPr>
                <w:rFonts w:ascii="Times New Roman" w:eastAsia="Times New Roman" w:hAnsi="Times New Roman" w:cs="Times New Roman"/>
                <w:color w:val="000000"/>
                <w:lang w:eastAsia="ru-RU"/>
              </w:rPr>
              <w:t xml:space="preserve">.  Верхняя часть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кубка представлена в форме удлиненного конусообразного элемента с гладкой поверхностью</w:t>
            </w:r>
            <w:proofErr w:type="gramStart"/>
            <w:r w:rsidRPr="00FA12C0">
              <w:rPr>
                <w:rFonts w:ascii="Times New Roman" w:eastAsia="Times New Roman" w:hAnsi="Times New Roman" w:cs="Times New Roman"/>
                <w:color w:val="000000"/>
                <w:lang w:eastAsia="ru-RU"/>
              </w:rPr>
              <w:t xml:space="preserve">,. </w:t>
            </w:r>
            <w:proofErr w:type="gramEnd"/>
            <w:r w:rsidRPr="00FA12C0">
              <w:rPr>
                <w:rFonts w:ascii="Times New Roman" w:eastAsia="Times New Roman" w:hAnsi="Times New Roman" w:cs="Times New Roman"/>
                <w:color w:val="000000"/>
                <w:lang w:eastAsia="ru-RU"/>
              </w:rPr>
              <w:t xml:space="preserve">Нижняя часть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имеет форму перевернутого конуса. Цоколь кубка имеет квадратную форму. Цвет - черный.  Высота кубка не менее 40,5 см. Диаметр чаши не менее 120 </w:t>
            </w:r>
            <w:proofErr w:type="spellStart"/>
            <w:r w:rsidRPr="00FA12C0">
              <w:rPr>
                <w:rFonts w:ascii="Times New Roman" w:eastAsia="Times New Roman" w:hAnsi="Times New Roman" w:cs="Times New Roman"/>
                <w:color w:val="000000"/>
                <w:lang w:eastAsia="ru-RU"/>
              </w:rPr>
              <w:t>мм</w:t>
            </w:r>
            <w:proofErr w:type="gramStart"/>
            <w:r w:rsidRPr="00FA12C0">
              <w:rPr>
                <w:rFonts w:ascii="Times New Roman" w:eastAsia="Times New Roman" w:hAnsi="Times New Roman" w:cs="Times New Roman"/>
                <w:color w:val="000000"/>
                <w:lang w:eastAsia="ru-RU"/>
              </w:rPr>
              <w:t>.</w:t>
            </w:r>
            <w:r w:rsidRPr="00291A1C">
              <w:rPr>
                <w:rFonts w:ascii="Times New Roman" w:eastAsia="Times New Roman" w:hAnsi="Times New Roman" w:cs="Times New Roman"/>
                <w:lang w:eastAsia="ru-RU"/>
              </w:rPr>
              <w:t>К</w:t>
            </w:r>
            <w:proofErr w:type="gramEnd"/>
            <w:r w:rsidRPr="00291A1C">
              <w:rPr>
                <w:rFonts w:ascii="Times New Roman" w:eastAsia="Times New Roman" w:hAnsi="Times New Roman" w:cs="Times New Roman"/>
                <w:lang w:eastAsia="ru-RU"/>
              </w:rPr>
              <w:t>убок</w:t>
            </w:r>
            <w:proofErr w:type="spellEnd"/>
            <w:r w:rsidRPr="00291A1C">
              <w:rPr>
                <w:rFonts w:ascii="Times New Roman" w:eastAsia="Times New Roman" w:hAnsi="Times New Roman" w:cs="Times New Roman"/>
                <w:lang w:eastAsia="ru-RU"/>
              </w:rPr>
              <w:t xml:space="preserve"> может соответствовать эскизу.</w:t>
            </w:r>
          </w:p>
        </w:tc>
        <w:tc>
          <w:tcPr>
            <w:tcW w:w="2456" w:type="dxa"/>
            <w:tcBorders>
              <w:top w:val="single" w:sz="4" w:space="0" w:color="auto"/>
              <w:left w:val="nil"/>
              <w:bottom w:val="single" w:sz="4" w:space="0" w:color="auto"/>
              <w:right w:val="single" w:sz="4" w:space="0" w:color="auto"/>
            </w:tcBorders>
            <w:vAlign w:val="center"/>
          </w:tcPr>
          <w:p w14:paraId="595280E3"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2E8523A3" wp14:editId="44B4F7E9">
                  <wp:extent cx="1028700" cy="10287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00-n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4D2777A1"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680" w:type="dxa"/>
            <w:tcBorders>
              <w:top w:val="nil"/>
              <w:left w:val="nil"/>
              <w:bottom w:val="single" w:sz="4" w:space="0" w:color="auto"/>
              <w:right w:val="single" w:sz="4" w:space="0" w:color="auto"/>
            </w:tcBorders>
            <w:shd w:val="clear" w:color="auto" w:fill="auto"/>
            <w:vAlign w:val="center"/>
            <w:hideMark/>
          </w:tcPr>
          <w:p w14:paraId="7E253C4B"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15</w:t>
            </w:r>
          </w:p>
        </w:tc>
      </w:tr>
      <w:tr w:rsidR="00006A9E" w:rsidRPr="00FA12C0" w14:paraId="02774CEC" w14:textId="77777777" w:rsidTr="00006A9E">
        <w:trPr>
          <w:trHeight w:val="20"/>
        </w:trPr>
        <w:tc>
          <w:tcPr>
            <w:tcW w:w="222" w:type="dxa"/>
            <w:tcBorders>
              <w:top w:val="nil"/>
              <w:left w:val="single" w:sz="4" w:space="0" w:color="auto"/>
              <w:bottom w:val="single" w:sz="4" w:space="0" w:color="auto"/>
              <w:right w:val="single" w:sz="4" w:space="0" w:color="auto"/>
            </w:tcBorders>
            <w:vAlign w:val="center"/>
          </w:tcPr>
          <w:p w14:paraId="0CAB2AF2" w14:textId="58DCA031" w:rsidR="00006A9E" w:rsidRPr="00FA12C0" w:rsidRDefault="00006A9E" w:rsidP="00006A9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1282" w:type="dxa"/>
            <w:tcBorders>
              <w:top w:val="nil"/>
              <w:left w:val="single" w:sz="4" w:space="0" w:color="auto"/>
              <w:bottom w:val="single" w:sz="4" w:space="0" w:color="auto"/>
              <w:right w:val="single" w:sz="4" w:space="0" w:color="auto"/>
            </w:tcBorders>
            <w:shd w:val="clear" w:color="auto" w:fill="auto"/>
            <w:vAlign w:val="center"/>
            <w:hideMark/>
          </w:tcPr>
          <w:p w14:paraId="56AAE7BC" w14:textId="456D498B" w:rsidR="00006A9E" w:rsidRPr="00FA12C0" w:rsidRDefault="00006A9E" w:rsidP="004105A3">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2020" w:type="dxa"/>
            <w:tcBorders>
              <w:top w:val="nil"/>
              <w:left w:val="nil"/>
              <w:bottom w:val="single" w:sz="4" w:space="0" w:color="auto"/>
              <w:right w:val="single" w:sz="4" w:space="0" w:color="auto"/>
            </w:tcBorders>
            <w:shd w:val="clear" w:color="auto" w:fill="auto"/>
            <w:vAlign w:val="center"/>
            <w:hideMark/>
          </w:tcPr>
          <w:p w14:paraId="7588E90A"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Кубок не менее 34 см</w:t>
            </w:r>
          </w:p>
        </w:tc>
        <w:tc>
          <w:tcPr>
            <w:tcW w:w="7160" w:type="dxa"/>
            <w:tcBorders>
              <w:top w:val="nil"/>
              <w:left w:val="nil"/>
              <w:bottom w:val="single" w:sz="4" w:space="0" w:color="auto"/>
              <w:right w:val="single" w:sz="4" w:space="0" w:color="auto"/>
            </w:tcBorders>
            <w:shd w:val="clear" w:color="auto" w:fill="auto"/>
            <w:vAlign w:val="center"/>
            <w:hideMark/>
          </w:tcPr>
          <w:p w14:paraId="20612B5B" w14:textId="73F6E67B" w:rsidR="00006A9E" w:rsidRPr="00FA12C0" w:rsidRDefault="00006A9E" w:rsidP="00291A1C">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Кубок состоит из трех элементов: чаша,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цоколь.  Цвет  - комбинированный золото и серебро. Форма чаш</w:t>
            </w:r>
            <w:proofErr w:type="gramStart"/>
            <w:r w:rsidRPr="00FA12C0">
              <w:rPr>
                <w:rFonts w:ascii="Times New Roman" w:eastAsia="Times New Roman" w:hAnsi="Times New Roman" w:cs="Times New Roman"/>
                <w:color w:val="000000"/>
                <w:lang w:eastAsia="ru-RU"/>
              </w:rPr>
              <w:t>и-</w:t>
            </w:r>
            <w:proofErr w:type="gram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полушар</w:t>
            </w:r>
            <w:proofErr w:type="spellEnd"/>
            <w:r w:rsidRPr="00FA12C0">
              <w:rPr>
                <w:rFonts w:ascii="Times New Roman" w:eastAsia="Times New Roman" w:hAnsi="Times New Roman" w:cs="Times New Roman"/>
                <w:color w:val="000000"/>
                <w:lang w:eastAsia="ru-RU"/>
              </w:rPr>
              <w:t xml:space="preserve">.  Верхняя часть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кубка представлена в форме удлиненного конусообразного элемента с гладкой поверхностью</w:t>
            </w:r>
            <w:proofErr w:type="gramStart"/>
            <w:r w:rsidRPr="00FA12C0">
              <w:rPr>
                <w:rFonts w:ascii="Times New Roman" w:eastAsia="Times New Roman" w:hAnsi="Times New Roman" w:cs="Times New Roman"/>
                <w:color w:val="000000"/>
                <w:lang w:eastAsia="ru-RU"/>
              </w:rPr>
              <w:t xml:space="preserve">,. </w:t>
            </w:r>
            <w:proofErr w:type="gramEnd"/>
            <w:r w:rsidRPr="00FA12C0">
              <w:rPr>
                <w:rFonts w:ascii="Times New Roman" w:eastAsia="Times New Roman" w:hAnsi="Times New Roman" w:cs="Times New Roman"/>
                <w:color w:val="000000"/>
                <w:lang w:eastAsia="ru-RU"/>
              </w:rPr>
              <w:t xml:space="preserve">Нижняя часть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имеет форму перевернутого конуса. Цоколь кубка имеет квадратную форму. Цвет - черный.  Высота кубка не менее </w:t>
            </w:r>
            <w:r>
              <w:rPr>
                <w:rFonts w:ascii="Times New Roman" w:eastAsia="Times New Roman" w:hAnsi="Times New Roman" w:cs="Times New Roman"/>
                <w:color w:val="000000"/>
                <w:lang w:eastAsia="ru-RU"/>
              </w:rPr>
              <w:t>34</w:t>
            </w:r>
            <w:r w:rsidRPr="00FA12C0">
              <w:rPr>
                <w:rFonts w:ascii="Times New Roman" w:eastAsia="Times New Roman" w:hAnsi="Times New Roman" w:cs="Times New Roman"/>
                <w:color w:val="000000"/>
                <w:lang w:eastAsia="ru-RU"/>
              </w:rPr>
              <w:t xml:space="preserve"> см. Диаметр чаши не менее 120 </w:t>
            </w:r>
            <w:proofErr w:type="spellStart"/>
            <w:r w:rsidRPr="00FA12C0">
              <w:rPr>
                <w:rFonts w:ascii="Times New Roman" w:eastAsia="Times New Roman" w:hAnsi="Times New Roman" w:cs="Times New Roman"/>
                <w:color w:val="000000"/>
                <w:lang w:eastAsia="ru-RU"/>
              </w:rPr>
              <w:t>мм</w:t>
            </w:r>
            <w:proofErr w:type="gramStart"/>
            <w:r w:rsidRPr="00FA12C0">
              <w:rPr>
                <w:rFonts w:ascii="Times New Roman" w:eastAsia="Times New Roman" w:hAnsi="Times New Roman" w:cs="Times New Roman"/>
                <w:color w:val="000000"/>
                <w:lang w:eastAsia="ru-RU"/>
              </w:rPr>
              <w:t>.</w:t>
            </w:r>
            <w:r w:rsidRPr="00291A1C">
              <w:rPr>
                <w:rFonts w:ascii="Times New Roman" w:eastAsia="Times New Roman" w:hAnsi="Times New Roman" w:cs="Times New Roman"/>
                <w:lang w:eastAsia="ru-RU"/>
              </w:rPr>
              <w:t>К</w:t>
            </w:r>
            <w:proofErr w:type="gramEnd"/>
            <w:r w:rsidRPr="00291A1C">
              <w:rPr>
                <w:rFonts w:ascii="Times New Roman" w:eastAsia="Times New Roman" w:hAnsi="Times New Roman" w:cs="Times New Roman"/>
                <w:lang w:eastAsia="ru-RU"/>
              </w:rPr>
              <w:t>убок</w:t>
            </w:r>
            <w:proofErr w:type="spellEnd"/>
            <w:r w:rsidRPr="00291A1C">
              <w:rPr>
                <w:rFonts w:ascii="Times New Roman" w:eastAsia="Times New Roman" w:hAnsi="Times New Roman" w:cs="Times New Roman"/>
                <w:lang w:eastAsia="ru-RU"/>
              </w:rPr>
              <w:t xml:space="preserve"> может соответствовать эскизу.</w:t>
            </w:r>
          </w:p>
        </w:tc>
        <w:tc>
          <w:tcPr>
            <w:tcW w:w="2456" w:type="dxa"/>
            <w:tcBorders>
              <w:top w:val="single" w:sz="4" w:space="0" w:color="auto"/>
              <w:left w:val="nil"/>
              <w:bottom w:val="single" w:sz="4" w:space="0" w:color="auto"/>
              <w:right w:val="single" w:sz="4" w:space="0" w:color="auto"/>
            </w:tcBorders>
            <w:vAlign w:val="center"/>
          </w:tcPr>
          <w:p w14:paraId="4AC90C50"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6D977B5C" wp14:editId="676470D4">
                  <wp:extent cx="1028700" cy="10287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00-n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1DEA3321"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680" w:type="dxa"/>
            <w:tcBorders>
              <w:top w:val="nil"/>
              <w:left w:val="nil"/>
              <w:bottom w:val="single" w:sz="4" w:space="0" w:color="auto"/>
              <w:right w:val="single" w:sz="4" w:space="0" w:color="auto"/>
            </w:tcBorders>
            <w:shd w:val="clear" w:color="auto" w:fill="auto"/>
            <w:vAlign w:val="center"/>
            <w:hideMark/>
          </w:tcPr>
          <w:p w14:paraId="3CB83934"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15</w:t>
            </w:r>
          </w:p>
        </w:tc>
      </w:tr>
      <w:tr w:rsidR="00006A9E" w:rsidRPr="00FA12C0" w14:paraId="0255032E" w14:textId="77777777" w:rsidTr="00006A9E">
        <w:trPr>
          <w:trHeight w:val="20"/>
        </w:trPr>
        <w:tc>
          <w:tcPr>
            <w:tcW w:w="222" w:type="dxa"/>
            <w:tcBorders>
              <w:top w:val="nil"/>
              <w:left w:val="single" w:sz="4" w:space="0" w:color="auto"/>
              <w:bottom w:val="single" w:sz="4" w:space="0" w:color="auto"/>
              <w:right w:val="single" w:sz="4" w:space="0" w:color="auto"/>
            </w:tcBorders>
            <w:vAlign w:val="center"/>
          </w:tcPr>
          <w:p w14:paraId="698205A4" w14:textId="22FA5D8E" w:rsidR="00006A9E" w:rsidRPr="00FA12C0" w:rsidRDefault="00006A9E" w:rsidP="00006A9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1282" w:type="dxa"/>
            <w:tcBorders>
              <w:top w:val="nil"/>
              <w:left w:val="single" w:sz="4" w:space="0" w:color="auto"/>
              <w:bottom w:val="single" w:sz="4" w:space="0" w:color="auto"/>
              <w:right w:val="single" w:sz="4" w:space="0" w:color="auto"/>
            </w:tcBorders>
            <w:shd w:val="clear" w:color="auto" w:fill="auto"/>
            <w:vAlign w:val="center"/>
            <w:hideMark/>
          </w:tcPr>
          <w:p w14:paraId="35CEA2B9" w14:textId="1D9B4A67" w:rsidR="00006A9E" w:rsidRPr="00FA12C0" w:rsidRDefault="00006A9E" w:rsidP="004105A3">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2020" w:type="dxa"/>
            <w:tcBorders>
              <w:top w:val="nil"/>
              <w:left w:val="nil"/>
              <w:bottom w:val="single" w:sz="4" w:space="0" w:color="auto"/>
              <w:right w:val="single" w:sz="4" w:space="0" w:color="auto"/>
            </w:tcBorders>
            <w:shd w:val="clear" w:color="auto" w:fill="auto"/>
            <w:vAlign w:val="center"/>
            <w:hideMark/>
          </w:tcPr>
          <w:p w14:paraId="53455465"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Фигурка гимнастика</w:t>
            </w:r>
          </w:p>
        </w:tc>
        <w:tc>
          <w:tcPr>
            <w:tcW w:w="7160" w:type="dxa"/>
            <w:tcBorders>
              <w:top w:val="nil"/>
              <w:left w:val="nil"/>
              <w:bottom w:val="single" w:sz="4" w:space="0" w:color="auto"/>
              <w:right w:val="single" w:sz="4" w:space="0" w:color="auto"/>
            </w:tcBorders>
            <w:shd w:val="clear" w:color="auto" w:fill="auto"/>
            <w:vAlign w:val="center"/>
            <w:hideMark/>
          </w:tcPr>
          <w:p w14:paraId="25C39896"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Фигурка из материала пластик. </w:t>
            </w:r>
            <w:proofErr w:type="gramStart"/>
            <w:r w:rsidRPr="00FA12C0">
              <w:rPr>
                <w:rFonts w:ascii="Times New Roman" w:eastAsia="Times New Roman" w:hAnsi="Times New Roman" w:cs="Times New Roman"/>
                <w:color w:val="000000"/>
                <w:lang w:eastAsia="ru-RU"/>
              </w:rPr>
              <w:t>Фигурка</w:t>
            </w:r>
            <w:proofErr w:type="gramEnd"/>
            <w:r w:rsidRPr="00FA12C0">
              <w:rPr>
                <w:rFonts w:ascii="Times New Roman" w:eastAsia="Times New Roman" w:hAnsi="Times New Roman" w:cs="Times New Roman"/>
                <w:color w:val="000000"/>
                <w:lang w:eastAsia="ru-RU"/>
              </w:rPr>
              <w:t xml:space="preserve"> литая с изображением девушки гимнастки выполняющей элемент. Цвет золото. Внизу </w:t>
            </w:r>
            <w:proofErr w:type="gramStart"/>
            <w:r w:rsidRPr="00FA12C0">
              <w:rPr>
                <w:rFonts w:ascii="Times New Roman" w:eastAsia="Times New Roman" w:hAnsi="Times New Roman" w:cs="Times New Roman"/>
                <w:color w:val="000000"/>
                <w:lang w:eastAsia="ru-RU"/>
              </w:rPr>
              <w:t>расположен</w:t>
            </w:r>
            <w:proofErr w:type="gram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xml:space="preserve"> в виде небольшого конусообразного элемента. </w:t>
            </w:r>
            <w:proofErr w:type="gramStart"/>
            <w:r w:rsidRPr="00FA12C0">
              <w:rPr>
                <w:rFonts w:ascii="Times New Roman" w:eastAsia="Times New Roman" w:hAnsi="Times New Roman" w:cs="Times New Roman"/>
                <w:color w:val="000000"/>
                <w:lang w:eastAsia="ru-RU"/>
              </w:rPr>
              <w:t>Фигурку</w:t>
            </w:r>
            <w:proofErr w:type="gramEnd"/>
            <w:r w:rsidRPr="00FA12C0">
              <w:rPr>
                <w:rFonts w:ascii="Times New Roman" w:eastAsia="Times New Roman" w:hAnsi="Times New Roman" w:cs="Times New Roman"/>
                <w:color w:val="000000"/>
                <w:lang w:eastAsia="ru-RU"/>
              </w:rPr>
              <w:t xml:space="preserve"> возможно закрепить на цоколь, постамент или кубок. Высота не менее 14см.</w:t>
            </w:r>
            <w:r w:rsidRPr="00FA12C0">
              <w:rPr>
                <w:rFonts w:ascii="Times New Roman" w:eastAsia="Times New Roman" w:hAnsi="Times New Roman" w:cs="Times New Roman"/>
                <w:color w:val="FF0000"/>
                <w:lang w:eastAsia="ru-RU"/>
              </w:rPr>
              <w:t xml:space="preserve"> </w:t>
            </w:r>
            <w:r w:rsidRPr="00291A1C">
              <w:rPr>
                <w:rFonts w:ascii="Times New Roman" w:eastAsia="Times New Roman" w:hAnsi="Times New Roman" w:cs="Times New Roman"/>
                <w:lang w:eastAsia="ru-RU"/>
              </w:rPr>
              <w:t>Фигурка может соответствовать эскизу</w:t>
            </w:r>
          </w:p>
        </w:tc>
        <w:tc>
          <w:tcPr>
            <w:tcW w:w="2456" w:type="dxa"/>
            <w:tcBorders>
              <w:top w:val="single" w:sz="4" w:space="0" w:color="auto"/>
              <w:left w:val="nil"/>
              <w:bottom w:val="single" w:sz="4" w:space="0" w:color="auto"/>
              <w:right w:val="single" w:sz="4" w:space="0" w:color="auto"/>
            </w:tcBorders>
            <w:vAlign w:val="center"/>
          </w:tcPr>
          <w:p w14:paraId="5BC16990"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13497153" wp14:editId="038D3DBF">
                  <wp:extent cx="1028700" cy="10287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ews_41943_image_900x_.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25FBA68F"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680" w:type="dxa"/>
            <w:tcBorders>
              <w:top w:val="nil"/>
              <w:left w:val="nil"/>
              <w:bottom w:val="single" w:sz="4" w:space="0" w:color="auto"/>
              <w:right w:val="single" w:sz="4" w:space="0" w:color="auto"/>
            </w:tcBorders>
            <w:shd w:val="clear" w:color="auto" w:fill="auto"/>
            <w:vAlign w:val="center"/>
            <w:hideMark/>
          </w:tcPr>
          <w:p w14:paraId="42318F58"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30</w:t>
            </w:r>
          </w:p>
        </w:tc>
      </w:tr>
      <w:tr w:rsidR="00006A9E" w:rsidRPr="00FA12C0" w14:paraId="20C9E606" w14:textId="77777777" w:rsidTr="00006A9E">
        <w:trPr>
          <w:trHeight w:val="20"/>
        </w:trPr>
        <w:tc>
          <w:tcPr>
            <w:tcW w:w="222" w:type="dxa"/>
            <w:tcBorders>
              <w:top w:val="nil"/>
              <w:left w:val="single" w:sz="4" w:space="0" w:color="auto"/>
              <w:bottom w:val="single" w:sz="4" w:space="0" w:color="auto"/>
              <w:right w:val="single" w:sz="4" w:space="0" w:color="auto"/>
            </w:tcBorders>
            <w:vAlign w:val="center"/>
          </w:tcPr>
          <w:p w14:paraId="19229895" w14:textId="79E3DDAF" w:rsidR="00006A9E" w:rsidRPr="00FA12C0" w:rsidRDefault="00006A9E" w:rsidP="00006A9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14</w:t>
            </w:r>
          </w:p>
        </w:tc>
        <w:tc>
          <w:tcPr>
            <w:tcW w:w="1282" w:type="dxa"/>
            <w:tcBorders>
              <w:top w:val="nil"/>
              <w:left w:val="single" w:sz="4" w:space="0" w:color="auto"/>
              <w:bottom w:val="single" w:sz="4" w:space="0" w:color="auto"/>
              <w:right w:val="single" w:sz="4" w:space="0" w:color="auto"/>
            </w:tcBorders>
            <w:shd w:val="clear" w:color="auto" w:fill="auto"/>
            <w:vAlign w:val="center"/>
            <w:hideMark/>
          </w:tcPr>
          <w:p w14:paraId="1267B7E2" w14:textId="3C1F5592" w:rsidR="00006A9E" w:rsidRPr="00FA12C0" w:rsidRDefault="00006A9E" w:rsidP="004105A3">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2020" w:type="dxa"/>
            <w:tcBorders>
              <w:top w:val="nil"/>
              <w:left w:val="nil"/>
              <w:bottom w:val="single" w:sz="4" w:space="0" w:color="auto"/>
              <w:right w:val="single" w:sz="4" w:space="0" w:color="auto"/>
            </w:tcBorders>
            <w:shd w:val="clear" w:color="auto" w:fill="auto"/>
            <w:vAlign w:val="center"/>
            <w:hideMark/>
          </w:tcPr>
          <w:p w14:paraId="3006071C"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Фигурка стрельба</w:t>
            </w:r>
          </w:p>
        </w:tc>
        <w:tc>
          <w:tcPr>
            <w:tcW w:w="7160" w:type="dxa"/>
            <w:tcBorders>
              <w:top w:val="nil"/>
              <w:left w:val="nil"/>
              <w:bottom w:val="single" w:sz="4" w:space="0" w:color="auto"/>
              <w:right w:val="single" w:sz="4" w:space="0" w:color="auto"/>
            </w:tcBorders>
            <w:shd w:val="clear" w:color="auto" w:fill="auto"/>
            <w:vAlign w:val="center"/>
            <w:hideMark/>
          </w:tcPr>
          <w:p w14:paraId="724B9BE1"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Фигурка из материала пластик. </w:t>
            </w:r>
            <w:proofErr w:type="gramStart"/>
            <w:r w:rsidRPr="00FA12C0">
              <w:rPr>
                <w:rFonts w:ascii="Times New Roman" w:eastAsia="Times New Roman" w:hAnsi="Times New Roman" w:cs="Times New Roman"/>
                <w:color w:val="000000"/>
                <w:lang w:eastAsia="ru-RU"/>
              </w:rPr>
              <w:t>Фигурка</w:t>
            </w:r>
            <w:proofErr w:type="gramEnd"/>
            <w:r w:rsidRPr="00FA12C0">
              <w:rPr>
                <w:rFonts w:ascii="Times New Roman" w:eastAsia="Times New Roman" w:hAnsi="Times New Roman" w:cs="Times New Roman"/>
                <w:color w:val="000000"/>
                <w:lang w:eastAsia="ru-RU"/>
              </w:rPr>
              <w:t xml:space="preserve"> литая с изображением спортсмена по стрельбе из ружья Цвет золото. Внизу </w:t>
            </w:r>
            <w:proofErr w:type="gramStart"/>
            <w:r w:rsidRPr="00FA12C0">
              <w:rPr>
                <w:rFonts w:ascii="Times New Roman" w:eastAsia="Times New Roman" w:hAnsi="Times New Roman" w:cs="Times New Roman"/>
                <w:color w:val="000000"/>
                <w:lang w:eastAsia="ru-RU"/>
              </w:rPr>
              <w:t>расположен</w:t>
            </w:r>
            <w:proofErr w:type="gram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xml:space="preserve"> в виде небольшого конусообразного элемента. </w:t>
            </w:r>
            <w:proofErr w:type="gramStart"/>
            <w:r w:rsidRPr="00FA12C0">
              <w:rPr>
                <w:rFonts w:ascii="Times New Roman" w:eastAsia="Times New Roman" w:hAnsi="Times New Roman" w:cs="Times New Roman"/>
                <w:color w:val="000000"/>
                <w:lang w:eastAsia="ru-RU"/>
              </w:rPr>
              <w:t>Фигурку</w:t>
            </w:r>
            <w:proofErr w:type="gramEnd"/>
            <w:r w:rsidRPr="00FA12C0">
              <w:rPr>
                <w:rFonts w:ascii="Times New Roman" w:eastAsia="Times New Roman" w:hAnsi="Times New Roman" w:cs="Times New Roman"/>
                <w:color w:val="000000"/>
                <w:lang w:eastAsia="ru-RU"/>
              </w:rPr>
              <w:t xml:space="preserve"> возможно закрепить на цоколь, постамент или кубок. Высота не менее 12,6 см. </w:t>
            </w:r>
            <w:r w:rsidRPr="00291A1C">
              <w:rPr>
                <w:rFonts w:ascii="Times New Roman" w:eastAsia="Times New Roman" w:hAnsi="Times New Roman" w:cs="Times New Roman"/>
                <w:lang w:eastAsia="ru-RU"/>
              </w:rPr>
              <w:t>Фигурка может соответствовать эскизу</w:t>
            </w:r>
          </w:p>
        </w:tc>
        <w:tc>
          <w:tcPr>
            <w:tcW w:w="2456" w:type="dxa"/>
            <w:tcBorders>
              <w:top w:val="single" w:sz="4" w:space="0" w:color="auto"/>
              <w:left w:val="nil"/>
              <w:bottom w:val="single" w:sz="4" w:space="0" w:color="auto"/>
              <w:right w:val="single" w:sz="4" w:space="0" w:color="auto"/>
            </w:tcBorders>
            <w:vAlign w:val="center"/>
          </w:tcPr>
          <w:p w14:paraId="59A7F75B"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5C866B87" wp14:editId="2BD7FB27">
                  <wp:extent cx="927100" cy="9271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стрельба.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27100" cy="927100"/>
                          </a:xfrm>
                          <a:prstGeom prst="rect">
                            <a:avLst/>
                          </a:prstGeom>
                        </pic:spPr>
                      </pic:pic>
                    </a:graphicData>
                  </a:graphic>
                </wp:inline>
              </w:drawing>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1BC93833"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680" w:type="dxa"/>
            <w:tcBorders>
              <w:top w:val="nil"/>
              <w:left w:val="nil"/>
              <w:bottom w:val="single" w:sz="4" w:space="0" w:color="auto"/>
              <w:right w:val="single" w:sz="4" w:space="0" w:color="auto"/>
            </w:tcBorders>
            <w:shd w:val="clear" w:color="auto" w:fill="auto"/>
            <w:vAlign w:val="center"/>
            <w:hideMark/>
          </w:tcPr>
          <w:p w14:paraId="117DC3B6"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20</w:t>
            </w:r>
          </w:p>
        </w:tc>
      </w:tr>
      <w:tr w:rsidR="00006A9E" w:rsidRPr="00FA12C0" w14:paraId="58013940" w14:textId="77777777" w:rsidTr="00006A9E">
        <w:trPr>
          <w:trHeight w:val="20"/>
        </w:trPr>
        <w:tc>
          <w:tcPr>
            <w:tcW w:w="222" w:type="dxa"/>
            <w:tcBorders>
              <w:top w:val="single" w:sz="4" w:space="0" w:color="auto"/>
              <w:left w:val="single" w:sz="4" w:space="0" w:color="auto"/>
              <w:bottom w:val="single" w:sz="4" w:space="0" w:color="auto"/>
              <w:right w:val="single" w:sz="4" w:space="0" w:color="auto"/>
            </w:tcBorders>
            <w:vAlign w:val="center"/>
          </w:tcPr>
          <w:p w14:paraId="5CDADA58" w14:textId="35BC7F41" w:rsidR="00006A9E" w:rsidRPr="00FA12C0" w:rsidRDefault="00006A9E" w:rsidP="00006A9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A43E6" w14:textId="5F445E19" w:rsidR="00006A9E" w:rsidRPr="00FA12C0" w:rsidRDefault="00006A9E" w:rsidP="004105A3">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BD8F2"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Фигурка мотоспорт</w:t>
            </w:r>
          </w:p>
        </w:tc>
        <w:tc>
          <w:tcPr>
            <w:tcW w:w="7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EA8A2"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Фигурка из материала пластик. </w:t>
            </w:r>
            <w:proofErr w:type="gramStart"/>
            <w:r w:rsidRPr="00FA12C0">
              <w:rPr>
                <w:rFonts w:ascii="Times New Roman" w:eastAsia="Times New Roman" w:hAnsi="Times New Roman" w:cs="Times New Roman"/>
                <w:color w:val="000000"/>
                <w:lang w:eastAsia="ru-RU"/>
              </w:rPr>
              <w:t>Фигурка</w:t>
            </w:r>
            <w:proofErr w:type="gramEnd"/>
            <w:r w:rsidRPr="00FA12C0">
              <w:rPr>
                <w:rFonts w:ascii="Times New Roman" w:eastAsia="Times New Roman" w:hAnsi="Times New Roman" w:cs="Times New Roman"/>
                <w:color w:val="000000"/>
                <w:lang w:eastAsia="ru-RU"/>
              </w:rPr>
              <w:t xml:space="preserve"> литая с изображением спортсмена по мотоспорту Цвет золото. Внизу </w:t>
            </w:r>
            <w:proofErr w:type="gramStart"/>
            <w:r w:rsidRPr="00FA12C0">
              <w:rPr>
                <w:rFonts w:ascii="Times New Roman" w:eastAsia="Times New Roman" w:hAnsi="Times New Roman" w:cs="Times New Roman"/>
                <w:color w:val="000000"/>
                <w:lang w:eastAsia="ru-RU"/>
              </w:rPr>
              <w:t>расположен</w:t>
            </w:r>
            <w:proofErr w:type="gram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xml:space="preserve"> в виде небольшого конусообразного элемента. </w:t>
            </w:r>
            <w:proofErr w:type="gramStart"/>
            <w:r w:rsidRPr="00FA12C0">
              <w:rPr>
                <w:rFonts w:ascii="Times New Roman" w:eastAsia="Times New Roman" w:hAnsi="Times New Roman" w:cs="Times New Roman"/>
                <w:color w:val="000000"/>
                <w:lang w:eastAsia="ru-RU"/>
              </w:rPr>
              <w:t>Фигурку</w:t>
            </w:r>
            <w:proofErr w:type="gramEnd"/>
            <w:r w:rsidRPr="00FA12C0">
              <w:rPr>
                <w:rFonts w:ascii="Times New Roman" w:eastAsia="Times New Roman" w:hAnsi="Times New Roman" w:cs="Times New Roman"/>
                <w:color w:val="000000"/>
                <w:lang w:eastAsia="ru-RU"/>
              </w:rPr>
              <w:t xml:space="preserve"> возможно закрепить на цоколь, постамент или кубок. Высота не менее 15см</w:t>
            </w:r>
            <w:r w:rsidRPr="00291A1C">
              <w:rPr>
                <w:rFonts w:ascii="Times New Roman" w:eastAsia="Times New Roman" w:hAnsi="Times New Roman" w:cs="Times New Roman"/>
                <w:lang w:eastAsia="ru-RU"/>
              </w:rPr>
              <w:t>. Фигурка может соответствовать эскизу</w:t>
            </w:r>
          </w:p>
        </w:tc>
        <w:tc>
          <w:tcPr>
            <w:tcW w:w="2456" w:type="dxa"/>
            <w:tcBorders>
              <w:top w:val="single" w:sz="4" w:space="0" w:color="auto"/>
              <w:left w:val="single" w:sz="4" w:space="0" w:color="auto"/>
              <w:bottom w:val="single" w:sz="4" w:space="0" w:color="auto"/>
              <w:right w:val="single" w:sz="4" w:space="0" w:color="auto"/>
            </w:tcBorders>
            <w:vAlign w:val="center"/>
          </w:tcPr>
          <w:p w14:paraId="1EB83E33"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17CACA3B" wp14:editId="59BD02B6">
                  <wp:extent cx="711539" cy="11176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мотоспорт.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14967" cy="1122984"/>
                          </a:xfrm>
                          <a:prstGeom prst="rect">
                            <a:avLst/>
                          </a:prstGeom>
                        </pic:spPr>
                      </pic:pic>
                    </a:graphicData>
                  </a:graphic>
                </wp:inline>
              </w:drawing>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6DADC"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6E377"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20</w:t>
            </w:r>
          </w:p>
        </w:tc>
      </w:tr>
      <w:tr w:rsidR="00006A9E" w:rsidRPr="00FA12C0" w14:paraId="55BB3116" w14:textId="77777777" w:rsidTr="00006A9E">
        <w:trPr>
          <w:trHeight w:val="20"/>
        </w:trPr>
        <w:tc>
          <w:tcPr>
            <w:tcW w:w="222" w:type="dxa"/>
            <w:tcBorders>
              <w:top w:val="single" w:sz="4" w:space="0" w:color="auto"/>
              <w:left w:val="single" w:sz="4" w:space="0" w:color="auto"/>
              <w:bottom w:val="single" w:sz="4" w:space="0" w:color="auto"/>
              <w:right w:val="single" w:sz="4" w:space="0" w:color="auto"/>
            </w:tcBorders>
            <w:vAlign w:val="center"/>
          </w:tcPr>
          <w:p w14:paraId="73481427" w14:textId="1B6AC40C" w:rsidR="00006A9E" w:rsidRPr="00FA12C0" w:rsidRDefault="00006A9E" w:rsidP="00006A9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E311B" w14:textId="52F74612" w:rsidR="00006A9E" w:rsidRPr="00FA12C0" w:rsidRDefault="00006A9E" w:rsidP="004105A3">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4FAE9F04"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Фигурка теннис</w:t>
            </w:r>
          </w:p>
        </w:tc>
        <w:tc>
          <w:tcPr>
            <w:tcW w:w="7160" w:type="dxa"/>
            <w:tcBorders>
              <w:top w:val="single" w:sz="4" w:space="0" w:color="auto"/>
              <w:left w:val="nil"/>
              <w:bottom w:val="single" w:sz="4" w:space="0" w:color="auto"/>
              <w:right w:val="single" w:sz="4" w:space="0" w:color="auto"/>
            </w:tcBorders>
            <w:shd w:val="clear" w:color="auto" w:fill="auto"/>
            <w:vAlign w:val="center"/>
            <w:hideMark/>
          </w:tcPr>
          <w:p w14:paraId="79173DDB"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Фигурка из материала пластик. </w:t>
            </w:r>
            <w:proofErr w:type="gramStart"/>
            <w:r w:rsidRPr="00FA12C0">
              <w:rPr>
                <w:rFonts w:ascii="Times New Roman" w:eastAsia="Times New Roman" w:hAnsi="Times New Roman" w:cs="Times New Roman"/>
                <w:color w:val="000000"/>
                <w:lang w:eastAsia="ru-RU"/>
              </w:rPr>
              <w:t>Фигурка</w:t>
            </w:r>
            <w:proofErr w:type="gramEnd"/>
            <w:r w:rsidRPr="00FA12C0">
              <w:rPr>
                <w:rFonts w:ascii="Times New Roman" w:eastAsia="Times New Roman" w:hAnsi="Times New Roman" w:cs="Times New Roman"/>
                <w:color w:val="000000"/>
                <w:lang w:eastAsia="ru-RU"/>
              </w:rPr>
              <w:t xml:space="preserve"> литая с изображением спортсмена по большому теннису Цвет золото. Внизу </w:t>
            </w:r>
            <w:proofErr w:type="gramStart"/>
            <w:r w:rsidRPr="00FA12C0">
              <w:rPr>
                <w:rFonts w:ascii="Times New Roman" w:eastAsia="Times New Roman" w:hAnsi="Times New Roman" w:cs="Times New Roman"/>
                <w:color w:val="000000"/>
                <w:lang w:eastAsia="ru-RU"/>
              </w:rPr>
              <w:t>расположен</w:t>
            </w:r>
            <w:proofErr w:type="gram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xml:space="preserve"> в виде небольшого конусообразного элемента. </w:t>
            </w:r>
            <w:proofErr w:type="gramStart"/>
            <w:r w:rsidRPr="00FA12C0">
              <w:rPr>
                <w:rFonts w:ascii="Times New Roman" w:eastAsia="Times New Roman" w:hAnsi="Times New Roman" w:cs="Times New Roman"/>
                <w:color w:val="000000"/>
                <w:lang w:eastAsia="ru-RU"/>
              </w:rPr>
              <w:t>Фигурку</w:t>
            </w:r>
            <w:proofErr w:type="gramEnd"/>
            <w:r w:rsidRPr="00FA12C0">
              <w:rPr>
                <w:rFonts w:ascii="Times New Roman" w:eastAsia="Times New Roman" w:hAnsi="Times New Roman" w:cs="Times New Roman"/>
                <w:color w:val="000000"/>
                <w:lang w:eastAsia="ru-RU"/>
              </w:rPr>
              <w:t xml:space="preserve"> возможно закрепить на цоколь, постамент или кубок. Высота не менее 18,5 см. </w:t>
            </w:r>
            <w:r w:rsidRPr="00291A1C">
              <w:rPr>
                <w:rFonts w:ascii="Times New Roman" w:eastAsia="Times New Roman" w:hAnsi="Times New Roman" w:cs="Times New Roman"/>
                <w:lang w:eastAsia="ru-RU"/>
              </w:rPr>
              <w:t>Фигурка может соответствовать эскизу</w:t>
            </w:r>
          </w:p>
        </w:tc>
        <w:tc>
          <w:tcPr>
            <w:tcW w:w="2456" w:type="dxa"/>
            <w:tcBorders>
              <w:top w:val="single" w:sz="4" w:space="0" w:color="auto"/>
              <w:left w:val="nil"/>
              <w:bottom w:val="single" w:sz="4" w:space="0" w:color="auto"/>
              <w:right w:val="single" w:sz="4" w:space="0" w:color="auto"/>
            </w:tcBorders>
            <w:vAlign w:val="center"/>
          </w:tcPr>
          <w:p w14:paraId="0BACFFDC"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431DF2AF" wp14:editId="6EF3F2FF">
                  <wp:extent cx="828666" cy="1181056"/>
                  <wp:effectExtent l="0" t="0" r="0" b="63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тенис.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35073" cy="1190187"/>
                          </a:xfrm>
                          <a:prstGeom prst="rect">
                            <a:avLst/>
                          </a:prstGeom>
                        </pic:spPr>
                      </pic:pic>
                    </a:graphicData>
                  </a:graphic>
                </wp:inline>
              </w:drawing>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053CC"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6FB676A"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20</w:t>
            </w:r>
          </w:p>
        </w:tc>
      </w:tr>
      <w:tr w:rsidR="00006A9E" w:rsidRPr="00FA12C0" w14:paraId="309C7AED" w14:textId="77777777" w:rsidTr="00006A9E">
        <w:trPr>
          <w:trHeight w:val="20"/>
        </w:trPr>
        <w:tc>
          <w:tcPr>
            <w:tcW w:w="222" w:type="dxa"/>
            <w:tcBorders>
              <w:top w:val="nil"/>
              <w:left w:val="single" w:sz="4" w:space="0" w:color="auto"/>
              <w:bottom w:val="single" w:sz="4" w:space="0" w:color="auto"/>
              <w:right w:val="single" w:sz="4" w:space="0" w:color="auto"/>
            </w:tcBorders>
            <w:vAlign w:val="center"/>
          </w:tcPr>
          <w:p w14:paraId="5F2F0A92" w14:textId="69EFB542" w:rsidR="00006A9E" w:rsidRPr="00FA12C0" w:rsidRDefault="00006A9E" w:rsidP="00006A9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w:t>
            </w:r>
          </w:p>
        </w:tc>
        <w:tc>
          <w:tcPr>
            <w:tcW w:w="1282" w:type="dxa"/>
            <w:tcBorders>
              <w:top w:val="nil"/>
              <w:left w:val="single" w:sz="4" w:space="0" w:color="auto"/>
              <w:bottom w:val="single" w:sz="4" w:space="0" w:color="auto"/>
              <w:right w:val="single" w:sz="4" w:space="0" w:color="auto"/>
            </w:tcBorders>
            <w:shd w:val="clear" w:color="auto" w:fill="auto"/>
            <w:vAlign w:val="center"/>
            <w:hideMark/>
          </w:tcPr>
          <w:p w14:paraId="09570232" w14:textId="2F3A006C" w:rsidR="00006A9E" w:rsidRPr="00FA12C0" w:rsidRDefault="00006A9E" w:rsidP="004105A3">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2020" w:type="dxa"/>
            <w:tcBorders>
              <w:top w:val="nil"/>
              <w:left w:val="nil"/>
              <w:bottom w:val="single" w:sz="4" w:space="0" w:color="auto"/>
              <w:right w:val="single" w:sz="4" w:space="0" w:color="auto"/>
            </w:tcBorders>
            <w:shd w:val="clear" w:color="auto" w:fill="auto"/>
            <w:vAlign w:val="center"/>
            <w:hideMark/>
          </w:tcPr>
          <w:p w14:paraId="69FBEC89"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Фигурка шахматы</w:t>
            </w:r>
          </w:p>
        </w:tc>
        <w:tc>
          <w:tcPr>
            <w:tcW w:w="7160" w:type="dxa"/>
            <w:tcBorders>
              <w:top w:val="nil"/>
              <w:left w:val="nil"/>
              <w:bottom w:val="single" w:sz="4" w:space="0" w:color="auto"/>
              <w:right w:val="single" w:sz="4" w:space="0" w:color="auto"/>
            </w:tcBorders>
            <w:shd w:val="clear" w:color="auto" w:fill="auto"/>
            <w:vAlign w:val="center"/>
            <w:hideMark/>
          </w:tcPr>
          <w:p w14:paraId="00AE42B4" w14:textId="0C9107E1" w:rsidR="00006A9E" w:rsidRPr="00FA12C0" w:rsidRDefault="00006A9E" w:rsidP="00291A1C">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Фигурка из материала пластик. </w:t>
            </w:r>
            <w:proofErr w:type="gramStart"/>
            <w:r w:rsidRPr="00FA12C0">
              <w:rPr>
                <w:rFonts w:ascii="Times New Roman" w:eastAsia="Times New Roman" w:hAnsi="Times New Roman" w:cs="Times New Roman"/>
                <w:color w:val="000000"/>
                <w:lang w:eastAsia="ru-RU"/>
              </w:rPr>
              <w:t>Фигурка</w:t>
            </w:r>
            <w:proofErr w:type="gramEnd"/>
            <w:r w:rsidRPr="00FA12C0">
              <w:rPr>
                <w:rFonts w:ascii="Times New Roman" w:eastAsia="Times New Roman" w:hAnsi="Times New Roman" w:cs="Times New Roman"/>
                <w:color w:val="000000"/>
                <w:lang w:eastAsia="ru-RU"/>
              </w:rPr>
              <w:t xml:space="preserve"> литая с изображением шахматной ладьи. Цвет золото. Внизу </w:t>
            </w:r>
            <w:proofErr w:type="gramStart"/>
            <w:r w:rsidRPr="00FA12C0">
              <w:rPr>
                <w:rFonts w:ascii="Times New Roman" w:eastAsia="Times New Roman" w:hAnsi="Times New Roman" w:cs="Times New Roman"/>
                <w:color w:val="000000"/>
                <w:lang w:eastAsia="ru-RU"/>
              </w:rPr>
              <w:t>расположен</w:t>
            </w:r>
            <w:proofErr w:type="gram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xml:space="preserve"> в виде небольшого конусообразного элемента. </w:t>
            </w:r>
            <w:proofErr w:type="gramStart"/>
            <w:r w:rsidRPr="00FA12C0">
              <w:rPr>
                <w:rFonts w:ascii="Times New Roman" w:eastAsia="Times New Roman" w:hAnsi="Times New Roman" w:cs="Times New Roman"/>
                <w:color w:val="000000"/>
                <w:lang w:eastAsia="ru-RU"/>
              </w:rPr>
              <w:t>Фигурку</w:t>
            </w:r>
            <w:proofErr w:type="gramEnd"/>
            <w:r w:rsidRPr="00FA12C0">
              <w:rPr>
                <w:rFonts w:ascii="Times New Roman" w:eastAsia="Times New Roman" w:hAnsi="Times New Roman" w:cs="Times New Roman"/>
                <w:color w:val="000000"/>
                <w:lang w:eastAsia="ru-RU"/>
              </w:rPr>
              <w:t xml:space="preserve"> возможно закрепить на цоколь, постамент или кубок. Высота не менее </w:t>
            </w:r>
            <w:r>
              <w:rPr>
                <w:rFonts w:ascii="Times New Roman" w:eastAsia="Times New Roman" w:hAnsi="Times New Roman" w:cs="Times New Roman"/>
                <w:color w:val="000000"/>
                <w:lang w:eastAsia="ru-RU"/>
              </w:rPr>
              <w:t>9</w:t>
            </w:r>
            <w:r w:rsidRPr="00FA12C0">
              <w:rPr>
                <w:rFonts w:ascii="Times New Roman" w:eastAsia="Times New Roman" w:hAnsi="Times New Roman" w:cs="Times New Roman"/>
                <w:color w:val="000000"/>
                <w:lang w:eastAsia="ru-RU"/>
              </w:rPr>
              <w:t xml:space="preserve"> см</w:t>
            </w:r>
          </w:p>
        </w:tc>
        <w:tc>
          <w:tcPr>
            <w:tcW w:w="2456" w:type="dxa"/>
            <w:tcBorders>
              <w:top w:val="single" w:sz="4" w:space="0" w:color="auto"/>
              <w:left w:val="nil"/>
              <w:bottom w:val="single" w:sz="4" w:space="0" w:color="auto"/>
              <w:right w:val="single" w:sz="4" w:space="0" w:color="auto"/>
            </w:tcBorders>
            <w:vAlign w:val="center"/>
          </w:tcPr>
          <w:p w14:paraId="38419B54"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47F0B83D"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680" w:type="dxa"/>
            <w:tcBorders>
              <w:top w:val="nil"/>
              <w:left w:val="nil"/>
              <w:bottom w:val="single" w:sz="4" w:space="0" w:color="auto"/>
              <w:right w:val="single" w:sz="4" w:space="0" w:color="auto"/>
            </w:tcBorders>
            <w:shd w:val="clear" w:color="auto" w:fill="auto"/>
            <w:vAlign w:val="center"/>
            <w:hideMark/>
          </w:tcPr>
          <w:p w14:paraId="78D8CF7A"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10</w:t>
            </w:r>
          </w:p>
        </w:tc>
      </w:tr>
      <w:tr w:rsidR="00006A9E" w:rsidRPr="00FA12C0" w14:paraId="664A84AF" w14:textId="77777777" w:rsidTr="00006A9E">
        <w:trPr>
          <w:trHeight w:val="20"/>
        </w:trPr>
        <w:tc>
          <w:tcPr>
            <w:tcW w:w="222" w:type="dxa"/>
            <w:tcBorders>
              <w:top w:val="nil"/>
              <w:left w:val="single" w:sz="4" w:space="0" w:color="auto"/>
              <w:bottom w:val="single" w:sz="4" w:space="0" w:color="auto"/>
              <w:right w:val="single" w:sz="4" w:space="0" w:color="auto"/>
            </w:tcBorders>
            <w:vAlign w:val="center"/>
          </w:tcPr>
          <w:p w14:paraId="0D22F99C" w14:textId="2C0987F5" w:rsidR="00006A9E" w:rsidRPr="00FA12C0" w:rsidRDefault="00006A9E" w:rsidP="00006A9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1282" w:type="dxa"/>
            <w:tcBorders>
              <w:top w:val="nil"/>
              <w:left w:val="single" w:sz="4" w:space="0" w:color="auto"/>
              <w:bottom w:val="single" w:sz="4" w:space="0" w:color="auto"/>
              <w:right w:val="single" w:sz="4" w:space="0" w:color="auto"/>
            </w:tcBorders>
            <w:shd w:val="clear" w:color="auto" w:fill="auto"/>
            <w:vAlign w:val="center"/>
            <w:hideMark/>
          </w:tcPr>
          <w:p w14:paraId="7E249675" w14:textId="2AB56CFD" w:rsidR="00006A9E" w:rsidRPr="00FA12C0" w:rsidRDefault="00006A9E" w:rsidP="004105A3">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2020" w:type="dxa"/>
            <w:tcBorders>
              <w:top w:val="nil"/>
              <w:left w:val="nil"/>
              <w:bottom w:val="single" w:sz="4" w:space="0" w:color="auto"/>
              <w:right w:val="single" w:sz="4" w:space="0" w:color="auto"/>
            </w:tcBorders>
            <w:shd w:val="clear" w:color="auto" w:fill="auto"/>
            <w:vAlign w:val="center"/>
            <w:hideMark/>
          </w:tcPr>
          <w:p w14:paraId="5CAD07D4"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Фигурка звезда</w:t>
            </w:r>
          </w:p>
        </w:tc>
        <w:tc>
          <w:tcPr>
            <w:tcW w:w="7160" w:type="dxa"/>
            <w:tcBorders>
              <w:top w:val="nil"/>
              <w:left w:val="nil"/>
              <w:bottom w:val="single" w:sz="4" w:space="0" w:color="auto"/>
              <w:right w:val="single" w:sz="4" w:space="0" w:color="auto"/>
            </w:tcBorders>
            <w:shd w:val="clear" w:color="auto" w:fill="auto"/>
            <w:vAlign w:val="center"/>
            <w:hideMark/>
          </w:tcPr>
          <w:p w14:paraId="75123DA2"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Фигурка из материала пластик. </w:t>
            </w:r>
            <w:proofErr w:type="gramStart"/>
            <w:r w:rsidRPr="00FA12C0">
              <w:rPr>
                <w:rFonts w:ascii="Times New Roman" w:eastAsia="Times New Roman" w:hAnsi="Times New Roman" w:cs="Times New Roman"/>
                <w:color w:val="000000"/>
                <w:lang w:eastAsia="ru-RU"/>
              </w:rPr>
              <w:t>Фигурка</w:t>
            </w:r>
            <w:proofErr w:type="gramEnd"/>
            <w:r w:rsidRPr="00FA12C0">
              <w:rPr>
                <w:rFonts w:ascii="Times New Roman" w:eastAsia="Times New Roman" w:hAnsi="Times New Roman" w:cs="Times New Roman"/>
                <w:color w:val="000000"/>
                <w:lang w:eastAsia="ru-RU"/>
              </w:rPr>
              <w:t xml:space="preserve"> литая с изображением трех звезд.. Цвет золото. Внизу </w:t>
            </w:r>
            <w:proofErr w:type="gramStart"/>
            <w:r w:rsidRPr="00FA12C0">
              <w:rPr>
                <w:rFonts w:ascii="Times New Roman" w:eastAsia="Times New Roman" w:hAnsi="Times New Roman" w:cs="Times New Roman"/>
                <w:color w:val="000000"/>
                <w:lang w:eastAsia="ru-RU"/>
              </w:rPr>
              <w:t>расположен</w:t>
            </w:r>
            <w:proofErr w:type="gram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xml:space="preserve"> в виде небольшого конусообразного элемента. </w:t>
            </w:r>
            <w:proofErr w:type="gramStart"/>
            <w:r w:rsidRPr="00FA12C0">
              <w:rPr>
                <w:rFonts w:ascii="Times New Roman" w:eastAsia="Times New Roman" w:hAnsi="Times New Roman" w:cs="Times New Roman"/>
                <w:color w:val="000000"/>
                <w:lang w:eastAsia="ru-RU"/>
              </w:rPr>
              <w:t>Фигурку</w:t>
            </w:r>
            <w:proofErr w:type="gramEnd"/>
            <w:r w:rsidRPr="00FA12C0">
              <w:rPr>
                <w:rFonts w:ascii="Times New Roman" w:eastAsia="Times New Roman" w:hAnsi="Times New Roman" w:cs="Times New Roman"/>
                <w:color w:val="000000"/>
                <w:lang w:eastAsia="ru-RU"/>
              </w:rPr>
              <w:t xml:space="preserve"> возможно закрепить на цоколь, постамент или кубок. Высота не менее 15 см. </w:t>
            </w:r>
            <w:r w:rsidRPr="00291A1C">
              <w:rPr>
                <w:rFonts w:ascii="Times New Roman" w:eastAsia="Times New Roman" w:hAnsi="Times New Roman" w:cs="Times New Roman"/>
                <w:lang w:eastAsia="ru-RU"/>
              </w:rPr>
              <w:t>Фигурка может соответствовать эскизу</w:t>
            </w:r>
          </w:p>
        </w:tc>
        <w:tc>
          <w:tcPr>
            <w:tcW w:w="2456" w:type="dxa"/>
            <w:tcBorders>
              <w:top w:val="single" w:sz="4" w:space="0" w:color="auto"/>
              <w:left w:val="nil"/>
              <w:bottom w:val="single" w:sz="4" w:space="0" w:color="auto"/>
              <w:right w:val="single" w:sz="4" w:space="0" w:color="auto"/>
            </w:tcBorders>
            <w:vAlign w:val="center"/>
          </w:tcPr>
          <w:p w14:paraId="57D36616"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1FBE0F29" wp14:editId="5958485F">
                  <wp:extent cx="749300" cy="7493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Фигурка-F205-звезды.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49300" cy="749300"/>
                          </a:xfrm>
                          <a:prstGeom prst="rect">
                            <a:avLst/>
                          </a:prstGeom>
                        </pic:spPr>
                      </pic:pic>
                    </a:graphicData>
                  </a:graphic>
                </wp:inline>
              </w:drawing>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64004C1B"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680" w:type="dxa"/>
            <w:tcBorders>
              <w:top w:val="nil"/>
              <w:left w:val="nil"/>
              <w:bottom w:val="single" w:sz="4" w:space="0" w:color="auto"/>
              <w:right w:val="single" w:sz="4" w:space="0" w:color="auto"/>
            </w:tcBorders>
            <w:shd w:val="clear" w:color="auto" w:fill="auto"/>
            <w:vAlign w:val="center"/>
            <w:hideMark/>
          </w:tcPr>
          <w:p w14:paraId="7A749A25"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10</w:t>
            </w:r>
          </w:p>
        </w:tc>
      </w:tr>
      <w:tr w:rsidR="00006A9E" w:rsidRPr="00FA12C0" w14:paraId="61B579A6" w14:textId="77777777" w:rsidTr="00006A9E">
        <w:trPr>
          <w:trHeight w:val="20"/>
        </w:trPr>
        <w:tc>
          <w:tcPr>
            <w:tcW w:w="222" w:type="dxa"/>
            <w:tcBorders>
              <w:top w:val="nil"/>
              <w:left w:val="single" w:sz="4" w:space="0" w:color="auto"/>
              <w:bottom w:val="single" w:sz="4" w:space="0" w:color="auto"/>
              <w:right w:val="single" w:sz="4" w:space="0" w:color="auto"/>
            </w:tcBorders>
            <w:vAlign w:val="center"/>
          </w:tcPr>
          <w:p w14:paraId="3AD22F97" w14:textId="04B199D3" w:rsidR="00006A9E" w:rsidRPr="00FA12C0" w:rsidRDefault="00006A9E" w:rsidP="00006A9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1282" w:type="dxa"/>
            <w:tcBorders>
              <w:top w:val="nil"/>
              <w:left w:val="single" w:sz="4" w:space="0" w:color="auto"/>
              <w:bottom w:val="single" w:sz="4" w:space="0" w:color="auto"/>
              <w:right w:val="single" w:sz="4" w:space="0" w:color="auto"/>
            </w:tcBorders>
            <w:shd w:val="clear" w:color="auto" w:fill="auto"/>
            <w:vAlign w:val="center"/>
            <w:hideMark/>
          </w:tcPr>
          <w:p w14:paraId="53D12888" w14:textId="11CE8508" w:rsidR="00006A9E" w:rsidRPr="00FA12C0" w:rsidRDefault="00006A9E" w:rsidP="004105A3">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2020" w:type="dxa"/>
            <w:tcBorders>
              <w:top w:val="nil"/>
              <w:left w:val="nil"/>
              <w:bottom w:val="single" w:sz="4" w:space="0" w:color="auto"/>
              <w:right w:val="single" w:sz="4" w:space="0" w:color="auto"/>
            </w:tcBorders>
            <w:shd w:val="clear" w:color="auto" w:fill="auto"/>
            <w:vAlign w:val="center"/>
            <w:hideMark/>
          </w:tcPr>
          <w:p w14:paraId="1A0CC605"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Кубок не менее 40 см золото/черный</w:t>
            </w:r>
          </w:p>
        </w:tc>
        <w:tc>
          <w:tcPr>
            <w:tcW w:w="7160" w:type="dxa"/>
            <w:tcBorders>
              <w:top w:val="nil"/>
              <w:left w:val="nil"/>
              <w:bottom w:val="single" w:sz="4" w:space="0" w:color="auto"/>
              <w:right w:val="single" w:sz="4" w:space="0" w:color="auto"/>
            </w:tcBorders>
            <w:shd w:val="clear" w:color="auto" w:fill="auto"/>
            <w:vAlign w:val="center"/>
            <w:hideMark/>
          </w:tcPr>
          <w:p w14:paraId="771574C5"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Кубок состоит из трех элементов:  чаша,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xml:space="preserve"> и цоколь. Чаша в форме конуса без изолированных краев  Материал чаши и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пластик, цоколя - мрамор. Цвет чаши  </w:t>
            </w:r>
            <w:proofErr w:type="spellStart"/>
            <w:r w:rsidRPr="00FA12C0">
              <w:rPr>
                <w:rFonts w:ascii="Times New Roman" w:eastAsia="Times New Roman" w:hAnsi="Times New Roman" w:cs="Times New Roman"/>
                <w:color w:val="000000"/>
                <w:lang w:eastAsia="ru-RU"/>
              </w:rPr>
              <w:t>комбинированый</w:t>
            </w:r>
            <w:proofErr w:type="spellEnd"/>
            <w:r w:rsidRPr="00FA12C0">
              <w:rPr>
                <w:rFonts w:ascii="Times New Roman" w:eastAsia="Times New Roman" w:hAnsi="Times New Roman" w:cs="Times New Roman"/>
                <w:color w:val="000000"/>
                <w:lang w:eastAsia="ru-RU"/>
              </w:rPr>
              <w:t xml:space="preserve"> (золотой и черный)</w:t>
            </w:r>
            <w:proofErr w:type="gramStart"/>
            <w:r w:rsidRPr="00FA12C0">
              <w:rPr>
                <w:rFonts w:ascii="Times New Roman" w:eastAsia="Times New Roman" w:hAnsi="Times New Roman" w:cs="Times New Roman"/>
                <w:color w:val="000000"/>
                <w:lang w:eastAsia="ru-RU"/>
              </w:rPr>
              <w:t>,ц</w:t>
            </w:r>
            <w:proofErr w:type="gramEnd"/>
            <w:r w:rsidRPr="00FA12C0">
              <w:rPr>
                <w:rFonts w:ascii="Times New Roman" w:eastAsia="Times New Roman" w:hAnsi="Times New Roman" w:cs="Times New Roman"/>
                <w:color w:val="000000"/>
                <w:lang w:eastAsia="ru-RU"/>
              </w:rPr>
              <w:t xml:space="preserve">вет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 золотой, цвет цоколя черный. Высота не менее 40 см. </w:t>
            </w:r>
            <w:r w:rsidRPr="00291A1C">
              <w:rPr>
                <w:rFonts w:ascii="Times New Roman" w:eastAsia="Times New Roman" w:hAnsi="Times New Roman" w:cs="Times New Roman"/>
                <w:lang w:eastAsia="ru-RU"/>
              </w:rPr>
              <w:t>Кубок может соответствовать эскизу.</w:t>
            </w:r>
          </w:p>
        </w:tc>
        <w:tc>
          <w:tcPr>
            <w:tcW w:w="2456" w:type="dxa"/>
            <w:tcBorders>
              <w:top w:val="single" w:sz="4" w:space="0" w:color="auto"/>
              <w:left w:val="nil"/>
              <w:bottom w:val="single" w:sz="4" w:space="0" w:color="auto"/>
              <w:right w:val="single" w:sz="4" w:space="0" w:color="auto"/>
            </w:tcBorders>
            <w:vAlign w:val="center"/>
          </w:tcPr>
          <w:p w14:paraId="0D2DAA4C"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2ADD525C" wp14:editId="07AD51D7">
                  <wp:extent cx="745067" cy="1117600"/>
                  <wp:effectExtent l="0" t="0" r="444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up079_a_2.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47771" cy="1121656"/>
                          </a:xfrm>
                          <a:prstGeom prst="rect">
                            <a:avLst/>
                          </a:prstGeom>
                        </pic:spPr>
                      </pic:pic>
                    </a:graphicData>
                  </a:graphic>
                </wp:inline>
              </w:drawing>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2BEADB7C"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680" w:type="dxa"/>
            <w:tcBorders>
              <w:top w:val="nil"/>
              <w:left w:val="nil"/>
              <w:bottom w:val="single" w:sz="4" w:space="0" w:color="auto"/>
              <w:right w:val="single" w:sz="4" w:space="0" w:color="auto"/>
            </w:tcBorders>
            <w:shd w:val="clear" w:color="auto" w:fill="auto"/>
            <w:vAlign w:val="center"/>
            <w:hideMark/>
          </w:tcPr>
          <w:p w14:paraId="6BF2EE86"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10</w:t>
            </w:r>
          </w:p>
        </w:tc>
      </w:tr>
      <w:tr w:rsidR="00006A9E" w:rsidRPr="00FA12C0" w14:paraId="11B293A9" w14:textId="77777777" w:rsidTr="00006A9E">
        <w:trPr>
          <w:trHeight w:val="20"/>
        </w:trPr>
        <w:tc>
          <w:tcPr>
            <w:tcW w:w="222" w:type="dxa"/>
            <w:tcBorders>
              <w:top w:val="nil"/>
              <w:left w:val="single" w:sz="4" w:space="0" w:color="auto"/>
              <w:bottom w:val="single" w:sz="4" w:space="0" w:color="auto"/>
              <w:right w:val="single" w:sz="4" w:space="0" w:color="auto"/>
            </w:tcBorders>
            <w:vAlign w:val="center"/>
          </w:tcPr>
          <w:p w14:paraId="27485E31" w14:textId="2C66E2A2" w:rsidR="00006A9E" w:rsidRPr="00FA12C0" w:rsidRDefault="00006A9E" w:rsidP="00006A9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20</w:t>
            </w:r>
          </w:p>
        </w:tc>
        <w:tc>
          <w:tcPr>
            <w:tcW w:w="1282" w:type="dxa"/>
            <w:tcBorders>
              <w:top w:val="nil"/>
              <w:left w:val="single" w:sz="4" w:space="0" w:color="auto"/>
              <w:bottom w:val="single" w:sz="4" w:space="0" w:color="auto"/>
              <w:right w:val="single" w:sz="4" w:space="0" w:color="auto"/>
            </w:tcBorders>
            <w:shd w:val="clear" w:color="auto" w:fill="auto"/>
            <w:vAlign w:val="center"/>
            <w:hideMark/>
          </w:tcPr>
          <w:p w14:paraId="0A08AF99" w14:textId="2C7889BA" w:rsidR="00006A9E" w:rsidRPr="00FA12C0" w:rsidRDefault="00006A9E" w:rsidP="004105A3">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2020" w:type="dxa"/>
            <w:tcBorders>
              <w:top w:val="nil"/>
              <w:left w:val="nil"/>
              <w:bottom w:val="single" w:sz="4" w:space="0" w:color="auto"/>
              <w:right w:val="single" w:sz="4" w:space="0" w:color="auto"/>
            </w:tcBorders>
            <w:shd w:val="clear" w:color="auto" w:fill="auto"/>
            <w:vAlign w:val="center"/>
            <w:hideMark/>
          </w:tcPr>
          <w:p w14:paraId="0A452F57"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Кубок не менее 40 см серебро/синий</w:t>
            </w:r>
          </w:p>
        </w:tc>
        <w:tc>
          <w:tcPr>
            <w:tcW w:w="7160" w:type="dxa"/>
            <w:tcBorders>
              <w:top w:val="nil"/>
              <w:left w:val="nil"/>
              <w:bottom w:val="single" w:sz="4" w:space="0" w:color="auto"/>
              <w:right w:val="single" w:sz="4" w:space="0" w:color="auto"/>
            </w:tcBorders>
            <w:shd w:val="clear" w:color="auto" w:fill="auto"/>
            <w:vAlign w:val="center"/>
            <w:hideMark/>
          </w:tcPr>
          <w:p w14:paraId="1B35DD45"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Кубок состоит из трех элементов:  чаша,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xml:space="preserve"> и цоколь. Чаша в форме конуса без изолированных краев  Материал чаши и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пластик, цоколя - мрамор. Цвет чаши  </w:t>
            </w:r>
            <w:proofErr w:type="spellStart"/>
            <w:r w:rsidRPr="00FA12C0">
              <w:rPr>
                <w:rFonts w:ascii="Times New Roman" w:eastAsia="Times New Roman" w:hAnsi="Times New Roman" w:cs="Times New Roman"/>
                <w:color w:val="000000"/>
                <w:lang w:eastAsia="ru-RU"/>
              </w:rPr>
              <w:t>комбинированый</w:t>
            </w:r>
            <w:proofErr w:type="spellEnd"/>
            <w:r w:rsidRPr="00FA12C0">
              <w:rPr>
                <w:rFonts w:ascii="Times New Roman" w:eastAsia="Times New Roman" w:hAnsi="Times New Roman" w:cs="Times New Roman"/>
                <w:color w:val="000000"/>
                <w:lang w:eastAsia="ru-RU"/>
              </w:rPr>
              <w:t xml:space="preserve"> (серебряный синий)</w:t>
            </w:r>
            <w:proofErr w:type="gramStart"/>
            <w:r w:rsidRPr="00FA12C0">
              <w:rPr>
                <w:rFonts w:ascii="Times New Roman" w:eastAsia="Times New Roman" w:hAnsi="Times New Roman" w:cs="Times New Roman"/>
                <w:color w:val="000000"/>
                <w:lang w:eastAsia="ru-RU"/>
              </w:rPr>
              <w:t>,ц</w:t>
            </w:r>
            <w:proofErr w:type="gramEnd"/>
            <w:r w:rsidRPr="00FA12C0">
              <w:rPr>
                <w:rFonts w:ascii="Times New Roman" w:eastAsia="Times New Roman" w:hAnsi="Times New Roman" w:cs="Times New Roman"/>
                <w:color w:val="000000"/>
                <w:lang w:eastAsia="ru-RU"/>
              </w:rPr>
              <w:t xml:space="preserve">вет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 </w:t>
            </w:r>
            <w:proofErr w:type="spellStart"/>
            <w:r w:rsidRPr="00FA12C0">
              <w:rPr>
                <w:rFonts w:ascii="Times New Roman" w:eastAsia="Times New Roman" w:hAnsi="Times New Roman" w:cs="Times New Roman"/>
                <w:color w:val="000000"/>
                <w:lang w:eastAsia="ru-RU"/>
              </w:rPr>
              <w:t>серебрянный</w:t>
            </w:r>
            <w:proofErr w:type="spellEnd"/>
            <w:r w:rsidRPr="00FA12C0">
              <w:rPr>
                <w:rFonts w:ascii="Times New Roman" w:eastAsia="Times New Roman" w:hAnsi="Times New Roman" w:cs="Times New Roman"/>
                <w:color w:val="000000"/>
                <w:lang w:eastAsia="ru-RU"/>
              </w:rPr>
              <w:t>, цвет цоколя черный. Высота не менее 40 см</w:t>
            </w:r>
            <w:r w:rsidRPr="00291A1C">
              <w:rPr>
                <w:rFonts w:ascii="Times New Roman" w:eastAsia="Times New Roman" w:hAnsi="Times New Roman" w:cs="Times New Roman"/>
                <w:lang w:eastAsia="ru-RU"/>
              </w:rPr>
              <w:t>. Кубок может соответствовать эскизу.</w:t>
            </w:r>
          </w:p>
        </w:tc>
        <w:tc>
          <w:tcPr>
            <w:tcW w:w="2456" w:type="dxa"/>
            <w:tcBorders>
              <w:top w:val="single" w:sz="4" w:space="0" w:color="auto"/>
              <w:left w:val="nil"/>
              <w:bottom w:val="single" w:sz="4" w:space="0" w:color="auto"/>
              <w:right w:val="single" w:sz="4" w:space="0" w:color="auto"/>
            </w:tcBorders>
            <w:vAlign w:val="center"/>
          </w:tcPr>
          <w:p w14:paraId="7C767089"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1F296459" wp14:editId="11FB6980">
                  <wp:extent cx="397493" cy="1231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8dbfa59d405df7bb4073213dbcbc243f.970.jpg"/>
                          <pic:cNvPicPr/>
                        </pic:nvPicPr>
                        <pic:blipFill>
                          <a:blip r:embed="rId23" cstate="print">
                            <a:extLst>
                              <a:ext uri="{28A0092B-C50C-407E-A947-70E740481C1C}">
                                <a14:useLocalDpi xmlns:a14="http://schemas.microsoft.com/office/drawing/2010/main" val="0"/>
                              </a:ext>
                            </a:extLst>
                          </a:blip>
                          <a:stretch>
                            <a:fillRect/>
                          </a:stretch>
                        </pic:blipFill>
                        <pic:spPr>
                          <a:xfrm flipH="1">
                            <a:off x="0" y="0"/>
                            <a:ext cx="402924" cy="1248733"/>
                          </a:xfrm>
                          <a:prstGeom prst="rect">
                            <a:avLst/>
                          </a:prstGeom>
                        </pic:spPr>
                      </pic:pic>
                    </a:graphicData>
                  </a:graphic>
                </wp:inline>
              </w:drawing>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66C83B1E"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680" w:type="dxa"/>
            <w:tcBorders>
              <w:top w:val="nil"/>
              <w:left w:val="nil"/>
              <w:bottom w:val="single" w:sz="4" w:space="0" w:color="auto"/>
              <w:right w:val="single" w:sz="4" w:space="0" w:color="auto"/>
            </w:tcBorders>
            <w:shd w:val="clear" w:color="auto" w:fill="auto"/>
            <w:vAlign w:val="center"/>
            <w:hideMark/>
          </w:tcPr>
          <w:p w14:paraId="2A90D7C6"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10</w:t>
            </w:r>
          </w:p>
        </w:tc>
      </w:tr>
      <w:tr w:rsidR="00006A9E" w:rsidRPr="00FA12C0" w14:paraId="0CFCF307" w14:textId="77777777" w:rsidTr="00006A9E">
        <w:trPr>
          <w:trHeight w:val="20"/>
        </w:trPr>
        <w:tc>
          <w:tcPr>
            <w:tcW w:w="222" w:type="dxa"/>
            <w:tcBorders>
              <w:top w:val="nil"/>
              <w:left w:val="single" w:sz="4" w:space="0" w:color="auto"/>
              <w:bottom w:val="single" w:sz="4" w:space="0" w:color="auto"/>
              <w:right w:val="single" w:sz="4" w:space="0" w:color="auto"/>
            </w:tcBorders>
            <w:vAlign w:val="center"/>
          </w:tcPr>
          <w:p w14:paraId="56247554" w14:textId="0211366C" w:rsidR="00006A9E" w:rsidRPr="00FA12C0" w:rsidRDefault="00006A9E" w:rsidP="00006A9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w:t>
            </w:r>
          </w:p>
        </w:tc>
        <w:tc>
          <w:tcPr>
            <w:tcW w:w="1282" w:type="dxa"/>
            <w:tcBorders>
              <w:top w:val="nil"/>
              <w:left w:val="single" w:sz="4" w:space="0" w:color="auto"/>
              <w:bottom w:val="single" w:sz="4" w:space="0" w:color="auto"/>
              <w:right w:val="single" w:sz="4" w:space="0" w:color="auto"/>
            </w:tcBorders>
            <w:shd w:val="clear" w:color="auto" w:fill="auto"/>
            <w:vAlign w:val="center"/>
            <w:hideMark/>
          </w:tcPr>
          <w:p w14:paraId="0AD76DE0" w14:textId="1E524B6E" w:rsidR="00006A9E" w:rsidRPr="00FA12C0" w:rsidRDefault="00006A9E" w:rsidP="004105A3">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2020" w:type="dxa"/>
            <w:tcBorders>
              <w:top w:val="nil"/>
              <w:left w:val="nil"/>
              <w:bottom w:val="single" w:sz="4" w:space="0" w:color="auto"/>
              <w:right w:val="single" w:sz="4" w:space="0" w:color="auto"/>
            </w:tcBorders>
            <w:shd w:val="clear" w:color="auto" w:fill="auto"/>
            <w:vAlign w:val="center"/>
            <w:hideMark/>
          </w:tcPr>
          <w:p w14:paraId="059ED5B0"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Кубок не менее 40 см золото/красный</w:t>
            </w:r>
          </w:p>
        </w:tc>
        <w:tc>
          <w:tcPr>
            <w:tcW w:w="7160" w:type="dxa"/>
            <w:tcBorders>
              <w:top w:val="nil"/>
              <w:left w:val="nil"/>
              <w:bottom w:val="single" w:sz="4" w:space="0" w:color="auto"/>
              <w:right w:val="single" w:sz="4" w:space="0" w:color="auto"/>
            </w:tcBorders>
            <w:shd w:val="clear" w:color="auto" w:fill="auto"/>
            <w:vAlign w:val="center"/>
            <w:hideMark/>
          </w:tcPr>
          <w:p w14:paraId="397873F7"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Кубок состоит из трех элементов:  чаша,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xml:space="preserve"> и цоколь. Чаша в форме конуса без изолированных краев  Материал чаши и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пластик, цоколя - мрамор. Цвет чаши  </w:t>
            </w:r>
            <w:proofErr w:type="spellStart"/>
            <w:r w:rsidRPr="00FA12C0">
              <w:rPr>
                <w:rFonts w:ascii="Times New Roman" w:eastAsia="Times New Roman" w:hAnsi="Times New Roman" w:cs="Times New Roman"/>
                <w:color w:val="000000"/>
                <w:lang w:eastAsia="ru-RU"/>
              </w:rPr>
              <w:t>комбинированый</w:t>
            </w:r>
            <w:proofErr w:type="spellEnd"/>
            <w:r w:rsidRPr="00FA12C0">
              <w:rPr>
                <w:rFonts w:ascii="Times New Roman" w:eastAsia="Times New Roman" w:hAnsi="Times New Roman" w:cs="Times New Roman"/>
                <w:color w:val="000000"/>
                <w:lang w:eastAsia="ru-RU"/>
              </w:rPr>
              <w:t xml:space="preserve"> (красный золотой)</w:t>
            </w:r>
            <w:proofErr w:type="gramStart"/>
            <w:r w:rsidRPr="00FA12C0">
              <w:rPr>
                <w:rFonts w:ascii="Times New Roman" w:eastAsia="Times New Roman" w:hAnsi="Times New Roman" w:cs="Times New Roman"/>
                <w:color w:val="000000"/>
                <w:lang w:eastAsia="ru-RU"/>
              </w:rPr>
              <w:t>,ц</w:t>
            </w:r>
            <w:proofErr w:type="gramEnd"/>
            <w:r w:rsidRPr="00FA12C0">
              <w:rPr>
                <w:rFonts w:ascii="Times New Roman" w:eastAsia="Times New Roman" w:hAnsi="Times New Roman" w:cs="Times New Roman"/>
                <w:color w:val="000000"/>
                <w:lang w:eastAsia="ru-RU"/>
              </w:rPr>
              <w:t xml:space="preserve">вет </w:t>
            </w:r>
            <w:proofErr w:type="spellStart"/>
            <w:r w:rsidRPr="00FA12C0">
              <w:rPr>
                <w:rFonts w:ascii="Times New Roman" w:eastAsia="Times New Roman" w:hAnsi="Times New Roman" w:cs="Times New Roman"/>
                <w:color w:val="000000"/>
                <w:lang w:eastAsia="ru-RU"/>
              </w:rPr>
              <w:t>стема</w:t>
            </w:r>
            <w:proofErr w:type="spellEnd"/>
            <w:r w:rsidRPr="00FA12C0">
              <w:rPr>
                <w:rFonts w:ascii="Times New Roman" w:eastAsia="Times New Roman" w:hAnsi="Times New Roman" w:cs="Times New Roman"/>
                <w:color w:val="000000"/>
                <w:lang w:eastAsia="ru-RU"/>
              </w:rPr>
              <w:t xml:space="preserve"> - золотой, цвет цоколя черный. Высота не менее 40 см</w:t>
            </w:r>
            <w:r w:rsidRPr="00291A1C">
              <w:rPr>
                <w:rFonts w:ascii="Times New Roman" w:eastAsia="Times New Roman" w:hAnsi="Times New Roman" w:cs="Times New Roman"/>
                <w:lang w:eastAsia="ru-RU"/>
              </w:rPr>
              <w:t>. Кубок может соответствовать эскизу.</w:t>
            </w:r>
          </w:p>
        </w:tc>
        <w:tc>
          <w:tcPr>
            <w:tcW w:w="2456" w:type="dxa"/>
            <w:tcBorders>
              <w:top w:val="single" w:sz="4" w:space="0" w:color="auto"/>
              <w:left w:val="nil"/>
              <w:bottom w:val="single" w:sz="4" w:space="0" w:color="auto"/>
              <w:right w:val="single" w:sz="4" w:space="0" w:color="auto"/>
            </w:tcBorders>
            <w:vAlign w:val="center"/>
          </w:tcPr>
          <w:p w14:paraId="5D0598F4"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750B0BB1" wp14:editId="43CC8E58">
                  <wp:extent cx="889000" cy="8890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kubok_7195a_40sm_.resize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89000" cy="889000"/>
                          </a:xfrm>
                          <a:prstGeom prst="rect">
                            <a:avLst/>
                          </a:prstGeom>
                        </pic:spPr>
                      </pic:pic>
                    </a:graphicData>
                  </a:graphic>
                </wp:inline>
              </w:drawing>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3AC9BAC2"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680" w:type="dxa"/>
            <w:tcBorders>
              <w:top w:val="nil"/>
              <w:left w:val="nil"/>
              <w:bottom w:val="single" w:sz="4" w:space="0" w:color="auto"/>
              <w:right w:val="single" w:sz="4" w:space="0" w:color="auto"/>
            </w:tcBorders>
            <w:shd w:val="clear" w:color="auto" w:fill="auto"/>
            <w:vAlign w:val="center"/>
            <w:hideMark/>
          </w:tcPr>
          <w:p w14:paraId="680E7074"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10</w:t>
            </w:r>
          </w:p>
        </w:tc>
      </w:tr>
      <w:tr w:rsidR="00006A9E" w:rsidRPr="00FA12C0" w14:paraId="37C37CC5" w14:textId="77777777" w:rsidTr="00006A9E">
        <w:trPr>
          <w:trHeight w:val="20"/>
        </w:trPr>
        <w:tc>
          <w:tcPr>
            <w:tcW w:w="222" w:type="dxa"/>
            <w:tcBorders>
              <w:top w:val="nil"/>
              <w:left w:val="single" w:sz="4" w:space="0" w:color="auto"/>
              <w:bottom w:val="single" w:sz="4" w:space="0" w:color="auto"/>
              <w:right w:val="single" w:sz="4" w:space="0" w:color="auto"/>
            </w:tcBorders>
            <w:vAlign w:val="center"/>
          </w:tcPr>
          <w:p w14:paraId="14D600C1" w14:textId="69619158" w:rsidR="00006A9E" w:rsidRPr="00FA12C0" w:rsidRDefault="00006A9E" w:rsidP="00006A9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c>
          <w:tcPr>
            <w:tcW w:w="1282" w:type="dxa"/>
            <w:tcBorders>
              <w:top w:val="nil"/>
              <w:left w:val="single" w:sz="4" w:space="0" w:color="auto"/>
              <w:bottom w:val="single" w:sz="4" w:space="0" w:color="auto"/>
              <w:right w:val="single" w:sz="4" w:space="0" w:color="auto"/>
            </w:tcBorders>
            <w:shd w:val="clear" w:color="auto" w:fill="auto"/>
            <w:vAlign w:val="center"/>
            <w:hideMark/>
          </w:tcPr>
          <w:p w14:paraId="5F0401B2" w14:textId="4FB60476" w:rsidR="00006A9E" w:rsidRPr="00FA12C0" w:rsidRDefault="00006A9E" w:rsidP="004105A3">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2020" w:type="dxa"/>
            <w:tcBorders>
              <w:top w:val="nil"/>
              <w:left w:val="nil"/>
              <w:bottom w:val="single" w:sz="4" w:space="0" w:color="auto"/>
              <w:right w:val="single" w:sz="4" w:space="0" w:color="auto"/>
            </w:tcBorders>
            <w:shd w:val="clear" w:color="auto" w:fill="auto"/>
            <w:vAlign w:val="center"/>
            <w:hideMark/>
          </w:tcPr>
          <w:p w14:paraId="37C205AC"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Лента для медалей</w:t>
            </w:r>
          </w:p>
        </w:tc>
        <w:tc>
          <w:tcPr>
            <w:tcW w:w="7160" w:type="dxa"/>
            <w:tcBorders>
              <w:top w:val="nil"/>
              <w:left w:val="nil"/>
              <w:bottom w:val="nil"/>
              <w:right w:val="nil"/>
            </w:tcBorders>
            <w:shd w:val="clear" w:color="auto" w:fill="auto"/>
            <w:vAlign w:val="center"/>
            <w:hideMark/>
          </w:tcPr>
          <w:p w14:paraId="29606290" w14:textId="4D3240AE" w:rsidR="00006A9E" w:rsidRPr="00FA12C0" w:rsidRDefault="00006A9E" w:rsidP="004105A3">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Лента цветная, из 3 полос в цвете российского флага, ширина ленты не менее 22мм. Лента должна иметь крепление</w:t>
            </w:r>
            <w:r>
              <w:rPr>
                <w:rFonts w:ascii="Times New Roman" w:eastAsia="Times New Roman" w:hAnsi="Times New Roman" w:cs="Times New Roman"/>
                <w:color w:val="000000"/>
                <w:sz w:val="20"/>
                <w:szCs w:val="20"/>
                <w:lang w:eastAsia="ru-RU"/>
              </w:rPr>
              <w:t xml:space="preserve"> и карабин</w:t>
            </w:r>
            <w:r w:rsidRPr="00FA12C0">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 xml:space="preserve"> Цвет карабина должен пропорционально соответствовать цветам медалей: 583 штуки имитирующие цвет золото, 583 штуки имитирующие цвет серебро, 583 штуки имитирующие свет бронза.</w:t>
            </w:r>
          </w:p>
        </w:tc>
        <w:tc>
          <w:tcPr>
            <w:tcW w:w="2456" w:type="dxa"/>
            <w:tcBorders>
              <w:top w:val="single" w:sz="4" w:space="0" w:color="auto"/>
              <w:left w:val="single" w:sz="4" w:space="0" w:color="auto"/>
              <w:bottom w:val="single" w:sz="4" w:space="0" w:color="auto"/>
              <w:right w:val="single" w:sz="4" w:space="0" w:color="auto"/>
            </w:tcBorders>
            <w:vAlign w:val="center"/>
          </w:tcPr>
          <w:p w14:paraId="71B2084C"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55F55195"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680" w:type="dxa"/>
            <w:tcBorders>
              <w:top w:val="nil"/>
              <w:left w:val="nil"/>
              <w:bottom w:val="single" w:sz="4" w:space="0" w:color="auto"/>
              <w:right w:val="single" w:sz="4" w:space="0" w:color="auto"/>
            </w:tcBorders>
            <w:shd w:val="clear" w:color="auto" w:fill="auto"/>
            <w:vAlign w:val="center"/>
            <w:hideMark/>
          </w:tcPr>
          <w:p w14:paraId="3F479247"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1749</w:t>
            </w:r>
          </w:p>
        </w:tc>
      </w:tr>
      <w:tr w:rsidR="00006A9E" w:rsidRPr="00FA12C0" w14:paraId="02F459D9" w14:textId="77777777" w:rsidTr="00006A9E">
        <w:trPr>
          <w:trHeight w:val="20"/>
        </w:trPr>
        <w:tc>
          <w:tcPr>
            <w:tcW w:w="222" w:type="dxa"/>
            <w:tcBorders>
              <w:top w:val="nil"/>
              <w:left w:val="single" w:sz="4" w:space="0" w:color="auto"/>
              <w:bottom w:val="single" w:sz="4" w:space="0" w:color="auto"/>
              <w:right w:val="single" w:sz="4" w:space="0" w:color="auto"/>
            </w:tcBorders>
            <w:vAlign w:val="center"/>
          </w:tcPr>
          <w:p w14:paraId="044EEE16" w14:textId="5F11BB14" w:rsidR="00006A9E" w:rsidRPr="00FA12C0" w:rsidRDefault="00006A9E" w:rsidP="00006A9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w:t>
            </w:r>
          </w:p>
        </w:tc>
        <w:tc>
          <w:tcPr>
            <w:tcW w:w="1282" w:type="dxa"/>
            <w:tcBorders>
              <w:top w:val="nil"/>
              <w:left w:val="single" w:sz="4" w:space="0" w:color="auto"/>
              <w:bottom w:val="single" w:sz="4" w:space="0" w:color="auto"/>
              <w:right w:val="single" w:sz="4" w:space="0" w:color="auto"/>
            </w:tcBorders>
            <w:shd w:val="clear" w:color="auto" w:fill="auto"/>
            <w:vAlign w:val="center"/>
            <w:hideMark/>
          </w:tcPr>
          <w:p w14:paraId="61965646" w14:textId="70E7B671" w:rsidR="00006A9E" w:rsidRPr="00FA12C0" w:rsidRDefault="00006A9E" w:rsidP="004105A3">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2020" w:type="dxa"/>
            <w:tcBorders>
              <w:top w:val="nil"/>
              <w:left w:val="nil"/>
              <w:bottom w:val="single" w:sz="4" w:space="0" w:color="auto"/>
              <w:right w:val="single" w:sz="4" w:space="0" w:color="auto"/>
            </w:tcBorders>
            <w:shd w:val="clear" w:color="auto" w:fill="auto"/>
            <w:vAlign w:val="center"/>
            <w:hideMark/>
          </w:tcPr>
          <w:p w14:paraId="5F78AAEC"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Фигурка Кони</w:t>
            </w:r>
          </w:p>
        </w:tc>
        <w:tc>
          <w:tcPr>
            <w:tcW w:w="7160" w:type="dxa"/>
            <w:tcBorders>
              <w:top w:val="single" w:sz="4" w:space="0" w:color="auto"/>
              <w:left w:val="nil"/>
              <w:bottom w:val="single" w:sz="4" w:space="0" w:color="auto"/>
              <w:right w:val="single" w:sz="4" w:space="0" w:color="auto"/>
            </w:tcBorders>
            <w:shd w:val="clear" w:color="auto" w:fill="auto"/>
            <w:vAlign w:val="center"/>
            <w:hideMark/>
          </w:tcPr>
          <w:p w14:paraId="3342045D"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Фигурка из материала пластик. </w:t>
            </w:r>
            <w:proofErr w:type="gramStart"/>
            <w:r w:rsidRPr="00FA12C0">
              <w:rPr>
                <w:rFonts w:ascii="Times New Roman" w:eastAsia="Times New Roman" w:hAnsi="Times New Roman" w:cs="Times New Roman"/>
                <w:color w:val="000000"/>
                <w:lang w:eastAsia="ru-RU"/>
              </w:rPr>
              <w:t>Фигурка</w:t>
            </w:r>
            <w:proofErr w:type="gramEnd"/>
            <w:r w:rsidRPr="00FA12C0">
              <w:rPr>
                <w:rFonts w:ascii="Times New Roman" w:eastAsia="Times New Roman" w:hAnsi="Times New Roman" w:cs="Times New Roman"/>
                <w:color w:val="000000"/>
                <w:lang w:eastAsia="ru-RU"/>
              </w:rPr>
              <w:t xml:space="preserve"> литая с изображением спортсмена по конному спорту на коне. Цвет золото. Внизу </w:t>
            </w:r>
            <w:proofErr w:type="gramStart"/>
            <w:r w:rsidRPr="00FA12C0">
              <w:rPr>
                <w:rFonts w:ascii="Times New Roman" w:eastAsia="Times New Roman" w:hAnsi="Times New Roman" w:cs="Times New Roman"/>
                <w:color w:val="000000"/>
                <w:lang w:eastAsia="ru-RU"/>
              </w:rPr>
              <w:t>расположен</w:t>
            </w:r>
            <w:proofErr w:type="gram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xml:space="preserve"> в виде небольшого конусообразного элемента. </w:t>
            </w:r>
            <w:proofErr w:type="gramStart"/>
            <w:r w:rsidRPr="00FA12C0">
              <w:rPr>
                <w:rFonts w:ascii="Times New Roman" w:eastAsia="Times New Roman" w:hAnsi="Times New Roman" w:cs="Times New Roman"/>
                <w:color w:val="000000"/>
                <w:lang w:eastAsia="ru-RU"/>
              </w:rPr>
              <w:t>Фигурку</w:t>
            </w:r>
            <w:proofErr w:type="gramEnd"/>
            <w:r w:rsidRPr="00FA12C0">
              <w:rPr>
                <w:rFonts w:ascii="Times New Roman" w:eastAsia="Times New Roman" w:hAnsi="Times New Roman" w:cs="Times New Roman"/>
                <w:color w:val="000000"/>
                <w:lang w:eastAsia="ru-RU"/>
              </w:rPr>
              <w:t xml:space="preserve"> возможно закрепить на цоколь, постамент или кубок. Высота не менее 11,4 см. Фигурка может соответствовать эскизу.</w:t>
            </w:r>
          </w:p>
        </w:tc>
        <w:tc>
          <w:tcPr>
            <w:tcW w:w="2456" w:type="dxa"/>
            <w:tcBorders>
              <w:top w:val="single" w:sz="4" w:space="0" w:color="auto"/>
              <w:left w:val="nil"/>
              <w:bottom w:val="single" w:sz="4" w:space="0" w:color="auto"/>
              <w:right w:val="single" w:sz="4" w:space="0" w:color="auto"/>
            </w:tcBorders>
            <w:vAlign w:val="center"/>
          </w:tcPr>
          <w:p w14:paraId="06AE3B75"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197DA85A" wp14:editId="04B04B22">
                  <wp:extent cx="1016000" cy="10160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кони.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16000" cy="1016000"/>
                          </a:xfrm>
                          <a:prstGeom prst="rect">
                            <a:avLst/>
                          </a:prstGeom>
                        </pic:spPr>
                      </pic:pic>
                    </a:graphicData>
                  </a:graphic>
                </wp:inline>
              </w:drawing>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652B988C"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680" w:type="dxa"/>
            <w:tcBorders>
              <w:top w:val="nil"/>
              <w:left w:val="nil"/>
              <w:bottom w:val="single" w:sz="4" w:space="0" w:color="auto"/>
              <w:right w:val="single" w:sz="4" w:space="0" w:color="auto"/>
            </w:tcBorders>
            <w:shd w:val="clear" w:color="auto" w:fill="auto"/>
            <w:vAlign w:val="center"/>
            <w:hideMark/>
          </w:tcPr>
          <w:p w14:paraId="548810AB"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20</w:t>
            </w:r>
          </w:p>
        </w:tc>
      </w:tr>
      <w:tr w:rsidR="00006A9E" w:rsidRPr="00FA12C0" w14:paraId="5437767F" w14:textId="77777777" w:rsidTr="00006A9E">
        <w:trPr>
          <w:trHeight w:val="20"/>
        </w:trPr>
        <w:tc>
          <w:tcPr>
            <w:tcW w:w="222" w:type="dxa"/>
            <w:tcBorders>
              <w:top w:val="nil"/>
              <w:left w:val="single" w:sz="4" w:space="0" w:color="auto"/>
              <w:bottom w:val="single" w:sz="4" w:space="0" w:color="auto"/>
              <w:right w:val="single" w:sz="4" w:space="0" w:color="auto"/>
            </w:tcBorders>
            <w:vAlign w:val="center"/>
          </w:tcPr>
          <w:p w14:paraId="0AC4BF44" w14:textId="4642E481" w:rsidR="00006A9E" w:rsidRPr="00FA12C0" w:rsidRDefault="00006A9E" w:rsidP="00006A9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w:t>
            </w:r>
          </w:p>
        </w:tc>
        <w:tc>
          <w:tcPr>
            <w:tcW w:w="1282" w:type="dxa"/>
            <w:tcBorders>
              <w:top w:val="nil"/>
              <w:left w:val="single" w:sz="4" w:space="0" w:color="auto"/>
              <w:bottom w:val="single" w:sz="4" w:space="0" w:color="auto"/>
              <w:right w:val="single" w:sz="4" w:space="0" w:color="auto"/>
            </w:tcBorders>
            <w:shd w:val="clear" w:color="auto" w:fill="auto"/>
            <w:vAlign w:val="center"/>
            <w:hideMark/>
          </w:tcPr>
          <w:p w14:paraId="7327989F" w14:textId="63107E28" w:rsidR="00006A9E" w:rsidRPr="00FA12C0" w:rsidRDefault="00006A9E" w:rsidP="004105A3">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2020" w:type="dxa"/>
            <w:tcBorders>
              <w:top w:val="nil"/>
              <w:left w:val="nil"/>
              <w:bottom w:val="single" w:sz="4" w:space="0" w:color="auto"/>
              <w:right w:val="single" w:sz="4" w:space="0" w:color="auto"/>
            </w:tcBorders>
            <w:shd w:val="clear" w:color="auto" w:fill="auto"/>
            <w:vAlign w:val="center"/>
            <w:hideMark/>
          </w:tcPr>
          <w:p w14:paraId="5116EDD8"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Цоколь</w:t>
            </w:r>
          </w:p>
        </w:tc>
        <w:tc>
          <w:tcPr>
            <w:tcW w:w="7160" w:type="dxa"/>
            <w:tcBorders>
              <w:top w:val="nil"/>
              <w:left w:val="nil"/>
              <w:bottom w:val="single" w:sz="4" w:space="0" w:color="auto"/>
              <w:right w:val="single" w:sz="4" w:space="0" w:color="auto"/>
            </w:tcBorders>
            <w:shd w:val="clear" w:color="auto" w:fill="auto"/>
            <w:vAlign w:val="center"/>
            <w:hideMark/>
          </w:tcPr>
          <w:p w14:paraId="77AF5F64" w14:textId="338B54F9" w:rsidR="00006A9E" w:rsidRPr="002512D9" w:rsidRDefault="002512D9" w:rsidP="004105A3">
            <w:pPr>
              <w:spacing w:after="0" w:line="240" w:lineRule="auto"/>
              <w:rPr>
                <w:rFonts w:ascii="Times New Roman" w:eastAsia="Times New Roman" w:hAnsi="Times New Roman" w:cs="Times New Roman"/>
                <w:color w:val="000000"/>
                <w:lang w:eastAsia="ru-RU"/>
              </w:rPr>
            </w:pPr>
            <w:r w:rsidRPr="002512D9">
              <w:rPr>
                <w:rFonts w:ascii="Times New Roman" w:hAnsi="Times New Roman" w:cs="Times New Roman"/>
              </w:rPr>
              <w:t xml:space="preserve">Цоколь прямоугольной формы. Материал мрамор. Цвет неоднородный белый.  Размер </w:t>
            </w:r>
            <w:proofErr w:type="spellStart"/>
            <w:r w:rsidRPr="002512D9">
              <w:rPr>
                <w:rFonts w:ascii="Times New Roman" w:hAnsi="Times New Roman" w:cs="Times New Roman"/>
              </w:rPr>
              <w:t>шильда</w:t>
            </w:r>
            <w:proofErr w:type="spellEnd"/>
            <w:r w:rsidRPr="002512D9">
              <w:rPr>
                <w:rFonts w:ascii="Times New Roman" w:hAnsi="Times New Roman" w:cs="Times New Roman"/>
              </w:rPr>
              <w:t xml:space="preserve"> должен подходить под указанные в тех задании фигурки, плотно прилегать, не выпадать. Ширина цоколя не менее 5 см, высота не менее 2см</w:t>
            </w:r>
          </w:p>
        </w:tc>
        <w:tc>
          <w:tcPr>
            <w:tcW w:w="2456" w:type="dxa"/>
            <w:tcBorders>
              <w:top w:val="single" w:sz="4" w:space="0" w:color="auto"/>
              <w:left w:val="nil"/>
              <w:bottom w:val="single" w:sz="4" w:space="0" w:color="auto"/>
              <w:right w:val="single" w:sz="4" w:space="0" w:color="auto"/>
            </w:tcBorders>
            <w:vAlign w:val="center"/>
          </w:tcPr>
          <w:p w14:paraId="1DEB7D0F"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6E297A7E"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680" w:type="dxa"/>
            <w:tcBorders>
              <w:top w:val="nil"/>
              <w:left w:val="nil"/>
              <w:bottom w:val="single" w:sz="4" w:space="0" w:color="auto"/>
              <w:right w:val="single" w:sz="4" w:space="0" w:color="auto"/>
            </w:tcBorders>
            <w:shd w:val="clear" w:color="auto" w:fill="auto"/>
            <w:vAlign w:val="center"/>
            <w:hideMark/>
          </w:tcPr>
          <w:p w14:paraId="484D3001"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240</w:t>
            </w:r>
          </w:p>
        </w:tc>
      </w:tr>
      <w:tr w:rsidR="00006A9E" w:rsidRPr="00FA12C0" w14:paraId="73E20294" w14:textId="77777777" w:rsidTr="00006A9E">
        <w:trPr>
          <w:trHeight w:val="1559"/>
        </w:trPr>
        <w:tc>
          <w:tcPr>
            <w:tcW w:w="222" w:type="dxa"/>
            <w:tcBorders>
              <w:top w:val="nil"/>
              <w:left w:val="single" w:sz="4" w:space="0" w:color="auto"/>
              <w:bottom w:val="single" w:sz="4" w:space="0" w:color="auto"/>
              <w:right w:val="single" w:sz="4" w:space="0" w:color="auto"/>
            </w:tcBorders>
            <w:vAlign w:val="center"/>
          </w:tcPr>
          <w:p w14:paraId="11C19E78" w14:textId="0F44F478" w:rsidR="00006A9E" w:rsidRPr="00FA12C0" w:rsidRDefault="00006A9E" w:rsidP="00006A9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1282" w:type="dxa"/>
            <w:tcBorders>
              <w:top w:val="nil"/>
              <w:left w:val="single" w:sz="4" w:space="0" w:color="auto"/>
              <w:bottom w:val="single" w:sz="4" w:space="0" w:color="auto"/>
              <w:right w:val="single" w:sz="4" w:space="0" w:color="auto"/>
            </w:tcBorders>
            <w:shd w:val="clear" w:color="auto" w:fill="auto"/>
            <w:vAlign w:val="center"/>
            <w:hideMark/>
          </w:tcPr>
          <w:p w14:paraId="6EC9C1B2" w14:textId="38EA5B69" w:rsidR="00006A9E" w:rsidRPr="00FA12C0" w:rsidRDefault="00006A9E" w:rsidP="004105A3">
            <w:pPr>
              <w:spacing w:after="0" w:line="240" w:lineRule="auto"/>
              <w:rPr>
                <w:rFonts w:ascii="Times New Roman" w:eastAsia="Times New Roman" w:hAnsi="Times New Roman" w:cs="Times New Roman"/>
                <w:color w:val="000000"/>
                <w:sz w:val="20"/>
                <w:szCs w:val="20"/>
                <w:lang w:eastAsia="ru-RU"/>
              </w:rPr>
            </w:pPr>
            <w:r w:rsidRPr="00FA12C0">
              <w:rPr>
                <w:rFonts w:ascii="Times New Roman" w:eastAsia="Times New Roman" w:hAnsi="Times New Roman" w:cs="Times New Roman"/>
                <w:color w:val="000000"/>
                <w:sz w:val="20"/>
                <w:szCs w:val="20"/>
                <w:lang w:eastAsia="ru-RU"/>
              </w:rPr>
              <w:t>32.13.10.120</w:t>
            </w:r>
          </w:p>
        </w:tc>
        <w:tc>
          <w:tcPr>
            <w:tcW w:w="2020" w:type="dxa"/>
            <w:tcBorders>
              <w:top w:val="nil"/>
              <w:left w:val="nil"/>
              <w:bottom w:val="single" w:sz="4" w:space="0" w:color="auto"/>
              <w:right w:val="single" w:sz="4" w:space="0" w:color="auto"/>
            </w:tcBorders>
            <w:shd w:val="clear" w:color="000000" w:fill="FFFFFF"/>
            <w:vAlign w:val="center"/>
            <w:hideMark/>
          </w:tcPr>
          <w:p w14:paraId="4D18C884"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Фигурка футбол</w:t>
            </w:r>
          </w:p>
        </w:tc>
        <w:tc>
          <w:tcPr>
            <w:tcW w:w="7160" w:type="dxa"/>
            <w:tcBorders>
              <w:top w:val="nil"/>
              <w:left w:val="nil"/>
              <w:bottom w:val="single" w:sz="4" w:space="0" w:color="auto"/>
              <w:right w:val="single" w:sz="4" w:space="0" w:color="auto"/>
            </w:tcBorders>
            <w:shd w:val="clear" w:color="auto" w:fill="auto"/>
            <w:vAlign w:val="center"/>
            <w:hideMark/>
          </w:tcPr>
          <w:p w14:paraId="4AD15DB9"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 xml:space="preserve">Фигурка из материала пластик. </w:t>
            </w:r>
            <w:proofErr w:type="gramStart"/>
            <w:r w:rsidRPr="00FA12C0">
              <w:rPr>
                <w:rFonts w:ascii="Times New Roman" w:eastAsia="Times New Roman" w:hAnsi="Times New Roman" w:cs="Times New Roman"/>
                <w:color w:val="000000"/>
                <w:lang w:eastAsia="ru-RU"/>
              </w:rPr>
              <w:t>Фигурка</w:t>
            </w:r>
            <w:proofErr w:type="gramEnd"/>
            <w:r w:rsidRPr="00FA12C0">
              <w:rPr>
                <w:rFonts w:ascii="Times New Roman" w:eastAsia="Times New Roman" w:hAnsi="Times New Roman" w:cs="Times New Roman"/>
                <w:color w:val="000000"/>
                <w:lang w:eastAsia="ru-RU"/>
              </w:rPr>
              <w:t xml:space="preserve"> литая с изображением спортсмена по футболу в момент игры. Цвет золото. Внизу </w:t>
            </w:r>
            <w:proofErr w:type="gramStart"/>
            <w:r w:rsidRPr="00FA12C0">
              <w:rPr>
                <w:rFonts w:ascii="Times New Roman" w:eastAsia="Times New Roman" w:hAnsi="Times New Roman" w:cs="Times New Roman"/>
                <w:color w:val="000000"/>
                <w:lang w:eastAsia="ru-RU"/>
              </w:rPr>
              <w:t>расположен</w:t>
            </w:r>
            <w:proofErr w:type="gramEnd"/>
            <w:r w:rsidRPr="00FA12C0">
              <w:rPr>
                <w:rFonts w:ascii="Times New Roman" w:eastAsia="Times New Roman" w:hAnsi="Times New Roman" w:cs="Times New Roman"/>
                <w:color w:val="000000"/>
                <w:lang w:eastAsia="ru-RU"/>
              </w:rPr>
              <w:t xml:space="preserve"> </w:t>
            </w:r>
            <w:proofErr w:type="spellStart"/>
            <w:r w:rsidRPr="00FA12C0">
              <w:rPr>
                <w:rFonts w:ascii="Times New Roman" w:eastAsia="Times New Roman" w:hAnsi="Times New Roman" w:cs="Times New Roman"/>
                <w:color w:val="000000"/>
                <w:lang w:eastAsia="ru-RU"/>
              </w:rPr>
              <w:t>стем</w:t>
            </w:r>
            <w:proofErr w:type="spellEnd"/>
            <w:r w:rsidRPr="00FA12C0">
              <w:rPr>
                <w:rFonts w:ascii="Times New Roman" w:eastAsia="Times New Roman" w:hAnsi="Times New Roman" w:cs="Times New Roman"/>
                <w:color w:val="000000"/>
                <w:lang w:eastAsia="ru-RU"/>
              </w:rPr>
              <w:t xml:space="preserve"> в виде небольшого конусообразного элемента. </w:t>
            </w:r>
            <w:proofErr w:type="gramStart"/>
            <w:r w:rsidRPr="00FA12C0">
              <w:rPr>
                <w:rFonts w:ascii="Times New Roman" w:eastAsia="Times New Roman" w:hAnsi="Times New Roman" w:cs="Times New Roman"/>
                <w:color w:val="000000"/>
                <w:lang w:eastAsia="ru-RU"/>
              </w:rPr>
              <w:t>Фигурку</w:t>
            </w:r>
            <w:proofErr w:type="gramEnd"/>
            <w:r w:rsidRPr="00FA12C0">
              <w:rPr>
                <w:rFonts w:ascii="Times New Roman" w:eastAsia="Times New Roman" w:hAnsi="Times New Roman" w:cs="Times New Roman"/>
                <w:color w:val="000000"/>
                <w:lang w:eastAsia="ru-RU"/>
              </w:rPr>
              <w:t xml:space="preserve"> возможно закрепить на цоколь, постамент или кубок. Высота не менее 13,5 см. Фигурка может соответствовать эскизу</w:t>
            </w:r>
          </w:p>
        </w:tc>
        <w:tc>
          <w:tcPr>
            <w:tcW w:w="2456" w:type="dxa"/>
            <w:tcBorders>
              <w:top w:val="single" w:sz="4" w:space="0" w:color="auto"/>
              <w:left w:val="nil"/>
              <w:bottom w:val="single" w:sz="4" w:space="0" w:color="auto"/>
              <w:right w:val="single" w:sz="4" w:space="0" w:color="auto"/>
            </w:tcBorders>
            <w:vAlign w:val="center"/>
          </w:tcPr>
          <w:p w14:paraId="5D056004"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14:anchorId="7A3F00EF" wp14:editId="5E13C9C2">
                  <wp:extent cx="828040" cy="82804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футбол.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28040" cy="828040"/>
                          </a:xfrm>
                          <a:prstGeom prst="rect">
                            <a:avLst/>
                          </a:prstGeom>
                        </pic:spPr>
                      </pic:pic>
                    </a:graphicData>
                  </a:graphic>
                </wp:inline>
              </w:drawing>
            </w:r>
          </w:p>
        </w:tc>
        <w:tc>
          <w:tcPr>
            <w:tcW w:w="858" w:type="dxa"/>
            <w:tcBorders>
              <w:top w:val="nil"/>
              <w:left w:val="single" w:sz="4" w:space="0" w:color="auto"/>
              <w:bottom w:val="single" w:sz="4" w:space="0" w:color="auto"/>
              <w:right w:val="single" w:sz="4" w:space="0" w:color="auto"/>
            </w:tcBorders>
            <w:shd w:val="clear" w:color="auto" w:fill="auto"/>
            <w:vAlign w:val="center"/>
            <w:hideMark/>
          </w:tcPr>
          <w:p w14:paraId="3241632E"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proofErr w:type="spellStart"/>
            <w:proofErr w:type="gramStart"/>
            <w:r w:rsidRPr="00FA12C0">
              <w:rPr>
                <w:rFonts w:ascii="Times New Roman" w:eastAsia="Times New Roman" w:hAnsi="Times New Roman" w:cs="Times New Roman"/>
                <w:color w:val="000000"/>
                <w:lang w:eastAsia="ru-RU"/>
              </w:rPr>
              <w:t>шт</w:t>
            </w:r>
            <w:proofErr w:type="spellEnd"/>
            <w:proofErr w:type="gramEnd"/>
          </w:p>
        </w:tc>
        <w:tc>
          <w:tcPr>
            <w:tcW w:w="680" w:type="dxa"/>
            <w:tcBorders>
              <w:top w:val="nil"/>
              <w:left w:val="nil"/>
              <w:bottom w:val="single" w:sz="4" w:space="0" w:color="auto"/>
              <w:right w:val="single" w:sz="4" w:space="0" w:color="auto"/>
            </w:tcBorders>
            <w:shd w:val="clear" w:color="auto" w:fill="auto"/>
            <w:vAlign w:val="center"/>
            <w:hideMark/>
          </w:tcPr>
          <w:p w14:paraId="11869A81" w14:textId="77777777" w:rsidR="00006A9E" w:rsidRPr="00FA12C0" w:rsidRDefault="00006A9E" w:rsidP="004105A3">
            <w:pPr>
              <w:spacing w:after="0" w:line="240" w:lineRule="auto"/>
              <w:rPr>
                <w:rFonts w:ascii="Times New Roman" w:eastAsia="Times New Roman" w:hAnsi="Times New Roman" w:cs="Times New Roman"/>
                <w:color w:val="000000"/>
                <w:lang w:eastAsia="ru-RU"/>
              </w:rPr>
            </w:pPr>
            <w:r w:rsidRPr="00FA12C0">
              <w:rPr>
                <w:rFonts w:ascii="Times New Roman" w:eastAsia="Times New Roman" w:hAnsi="Times New Roman" w:cs="Times New Roman"/>
                <w:color w:val="000000"/>
                <w:lang w:eastAsia="ru-RU"/>
              </w:rPr>
              <w:t>30</w:t>
            </w:r>
          </w:p>
        </w:tc>
      </w:tr>
    </w:tbl>
    <w:p w14:paraId="055DFD78" w14:textId="2086DBC3" w:rsidR="006E758C" w:rsidRDefault="006E758C" w:rsidP="00DB1E82">
      <w:pPr>
        <w:spacing w:after="0"/>
        <w:rPr>
          <w:szCs w:val="20"/>
        </w:rPr>
      </w:pPr>
    </w:p>
    <w:p w14:paraId="21F88F92" w14:textId="77777777" w:rsidR="008851AA" w:rsidRDefault="008851AA" w:rsidP="00DB1E82">
      <w:pPr>
        <w:spacing w:after="0"/>
        <w:rPr>
          <w:szCs w:val="20"/>
        </w:rPr>
      </w:pPr>
    </w:p>
    <w:p w14:paraId="5FCB623F" w14:textId="77777777" w:rsidR="00A57382" w:rsidRDefault="006E758C" w:rsidP="00DB1E82">
      <w:pPr>
        <w:spacing w:after="0"/>
        <w:rPr>
          <w:rFonts w:ascii="Times New Roman" w:hAnsi="Times New Roman" w:cs="Times New Roman"/>
          <w:b/>
          <w:szCs w:val="20"/>
        </w:rPr>
      </w:pPr>
      <w:r w:rsidRPr="006E758C">
        <w:rPr>
          <w:rFonts w:ascii="Times New Roman" w:hAnsi="Times New Roman" w:cs="Times New Roman"/>
          <w:b/>
          <w:szCs w:val="20"/>
        </w:rPr>
        <w:t xml:space="preserve">Директор  </w:t>
      </w:r>
    </w:p>
    <w:p w14:paraId="01D185DE" w14:textId="024E844A" w:rsidR="006E758C" w:rsidRPr="006E758C" w:rsidRDefault="006E758C" w:rsidP="00DB1E82">
      <w:pPr>
        <w:spacing w:after="0"/>
        <w:rPr>
          <w:rFonts w:ascii="Times New Roman" w:hAnsi="Times New Roman" w:cs="Times New Roman"/>
          <w:b/>
          <w:szCs w:val="20"/>
        </w:rPr>
        <w:sectPr w:rsidR="006E758C" w:rsidRPr="006E758C" w:rsidSect="00EB4EA5">
          <w:pgSz w:w="16838" w:h="11906" w:orient="landscape"/>
          <w:pgMar w:top="851" w:right="1134" w:bottom="851" w:left="1134" w:header="709" w:footer="709" w:gutter="0"/>
          <w:cols w:space="708"/>
          <w:docGrid w:linePitch="360"/>
        </w:sectPr>
      </w:pPr>
      <w:r w:rsidRPr="006E758C">
        <w:rPr>
          <w:rFonts w:ascii="Times New Roman" w:hAnsi="Times New Roman" w:cs="Times New Roman"/>
          <w:b/>
          <w:szCs w:val="20"/>
        </w:rPr>
        <w:t xml:space="preserve">МБУ СШОР «Центр Югорского спорта»                                        </w:t>
      </w:r>
      <w:r w:rsidR="00EB4EA5">
        <w:rPr>
          <w:rFonts w:ascii="Times New Roman" w:hAnsi="Times New Roman" w:cs="Times New Roman"/>
          <w:b/>
          <w:szCs w:val="20"/>
        </w:rPr>
        <w:t xml:space="preserve">                                                          </w:t>
      </w:r>
      <w:r w:rsidRPr="006E758C">
        <w:rPr>
          <w:rFonts w:ascii="Times New Roman" w:hAnsi="Times New Roman" w:cs="Times New Roman"/>
          <w:b/>
          <w:szCs w:val="20"/>
        </w:rPr>
        <w:t xml:space="preserve">                                         Н.А. Солодков                                                                           </w:t>
      </w:r>
    </w:p>
    <w:p w14:paraId="511D58D3" w14:textId="6DE72E6A" w:rsidR="003477B6" w:rsidRPr="00ED76D7" w:rsidRDefault="003477B6" w:rsidP="003477B6">
      <w:pPr>
        <w:autoSpaceDE w:val="0"/>
        <w:autoSpaceDN w:val="0"/>
        <w:adjustRightInd w:val="0"/>
        <w:spacing w:after="0" w:line="240" w:lineRule="auto"/>
        <w:ind w:left="1080"/>
        <w:jc w:val="center"/>
        <w:rPr>
          <w:rFonts w:ascii="Times New Roman" w:eastAsia="Times New Roman" w:hAnsi="Times New Roman" w:cs="Times New Roman"/>
          <w:bCs/>
          <w:lang w:eastAsia="ru-RU"/>
        </w:rPr>
      </w:pPr>
      <w:bookmarkStart w:id="36" w:name="_Ref248562863"/>
      <w:bookmarkStart w:id="37" w:name="_Ref353189530"/>
      <w:r w:rsidRPr="00ED76D7">
        <w:rPr>
          <w:rFonts w:ascii="Times New Roman" w:eastAsia="Times New Roman" w:hAnsi="Times New Roman" w:cs="Times New Roman"/>
          <w:bCs/>
          <w:lang w:val="en-US" w:eastAsia="ru-RU"/>
        </w:rPr>
        <w:lastRenderedPageBreak/>
        <w:t>III</w:t>
      </w:r>
      <w:r w:rsidRPr="00ED76D7">
        <w:rPr>
          <w:rFonts w:ascii="Times New Roman" w:eastAsia="Times New Roman" w:hAnsi="Times New Roman" w:cs="Times New Roman"/>
          <w:bCs/>
          <w:lang w:eastAsia="ru-RU"/>
        </w:rPr>
        <w:t xml:space="preserve">. ПРОЕКТ </w:t>
      </w:r>
      <w:r w:rsidR="00E73362">
        <w:rPr>
          <w:rFonts w:ascii="Times New Roman" w:eastAsia="Times New Roman" w:hAnsi="Times New Roman" w:cs="Times New Roman"/>
          <w:bCs/>
          <w:lang w:eastAsia="ru-RU"/>
        </w:rPr>
        <w:t>ДОГОВОР</w:t>
      </w:r>
      <w:r w:rsidRPr="00ED76D7">
        <w:rPr>
          <w:rFonts w:ascii="Times New Roman" w:eastAsia="Times New Roman" w:hAnsi="Times New Roman" w:cs="Times New Roman"/>
          <w:bCs/>
          <w:lang w:eastAsia="ru-RU"/>
        </w:rPr>
        <w:t>А</w:t>
      </w:r>
      <w:bookmarkEnd w:id="36"/>
      <w:bookmarkEnd w:id="37"/>
    </w:p>
    <w:p w14:paraId="6DE5725D" w14:textId="4018688B" w:rsidR="003477B6" w:rsidRPr="00ED76D7" w:rsidRDefault="00006A9E" w:rsidP="003477B6">
      <w:pPr>
        <w:shd w:val="clear" w:color="auto" w:fill="FFFFFF"/>
        <w:spacing w:after="60" w:line="240" w:lineRule="auto"/>
        <w:jc w:val="center"/>
        <w:rPr>
          <w:rFonts w:ascii="Times New Roman" w:eastAsia="Times New Roman" w:hAnsi="Times New Roman" w:cs="Times New Roman"/>
          <w:caps/>
          <w:lang w:eastAsia="ru-RU"/>
        </w:rPr>
      </w:pPr>
      <w:r>
        <w:rPr>
          <w:rFonts w:ascii="Times New Roman" w:eastAsia="Times New Roman" w:hAnsi="Times New Roman" w:cs="Times New Roman"/>
          <w:bCs/>
          <w:caps/>
          <w:lang w:eastAsia="ru-RU"/>
        </w:rPr>
        <w:t>ГРАЖДАНСКО-ПРАВОВО</w:t>
      </w:r>
      <w:r w:rsidR="003477B6" w:rsidRPr="00ED76D7">
        <w:rPr>
          <w:rFonts w:ascii="Times New Roman" w:eastAsia="Times New Roman" w:hAnsi="Times New Roman" w:cs="Times New Roman"/>
          <w:bCs/>
          <w:caps/>
          <w:lang w:eastAsia="ru-RU"/>
        </w:rPr>
        <w:t xml:space="preserve">й </w:t>
      </w:r>
      <w:r w:rsidR="00E73362">
        <w:rPr>
          <w:rFonts w:ascii="Times New Roman" w:eastAsia="Times New Roman" w:hAnsi="Times New Roman" w:cs="Times New Roman"/>
          <w:bCs/>
          <w:caps/>
          <w:lang w:eastAsia="ru-RU"/>
        </w:rPr>
        <w:t>ДОГОВОР</w:t>
      </w:r>
      <w:r w:rsidR="003477B6" w:rsidRPr="00ED76D7">
        <w:rPr>
          <w:rFonts w:ascii="Times New Roman" w:eastAsia="Times New Roman" w:hAnsi="Times New Roman" w:cs="Times New Roman"/>
          <w:caps/>
          <w:lang w:eastAsia="ru-RU"/>
        </w:rPr>
        <w:t xml:space="preserve"> на </w:t>
      </w:r>
      <w:r w:rsidR="00A902B8">
        <w:rPr>
          <w:rFonts w:ascii="Times New Roman" w:eastAsia="Times New Roman" w:hAnsi="Times New Roman" w:cs="Times New Roman"/>
          <w:caps/>
          <w:lang w:eastAsia="ru-RU"/>
        </w:rPr>
        <w:t>ПОСТАВКУ ТОВАРОВ</w:t>
      </w:r>
    </w:p>
    <w:p w14:paraId="16614037" w14:textId="77777777" w:rsidR="003477B6" w:rsidRPr="00ED76D7" w:rsidRDefault="003477B6" w:rsidP="003477B6">
      <w:pPr>
        <w:shd w:val="clear" w:color="auto" w:fill="FFFFFF"/>
        <w:spacing w:after="60" w:line="240" w:lineRule="auto"/>
        <w:jc w:val="center"/>
        <w:rPr>
          <w:rFonts w:ascii="Times New Roman" w:eastAsia="Times New Roman" w:hAnsi="Times New Roman" w:cs="Times New Roman"/>
          <w:caps/>
          <w:lang w:eastAsia="ru-RU"/>
        </w:rPr>
      </w:pPr>
      <w:r w:rsidRPr="00ED76D7">
        <w:rPr>
          <w:rFonts w:ascii="Times New Roman" w:eastAsia="Times New Roman" w:hAnsi="Times New Roman" w:cs="Times New Roman"/>
          <w:caps/>
          <w:lang w:eastAsia="ru-RU"/>
        </w:rPr>
        <w:t>№ _______</w:t>
      </w:r>
    </w:p>
    <w:p w14:paraId="2DDB9301" w14:textId="78B567C7" w:rsidR="003477B6" w:rsidRPr="00ED76D7" w:rsidRDefault="003477B6" w:rsidP="005B52A4">
      <w:pPr>
        <w:spacing w:after="0" w:line="360" w:lineRule="auto"/>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Идентификационный код закупки</w:t>
      </w:r>
      <w:r w:rsidR="005B52A4">
        <w:rPr>
          <w:rFonts w:ascii="Times New Roman" w:eastAsia="Times New Roman" w:hAnsi="Times New Roman" w:cs="Times New Roman"/>
          <w:lang w:eastAsia="ru-RU"/>
        </w:rPr>
        <w:t xml:space="preserve"> </w:t>
      </w:r>
      <w:r w:rsidRPr="00ED76D7">
        <w:rPr>
          <w:rFonts w:ascii="Times New Roman" w:eastAsia="Times New Roman" w:hAnsi="Times New Roman" w:cs="Times New Roman"/>
          <w:lang w:eastAsia="ru-RU"/>
        </w:rPr>
        <w:t xml:space="preserve">№ </w:t>
      </w:r>
      <w:r w:rsidR="00A902B8" w:rsidRPr="00A57382">
        <w:rPr>
          <w:rFonts w:ascii="Arial" w:hAnsi="Arial" w:cs="Arial"/>
          <w:color w:val="5F6A74"/>
          <w:szCs w:val="18"/>
          <w:shd w:val="clear" w:color="auto" w:fill="EFF0F1"/>
        </w:rPr>
        <w:t>193862200213586220100100510013213000</w:t>
      </w:r>
    </w:p>
    <w:p w14:paraId="5BA349AE" w14:textId="77777777" w:rsidR="003477B6" w:rsidRPr="00ED76D7" w:rsidRDefault="003477B6" w:rsidP="003477B6">
      <w:pPr>
        <w:spacing w:after="0" w:line="360" w:lineRule="auto"/>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г. Югорск                                                                                          «___»____________201__г.</w:t>
      </w:r>
    </w:p>
    <w:p w14:paraId="776C13C1" w14:textId="67E1BE7A" w:rsidR="005B52A4" w:rsidRPr="00A902B8" w:rsidRDefault="005B52A4" w:rsidP="005B52A4">
      <w:pPr>
        <w:widowControl w:val="0"/>
        <w:autoSpaceDE w:val="0"/>
        <w:autoSpaceDN w:val="0"/>
        <w:adjustRightInd w:val="0"/>
        <w:spacing w:after="60" w:line="240" w:lineRule="auto"/>
        <w:jc w:val="both"/>
        <w:rPr>
          <w:rFonts w:ascii="Times New Roman" w:eastAsia="Times New Roman" w:hAnsi="Times New Roman" w:cs="Times New Roman"/>
          <w:sz w:val="24"/>
          <w:lang w:eastAsia="ru-RU"/>
        </w:rPr>
      </w:pPr>
      <w:proofErr w:type="gramStart"/>
      <w:r w:rsidRPr="00A902B8">
        <w:rPr>
          <w:rFonts w:ascii="Times New Roman" w:eastAsia="Times New Roman" w:hAnsi="Times New Roman" w:cs="Times New Roman"/>
          <w:b/>
          <w:sz w:val="24"/>
          <w:lang w:eastAsia="ru-RU"/>
        </w:rPr>
        <w:t>Муниципальное бюджетное учреждение спортивная школа олимпийского резерва «Центр Югорского спорта»</w:t>
      </w:r>
      <w:r w:rsidRPr="00A902B8">
        <w:rPr>
          <w:rFonts w:ascii="Times New Roman" w:eastAsia="Times New Roman" w:hAnsi="Times New Roman" w:cs="Times New Roman"/>
          <w:sz w:val="24"/>
          <w:lang w:eastAsia="ru-RU"/>
        </w:rPr>
        <w:t xml:space="preserve">, именуемое в дальнейшем «Заказчик», в лице директора </w:t>
      </w:r>
      <w:proofErr w:type="spellStart"/>
      <w:r w:rsidRPr="00A902B8">
        <w:rPr>
          <w:rFonts w:ascii="Times New Roman" w:eastAsia="Times New Roman" w:hAnsi="Times New Roman" w:cs="Times New Roman"/>
          <w:sz w:val="24"/>
          <w:lang w:eastAsia="ru-RU"/>
        </w:rPr>
        <w:t>Солодкова</w:t>
      </w:r>
      <w:proofErr w:type="spellEnd"/>
      <w:r w:rsidRPr="00A902B8">
        <w:rPr>
          <w:rFonts w:ascii="Times New Roman" w:eastAsia="Times New Roman" w:hAnsi="Times New Roman" w:cs="Times New Roman"/>
          <w:sz w:val="24"/>
          <w:lang w:eastAsia="ru-RU"/>
        </w:rPr>
        <w:t xml:space="preserve"> Николая Александровича,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w:t>
      </w:r>
      <w:r w:rsidR="00006A9E">
        <w:rPr>
          <w:rFonts w:ascii="Times New Roman" w:eastAsia="Times New Roman" w:hAnsi="Times New Roman" w:cs="Times New Roman"/>
          <w:sz w:val="24"/>
          <w:lang w:eastAsia="ru-RU"/>
        </w:rPr>
        <w:t>контрактной</w:t>
      </w:r>
      <w:r w:rsidRPr="00A902B8">
        <w:rPr>
          <w:rFonts w:ascii="Times New Roman" w:eastAsia="Times New Roman" w:hAnsi="Times New Roman" w:cs="Times New Roman"/>
          <w:sz w:val="24"/>
          <w:lang w:eastAsia="ru-RU"/>
        </w:rPr>
        <w:t xml:space="preserve"> системе в сфере закупок, и на основании </w:t>
      </w:r>
      <w:proofErr w:type="gramEnd"/>
    </w:p>
    <w:p w14:paraId="083ED9B0" w14:textId="77777777" w:rsidR="005B52A4" w:rsidRPr="00A902B8" w:rsidRDefault="005B52A4" w:rsidP="005B52A4">
      <w:pPr>
        <w:widowControl w:val="0"/>
        <w:autoSpaceDE w:val="0"/>
        <w:autoSpaceDN w:val="0"/>
        <w:adjustRightInd w:val="0"/>
        <w:spacing w:after="60" w:line="240" w:lineRule="auto"/>
        <w:jc w:val="both"/>
        <w:rPr>
          <w:rFonts w:ascii="Times New Roman" w:eastAsia="Times New Roman" w:hAnsi="Times New Roman" w:cs="Times New Roman"/>
          <w:sz w:val="24"/>
          <w:lang w:eastAsia="ru-RU"/>
        </w:rPr>
      </w:pPr>
      <w:r w:rsidRPr="00A902B8">
        <w:rPr>
          <w:rFonts w:ascii="Times New Roman" w:eastAsia="Times New Roman" w:hAnsi="Times New Roman" w:cs="Times New Roman"/>
          <w:sz w:val="24"/>
          <w:lang w:eastAsia="ru-RU"/>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A902B8">
        <w:rPr>
          <w:rFonts w:ascii="Times New Roman" w:eastAsia="Times New Roman" w:hAnsi="Times New Roman" w:cs="Times New Roman"/>
          <w:sz w:val="24"/>
          <w:lang w:eastAsia="ru-RU"/>
        </w:rPr>
        <w:t>от</w:t>
      </w:r>
      <w:proofErr w:type="gramEnd"/>
      <w:r w:rsidRPr="00A902B8">
        <w:rPr>
          <w:rFonts w:ascii="Times New Roman" w:eastAsia="Times New Roman" w:hAnsi="Times New Roman" w:cs="Times New Roman"/>
          <w:sz w:val="24"/>
          <w:lang w:eastAsia="ru-RU"/>
        </w:rPr>
        <w:t xml:space="preserve"> _____ № _____) </w:t>
      </w:r>
    </w:p>
    <w:p w14:paraId="6E31F11A" w14:textId="77777777" w:rsidR="005B52A4" w:rsidRPr="00A902B8" w:rsidRDefault="005B52A4" w:rsidP="005B52A4">
      <w:pPr>
        <w:widowControl w:val="0"/>
        <w:autoSpaceDE w:val="0"/>
        <w:autoSpaceDN w:val="0"/>
        <w:adjustRightInd w:val="0"/>
        <w:spacing w:after="60" w:line="240" w:lineRule="auto"/>
        <w:jc w:val="both"/>
        <w:rPr>
          <w:rFonts w:ascii="Times New Roman" w:eastAsia="Times New Roman" w:hAnsi="Times New Roman" w:cs="Times New Roman"/>
          <w:i/>
          <w:sz w:val="24"/>
          <w:lang w:eastAsia="ru-RU"/>
        </w:rPr>
      </w:pPr>
      <w:r w:rsidRPr="00A902B8">
        <w:rPr>
          <w:rFonts w:ascii="Times New Roman" w:eastAsia="Times New Roman" w:hAnsi="Times New Roman" w:cs="Times New Roman"/>
          <w:i/>
          <w:sz w:val="24"/>
          <w:lang w:eastAsia="ru-RU"/>
        </w:rPr>
        <w:t xml:space="preserve">решения Заказчика </w:t>
      </w:r>
      <w:proofErr w:type="gramStart"/>
      <w:r w:rsidRPr="00A902B8">
        <w:rPr>
          <w:rFonts w:ascii="Times New Roman" w:eastAsia="Times New Roman" w:hAnsi="Times New Roman" w:cs="Times New Roman"/>
          <w:i/>
          <w:sz w:val="24"/>
          <w:lang w:eastAsia="ru-RU"/>
        </w:rPr>
        <w:t>от _________ № __________ об осуществлении закупки у  единственного исполнителя в соответствии с пунктом</w:t>
      </w:r>
      <w:proofErr w:type="gramEnd"/>
      <w:r w:rsidRPr="00A902B8">
        <w:rPr>
          <w:rFonts w:ascii="Times New Roman" w:eastAsia="Times New Roman" w:hAnsi="Times New Roman" w:cs="Times New Roman"/>
          <w:i/>
          <w:sz w:val="24"/>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CFB6D2E" w14:textId="435F63D5" w:rsidR="005B52A4" w:rsidRPr="00A902B8" w:rsidRDefault="005B52A4" w:rsidP="005B52A4">
      <w:pPr>
        <w:widowControl w:val="0"/>
        <w:autoSpaceDE w:val="0"/>
        <w:autoSpaceDN w:val="0"/>
        <w:adjustRightInd w:val="0"/>
        <w:spacing w:after="60" w:line="240" w:lineRule="auto"/>
        <w:jc w:val="both"/>
        <w:rPr>
          <w:rFonts w:ascii="Times New Roman" w:eastAsia="Times New Roman" w:hAnsi="Times New Roman" w:cs="Times New Roman"/>
          <w:sz w:val="24"/>
          <w:lang w:eastAsia="ru-RU"/>
        </w:rPr>
      </w:pPr>
      <w:r w:rsidRPr="00A902B8">
        <w:rPr>
          <w:rFonts w:ascii="Times New Roman" w:eastAsia="Times New Roman" w:hAnsi="Times New Roman" w:cs="Times New Roman"/>
          <w:sz w:val="24"/>
          <w:lang w:eastAsia="ru-RU"/>
        </w:rPr>
        <w:t xml:space="preserve">заключили настоящий </w:t>
      </w:r>
      <w:r w:rsidR="00006A9E">
        <w:rPr>
          <w:rFonts w:ascii="Times New Roman" w:eastAsia="Times New Roman" w:hAnsi="Times New Roman" w:cs="Times New Roman"/>
          <w:sz w:val="24"/>
          <w:lang w:eastAsia="ru-RU"/>
        </w:rPr>
        <w:t>гражданско-правов</w:t>
      </w:r>
      <w:r w:rsidRPr="00A902B8">
        <w:rPr>
          <w:rFonts w:ascii="Times New Roman" w:eastAsia="Times New Roman" w:hAnsi="Times New Roman" w:cs="Times New Roman"/>
          <w:sz w:val="24"/>
          <w:lang w:eastAsia="ru-RU"/>
        </w:rPr>
        <w:t xml:space="preserve">ый </w:t>
      </w:r>
      <w:r w:rsidR="00E73362">
        <w:rPr>
          <w:rFonts w:ascii="Times New Roman" w:eastAsia="Times New Roman" w:hAnsi="Times New Roman" w:cs="Times New Roman"/>
          <w:sz w:val="24"/>
          <w:lang w:eastAsia="ru-RU"/>
        </w:rPr>
        <w:t>договор</w:t>
      </w:r>
      <w:r w:rsidRPr="00A902B8">
        <w:rPr>
          <w:rFonts w:ascii="Times New Roman" w:eastAsia="Times New Roman" w:hAnsi="Times New Roman" w:cs="Times New Roman"/>
          <w:sz w:val="24"/>
          <w:lang w:eastAsia="ru-RU"/>
        </w:rPr>
        <w:t>, именуемый в дальнейшем «</w:t>
      </w:r>
      <w:r w:rsidR="00E73362">
        <w:rPr>
          <w:rFonts w:ascii="Times New Roman" w:eastAsia="Times New Roman" w:hAnsi="Times New Roman" w:cs="Times New Roman"/>
          <w:sz w:val="24"/>
          <w:lang w:eastAsia="ru-RU"/>
        </w:rPr>
        <w:t>Договор</w:t>
      </w:r>
      <w:r w:rsidRPr="00A902B8">
        <w:rPr>
          <w:rFonts w:ascii="Times New Roman" w:eastAsia="Times New Roman" w:hAnsi="Times New Roman" w:cs="Times New Roman"/>
          <w:sz w:val="24"/>
          <w:lang w:eastAsia="ru-RU"/>
        </w:rPr>
        <w:t>», о нижеследующем:</w:t>
      </w:r>
    </w:p>
    <w:p w14:paraId="1A540D26" w14:textId="2E5436D4" w:rsidR="00A902B8" w:rsidRPr="00A902B8" w:rsidRDefault="00A902B8" w:rsidP="00A902B8">
      <w:pPr>
        <w:spacing w:line="240" w:lineRule="auto"/>
        <w:jc w:val="center"/>
        <w:rPr>
          <w:rFonts w:ascii="Times New Roman" w:hAnsi="Times New Roman" w:cs="Times New Roman"/>
          <w:sz w:val="24"/>
          <w:szCs w:val="24"/>
        </w:rPr>
      </w:pPr>
      <w:r w:rsidRPr="00A902B8">
        <w:rPr>
          <w:rFonts w:ascii="Times New Roman" w:hAnsi="Times New Roman" w:cs="Times New Roman"/>
          <w:sz w:val="24"/>
          <w:szCs w:val="24"/>
        </w:rPr>
        <w:t xml:space="preserve">1. Предмет </w:t>
      </w:r>
      <w:r w:rsidR="00E73362">
        <w:rPr>
          <w:rFonts w:ascii="Times New Roman" w:hAnsi="Times New Roman" w:cs="Times New Roman"/>
          <w:sz w:val="24"/>
          <w:szCs w:val="24"/>
        </w:rPr>
        <w:t>Договор</w:t>
      </w:r>
      <w:r w:rsidRPr="00A902B8">
        <w:rPr>
          <w:rFonts w:ascii="Times New Roman" w:hAnsi="Times New Roman" w:cs="Times New Roman"/>
          <w:sz w:val="24"/>
          <w:szCs w:val="24"/>
        </w:rPr>
        <w:t>а</w:t>
      </w:r>
    </w:p>
    <w:p w14:paraId="25892CD2" w14:textId="6D668B2A" w:rsidR="00A902B8" w:rsidRPr="00A902B8" w:rsidRDefault="00A902B8" w:rsidP="00A902B8">
      <w:pPr>
        <w:autoSpaceDE w:val="0"/>
        <w:autoSpaceDN w:val="0"/>
        <w:adjustRightInd w:val="0"/>
        <w:spacing w:line="240" w:lineRule="auto"/>
        <w:jc w:val="both"/>
        <w:rPr>
          <w:rFonts w:ascii="Times New Roman" w:hAnsi="Times New Roman" w:cs="Times New Roman"/>
          <w:i/>
          <w:sz w:val="24"/>
          <w:szCs w:val="24"/>
        </w:rPr>
      </w:pPr>
      <w:r w:rsidRPr="00A902B8">
        <w:rPr>
          <w:rFonts w:ascii="Times New Roman" w:hAnsi="Times New Roman" w:cs="Times New Roman"/>
          <w:sz w:val="24"/>
          <w:szCs w:val="24"/>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w:t>
      </w:r>
      <w:r w:rsidR="00E73362">
        <w:rPr>
          <w:rFonts w:ascii="Times New Roman" w:hAnsi="Times New Roman" w:cs="Times New Roman"/>
          <w:sz w:val="24"/>
          <w:szCs w:val="24"/>
        </w:rPr>
        <w:t>Договор</w:t>
      </w:r>
      <w:r w:rsidRPr="00A902B8">
        <w:rPr>
          <w:rFonts w:ascii="Times New Roman" w:hAnsi="Times New Roman" w:cs="Times New Roman"/>
          <w:sz w:val="24"/>
          <w:szCs w:val="24"/>
        </w:rPr>
        <w:t>а, а Заказчик обязуется принять товар и обеспечить его оплату.</w:t>
      </w:r>
    </w:p>
    <w:p w14:paraId="1AECBA32" w14:textId="18C497E6"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 xml:space="preserve">1.2. </w:t>
      </w:r>
      <w:proofErr w:type="gramStart"/>
      <w:r w:rsidRPr="00A902B8">
        <w:rPr>
          <w:rFonts w:ascii="Times New Roman" w:hAnsi="Times New Roman" w:cs="Times New Roman"/>
          <w:sz w:val="24"/>
          <w:szCs w:val="24"/>
        </w:rPr>
        <w:t xml:space="preserve">Поставщик гарантирует качество и безопасность поставляемого товара в соответствии с требованиями </w:t>
      </w:r>
      <w:r w:rsidR="00E73362">
        <w:rPr>
          <w:rFonts w:ascii="Times New Roman" w:hAnsi="Times New Roman" w:cs="Times New Roman"/>
          <w:sz w:val="24"/>
          <w:szCs w:val="24"/>
        </w:rPr>
        <w:t>Договор</w:t>
      </w:r>
      <w:r w:rsidRPr="00A902B8">
        <w:rPr>
          <w:rFonts w:ascii="Times New Roman" w:hAnsi="Times New Roman" w:cs="Times New Roman"/>
          <w:sz w:val="24"/>
          <w:szCs w:val="24"/>
        </w:rPr>
        <w:t>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14:paraId="06AFDA59" w14:textId="3CDDB642"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 xml:space="preserve">1.3. Товар должен обеспечивать предусмотренную производителем функциональность. Товар должен быть пригоден для целей, указанных в </w:t>
      </w:r>
      <w:r w:rsidR="00E73362">
        <w:rPr>
          <w:rFonts w:ascii="Times New Roman" w:hAnsi="Times New Roman" w:cs="Times New Roman"/>
          <w:sz w:val="24"/>
          <w:szCs w:val="24"/>
        </w:rPr>
        <w:t>Договор</w:t>
      </w:r>
      <w:r w:rsidRPr="00A902B8">
        <w:rPr>
          <w:rFonts w:ascii="Times New Roman" w:hAnsi="Times New Roman" w:cs="Times New Roman"/>
          <w:sz w:val="24"/>
          <w:szCs w:val="24"/>
        </w:rPr>
        <w:t>е (в случае наличия такого указания), а также для целей, для которых товары такого рода обычно используются.</w:t>
      </w:r>
    </w:p>
    <w:p w14:paraId="23583511" w14:textId="12D8362A"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 xml:space="preserve">1.4. Поставщик гарантирует Заказчику, что товар, поставляемый в рамках </w:t>
      </w:r>
      <w:r w:rsidR="00E73362">
        <w:rPr>
          <w:rFonts w:ascii="Times New Roman" w:hAnsi="Times New Roman" w:cs="Times New Roman"/>
          <w:sz w:val="24"/>
          <w:szCs w:val="24"/>
        </w:rPr>
        <w:t>Договор</w:t>
      </w:r>
      <w:r w:rsidRPr="00A902B8">
        <w:rPr>
          <w:rFonts w:ascii="Times New Roman" w:hAnsi="Times New Roman" w:cs="Times New Roman"/>
          <w:sz w:val="24"/>
          <w:szCs w:val="24"/>
        </w:rPr>
        <w:t>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09F89184" w14:textId="7B6EA6EB"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w:t>
      </w:r>
    </w:p>
    <w:p w14:paraId="1FF31B3E" w14:textId="77777777"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4C68EC65" w14:textId="77777777"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1.7. Место (места) поставки товара:</w:t>
      </w:r>
    </w:p>
    <w:p w14:paraId="11488190" w14:textId="39EDBE7C" w:rsidR="00A902B8" w:rsidRPr="00A902B8" w:rsidRDefault="00A902B8" w:rsidP="00A902B8">
      <w:pPr>
        <w:widowControl w:val="0"/>
        <w:autoSpaceDE w:val="0"/>
        <w:autoSpaceDN w:val="0"/>
        <w:adjustRightInd w:val="0"/>
        <w:spacing w:line="240" w:lineRule="auto"/>
        <w:jc w:val="both"/>
        <w:rPr>
          <w:rFonts w:ascii="Times New Roman" w:hAnsi="Times New Roman" w:cs="Times New Roman"/>
          <w:i/>
          <w:sz w:val="24"/>
          <w:szCs w:val="24"/>
        </w:rPr>
      </w:pPr>
      <w:r w:rsidRPr="00A902B8">
        <w:rPr>
          <w:rFonts w:ascii="Times New Roman" w:hAnsi="Times New Roman" w:cs="Times New Roman"/>
          <w:sz w:val="24"/>
          <w:szCs w:val="24"/>
        </w:rPr>
        <w:t xml:space="preserve">индекс 628260, Ханты-Мансийский автономный округ-Югра, г. Югорск, </w:t>
      </w:r>
      <w:proofErr w:type="spellStart"/>
      <w:r w:rsidRPr="00A902B8">
        <w:rPr>
          <w:rFonts w:ascii="Times New Roman" w:hAnsi="Times New Roman" w:cs="Times New Roman"/>
          <w:sz w:val="24"/>
          <w:szCs w:val="24"/>
        </w:rPr>
        <w:t>ул</w:t>
      </w:r>
      <w:proofErr w:type="gramStart"/>
      <w:r w:rsidRPr="00A902B8">
        <w:rPr>
          <w:rFonts w:ascii="Times New Roman" w:hAnsi="Times New Roman" w:cs="Times New Roman"/>
          <w:sz w:val="24"/>
          <w:szCs w:val="24"/>
        </w:rPr>
        <w:t>.</w:t>
      </w:r>
      <w:r>
        <w:rPr>
          <w:rFonts w:ascii="Times New Roman" w:hAnsi="Times New Roman" w:cs="Times New Roman"/>
          <w:sz w:val="24"/>
          <w:szCs w:val="24"/>
        </w:rPr>
        <w:t>С</w:t>
      </w:r>
      <w:proofErr w:type="gramEnd"/>
      <w:r>
        <w:rPr>
          <w:rFonts w:ascii="Times New Roman" w:hAnsi="Times New Roman" w:cs="Times New Roman"/>
          <w:sz w:val="24"/>
          <w:szCs w:val="24"/>
        </w:rPr>
        <w:t>туденческая</w:t>
      </w:r>
      <w:proofErr w:type="spellEnd"/>
      <w:r w:rsidRPr="00A902B8">
        <w:rPr>
          <w:rFonts w:ascii="Times New Roman" w:hAnsi="Times New Roman" w:cs="Times New Roman"/>
          <w:sz w:val="24"/>
          <w:szCs w:val="24"/>
        </w:rPr>
        <w:t>, д</w:t>
      </w:r>
      <w:r>
        <w:rPr>
          <w:rFonts w:ascii="Times New Roman" w:hAnsi="Times New Roman" w:cs="Times New Roman"/>
          <w:sz w:val="24"/>
          <w:szCs w:val="24"/>
        </w:rPr>
        <w:t>.35</w:t>
      </w:r>
      <w:r w:rsidR="00277F88">
        <w:rPr>
          <w:rFonts w:ascii="Times New Roman" w:hAnsi="Times New Roman" w:cs="Times New Roman"/>
          <w:sz w:val="24"/>
          <w:szCs w:val="24"/>
        </w:rPr>
        <w:t xml:space="preserve"> </w:t>
      </w:r>
      <w:r>
        <w:rPr>
          <w:rFonts w:ascii="Times New Roman" w:hAnsi="Times New Roman" w:cs="Times New Roman"/>
          <w:sz w:val="24"/>
          <w:szCs w:val="24"/>
        </w:rPr>
        <w:t>и</w:t>
      </w:r>
      <w:r w:rsidR="00277F88">
        <w:rPr>
          <w:rFonts w:ascii="Times New Roman" w:hAnsi="Times New Roman" w:cs="Times New Roman"/>
          <w:sz w:val="24"/>
          <w:szCs w:val="24"/>
        </w:rPr>
        <w:t xml:space="preserve"> </w:t>
      </w:r>
      <w:r w:rsidRPr="00A902B8">
        <w:rPr>
          <w:rFonts w:ascii="Times New Roman" w:hAnsi="Times New Roman" w:cs="Times New Roman"/>
          <w:sz w:val="24"/>
          <w:szCs w:val="24"/>
        </w:rPr>
        <w:t>(далее – «место поставки»)</w:t>
      </w:r>
      <w:r w:rsidRPr="00A902B8">
        <w:rPr>
          <w:rFonts w:ascii="Times New Roman" w:hAnsi="Times New Roman" w:cs="Times New Roman"/>
          <w:i/>
          <w:sz w:val="24"/>
          <w:szCs w:val="24"/>
        </w:rPr>
        <w:t>.</w:t>
      </w:r>
    </w:p>
    <w:p w14:paraId="259F2B4F" w14:textId="178A1239" w:rsidR="00A902B8" w:rsidRPr="00A902B8" w:rsidRDefault="00A902B8" w:rsidP="00A902B8">
      <w:pPr>
        <w:widowControl w:val="0"/>
        <w:autoSpaceDE w:val="0"/>
        <w:autoSpaceDN w:val="0"/>
        <w:adjustRightInd w:val="0"/>
        <w:spacing w:line="240" w:lineRule="auto"/>
        <w:jc w:val="center"/>
        <w:rPr>
          <w:rFonts w:ascii="Times New Roman" w:hAnsi="Times New Roman" w:cs="Times New Roman"/>
          <w:sz w:val="24"/>
          <w:szCs w:val="24"/>
        </w:rPr>
      </w:pPr>
      <w:r w:rsidRPr="00A902B8">
        <w:rPr>
          <w:rFonts w:ascii="Times New Roman" w:hAnsi="Times New Roman" w:cs="Times New Roman"/>
          <w:sz w:val="24"/>
          <w:szCs w:val="24"/>
        </w:rPr>
        <w:t xml:space="preserve">2. Цена </w:t>
      </w:r>
      <w:r w:rsidR="00E73362">
        <w:rPr>
          <w:rFonts w:ascii="Times New Roman" w:hAnsi="Times New Roman" w:cs="Times New Roman"/>
          <w:sz w:val="24"/>
          <w:szCs w:val="24"/>
        </w:rPr>
        <w:t>Договор</w:t>
      </w:r>
      <w:r w:rsidRPr="00A902B8">
        <w:rPr>
          <w:rFonts w:ascii="Times New Roman" w:hAnsi="Times New Roman" w:cs="Times New Roman"/>
          <w:sz w:val="24"/>
          <w:szCs w:val="24"/>
        </w:rPr>
        <w:t>а и порядок расчетов</w:t>
      </w:r>
    </w:p>
    <w:p w14:paraId="664D3FCD" w14:textId="77777777"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p>
    <w:p w14:paraId="3C958DF7" w14:textId="0458D142"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lastRenderedPageBreak/>
        <w:t xml:space="preserve">2.1. Цена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является твердой, не может изменяться в ходе заключения и исполнения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за исключением случаев, установленных </w:t>
      </w:r>
      <w:r w:rsidR="00E73362">
        <w:rPr>
          <w:rFonts w:ascii="Times New Roman" w:hAnsi="Times New Roman" w:cs="Times New Roman"/>
          <w:sz w:val="24"/>
          <w:szCs w:val="24"/>
        </w:rPr>
        <w:t>Договор</w:t>
      </w:r>
      <w:r w:rsidRPr="00A902B8">
        <w:rPr>
          <w:rFonts w:ascii="Times New Roman" w:hAnsi="Times New Roman" w:cs="Times New Roman"/>
          <w:sz w:val="24"/>
          <w:szCs w:val="24"/>
        </w:rPr>
        <w:t>ом и (или) предусмотренных законодательством Российской Федерации.</w:t>
      </w:r>
    </w:p>
    <w:p w14:paraId="5074052F" w14:textId="570E48E8" w:rsidR="00A902B8" w:rsidRPr="00A902B8" w:rsidRDefault="00A902B8" w:rsidP="00A902B8">
      <w:pPr>
        <w:autoSpaceDE w:val="0"/>
        <w:autoSpaceDN w:val="0"/>
        <w:adjustRightInd w:val="0"/>
        <w:spacing w:line="240" w:lineRule="auto"/>
        <w:ind w:firstLine="540"/>
        <w:jc w:val="both"/>
        <w:rPr>
          <w:rFonts w:ascii="Times New Roman" w:hAnsi="Times New Roman" w:cs="Times New Roman"/>
          <w:sz w:val="24"/>
          <w:szCs w:val="24"/>
        </w:rPr>
      </w:pPr>
      <w:r w:rsidRPr="00A902B8">
        <w:rPr>
          <w:rFonts w:ascii="Times New Roman" w:hAnsi="Times New Roman" w:cs="Times New Roman"/>
          <w:sz w:val="24"/>
          <w:szCs w:val="24"/>
        </w:rPr>
        <w:t>Источник финансирования</w:t>
      </w:r>
      <w:r>
        <w:rPr>
          <w:rFonts w:ascii="Times New Roman" w:hAnsi="Times New Roman" w:cs="Times New Roman"/>
          <w:sz w:val="24"/>
          <w:szCs w:val="24"/>
        </w:rPr>
        <w:t xml:space="preserve"> – средства бюджетных учреждений на 2019 год</w:t>
      </w:r>
      <w:r w:rsidRPr="00A902B8">
        <w:rPr>
          <w:rFonts w:ascii="Times New Roman" w:hAnsi="Times New Roman" w:cs="Times New Roman"/>
          <w:sz w:val="24"/>
          <w:szCs w:val="24"/>
        </w:rPr>
        <w:t>.</w:t>
      </w:r>
    </w:p>
    <w:p w14:paraId="0DF7CEB8" w14:textId="38AC1D78" w:rsidR="00A902B8" w:rsidRPr="00A902B8" w:rsidRDefault="00A902B8" w:rsidP="00A902B8">
      <w:pPr>
        <w:spacing w:line="240" w:lineRule="auto"/>
        <w:jc w:val="both"/>
        <w:rPr>
          <w:rFonts w:ascii="Times New Roman" w:hAnsi="Times New Roman" w:cs="Times New Roman"/>
          <w:b/>
          <w:i/>
          <w:sz w:val="24"/>
          <w:szCs w:val="24"/>
        </w:rPr>
      </w:pPr>
      <w:r w:rsidRPr="00A902B8">
        <w:rPr>
          <w:rFonts w:ascii="Times New Roman" w:hAnsi="Times New Roman" w:cs="Times New Roman"/>
          <w:sz w:val="24"/>
          <w:szCs w:val="24"/>
        </w:rPr>
        <w:t xml:space="preserve">2.2. Общая цена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w:t>
      </w:r>
      <w:r w:rsidRPr="00A902B8">
        <w:rPr>
          <w:rFonts w:ascii="Times New Roman" w:hAnsi="Times New Roman" w:cs="Times New Roman"/>
          <w:i/>
          <w:sz w:val="24"/>
          <w:szCs w:val="24"/>
        </w:rPr>
        <w:t xml:space="preserve"> </w:t>
      </w:r>
      <w:r w:rsidRPr="00A902B8">
        <w:rPr>
          <w:rFonts w:ascii="Times New Roman" w:hAnsi="Times New Roman" w:cs="Times New Roman"/>
          <w:sz w:val="24"/>
          <w:szCs w:val="24"/>
        </w:rPr>
        <w:t>составляет _____ рублей __ копеек, включая налог на добавленную стоимость</w:t>
      </w:r>
      <w:proofErr w:type="gramStart"/>
      <w:r w:rsidRPr="00A902B8">
        <w:rPr>
          <w:rFonts w:ascii="Times New Roman" w:hAnsi="Times New Roman" w:cs="Times New Roman"/>
          <w:sz w:val="24"/>
          <w:szCs w:val="24"/>
        </w:rPr>
        <w:t xml:space="preserve"> (__  %): _______</w:t>
      </w:r>
      <w:proofErr w:type="gramEnd"/>
      <w:r w:rsidRPr="00A902B8">
        <w:rPr>
          <w:rFonts w:ascii="Times New Roman" w:hAnsi="Times New Roman" w:cs="Times New Roman"/>
          <w:sz w:val="24"/>
          <w:szCs w:val="24"/>
        </w:rPr>
        <w:t>рублей __ копеек</w:t>
      </w:r>
      <w:r w:rsidRPr="00A902B8">
        <w:rPr>
          <w:rFonts w:ascii="Times New Roman" w:hAnsi="Times New Roman" w:cs="Times New Roman"/>
          <w:i/>
          <w:sz w:val="24"/>
          <w:szCs w:val="24"/>
        </w:rPr>
        <w:t xml:space="preserve">./ НДС не облагается в соответствии с п. ___ ст. ____ Налогового кодекса Российской Федерации.*. </w:t>
      </w:r>
      <w:proofErr w:type="gramStart"/>
      <w:r w:rsidRPr="00A902B8">
        <w:rPr>
          <w:rFonts w:ascii="Times New Roman" w:hAnsi="Times New Roman" w:cs="Times New Roman"/>
          <w:b/>
          <w:i/>
          <w:sz w:val="24"/>
          <w:szCs w:val="24"/>
        </w:rPr>
        <w:t>(В случае если Поставщик не является плательщиком НДС,  Заказчик указывает:</w:t>
      </w:r>
      <w:proofErr w:type="gramEnd"/>
      <w:r w:rsidRPr="00A902B8">
        <w:rPr>
          <w:rFonts w:ascii="Times New Roman" w:hAnsi="Times New Roman" w:cs="Times New Roman"/>
          <w:b/>
          <w:i/>
          <w:sz w:val="24"/>
          <w:szCs w:val="24"/>
        </w:rPr>
        <w:t xml:space="preserve"> </w:t>
      </w:r>
      <w:proofErr w:type="gramStart"/>
      <w:r w:rsidRPr="00A902B8">
        <w:rPr>
          <w:rFonts w:ascii="Times New Roman" w:hAnsi="Times New Roman" w:cs="Times New Roman"/>
          <w:b/>
          <w:i/>
          <w:sz w:val="24"/>
          <w:szCs w:val="24"/>
        </w:rPr>
        <w:t>«НДС не облагается»).</w:t>
      </w:r>
      <w:proofErr w:type="gramEnd"/>
    </w:p>
    <w:p w14:paraId="76C218DF" w14:textId="76814E34"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Стоимость единицы товара указана в Спецификации (Приложение № 1).</w:t>
      </w:r>
    </w:p>
    <w:p w14:paraId="4DAC4C49" w14:textId="38C8ACE9"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 xml:space="preserve">2.3. </w:t>
      </w:r>
      <w:proofErr w:type="gramStart"/>
      <w:r w:rsidRPr="00A902B8">
        <w:rPr>
          <w:rFonts w:ascii="Times New Roman" w:hAnsi="Times New Roman" w:cs="Times New Roman"/>
          <w:sz w:val="24"/>
          <w:szCs w:val="24"/>
        </w:rPr>
        <w:t xml:space="preserve">В общую цену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00E73362">
        <w:rPr>
          <w:rFonts w:ascii="Times New Roman" w:hAnsi="Times New Roman" w:cs="Times New Roman"/>
          <w:sz w:val="24"/>
          <w:szCs w:val="24"/>
        </w:rPr>
        <w:t>Договор</w:t>
      </w:r>
      <w:r w:rsidRPr="00A902B8">
        <w:rPr>
          <w:rFonts w:ascii="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A902B8">
        <w:rPr>
          <w:rFonts w:ascii="Times New Roman" w:hAnsi="Times New Roman" w:cs="Times New Roman"/>
          <w:sz w:val="24"/>
          <w:szCs w:val="24"/>
        </w:rPr>
        <w:t xml:space="preserve"> работ и иные расходы, связанные с поставкой товара.</w:t>
      </w:r>
    </w:p>
    <w:p w14:paraId="65F76FDF" w14:textId="23A0E0C6" w:rsidR="00A902B8" w:rsidRPr="00A902B8" w:rsidRDefault="00A902B8" w:rsidP="00A902B8">
      <w:pPr>
        <w:spacing w:line="240" w:lineRule="auto"/>
        <w:jc w:val="both"/>
        <w:rPr>
          <w:rFonts w:ascii="Times New Roman" w:hAnsi="Times New Roman" w:cs="Times New Roman"/>
          <w:iCs/>
          <w:sz w:val="24"/>
          <w:szCs w:val="24"/>
        </w:rPr>
      </w:pPr>
      <w:r w:rsidRPr="00A902B8">
        <w:rPr>
          <w:rFonts w:ascii="Times New Roman" w:hAnsi="Times New Roman" w:cs="Times New Roman"/>
          <w:sz w:val="24"/>
          <w:szCs w:val="24"/>
        </w:rPr>
        <w:t>Сумма, подлежащая у</w:t>
      </w:r>
      <w:r w:rsidRPr="00A902B8">
        <w:rPr>
          <w:rFonts w:ascii="Times New Roman" w:hAnsi="Times New Roman" w:cs="Times New Roman"/>
          <w:iCs/>
          <w:sz w:val="24"/>
          <w:szCs w:val="24"/>
        </w:rPr>
        <w:t>плате Поставщику, уменьшается</w:t>
      </w:r>
      <w:r w:rsidRPr="00A902B8">
        <w:rPr>
          <w:rFonts w:ascii="Times New Roman" w:hAnsi="Times New Roman" w:cs="Times New Roman"/>
          <w:sz w:val="24"/>
          <w:szCs w:val="24"/>
        </w:rPr>
        <w:t xml:space="preserve">, на размер налогов, сборов и иных обязательных платежей в бюджеты бюджетной системы Российской Федерации, связанных с оплатой </w:t>
      </w:r>
      <w:r w:rsidR="00E73362">
        <w:rPr>
          <w:rFonts w:ascii="Times New Roman" w:hAnsi="Times New Roman" w:cs="Times New Roman"/>
          <w:sz w:val="24"/>
          <w:szCs w:val="24"/>
        </w:rPr>
        <w:t>договор</w:t>
      </w:r>
      <w:r w:rsidRPr="00A902B8">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08BB8AB" w14:textId="228FC75A"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 xml:space="preserve">2.4. Расчеты по </w:t>
      </w:r>
      <w:r w:rsidR="00E73362">
        <w:rPr>
          <w:rFonts w:ascii="Times New Roman" w:hAnsi="Times New Roman" w:cs="Times New Roman"/>
          <w:sz w:val="24"/>
          <w:szCs w:val="24"/>
        </w:rPr>
        <w:t>Договор</w:t>
      </w:r>
      <w:r w:rsidRPr="00A902B8">
        <w:rPr>
          <w:rFonts w:ascii="Times New Roman" w:hAnsi="Times New Roman" w:cs="Times New Roman"/>
          <w:sz w:val="24"/>
          <w:szCs w:val="24"/>
        </w:rPr>
        <w:t>у производятся в следующем порядке:</w:t>
      </w:r>
    </w:p>
    <w:p w14:paraId="6B385F38" w14:textId="1AE67D3E"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00E73362">
        <w:rPr>
          <w:rFonts w:ascii="Times New Roman" w:hAnsi="Times New Roman" w:cs="Times New Roman"/>
          <w:sz w:val="24"/>
          <w:szCs w:val="24"/>
        </w:rPr>
        <w:t>Договор</w:t>
      </w:r>
      <w:r w:rsidRPr="00A902B8">
        <w:rPr>
          <w:rFonts w:ascii="Times New Roman" w:hAnsi="Times New Roman" w:cs="Times New Roman"/>
          <w:sz w:val="24"/>
          <w:szCs w:val="24"/>
        </w:rPr>
        <w:t>е расчетный счет Поставщика.</w:t>
      </w:r>
    </w:p>
    <w:p w14:paraId="6CA9E525" w14:textId="3A35DA67" w:rsidR="00A902B8" w:rsidRPr="00A902B8" w:rsidRDefault="00A902B8" w:rsidP="00A902B8">
      <w:pPr>
        <w:autoSpaceDE w:val="0"/>
        <w:autoSpaceDN w:val="0"/>
        <w:adjustRightInd w:val="0"/>
        <w:spacing w:line="240" w:lineRule="auto"/>
        <w:jc w:val="both"/>
        <w:rPr>
          <w:rFonts w:ascii="Times New Roman" w:hAnsi="Times New Roman" w:cs="Times New Roman"/>
          <w:i/>
          <w:iCs/>
          <w:sz w:val="24"/>
          <w:szCs w:val="24"/>
        </w:rPr>
      </w:pPr>
      <w:r w:rsidRPr="00A902B8">
        <w:rPr>
          <w:rFonts w:ascii="Times New Roman" w:hAnsi="Times New Roman" w:cs="Times New Roman"/>
          <w:sz w:val="24"/>
          <w:szCs w:val="24"/>
        </w:rPr>
        <w:t>2.4.2. Опла</w:t>
      </w:r>
      <w:r>
        <w:rPr>
          <w:rFonts w:ascii="Times New Roman" w:hAnsi="Times New Roman" w:cs="Times New Roman"/>
          <w:sz w:val="24"/>
          <w:szCs w:val="24"/>
        </w:rPr>
        <w:t>т</w:t>
      </w:r>
      <w:r w:rsidRPr="00A902B8">
        <w:rPr>
          <w:rFonts w:ascii="Times New Roman" w:hAnsi="Times New Roman" w:cs="Times New Roman"/>
          <w:sz w:val="24"/>
          <w:szCs w:val="24"/>
        </w:rPr>
        <w:t>а производится в рублях Российской Федерации.</w:t>
      </w:r>
    </w:p>
    <w:p w14:paraId="4BD7593D" w14:textId="433B79F3" w:rsidR="00A902B8" w:rsidRPr="00A902B8" w:rsidRDefault="00A902B8" w:rsidP="00A902B8">
      <w:pPr>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 xml:space="preserve">2.4.3.Авансовые платежи по </w:t>
      </w:r>
      <w:r w:rsidR="00E73362">
        <w:rPr>
          <w:rFonts w:ascii="Times New Roman" w:hAnsi="Times New Roman" w:cs="Times New Roman"/>
          <w:sz w:val="24"/>
          <w:szCs w:val="24"/>
        </w:rPr>
        <w:t>Договор</w:t>
      </w:r>
      <w:r w:rsidRPr="00A902B8">
        <w:rPr>
          <w:rFonts w:ascii="Times New Roman" w:hAnsi="Times New Roman" w:cs="Times New Roman"/>
          <w:sz w:val="24"/>
          <w:szCs w:val="24"/>
        </w:rPr>
        <w:t>у не предусмотрены.</w:t>
      </w:r>
    </w:p>
    <w:p w14:paraId="6432CFD0" w14:textId="77777777" w:rsidR="00C146CF" w:rsidRDefault="00A902B8" w:rsidP="00C146CF">
      <w:pPr>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 xml:space="preserve">2.4.4. Расчет за поставленный товар (партию товара) осуществляется </w:t>
      </w:r>
      <w:r w:rsidRPr="00A902B8">
        <w:rPr>
          <w:rFonts w:ascii="Times New Roman" w:hAnsi="Times New Roman" w:cs="Times New Roman"/>
          <w:i/>
          <w:sz w:val="24"/>
          <w:szCs w:val="24"/>
        </w:rPr>
        <w:t xml:space="preserve">в течение 15 рабочих дней </w:t>
      </w:r>
      <w:r w:rsidR="00C146CF" w:rsidRPr="00C146CF">
        <w:rPr>
          <w:rFonts w:ascii="Times New Roman" w:hAnsi="Times New Roman" w:cs="Times New Roman"/>
          <w:sz w:val="24"/>
          <w:szCs w:val="24"/>
        </w:rPr>
        <w:t>после подписания товарной накладной и (или) универсального передаточного документа, счета и (или) счета-фактуры.</w:t>
      </w:r>
    </w:p>
    <w:p w14:paraId="1CB77A41" w14:textId="0C5B4CDC" w:rsidR="00A902B8" w:rsidRPr="00A902B8" w:rsidRDefault="00A902B8" w:rsidP="00C146CF">
      <w:pPr>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 xml:space="preserve">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sidR="00E73362">
        <w:rPr>
          <w:rFonts w:ascii="Times New Roman" w:hAnsi="Times New Roman" w:cs="Times New Roman"/>
          <w:sz w:val="24"/>
          <w:szCs w:val="24"/>
        </w:rPr>
        <w:t>Договор</w:t>
      </w:r>
      <w:r w:rsidRPr="00A902B8">
        <w:rPr>
          <w:rFonts w:ascii="Times New Roman"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4E86878B" w14:textId="114D274B" w:rsidR="00A902B8" w:rsidRPr="00A902B8" w:rsidRDefault="00A902B8" w:rsidP="00A902B8">
      <w:pPr>
        <w:spacing w:line="240" w:lineRule="auto"/>
        <w:jc w:val="center"/>
        <w:rPr>
          <w:rFonts w:ascii="Times New Roman" w:hAnsi="Times New Roman" w:cs="Times New Roman"/>
          <w:sz w:val="24"/>
          <w:szCs w:val="24"/>
        </w:rPr>
      </w:pPr>
      <w:r w:rsidRPr="00A902B8">
        <w:rPr>
          <w:rFonts w:ascii="Times New Roman" w:hAnsi="Times New Roman" w:cs="Times New Roman"/>
          <w:sz w:val="24"/>
          <w:szCs w:val="24"/>
        </w:rPr>
        <w:t>3. Права и обязанности сторон</w:t>
      </w:r>
    </w:p>
    <w:p w14:paraId="1A0AB956" w14:textId="77777777" w:rsidR="00A902B8" w:rsidRPr="00A902B8" w:rsidRDefault="00A902B8" w:rsidP="00A902B8">
      <w:pPr>
        <w:pStyle w:val="af1"/>
      </w:pPr>
      <w:r w:rsidRPr="00A902B8">
        <w:t>3.1. Заказчик имеет право:</w:t>
      </w:r>
    </w:p>
    <w:p w14:paraId="2874E9EA" w14:textId="77777777" w:rsidR="00A902B8" w:rsidRPr="00A902B8" w:rsidRDefault="00A902B8" w:rsidP="00A902B8">
      <w:pPr>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3.1.1. Досрочно принять и оплатить товар (часть товара).</w:t>
      </w:r>
    </w:p>
    <w:p w14:paraId="03100A49" w14:textId="468A9157" w:rsidR="00A902B8" w:rsidRPr="00A902B8" w:rsidRDefault="00A902B8" w:rsidP="00A902B8">
      <w:pPr>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3.1.</w:t>
      </w:r>
      <w:r>
        <w:rPr>
          <w:rFonts w:ascii="Times New Roman" w:hAnsi="Times New Roman" w:cs="Times New Roman"/>
          <w:sz w:val="24"/>
          <w:szCs w:val="24"/>
        </w:rPr>
        <w:t>2</w:t>
      </w:r>
      <w:r w:rsidRPr="00A902B8">
        <w:rPr>
          <w:rFonts w:ascii="Times New Roman" w:hAnsi="Times New Roman" w:cs="Times New Roman"/>
          <w:sz w:val="24"/>
          <w:szCs w:val="24"/>
        </w:rPr>
        <w:t xml:space="preserve">. Привлекать экспертов, экспертные организации для проверки соответствия качества поставляемого товара требованиям, установленным </w:t>
      </w:r>
      <w:r w:rsidR="00E73362">
        <w:rPr>
          <w:rFonts w:ascii="Times New Roman" w:hAnsi="Times New Roman" w:cs="Times New Roman"/>
          <w:sz w:val="24"/>
          <w:szCs w:val="24"/>
        </w:rPr>
        <w:t>Договор</w:t>
      </w:r>
      <w:r w:rsidRPr="00A902B8">
        <w:rPr>
          <w:rFonts w:ascii="Times New Roman" w:hAnsi="Times New Roman" w:cs="Times New Roman"/>
          <w:sz w:val="24"/>
          <w:szCs w:val="24"/>
        </w:rPr>
        <w:t>ом.</w:t>
      </w:r>
    </w:p>
    <w:p w14:paraId="196737E9" w14:textId="2D66C559" w:rsidR="00A902B8" w:rsidRPr="00A902B8" w:rsidRDefault="00A902B8" w:rsidP="00A902B8">
      <w:pPr>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3.1.</w:t>
      </w:r>
      <w:r>
        <w:rPr>
          <w:rFonts w:ascii="Times New Roman" w:hAnsi="Times New Roman" w:cs="Times New Roman"/>
          <w:sz w:val="24"/>
          <w:szCs w:val="24"/>
        </w:rPr>
        <w:t>3</w:t>
      </w:r>
      <w:r w:rsidRPr="00A902B8">
        <w:rPr>
          <w:rFonts w:ascii="Times New Roman" w:hAnsi="Times New Roman" w:cs="Times New Roman"/>
          <w:sz w:val="24"/>
          <w:szCs w:val="24"/>
        </w:rPr>
        <w:t>. Требовать возмещения неустойки (штрафа, пени) и (или) убытков, причиненных по вине Поставщика.</w:t>
      </w:r>
    </w:p>
    <w:p w14:paraId="27D8B1A0" w14:textId="77777777" w:rsidR="00A902B8" w:rsidRPr="00A902B8" w:rsidRDefault="00A902B8" w:rsidP="00B16FCF">
      <w:pPr>
        <w:pStyle w:val="af1"/>
      </w:pPr>
      <w:r w:rsidRPr="00A902B8">
        <w:t>3.2. Заказчик обязан:</w:t>
      </w:r>
    </w:p>
    <w:p w14:paraId="3F2318A6" w14:textId="11267898" w:rsidR="00A902B8" w:rsidRPr="00A902B8" w:rsidRDefault="00A902B8" w:rsidP="00A902B8">
      <w:pPr>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 xml:space="preserve">3.2.1. Обеспечить приемку поставляемого по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у товара в соответствии с условиями </w:t>
      </w:r>
      <w:r w:rsidR="00E73362">
        <w:rPr>
          <w:rFonts w:ascii="Times New Roman" w:hAnsi="Times New Roman" w:cs="Times New Roman"/>
          <w:sz w:val="24"/>
          <w:szCs w:val="24"/>
        </w:rPr>
        <w:t>Договор</w:t>
      </w:r>
      <w:r w:rsidRPr="00A902B8">
        <w:rPr>
          <w:rFonts w:ascii="Times New Roman" w:hAnsi="Times New Roman" w:cs="Times New Roman"/>
          <w:sz w:val="24"/>
          <w:szCs w:val="24"/>
        </w:rPr>
        <w:t>а.</w:t>
      </w:r>
    </w:p>
    <w:p w14:paraId="407563C2" w14:textId="23E9E632" w:rsidR="00A902B8" w:rsidRPr="00A902B8" w:rsidRDefault="00A902B8" w:rsidP="00B16FCF">
      <w:pPr>
        <w:pStyle w:val="af"/>
        <w:tabs>
          <w:tab w:val="num" w:pos="2443"/>
        </w:tabs>
        <w:spacing w:after="0" w:line="240" w:lineRule="auto"/>
        <w:ind w:firstLine="0"/>
        <w:rPr>
          <w:sz w:val="24"/>
          <w:szCs w:val="24"/>
        </w:rPr>
      </w:pPr>
      <w:r w:rsidRPr="00A902B8">
        <w:rPr>
          <w:sz w:val="24"/>
          <w:szCs w:val="24"/>
        </w:rPr>
        <w:t xml:space="preserve">3.2.2. Оплатить поставленный и принятый товар в порядке, предусмотренном </w:t>
      </w:r>
      <w:r w:rsidR="00E73362">
        <w:rPr>
          <w:sz w:val="24"/>
          <w:szCs w:val="24"/>
        </w:rPr>
        <w:t>Договор</w:t>
      </w:r>
      <w:r w:rsidRPr="00A902B8">
        <w:rPr>
          <w:sz w:val="24"/>
          <w:szCs w:val="24"/>
        </w:rPr>
        <w:t>ом.</w:t>
      </w:r>
    </w:p>
    <w:p w14:paraId="7280DFF1" w14:textId="77777777" w:rsidR="00A902B8" w:rsidRPr="00A902B8" w:rsidRDefault="00A902B8" w:rsidP="00B16FCF">
      <w:pPr>
        <w:pStyle w:val="af1"/>
      </w:pPr>
      <w:r w:rsidRPr="00A902B8">
        <w:t>3.3. Поставщик обязан:</w:t>
      </w:r>
    </w:p>
    <w:p w14:paraId="551C11EB" w14:textId="6FD25E9B" w:rsidR="00A902B8" w:rsidRPr="00A902B8" w:rsidRDefault="00A902B8" w:rsidP="00A902B8">
      <w:pPr>
        <w:shd w:val="clear" w:color="auto" w:fill="FFFFFF"/>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lastRenderedPageBreak/>
        <w:t xml:space="preserve">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w:t>
      </w:r>
      <w:r w:rsidR="00E73362">
        <w:rPr>
          <w:rFonts w:ascii="Times New Roman" w:hAnsi="Times New Roman" w:cs="Times New Roman"/>
          <w:sz w:val="24"/>
          <w:szCs w:val="24"/>
        </w:rPr>
        <w:t>Договор</w:t>
      </w:r>
      <w:r w:rsidRPr="00A902B8">
        <w:rPr>
          <w:rFonts w:ascii="Times New Roman" w:hAnsi="Times New Roman" w:cs="Times New Roman"/>
          <w:sz w:val="24"/>
          <w:szCs w:val="24"/>
        </w:rPr>
        <w:t>ом.</w:t>
      </w:r>
    </w:p>
    <w:p w14:paraId="30E83778" w14:textId="1201FB2C" w:rsidR="00A902B8" w:rsidRPr="00A902B8" w:rsidRDefault="00A902B8" w:rsidP="00A902B8">
      <w:pPr>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E73362">
        <w:rPr>
          <w:rFonts w:ascii="Times New Roman" w:hAnsi="Times New Roman" w:cs="Times New Roman"/>
          <w:sz w:val="24"/>
          <w:szCs w:val="24"/>
        </w:rPr>
        <w:t>Договор</w:t>
      </w:r>
      <w:r w:rsidRPr="00A902B8">
        <w:rPr>
          <w:rFonts w:ascii="Times New Roman" w:hAnsi="Times New Roman" w:cs="Times New Roman"/>
          <w:sz w:val="24"/>
          <w:szCs w:val="24"/>
        </w:rPr>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57A4BAED" w14:textId="77777777" w:rsidR="00A902B8" w:rsidRPr="00A902B8" w:rsidRDefault="00A902B8" w:rsidP="006104F8">
      <w:pPr>
        <w:pStyle w:val="af1"/>
      </w:pPr>
      <w:r w:rsidRPr="00A902B8">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3EB4AA95" w14:textId="555D191A" w:rsidR="00A902B8" w:rsidRPr="00A902B8" w:rsidRDefault="00A902B8" w:rsidP="006104F8">
      <w:pPr>
        <w:pStyle w:val="af1"/>
      </w:pPr>
      <w:r w:rsidRPr="00A902B8">
        <w:t>3.3.</w:t>
      </w:r>
      <w:r w:rsidR="00277F88">
        <w:t>4</w:t>
      </w:r>
      <w:r w:rsidRPr="00A902B8">
        <w:t xml:space="preserve">. Соблюдать пропускной и </w:t>
      </w:r>
      <w:proofErr w:type="spellStart"/>
      <w:r w:rsidRPr="00A902B8">
        <w:t>внутриобъектовый</w:t>
      </w:r>
      <w:proofErr w:type="spellEnd"/>
      <w:r w:rsidRPr="00A902B8">
        <w:t xml:space="preserve"> режим Заказчика.</w:t>
      </w:r>
    </w:p>
    <w:p w14:paraId="3400E242" w14:textId="555CA2F5" w:rsidR="00A902B8" w:rsidRPr="00A902B8" w:rsidRDefault="00A902B8" w:rsidP="00C146CF">
      <w:pPr>
        <w:autoSpaceDE w:val="0"/>
        <w:autoSpaceDN w:val="0"/>
        <w:adjustRightInd w:val="0"/>
        <w:spacing w:after="0" w:line="240" w:lineRule="auto"/>
        <w:jc w:val="both"/>
        <w:rPr>
          <w:rFonts w:ascii="Times New Roman" w:hAnsi="Times New Roman" w:cs="Times New Roman"/>
          <w:iCs/>
        </w:rPr>
      </w:pPr>
      <w:r w:rsidRPr="00A902B8">
        <w:rPr>
          <w:rFonts w:ascii="Times New Roman" w:hAnsi="Times New Roman" w:cs="Times New Roman"/>
          <w:sz w:val="24"/>
          <w:szCs w:val="24"/>
        </w:rPr>
        <w:t>3.3.</w:t>
      </w:r>
      <w:r w:rsidR="00277F88">
        <w:rPr>
          <w:rFonts w:ascii="Times New Roman" w:hAnsi="Times New Roman" w:cs="Times New Roman"/>
          <w:sz w:val="24"/>
          <w:szCs w:val="24"/>
        </w:rPr>
        <w:t>5</w:t>
      </w:r>
      <w:r w:rsidRPr="00A902B8">
        <w:rPr>
          <w:rFonts w:ascii="Times New Roman" w:hAnsi="Times New Roman" w:cs="Times New Roman"/>
          <w:sz w:val="24"/>
          <w:szCs w:val="24"/>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w:t>
      </w:r>
      <w:r w:rsidR="00E73362">
        <w:rPr>
          <w:rFonts w:ascii="Times New Roman" w:hAnsi="Times New Roman" w:cs="Times New Roman"/>
          <w:sz w:val="24"/>
          <w:szCs w:val="24"/>
        </w:rPr>
        <w:t>Договор</w:t>
      </w:r>
      <w:r w:rsidR="00C146CF">
        <w:rPr>
          <w:rFonts w:ascii="Times New Roman" w:hAnsi="Times New Roman" w:cs="Times New Roman"/>
          <w:sz w:val="24"/>
          <w:szCs w:val="24"/>
        </w:rPr>
        <w:t>а.</w:t>
      </w:r>
    </w:p>
    <w:p w14:paraId="3AC66F4A" w14:textId="20A41DF8" w:rsidR="00A902B8" w:rsidRPr="00A902B8" w:rsidRDefault="00C146CF" w:rsidP="006104F8">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3.3.</w:t>
      </w:r>
      <w:r w:rsidR="00277F88">
        <w:rPr>
          <w:rFonts w:ascii="Times New Roman" w:hAnsi="Times New Roman" w:cs="Times New Roman"/>
          <w:sz w:val="24"/>
          <w:szCs w:val="24"/>
        </w:rPr>
        <w:t>6</w:t>
      </w:r>
      <w:r w:rsidR="00A902B8" w:rsidRPr="00A902B8">
        <w:rPr>
          <w:rFonts w:ascii="Times New Roman" w:hAnsi="Times New Roman" w:cs="Times New Roman"/>
          <w:sz w:val="24"/>
          <w:szCs w:val="24"/>
        </w:rPr>
        <w:t xml:space="preserve">. Выполнять иные обязанности, предусмотренные </w:t>
      </w:r>
      <w:r w:rsidR="00E73362">
        <w:rPr>
          <w:rFonts w:ascii="Times New Roman" w:hAnsi="Times New Roman" w:cs="Times New Roman"/>
          <w:sz w:val="24"/>
          <w:szCs w:val="24"/>
        </w:rPr>
        <w:t>Договор</w:t>
      </w:r>
      <w:r w:rsidR="00A902B8" w:rsidRPr="00A902B8">
        <w:rPr>
          <w:rFonts w:ascii="Times New Roman" w:hAnsi="Times New Roman" w:cs="Times New Roman"/>
          <w:sz w:val="24"/>
          <w:szCs w:val="24"/>
        </w:rPr>
        <w:t>ом.</w:t>
      </w:r>
    </w:p>
    <w:p w14:paraId="69A83482" w14:textId="77777777" w:rsidR="00A902B8" w:rsidRPr="00A902B8" w:rsidRDefault="00A902B8" w:rsidP="006104F8">
      <w:pPr>
        <w:pStyle w:val="af1"/>
      </w:pPr>
      <w:r w:rsidRPr="00A902B8">
        <w:t>3.4. Поставщик вправе:</w:t>
      </w:r>
    </w:p>
    <w:p w14:paraId="74F35C21" w14:textId="0392A459" w:rsidR="00A902B8" w:rsidRPr="00A902B8" w:rsidRDefault="00A902B8" w:rsidP="006104F8">
      <w:pPr>
        <w:pStyle w:val="af1"/>
      </w:pPr>
      <w:r w:rsidRPr="00A902B8">
        <w:t xml:space="preserve">3.4.1.Требовать приемки и оплаты товара в объеме, порядке, сроки и на условиях, предусмотренных </w:t>
      </w:r>
      <w:r w:rsidR="00E73362">
        <w:t>Договор</w:t>
      </w:r>
      <w:r w:rsidRPr="00A902B8">
        <w:t>ом.</w:t>
      </w:r>
    </w:p>
    <w:p w14:paraId="3B567D34" w14:textId="3CEBEE5B" w:rsidR="00A902B8" w:rsidRPr="00A902B8" w:rsidRDefault="00A902B8" w:rsidP="00A902B8">
      <w:pPr>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 xml:space="preserve">3.4.2. По согласованию с Заказчиком досрочно поставить товары. Заказчик вправе досрочно принять и оплатить товары (часть товаров) в соответствии с условиями </w:t>
      </w:r>
      <w:r w:rsidR="00E73362">
        <w:rPr>
          <w:rFonts w:ascii="Times New Roman" w:hAnsi="Times New Roman" w:cs="Times New Roman"/>
          <w:sz w:val="24"/>
          <w:szCs w:val="24"/>
        </w:rPr>
        <w:t>Договор</w:t>
      </w:r>
      <w:r w:rsidRPr="00A902B8">
        <w:rPr>
          <w:rFonts w:ascii="Times New Roman" w:hAnsi="Times New Roman" w:cs="Times New Roman"/>
          <w:sz w:val="24"/>
          <w:szCs w:val="24"/>
        </w:rPr>
        <w:t>а.</w:t>
      </w:r>
    </w:p>
    <w:p w14:paraId="000DFF93" w14:textId="77777777" w:rsidR="00A902B8" w:rsidRPr="00A902B8" w:rsidRDefault="00A902B8" w:rsidP="006104F8">
      <w:pPr>
        <w:widowControl w:val="0"/>
        <w:autoSpaceDE w:val="0"/>
        <w:autoSpaceDN w:val="0"/>
        <w:adjustRightInd w:val="0"/>
        <w:spacing w:line="240" w:lineRule="auto"/>
        <w:jc w:val="center"/>
        <w:rPr>
          <w:rFonts w:ascii="Times New Roman" w:hAnsi="Times New Roman" w:cs="Times New Roman"/>
          <w:sz w:val="24"/>
          <w:szCs w:val="24"/>
        </w:rPr>
      </w:pPr>
      <w:r w:rsidRPr="00A902B8">
        <w:rPr>
          <w:rFonts w:ascii="Times New Roman" w:hAnsi="Times New Roman" w:cs="Times New Roman"/>
          <w:sz w:val="24"/>
          <w:szCs w:val="24"/>
        </w:rPr>
        <w:t>4. Порядок и сроки поставки товара</w:t>
      </w:r>
    </w:p>
    <w:p w14:paraId="3412490D" w14:textId="7846F1EE"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 xml:space="preserve">4.1. Поставка товара должна быть осуществлена одной партией </w:t>
      </w:r>
      <w:r w:rsidRPr="00A902B8">
        <w:rPr>
          <w:rFonts w:ascii="Times New Roman" w:hAnsi="Times New Roman" w:cs="Times New Roman"/>
          <w:i/>
          <w:sz w:val="24"/>
          <w:szCs w:val="24"/>
        </w:rPr>
        <w:t xml:space="preserve">в течение </w:t>
      </w:r>
      <w:r w:rsidR="00E73362">
        <w:rPr>
          <w:rFonts w:ascii="Times New Roman" w:hAnsi="Times New Roman" w:cs="Times New Roman"/>
          <w:i/>
          <w:sz w:val="24"/>
          <w:szCs w:val="24"/>
        </w:rPr>
        <w:t>7 календарных</w:t>
      </w:r>
      <w:r w:rsidRPr="00A902B8">
        <w:rPr>
          <w:rFonts w:ascii="Times New Roman" w:hAnsi="Times New Roman" w:cs="Times New Roman"/>
          <w:i/>
          <w:sz w:val="24"/>
          <w:szCs w:val="24"/>
        </w:rPr>
        <w:t xml:space="preserve"> дней со дня заключения </w:t>
      </w:r>
      <w:r w:rsidR="00E73362">
        <w:rPr>
          <w:rFonts w:ascii="Times New Roman" w:hAnsi="Times New Roman" w:cs="Times New Roman"/>
          <w:i/>
          <w:sz w:val="24"/>
          <w:szCs w:val="24"/>
        </w:rPr>
        <w:t>Договор</w:t>
      </w:r>
      <w:r w:rsidRPr="00A902B8">
        <w:rPr>
          <w:rFonts w:ascii="Times New Roman" w:hAnsi="Times New Roman" w:cs="Times New Roman"/>
          <w:i/>
          <w:sz w:val="24"/>
          <w:szCs w:val="24"/>
        </w:rPr>
        <w:t>а</w:t>
      </w:r>
      <w:r w:rsidRPr="00A902B8">
        <w:rPr>
          <w:rFonts w:ascii="Times New Roman" w:hAnsi="Times New Roman" w:cs="Times New Roman"/>
          <w:sz w:val="24"/>
          <w:szCs w:val="24"/>
        </w:rPr>
        <w:t xml:space="preserve">. </w:t>
      </w:r>
    </w:p>
    <w:p w14:paraId="38707738" w14:textId="5331CC32"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 xml:space="preserve">4.2. Датой поставки товара является дата подписания Заказчиком документа о приёмке предусмотренного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ом. </w:t>
      </w:r>
    </w:p>
    <w:p w14:paraId="4D9A7596" w14:textId="77777777"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 xml:space="preserve">4.3. Досрочная поставка допускается только по согласованию с Заказчиком. </w:t>
      </w:r>
    </w:p>
    <w:p w14:paraId="399DD7F4" w14:textId="3F9DC2E4"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E73362">
        <w:rPr>
          <w:rFonts w:ascii="Times New Roman" w:hAnsi="Times New Roman" w:cs="Times New Roman"/>
          <w:sz w:val="24"/>
          <w:szCs w:val="24"/>
        </w:rPr>
        <w:t>Договор</w:t>
      </w:r>
      <w:r w:rsidRPr="00A902B8">
        <w:rPr>
          <w:rFonts w:ascii="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A902B8">
        <w:rPr>
          <w:rFonts w:ascii="Times New Roman" w:hAnsi="Times New Roman" w:cs="Times New Roman"/>
          <w:sz w:val="24"/>
          <w:szCs w:val="24"/>
        </w:rPr>
        <w:t>дств св</w:t>
      </w:r>
      <w:proofErr w:type="gramEnd"/>
      <w:r w:rsidRPr="00A902B8">
        <w:rPr>
          <w:rFonts w:ascii="Times New Roman" w:hAnsi="Times New Roman" w:cs="Times New Roman"/>
          <w:sz w:val="24"/>
          <w:szCs w:val="24"/>
        </w:rPr>
        <w:t>язи. Адресом электронной почты для получения сообщений является:</w:t>
      </w:r>
      <w:r w:rsidR="006104F8" w:rsidRPr="006104F8">
        <w:rPr>
          <w:rFonts w:ascii="Times New Roman" w:hAnsi="Times New Roman" w:cs="Times New Roman"/>
          <w:sz w:val="24"/>
          <w:szCs w:val="24"/>
        </w:rPr>
        <w:t xml:space="preserve"> </w:t>
      </w:r>
      <w:r w:rsidR="006104F8">
        <w:rPr>
          <w:rFonts w:ascii="Times New Roman" w:hAnsi="Times New Roman" w:cs="Times New Roman"/>
          <w:sz w:val="24"/>
          <w:szCs w:val="24"/>
          <w:lang w:val="en-US"/>
        </w:rPr>
        <w:t>sport</w:t>
      </w:r>
      <w:r w:rsidR="006104F8" w:rsidRPr="006104F8">
        <w:rPr>
          <w:rFonts w:ascii="Times New Roman" w:hAnsi="Times New Roman" w:cs="Times New Roman"/>
          <w:sz w:val="24"/>
          <w:szCs w:val="24"/>
        </w:rPr>
        <w:t>-</w:t>
      </w:r>
      <w:proofErr w:type="spellStart"/>
      <w:r w:rsidR="006104F8">
        <w:rPr>
          <w:rFonts w:ascii="Times New Roman" w:hAnsi="Times New Roman" w:cs="Times New Roman"/>
          <w:sz w:val="24"/>
          <w:szCs w:val="24"/>
          <w:lang w:val="en-US"/>
        </w:rPr>
        <w:t>yugors</w:t>
      </w:r>
      <w:proofErr w:type="spellEnd"/>
      <w:r w:rsidR="006104F8" w:rsidRPr="006104F8">
        <w:rPr>
          <w:rFonts w:ascii="Times New Roman" w:hAnsi="Times New Roman" w:cs="Times New Roman"/>
          <w:sz w:val="24"/>
          <w:szCs w:val="24"/>
        </w:rPr>
        <w:t>@</w:t>
      </w:r>
      <w:proofErr w:type="spellStart"/>
      <w:r w:rsidR="006104F8">
        <w:rPr>
          <w:rFonts w:ascii="Times New Roman" w:hAnsi="Times New Roman" w:cs="Times New Roman"/>
          <w:sz w:val="24"/>
          <w:szCs w:val="24"/>
          <w:lang w:val="en-US"/>
        </w:rPr>
        <w:t>yandex</w:t>
      </w:r>
      <w:proofErr w:type="spellEnd"/>
      <w:r w:rsidR="006104F8" w:rsidRPr="006104F8">
        <w:rPr>
          <w:rFonts w:ascii="Times New Roman" w:hAnsi="Times New Roman" w:cs="Times New Roman"/>
          <w:sz w:val="24"/>
          <w:szCs w:val="24"/>
        </w:rPr>
        <w:t>.</w:t>
      </w:r>
      <w:proofErr w:type="spellStart"/>
      <w:r w:rsidR="006104F8">
        <w:rPr>
          <w:rFonts w:ascii="Times New Roman" w:hAnsi="Times New Roman" w:cs="Times New Roman"/>
          <w:sz w:val="24"/>
          <w:szCs w:val="24"/>
          <w:lang w:val="en-US"/>
        </w:rPr>
        <w:t>ru</w:t>
      </w:r>
      <w:proofErr w:type="spellEnd"/>
      <w:r w:rsidRPr="00A902B8">
        <w:rPr>
          <w:rFonts w:ascii="Times New Roman" w:hAnsi="Times New Roman" w:cs="Times New Roman"/>
          <w:sz w:val="24"/>
          <w:szCs w:val="24"/>
        </w:rPr>
        <w:t xml:space="preserve">. Номером факса для получения сообщений является: </w:t>
      </w:r>
      <w:r w:rsidR="006104F8" w:rsidRPr="006104F8">
        <w:rPr>
          <w:rFonts w:ascii="Times New Roman" w:hAnsi="Times New Roman" w:cs="Times New Roman"/>
          <w:sz w:val="24"/>
          <w:szCs w:val="24"/>
        </w:rPr>
        <w:t>8 (34675) 7-65-55</w:t>
      </w:r>
      <w:r w:rsidRPr="00A902B8">
        <w:rPr>
          <w:rFonts w:ascii="Times New Roman" w:hAnsi="Times New Roman" w:cs="Times New Roman"/>
          <w:sz w:val="24"/>
          <w:szCs w:val="24"/>
        </w:rPr>
        <w:t>.</w:t>
      </w:r>
    </w:p>
    <w:p w14:paraId="004C47CA" w14:textId="1D15ACE0" w:rsidR="00A902B8" w:rsidRPr="00A902B8" w:rsidRDefault="00A902B8" w:rsidP="006104F8">
      <w:pPr>
        <w:pStyle w:val="af1"/>
        <w:rPr>
          <w:kern w:val="16"/>
        </w:rPr>
      </w:pPr>
      <w:r w:rsidRPr="00A902B8">
        <w:rPr>
          <w:kern w:val="16"/>
        </w:rPr>
        <w:t>4.</w:t>
      </w:r>
      <w:r w:rsidR="006104F8" w:rsidRPr="006104F8">
        <w:rPr>
          <w:kern w:val="16"/>
        </w:rPr>
        <w:t>5</w:t>
      </w:r>
      <w:r w:rsidRPr="00A902B8">
        <w:rPr>
          <w:kern w:val="16"/>
        </w:rPr>
        <w:t xml:space="preserve">.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w:t>
      </w:r>
      <w:r w:rsidR="00E73362">
        <w:rPr>
          <w:kern w:val="16"/>
        </w:rPr>
        <w:t>Договор</w:t>
      </w:r>
      <w:r w:rsidRPr="00A902B8">
        <w:rPr>
          <w:kern w:val="16"/>
        </w:rPr>
        <w:t>ом.</w:t>
      </w:r>
    </w:p>
    <w:p w14:paraId="60221E02" w14:textId="19AA00C4"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kern w:val="16"/>
          <w:sz w:val="24"/>
          <w:szCs w:val="24"/>
        </w:rPr>
        <w:t>4.</w:t>
      </w:r>
      <w:r w:rsidR="006104F8" w:rsidRPr="006104F8">
        <w:rPr>
          <w:rFonts w:ascii="Times New Roman" w:hAnsi="Times New Roman" w:cs="Times New Roman"/>
          <w:kern w:val="16"/>
          <w:sz w:val="24"/>
          <w:szCs w:val="24"/>
        </w:rPr>
        <w:t>6</w:t>
      </w:r>
      <w:r w:rsidRPr="00A902B8">
        <w:rPr>
          <w:rFonts w:ascii="Times New Roman" w:hAnsi="Times New Roman" w:cs="Times New Roman"/>
          <w:kern w:val="16"/>
          <w:sz w:val="24"/>
          <w:szCs w:val="24"/>
        </w:rPr>
        <w:t xml:space="preserve">. </w:t>
      </w:r>
      <w:r w:rsidRPr="00A902B8">
        <w:rPr>
          <w:rFonts w:ascii="Times New Roman" w:hAnsi="Times New Roman" w:cs="Times New Roman"/>
          <w:sz w:val="24"/>
          <w:szCs w:val="24"/>
        </w:rPr>
        <w:t>В случае</w:t>
      </w:r>
      <w:proofErr w:type="gramStart"/>
      <w:r w:rsidRPr="00A902B8">
        <w:rPr>
          <w:rFonts w:ascii="Times New Roman" w:hAnsi="Times New Roman" w:cs="Times New Roman"/>
          <w:sz w:val="24"/>
          <w:szCs w:val="24"/>
        </w:rPr>
        <w:t>,</w:t>
      </w:r>
      <w:proofErr w:type="gramEnd"/>
      <w:r w:rsidRPr="00A902B8">
        <w:rPr>
          <w:rFonts w:ascii="Times New Roman" w:hAnsi="Times New Roman" w:cs="Times New Roman"/>
          <w:sz w:val="24"/>
          <w:szCs w:val="24"/>
        </w:rPr>
        <w:t xml:space="preserve"> если в п. 11.1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A902B8">
        <w:rPr>
          <w:rFonts w:ascii="Times New Roman" w:hAnsi="Times New Roman" w:cs="Times New Roman"/>
          <w:sz w:val="24"/>
          <w:szCs w:val="24"/>
        </w:rPr>
        <w:t>взаимосверки</w:t>
      </w:r>
      <w:proofErr w:type="spellEnd"/>
      <w:r w:rsidRPr="00A902B8">
        <w:rPr>
          <w:rFonts w:ascii="Times New Roman" w:hAnsi="Times New Roman" w:cs="Times New Roman"/>
          <w:sz w:val="24"/>
          <w:szCs w:val="24"/>
        </w:rPr>
        <w:t xml:space="preserve"> обязательств по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у, в котором указываются сведения о прекращении действия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сведения о фактически исполненных обязательствах по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у; сумма, подлежащая оплате в соответствии с условиями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w:t>
      </w:r>
    </w:p>
    <w:p w14:paraId="17E614CD" w14:textId="77777777"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 xml:space="preserve">Поставщик обязан подписать Акт </w:t>
      </w:r>
      <w:proofErr w:type="spellStart"/>
      <w:r w:rsidRPr="00A902B8">
        <w:rPr>
          <w:rFonts w:ascii="Times New Roman" w:hAnsi="Times New Roman" w:cs="Times New Roman"/>
          <w:sz w:val="24"/>
          <w:szCs w:val="24"/>
        </w:rPr>
        <w:t>взаимосверки</w:t>
      </w:r>
      <w:proofErr w:type="spellEnd"/>
      <w:r w:rsidRPr="00A902B8">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A902B8">
        <w:rPr>
          <w:rFonts w:ascii="Times New Roman" w:hAnsi="Times New Roman" w:cs="Times New Roman"/>
          <w:sz w:val="24"/>
          <w:szCs w:val="24"/>
        </w:rPr>
        <w:t>взаимосверки</w:t>
      </w:r>
      <w:proofErr w:type="spellEnd"/>
      <w:r w:rsidRPr="00A902B8">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14:paraId="7A621681" w14:textId="0DAE221B" w:rsidR="00A902B8" w:rsidRPr="006104F8" w:rsidRDefault="00A902B8" w:rsidP="006104F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lastRenderedPageBreak/>
        <w:t>4.</w:t>
      </w:r>
      <w:r w:rsidR="006104F8" w:rsidRPr="006104F8">
        <w:rPr>
          <w:rFonts w:ascii="Times New Roman" w:hAnsi="Times New Roman" w:cs="Times New Roman"/>
          <w:sz w:val="24"/>
          <w:szCs w:val="24"/>
        </w:rPr>
        <w:t>7</w:t>
      </w:r>
      <w:r w:rsidRPr="00A902B8">
        <w:rPr>
          <w:rFonts w:ascii="Times New Roman" w:hAnsi="Times New Roman" w:cs="Times New Roman"/>
          <w:sz w:val="24"/>
          <w:szCs w:val="24"/>
        </w:rPr>
        <w:t>. В случае, установленном  в п. 4.</w:t>
      </w:r>
      <w:r w:rsidR="006104F8" w:rsidRPr="006104F8">
        <w:rPr>
          <w:rFonts w:ascii="Times New Roman" w:hAnsi="Times New Roman" w:cs="Times New Roman"/>
          <w:sz w:val="24"/>
          <w:szCs w:val="24"/>
        </w:rPr>
        <w:t>6</w:t>
      </w:r>
      <w:r w:rsidRPr="00A902B8">
        <w:rPr>
          <w:rFonts w:ascii="Times New Roman" w:hAnsi="Times New Roman" w:cs="Times New Roman"/>
          <w:sz w:val="24"/>
          <w:szCs w:val="24"/>
        </w:rPr>
        <w:t xml:space="preserve">.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акт </w:t>
      </w:r>
      <w:proofErr w:type="spellStart"/>
      <w:r w:rsidRPr="00A902B8">
        <w:rPr>
          <w:rFonts w:ascii="Times New Roman" w:hAnsi="Times New Roman" w:cs="Times New Roman"/>
          <w:sz w:val="24"/>
          <w:szCs w:val="24"/>
        </w:rPr>
        <w:t>взаимосверки</w:t>
      </w:r>
      <w:proofErr w:type="spellEnd"/>
      <w:r w:rsidRPr="00A902B8">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у, в связи, с чем  взаиморасчеты  между Сторонами осуществляются в срок, установленный в п. 2.4.4. </w:t>
      </w:r>
      <w:r w:rsidR="00E73362">
        <w:rPr>
          <w:rFonts w:ascii="Times New Roman" w:hAnsi="Times New Roman" w:cs="Times New Roman"/>
          <w:sz w:val="24"/>
          <w:szCs w:val="24"/>
        </w:rPr>
        <w:t>Договор</w:t>
      </w:r>
      <w:r w:rsidRPr="00A902B8">
        <w:rPr>
          <w:rFonts w:ascii="Times New Roman" w:hAnsi="Times New Roman" w:cs="Times New Roman"/>
          <w:sz w:val="24"/>
          <w:szCs w:val="24"/>
        </w:rPr>
        <w:t>а.</w:t>
      </w:r>
    </w:p>
    <w:p w14:paraId="08CF0397" w14:textId="0B69697D" w:rsidR="00A902B8" w:rsidRPr="00A902B8" w:rsidRDefault="00A902B8" w:rsidP="006104F8">
      <w:pPr>
        <w:spacing w:line="240" w:lineRule="auto"/>
        <w:jc w:val="center"/>
        <w:rPr>
          <w:rFonts w:ascii="Times New Roman" w:hAnsi="Times New Roman" w:cs="Times New Roman"/>
          <w:sz w:val="24"/>
          <w:szCs w:val="24"/>
        </w:rPr>
      </w:pPr>
      <w:r w:rsidRPr="00A902B8">
        <w:rPr>
          <w:rFonts w:ascii="Times New Roman" w:hAnsi="Times New Roman" w:cs="Times New Roman"/>
          <w:sz w:val="24"/>
          <w:szCs w:val="24"/>
        </w:rPr>
        <w:t>5. Порядок сдачи и приемки товара</w:t>
      </w:r>
    </w:p>
    <w:p w14:paraId="08C96C62" w14:textId="1A1457C5" w:rsidR="00A902B8" w:rsidRPr="00A902B8" w:rsidRDefault="00A902B8" w:rsidP="006104F8">
      <w:pPr>
        <w:pStyle w:val="af1"/>
      </w:pPr>
      <w:r w:rsidRPr="00A902B8">
        <w:t xml:space="preserve">5.1. Поставщик в срок, указанный в разделе 4 </w:t>
      </w:r>
      <w:r w:rsidR="00E73362">
        <w:t>Договор</w:t>
      </w:r>
      <w:r w:rsidRPr="00A902B8">
        <w:t>а, при поставке товара должен передать Заказчику следующие документы на русском языке:</w:t>
      </w:r>
    </w:p>
    <w:p w14:paraId="357C5E15" w14:textId="77777777" w:rsidR="00A902B8" w:rsidRPr="00A902B8" w:rsidRDefault="00A902B8" w:rsidP="00A902B8">
      <w:pPr>
        <w:numPr>
          <w:ilvl w:val="0"/>
          <w:numId w:val="22"/>
        </w:numPr>
        <w:tabs>
          <w:tab w:val="clear" w:pos="1287"/>
          <w:tab w:val="num" w:pos="840"/>
        </w:tabs>
        <w:spacing w:after="0" w:line="240" w:lineRule="auto"/>
        <w:ind w:left="0" w:firstLine="560"/>
        <w:jc w:val="both"/>
        <w:rPr>
          <w:rFonts w:ascii="Times New Roman" w:hAnsi="Times New Roman" w:cs="Times New Roman"/>
          <w:i/>
          <w:sz w:val="24"/>
          <w:szCs w:val="24"/>
        </w:rPr>
      </w:pPr>
      <w:r w:rsidRPr="00A902B8">
        <w:rPr>
          <w:rFonts w:ascii="Times New Roman" w:hAnsi="Times New Roman" w:cs="Times New Roman"/>
          <w:i/>
          <w:sz w:val="24"/>
          <w:szCs w:val="24"/>
        </w:rPr>
        <w:t xml:space="preserve">сертификат соответствия или декларация о соответствии, </w:t>
      </w:r>
    </w:p>
    <w:p w14:paraId="40DFE942" w14:textId="77777777" w:rsidR="00A902B8" w:rsidRPr="00A902B8" w:rsidRDefault="00A902B8" w:rsidP="00A902B8">
      <w:pPr>
        <w:numPr>
          <w:ilvl w:val="0"/>
          <w:numId w:val="22"/>
        </w:numPr>
        <w:tabs>
          <w:tab w:val="clear" w:pos="1287"/>
          <w:tab w:val="num" w:pos="840"/>
        </w:tabs>
        <w:spacing w:after="0" w:line="240" w:lineRule="auto"/>
        <w:ind w:left="0" w:firstLine="560"/>
        <w:jc w:val="both"/>
        <w:rPr>
          <w:rFonts w:ascii="Times New Roman" w:hAnsi="Times New Roman" w:cs="Times New Roman"/>
          <w:i/>
          <w:sz w:val="24"/>
          <w:szCs w:val="24"/>
        </w:rPr>
      </w:pPr>
      <w:r w:rsidRPr="00A902B8">
        <w:rPr>
          <w:rFonts w:ascii="Times New Roman" w:hAnsi="Times New Roman" w:cs="Times New Roman"/>
          <w:i/>
          <w:sz w:val="24"/>
          <w:szCs w:val="24"/>
        </w:rPr>
        <w:t>инструкция пользователя на русском языке,</w:t>
      </w:r>
    </w:p>
    <w:p w14:paraId="69046775" w14:textId="1A808958" w:rsidR="00A902B8" w:rsidRPr="00A902B8" w:rsidRDefault="00A902B8" w:rsidP="00A902B8">
      <w:pPr>
        <w:numPr>
          <w:ilvl w:val="0"/>
          <w:numId w:val="22"/>
        </w:numPr>
        <w:tabs>
          <w:tab w:val="clear" w:pos="1287"/>
          <w:tab w:val="num" w:pos="840"/>
        </w:tabs>
        <w:spacing w:after="0" w:line="240" w:lineRule="auto"/>
        <w:ind w:left="0" w:firstLine="560"/>
        <w:jc w:val="both"/>
        <w:rPr>
          <w:rFonts w:ascii="Times New Roman" w:hAnsi="Times New Roman" w:cs="Times New Roman"/>
          <w:sz w:val="24"/>
          <w:szCs w:val="24"/>
        </w:rPr>
      </w:pPr>
      <w:r w:rsidRPr="00A902B8">
        <w:rPr>
          <w:rFonts w:ascii="Times New Roman" w:hAnsi="Times New Roman" w:cs="Times New Roman"/>
          <w:sz w:val="24"/>
          <w:szCs w:val="24"/>
        </w:rPr>
        <w:t>товарные накладные</w:t>
      </w:r>
      <w:r w:rsidR="006104F8" w:rsidRPr="006104F8">
        <w:rPr>
          <w:rFonts w:ascii="Times New Roman" w:hAnsi="Times New Roman" w:cs="Times New Roman"/>
          <w:sz w:val="24"/>
          <w:szCs w:val="24"/>
        </w:rPr>
        <w:t xml:space="preserve"> </w:t>
      </w:r>
      <w:r w:rsidR="006104F8">
        <w:rPr>
          <w:rFonts w:ascii="Times New Roman" w:hAnsi="Times New Roman" w:cs="Times New Roman"/>
          <w:sz w:val="24"/>
          <w:szCs w:val="24"/>
        </w:rPr>
        <w:t>и (или) универсальный передаточный документ</w:t>
      </w:r>
      <w:r w:rsidRPr="00A902B8">
        <w:rPr>
          <w:rFonts w:ascii="Times New Roman" w:hAnsi="Times New Roman" w:cs="Times New Roman"/>
          <w:sz w:val="24"/>
          <w:szCs w:val="24"/>
        </w:rPr>
        <w:t xml:space="preserve">, </w:t>
      </w:r>
    </w:p>
    <w:p w14:paraId="6901F594" w14:textId="77777777" w:rsidR="00A902B8" w:rsidRPr="00A902B8" w:rsidRDefault="00A902B8" w:rsidP="00A902B8">
      <w:pPr>
        <w:numPr>
          <w:ilvl w:val="0"/>
          <w:numId w:val="22"/>
        </w:numPr>
        <w:tabs>
          <w:tab w:val="clear" w:pos="1287"/>
          <w:tab w:val="num" w:pos="840"/>
        </w:tabs>
        <w:spacing w:after="0" w:line="240" w:lineRule="auto"/>
        <w:ind w:left="0" w:firstLine="560"/>
        <w:jc w:val="both"/>
        <w:rPr>
          <w:rFonts w:ascii="Times New Roman" w:hAnsi="Times New Roman" w:cs="Times New Roman"/>
          <w:sz w:val="24"/>
          <w:szCs w:val="24"/>
        </w:rPr>
      </w:pPr>
      <w:r w:rsidRPr="00A902B8">
        <w:rPr>
          <w:rFonts w:ascii="Times New Roman" w:hAnsi="Times New Roman" w:cs="Times New Roman"/>
          <w:sz w:val="24"/>
          <w:szCs w:val="24"/>
        </w:rPr>
        <w:t xml:space="preserve">акты сдачи-приемки товара, счет и (или) счет-фактуру. </w:t>
      </w:r>
    </w:p>
    <w:p w14:paraId="0B371532" w14:textId="77777777" w:rsidR="00A902B8" w:rsidRPr="00A902B8" w:rsidRDefault="00A902B8" w:rsidP="006104F8">
      <w:pPr>
        <w:pStyle w:val="af1"/>
      </w:pPr>
      <w:r w:rsidRPr="00A902B8">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14:paraId="5B34DE41" w14:textId="7CF3CC0D" w:rsidR="00A902B8" w:rsidRPr="00A902B8" w:rsidRDefault="00A902B8" w:rsidP="00A902B8">
      <w:pPr>
        <w:widowControl w:val="0"/>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5.3. Приемка осуществляется уполномоченным представителем Заказчика</w:t>
      </w:r>
      <w:r w:rsidRPr="00A902B8">
        <w:rPr>
          <w:rFonts w:ascii="Times New Roman" w:hAnsi="Times New Roman" w:cs="Times New Roman"/>
          <w:i/>
          <w:sz w:val="24"/>
          <w:szCs w:val="24"/>
        </w:rPr>
        <w:t xml:space="preserve">. </w:t>
      </w:r>
      <w:r w:rsidRPr="00A902B8">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ом. Проверка соответствия качества поставляемого товара требованиям, установленным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ом, может также осуществляться </w:t>
      </w:r>
      <w:r w:rsidRPr="00A902B8">
        <w:rPr>
          <w:rFonts w:ascii="Times New Roman" w:hAnsi="Times New Roman" w:cs="Times New Roman"/>
          <w:i/>
          <w:sz w:val="24"/>
          <w:szCs w:val="24"/>
        </w:rPr>
        <w:t>(осуществляется)</w:t>
      </w:r>
      <w:r w:rsidRPr="00A902B8">
        <w:rPr>
          <w:rFonts w:ascii="Times New Roman" w:hAnsi="Times New Roman" w:cs="Times New Roman"/>
          <w:sz w:val="24"/>
          <w:szCs w:val="24"/>
        </w:rPr>
        <w:t xml:space="preserve"> с привлечением экспертов, экспертных организаций. </w:t>
      </w:r>
    </w:p>
    <w:p w14:paraId="163F3B35" w14:textId="74522EB0" w:rsidR="00A902B8" w:rsidRPr="00A902B8" w:rsidRDefault="00A902B8" w:rsidP="006104F8">
      <w:pPr>
        <w:pStyle w:val="af1"/>
      </w:pPr>
      <w:r w:rsidRPr="00A902B8">
        <w:t xml:space="preserve">5.4. Проверка соответствия товара требованиям, установленным </w:t>
      </w:r>
      <w:r w:rsidR="00E73362">
        <w:t>Договор</w:t>
      </w:r>
      <w:r w:rsidRPr="00A902B8">
        <w:t>ом, осуществляется в следующем порядке:</w:t>
      </w:r>
    </w:p>
    <w:p w14:paraId="12CF20B2" w14:textId="77777777" w:rsidR="00A902B8" w:rsidRPr="00A902B8" w:rsidRDefault="00A902B8" w:rsidP="00A902B8">
      <w:pPr>
        <w:autoSpaceDE w:val="0"/>
        <w:autoSpaceDN w:val="0"/>
        <w:adjustRightInd w:val="0"/>
        <w:spacing w:line="240" w:lineRule="auto"/>
        <w:jc w:val="both"/>
        <w:rPr>
          <w:rFonts w:ascii="Times New Roman" w:hAnsi="Times New Roman" w:cs="Times New Roman"/>
        </w:rPr>
      </w:pPr>
      <w:r w:rsidRPr="00A902B8">
        <w:rPr>
          <w:rFonts w:ascii="Times New Roman" w:hAnsi="Times New Roman" w:cs="Times New Roman"/>
          <w:sz w:val="24"/>
          <w:szCs w:val="24"/>
        </w:rPr>
        <w:t xml:space="preserve">5.4.1. </w:t>
      </w:r>
      <w:proofErr w:type="gramStart"/>
      <w:r w:rsidRPr="00A902B8">
        <w:rPr>
          <w:rFonts w:ascii="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A902B8">
        <w:rPr>
          <w:rFonts w:ascii="Times New Roman" w:hAnsi="Times New Roman" w:cs="Times New Roman"/>
          <w:sz w:val="24"/>
          <w:szCs w:val="24"/>
        </w:rPr>
        <w:t xml:space="preserve"> сколов, трещин, внешних повреждений. </w:t>
      </w:r>
    </w:p>
    <w:p w14:paraId="2F26083C" w14:textId="77777777" w:rsidR="00A902B8" w:rsidRPr="00A902B8" w:rsidRDefault="00A902B8" w:rsidP="006104F8">
      <w:pPr>
        <w:pStyle w:val="af1"/>
      </w:pPr>
      <w:r w:rsidRPr="00A902B8">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6116A8C8" w14:textId="77777777" w:rsidR="00A902B8" w:rsidRPr="00A902B8" w:rsidRDefault="00A902B8" w:rsidP="00A902B8">
      <w:pPr>
        <w:pStyle w:val="af1"/>
        <w:ind w:firstLine="567"/>
      </w:pPr>
      <w:r w:rsidRPr="00A902B8">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37240D3D" w14:textId="77777777" w:rsidR="006104F8" w:rsidRDefault="00A902B8" w:rsidP="006104F8">
      <w:pPr>
        <w:pStyle w:val="af1"/>
      </w:pPr>
      <w:r w:rsidRPr="00A902B8">
        <w:t xml:space="preserve">5.4.3. Товар должен быть поставлен полностью. Заказчик вправе отказаться от приемки части Товара. </w:t>
      </w:r>
    </w:p>
    <w:p w14:paraId="23E53234" w14:textId="57D06DB1" w:rsidR="00A902B8" w:rsidRPr="006104F8" w:rsidRDefault="00A902B8" w:rsidP="006104F8">
      <w:pPr>
        <w:pStyle w:val="af1"/>
      </w:pPr>
      <w:proofErr w:type="gramStart"/>
      <w:r w:rsidRPr="00A902B8">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00E73362">
        <w:rPr>
          <w:kern w:val="16"/>
        </w:rPr>
        <w:t>Договор</w:t>
      </w:r>
      <w:r w:rsidRPr="00A902B8">
        <w:rPr>
          <w:kern w:val="16"/>
        </w:rPr>
        <w:t xml:space="preserve">а по соглашению сторон </w:t>
      </w:r>
      <w:r w:rsidRPr="00A902B8">
        <w:rPr>
          <w:i/>
          <w:kern w:val="16"/>
        </w:rPr>
        <w:t xml:space="preserve">(и (или) принять решение </w:t>
      </w:r>
      <w:r w:rsidRPr="00A902B8">
        <w:rPr>
          <w:i/>
        </w:rPr>
        <w:t xml:space="preserve">об одностороннем отказе от исполнения </w:t>
      </w:r>
      <w:r w:rsidR="00E73362">
        <w:rPr>
          <w:i/>
        </w:rPr>
        <w:t>Договор</w:t>
      </w:r>
      <w:r w:rsidRPr="00A902B8">
        <w:rPr>
          <w:i/>
        </w:rPr>
        <w:t>а)</w:t>
      </w:r>
      <w:r w:rsidRPr="00A902B8">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E73362">
        <w:t>Договор</w:t>
      </w:r>
      <w:r w:rsidRPr="00A902B8">
        <w:t xml:space="preserve">у. </w:t>
      </w:r>
      <w:proofErr w:type="gramEnd"/>
    </w:p>
    <w:p w14:paraId="2AC3C3F1" w14:textId="79B2A9BC" w:rsidR="00A902B8" w:rsidRPr="00A902B8" w:rsidRDefault="00A902B8" w:rsidP="00A902B8">
      <w:pPr>
        <w:spacing w:line="240" w:lineRule="auto"/>
        <w:jc w:val="both"/>
        <w:rPr>
          <w:rFonts w:ascii="Times New Roman" w:hAnsi="Times New Roman" w:cs="Times New Roman"/>
          <w:kern w:val="16"/>
          <w:sz w:val="24"/>
          <w:szCs w:val="24"/>
        </w:rPr>
      </w:pPr>
      <w:r w:rsidRPr="00A902B8">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w:t>
      </w:r>
      <w:r w:rsidR="00E73362">
        <w:rPr>
          <w:rFonts w:ascii="Times New Roman" w:hAnsi="Times New Roman" w:cs="Times New Roman"/>
          <w:kern w:val="16"/>
          <w:sz w:val="24"/>
          <w:szCs w:val="24"/>
        </w:rPr>
        <w:t>Договор</w:t>
      </w:r>
      <w:r w:rsidRPr="00A902B8">
        <w:rPr>
          <w:rFonts w:ascii="Times New Roman" w:hAnsi="Times New Roman" w:cs="Times New Roman"/>
          <w:kern w:val="16"/>
          <w:sz w:val="24"/>
          <w:szCs w:val="24"/>
        </w:rPr>
        <w:t xml:space="preserve">а. Приемка излишнего количества товара не осуществляется. </w:t>
      </w:r>
    </w:p>
    <w:p w14:paraId="3340C03B" w14:textId="1F277E94" w:rsidR="00A902B8" w:rsidRPr="00A902B8" w:rsidRDefault="00A902B8" w:rsidP="00A902B8">
      <w:pPr>
        <w:spacing w:line="240" w:lineRule="auto"/>
        <w:jc w:val="both"/>
        <w:rPr>
          <w:rFonts w:ascii="Times New Roman" w:hAnsi="Times New Roman" w:cs="Times New Roman"/>
          <w:kern w:val="16"/>
          <w:sz w:val="24"/>
          <w:szCs w:val="24"/>
        </w:rPr>
      </w:pPr>
      <w:r w:rsidRPr="00A902B8">
        <w:rPr>
          <w:rFonts w:ascii="Times New Roman" w:hAnsi="Times New Roman" w:cs="Times New Roman"/>
          <w:kern w:val="16"/>
          <w:sz w:val="24"/>
          <w:szCs w:val="24"/>
        </w:rPr>
        <w:t xml:space="preserve">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00E73362">
        <w:rPr>
          <w:rFonts w:ascii="Times New Roman" w:hAnsi="Times New Roman" w:cs="Times New Roman"/>
          <w:kern w:val="16"/>
          <w:sz w:val="24"/>
          <w:szCs w:val="24"/>
        </w:rPr>
        <w:t>Договор</w:t>
      </w:r>
      <w:r w:rsidRPr="00A902B8">
        <w:rPr>
          <w:rFonts w:ascii="Times New Roman" w:hAnsi="Times New Roman" w:cs="Times New Roman"/>
          <w:kern w:val="16"/>
          <w:sz w:val="24"/>
          <w:szCs w:val="24"/>
        </w:rPr>
        <w:t>а, результаты такой проверки распространяются на всю поставку.</w:t>
      </w:r>
    </w:p>
    <w:p w14:paraId="561B5C71" w14:textId="78047A68" w:rsidR="00A902B8" w:rsidRPr="00A902B8" w:rsidRDefault="00A902B8" w:rsidP="00A902B8">
      <w:pPr>
        <w:spacing w:line="240" w:lineRule="auto"/>
        <w:jc w:val="both"/>
        <w:rPr>
          <w:rFonts w:ascii="Times New Roman" w:hAnsi="Times New Roman" w:cs="Times New Roman"/>
          <w:kern w:val="16"/>
          <w:sz w:val="24"/>
          <w:szCs w:val="24"/>
        </w:rPr>
      </w:pPr>
      <w:r w:rsidRPr="00A902B8">
        <w:rPr>
          <w:rFonts w:ascii="Times New Roman" w:hAnsi="Times New Roman" w:cs="Times New Roman"/>
          <w:kern w:val="16"/>
          <w:sz w:val="24"/>
          <w:szCs w:val="24"/>
        </w:rPr>
        <w:t>5.4.5.</w:t>
      </w:r>
      <w:r w:rsidRPr="00A902B8">
        <w:rPr>
          <w:rFonts w:ascii="Times New Roman" w:hAnsi="Times New Roman" w:cs="Times New Roman"/>
          <w:sz w:val="24"/>
          <w:szCs w:val="24"/>
        </w:rPr>
        <w:t xml:space="preserve"> </w:t>
      </w:r>
      <w:r w:rsidRPr="00A902B8">
        <w:rPr>
          <w:rFonts w:ascii="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w:t>
      </w:r>
      <w:r w:rsidR="00E73362">
        <w:rPr>
          <w:rFonts w:ascii="Times New Roman" w:hAnsi="Times New Roman" w:cs="Times New Roman"/>
          <w:kern w:val="16"/>
          <w:sz w:val="24"/>
          <w:szCs w:val="24"/>
        </w:rPr>
        <w:t>Договор</w:t>
      </w:r>
      <w:r w:rsidRPr="00A902B8">
        <w:rPr>
          <w:rFonts w:ascii="Times New Roman" w:hAnsi="Times New Roman" w:cs="Times New Roman"/>
          <w:kern w:val="16"/>
          <w:sz w:val="24"/>
          <w:szCs w:val="24"/>
        </w:rPr>
        <w:t xml:space="preserve">а. Приемка некачественного товара не </w:t>
      </w:r>
      <w:r w:rsidRPr="00A902B8">
        <w:rPr>
          <w:rFonts w:ascii="Times New Roman" w:hAnsi="Times New Roman" w:cs="Times New Roman"/>
          <w:kern w:val="16"/>
          <w:sz w:val="24"/>
          <w:szCs w:val="24"/>
        </w:rPr>
        <w:lastRenderedPageBreak/>
        <w:t xml:space="preserve">осуществляется, до подтверждения Поставщиком качества товара, в порядке, установленном  пунктом 5.4.6. </w:t>
      </w:r>
      <w:r w:rsidR="00E73362">
        <w:rPr>
          <w:rFonts w:ascii="Times New Roman" w:hAnsi="Times New Roman" w:cs="Times New Roman"/>
          <w:kern w:val="16"/>
          <w:sz w:val="24"/>
          <w:szCs w:val="24"/>
        </w:rPr>
        <w:t>Договор</w:t>
      </w:r>
      <w:r w:rsidRPr="00A902B8">
        <w:rPr>
          <w:rFonts w:ascii="Times New Roman" w:hAnsi="Times New Roman" w:cs="Times New Roman"/>
          <w:kern w:val="16"/>
          <w:sz w:val="24"/>
          <w:szCs w:val="24"/>
        </w:rPr>
        <w:t>а.</w:t>
      </w:r>
    </w:p>
    <w:p w14:paraId="72B6400D" w14:textId="77777777" w:rsidR="00A902B8" w:rsidRPr="00A902B8" w:rsidRDefault="00A902B8" w:rsidP="00A902B8">
      <w:pPr>
        <w:spacing w:line="240" w:lineRule="auto"/>
        <w:jc w:val="both"/>
        <w:rPr>
          <w:rFonts w:ascii="Times New Roman" w:hAnsi="Times New Roman" w:cs="Times New Roman"/>
          <w:kern w:val="16"/>
          <w:sz w:val="24"/>
          <w:szCs w:val="24"/>
        </w:rPr>
      </w:pPr>
      <w:r w:rsidRPr="00A902B8">
        <w:rPr>
          <w:rFonts w:ascii="Times New Roman" w:hAnsi="Times New Roman" w:cs="Times New Roman"/>
          <w:kern w:val="16"/>
          <w:sz w:val="24"/>
          <w:szCs w:val="24"/>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A902B8">
        <w:rPr>
          <w:rFonts w:ascii="Times New Roman" w:hAnsi="Times New Roman" w:cs="Times New Roman"/>
          <w:kern w:val="16"/>
          <w:sz w:val="24"/>
          <w:szCs w:val="24"/>
        </w:rPr>
        <w:t>демонтажом</w:t>
      </w:r>
      <w:proofErr w:type="spellEnd"/>
      <w:r w:rsidRPr="00A902B8">
        <w:rPr>
          <w:rFonts w:ascii="Times New Roman" w:hAnsi="Times New Roman" w:cs="Times New Roman"/>
          <w:kern w:val="16"/>
          <w:sz w:val="24"/>
          <w:szCs w:val="24"/>
        </w:rPr>
        <w:t xml:space="preserve"> товара  для экспертизы, осуществляется Поставщиком. </w:t>
      </w:r>
    </w:p>
    <w:p w14:paraId="54C42D3B" w14:textId="4AB9F85D" w:rsidR="00A902B8" w:rsidRPr="00A902B8" w:rsidRDefault="00A902B8" w:rsidP="009B4C41">
      <w:pPr>
        <w:pStyle w:val="af"/>
        <w:tabs>
          <w:tab w:val="left" w:pos="709"/>
        </w:tabs>
        <w:spacing w:after="0" w:line="240" w:lineRule="auto"/>
        <w:ind w:firstLine="0"/>
        <w:rPr>
          <w:kern w:val="16"/>
          <w:sz w:val="24"/>
          <w:szCs w:val="24"/>
        </w:rPr>
      </w:pPr>
      <w:r w:rsidRPr="00A902B8">
        <w:rPr>
          <w:kern w:val="16"/>
          <w:sz w:val="24"/>
          <w:szCs w:val="24"/>
        </w:rPr>
        <w:t xml:space="preserve">5.4.7. Обо всех нарушениях условий </w:t>
      </w:r>
      <w:r w:rsidR="00E73362">
        <w:rPr>
          <w:kern w:val="16"/>
          <w:sz w:val="24"/>
          <w:szCs w:val="24"/>
        </w:rPr>
        <w:t>Договор</w:t>
      </w:r>
      <w:r w:rsidRPr="00A902B8">
        <w:rPr>
          <w:kern w:val="16"/>
          <w:sz w:val="24"/>
          <w:szCs w:val="24"/>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A902B8">
        <w:rPr>
          <w:kern w:val="16"/>
          <w:sz w:val="24"/>
          <w:szCs w:val="24"/>
        </w:rPr>
        <w:t>с даты обнаружения</w:t>
      </w:r>
      <w:proofErr w:type="gramEnd"/>
      <w:r w:rsidRPr="00A902B8">
        <w:rPr>
          <w:kern w:val="16"/>
          <w:sz w:val="24"/>
          <w:szCs w:val="24"/>
        </w:rPr>
        <w:t xml:space="preserve"> указанных нарушений. Извещение о невыполнении или ненадлежащем выполнении Поставщиком обязательств по </w:t>
      </w:r>
      <w:r w:rsidR="00E73362">
        <w:rPr>
          <w:kern w:val="16"/>
          <w:sz w:val="24"/>
          <w:szCs w:val="24"/>
        </w:rPr>
        <w:t>Договор</w:t>
      </w:r>
      <w:r w:rsidRPr="00A902B8">
        <w:rPr>
          <w:kern w:val="16"/>
          <w:sz w:val="24"/>
          <w:szCs w:val="24"/>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050809AD" w14:textId="01534232" w:rsidR="00A902B8" w:rsidRPr="00A902B8" w:rsidRDefault="00A902B8" w:rsidP="00A902B8">
      <w:pPr>
        <w:spacing w:line="240" w:lineRule="auto"/>
        <w:jc w:val="both"/>
        <w:rPr>
          <w:rFonts w:ascii="Times New Roman" w:hAnsi="Times New Roman" w:cs="Times New Roman"/>
          <w:kern w:val="16"/>
          <w:sz w:val="24"/>
          <w:szCs w:val="24"/>
        </w:rPr>
      </w:pPr>
      <w:r w:rsidRPr="00A902B8">
        <w:rPr>
          <w:rFonts w:ascii="Times New Roman" w:hAnsi="Times New Roman" w:cs="Times New Roman"/>
          <w:kern w:val="16"/>
          <w:sz w:val="24"/>
          <w:szCs w:val="24"/>
        </w:rPr>
        <w:t xml:space="preserve">5.4.8. Поставщик в установленный в извещении (п. 5.4.7) срок  обязан устранить все допущенные нарушения. </w:t>
      </w:r>
      <w:proofErr w:type="gramStart"/>
      <w:r w:rsidRPr="00A902B8">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E73362">
        <w:rPr>
          <w:rFonts w:ascii="Times New Roman" w:hAnsi="Times New Roman" w:cs="Times New Roman"/>
          <w:kern w:val="16"/>
          <w:sz w:val="24"/>
          <w:szCs w:val="24"/>
        </w:rPr>
        <w:t>Договор</w:t>
      </w:r>
      <w:r w:rsidRPr="00A902B8">
        <w:rPr>
          <w:rFonts w:ascii="Times New Roman" w:hAnsi="Times New Roman" w:cs="Times New Roman"/>
          <w:kern w:val="16"/>
          <w:sz w:val="24"/>
          <w:szCs w:val="24"/>
        </w:rPr>
        <w:t xml:space="preserve">а по соглашению сторон </w:t>
      </w:r>
      <w:r w:rsidRPr="00A902B8">
        <w:rPr>
          <w:rFonts w:ascii="Times New Roman" w:hAnsi="Times New Roman" w:cs="Times New Roman"/>
          <w:i/>
          <w:kern w:val="16"/>
          <w:sz w:val="24"/>
          <w:szCs w:val="24"/>
        </w:rPr>
        <w:t xml:space="preserve">(и (или) принять решение </w:t>
      </w:r>
      <w:r w:rsidRPr="00A902B8">
        <w:rPr>
          <w:rFonts w:ascii="Times New Roman" w:hAnsi="Times New Roman" w:cs="Times New Roman"/>
          <w:i/>
          <w:sz w:val="24"/>
          <w:szCs w:val="24"/>
        </w:rPr>
        <w:t xml:space="preserve">об одностороннем отказе от исполнения </w:t>
      </w:r>
      <w:r w:rsidR="00E73362">
        <w:rPr>
          <w:rFonts w:ascii="Times New Roman" w:hAnsi="Times New Roman" w:cs="Times New Roman"/>
          <w:i/>
          <w:sz w:val="24"/>
          <w:szCs w:val="24"/>
        </w:rPr>
        <w:t>Договор</w:t>
      </w:r>
      <w:r w:rsidRPr="00A902B8">
        <w:rPr>
          <w:rFonts w:ascii="Times New Roman" w:hAnsi="Times New Roman" w:cs="Times New Roman"/>
          <w:i/>
          <w:sz w:val="24"/>
          <w:szCs w:val="24"/>
        </w:rPr>
        <w:t>а)</w:t>
      </w:r>
      <w:r w:rsidRPr="00A902B8">
        <w:rPr>
          <w:rFonts w:ascii="Times New Roman" w:hAnsi="Times New Roman" w:cs="Times New Roman"/>
          <w:sz w:val="24"/>
          <w:szCs w:val="24"/>
        </w:rPr>
        <w:t xml:space="preserve">, в случае, если устранение нарушений потребует больших временных затрат, в связи с чем Заказчик утрачивает интерес к </w:t>
      </w:r>
      <w:r w:rsidR="00E73362">
        <w:rPr>
          <w:rFonts w:ascii="Times New Roman" w:hAnsi="Times New Roman" w:cs="Times New Roman"/>
          <w:sz w:val="24"/>
          <w:szCs w:val="24"/>
        </w:rPr>
        <w:t>Договор</w:t>
      </w:r>
      <w:r w:rsidRPr="00A902B8">
        <w:rPr>
          <w:rFonts w:ascii="Times New Roman" w:hAnsi="Times New Roman" w:cs="Times New Roman"/>
          <w:sz w:val="24"/>
          <w:szCs w:val="24"/>
        </w:rPr>
        <w:t>у.</w:t>
      </w:r>
      <w:proofErr w:type="gramEnd"/>
    </w:p>
    <w:p w14:paraId="2067F223" w14:textId="32B44EEA" w:rsidR="00A902B8" w:rsidRPr="00A902B8" w:rsidRDefault="00A902B8" w:rsidP="009B4C41">
      <w:pPr>
        <w:pStyle w:val="af1"/>
      </w:pPr>
      <w:r w:rsidRPr="00A902B8">
        <w:rPr>
          <w:kern w:val="16"/>
        </w:rPr>
        <w:t xml:space="preserve">5.4.9. Во всем, что не предусмотрено настоящим разделом </w:t>
      </w:r>
      <w:r w:rsidR="00E73362">
        <w:rPr>
          <w:kern w:val="16"/>
        </w:rPr>
        <w:t>Договор</w:t>
      </w:r>
      <w:r w:rsidRPr="00A902B8">
        <w:rPr>
          <w:kern w:val="16"/>
        </w:rPr>
        <w:t xml:space="preserve">а, Стороны руководствуются </w:t>
      </w:r>
      <w:r w:rsidRPr="00A902B8">
        <w:t>инструкциями, утвержденными постановлениями Госарбитража при Совете Министров СССР:</w:t>
      </w:r>
    </w:p>
    <w:p w14:paraId="4EC0FCB5" w14:textId="77777777" w:rsidR="00A902B8" w:rsidRPr="00A902B8" w:rsidRDefault="00A902B8" w:rsidP="00A902B8">
      <w:pPr>
        <w:pStyle w:val="af1"/>
        <w:ind w:firstLine="567"/>
      </w:pPr>
      <w:r w:rsidRPr="00A902B8">
        <w:t>- «О порядке приемки продукции производственно-технического назначения и товаров народного потребления по качеству» № П-7 от 25.04.1966;</w:t>
      </w:r>
    </w:p>
    <w:p w14:paraId="5CAB9D58" w14:textId="77777777" w:rsidR="00A902B8" w:rsidRPr="00A902B8" w:rsidRDefault="00A902B8" w:rsidP="00A902B8">
      <w:pPr>
        <w:pStyle w:val="af1"/>
        <w:ind w:firstLine="567"/>
      </w:pPr>
      <w:r w:rsidRPr="00A902B8">
        <w:t>- «О порядке приемки продукции производственно-технического назначения и товаров народного потребления по количеству» № П-6 от 15.06.1965.</w:t>
      </w:r>
    </w:p>
    <w:p w14:paraId="6BBAC88E" w14:textId="77777777" w:rsidR="00A902B8" w:rsidRPr="00A902B8" w:rsidRDefault="00A902B8" w:rsidP="009B4C41">
      <w:pPr>
        <w:pStyle w:val="af1"/>
        <w:rPr>
          <w:kern w:val="16"/>
        </w:rPr>
      </w:pPr>
      <w:r w:rsidRPr="00A902B8">
        <w:t xml:space="preserve">5.5. </w:t>
      </w:r>
      <w:r w:rsidRPr="00A902B8">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A902B8">
        <w:rPr>
          <w:i/>
          <w:kern w:val="16"/>
        </w:rPr>
        <w:t>, монтажа и наладки товара</w:t>
      </w:r>
      <w:r w:rsidRPr="00A902B8">
        <w:rPr>
          <w:kern w:val="16"/>
        </w:rPr>
        <w:t>.</w:t>
      </w:r>
    </w:p>
    <w:p w14:paraId="77ACE7D8" w14:textId="4720B58E" w:rsidR="00A902B8" w:rsidRPr="00A902B8" w:rsidRDefault="00A902B8" w:rsidP="009B4C41">
      <w:pPr>
        <w:autoSpaceDE w:val="0"/>
        <w:autoSpaceDN w:val="0"/>
        <w:adjustRightInd w:val="0"/>
        <w:spacing w:line="240" w:lineRule="auto"/>
        <w:jc w:val="both"/>
        <w:rPr>
          <w:rFonts w:ascii="Times New Roman" w:hAnsi="Times New Roman" w:cs="Times New Roman"/>
          <w:b/>
          <w:i/>
          <w:sz w:val="18"/>
          <w:szCs w:val="18"/>
        </w:rPr>
      </w:pPr>
      <w:r w:rsidRPr="00A902B8">
        <w:rPr>
          <w:rFonts w:ascii="Times New Roman" w:hAnsi="Times New Roman" w:cs="Times New Roman"/>
          <w:sz w:val="24"/>
          <w:szCs w:val="24"/>
        </w:rPr>
        <w:t xml:space="preserve">5.6. </w:t>
      </w:r>
      <w:proofErr w:type="gramStart"/>
      <w:r w:rsidRPr="00A902B8">
        <w:rPr>
          <w:rFonts w:ascii="Times New Roman" w:hAnsi="Times New Roman" w:cs="Times New Roman"/>
          <w:sz w:val="24"/>
          <w:szCs w:val="24"/>
        </w:rPr>
        <w:t>Приемка товара в целом</w:t>
      </w:r>
      <w:r w:rsidRPr="00A902B8">
        <w:rPr>
          <w:rFonts w:ascii="Times New Roman" w:hAnsi="Times New Roman" w:cs="Times New Roman"/>
          <w:i/>
          <w:sz w:val="24"/>
          <w:szCs w:val="24"/>
        </w:rPr>
        <w:t xml:space="preserve">, </w:t>
      </w:r>
      <w:r w:rsidRPr="00A902B8">
        <w:rPr>
          <w:rFonts w:ascii="Times New Roman" w:hAnsi="Times New Roman" w:cs="Times New Roman"/>
          <w:sz w:val="24"/>
          <w:szCs w:val="24"/>
        </w:rPr>
        <w:t xml:space="preserve">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w:t>
      </w:r>
      <w:r w:rsidRPr="00A902B8">
        <w:rPr>
          <w:rFonts w:ascii="Times New Roman" w:hAnsi="Times New Roman" w:cs="Times New Roman"/>
          <w:b/>
          <w:i/>
          <w:sz w:val="24"/>
          <w:szCs w:val="24"/>
        </w:rPr>
        <w:t>документом о приемке</w:t>
      </w:r>
      <w:r w:rsidR="009B4C41">
        <w:rPr>
          <w:rFonts w:ascii="Times New Roman" w:hAnsi="Times New Roman" w:cs="Times New Roman"/>
          <w:b/>
          <w:i/>
          <w:sz w:val="24"/>
          <w:szCs w:val="24"/>
        </w:rPr>
        <w:t xml:space="preserve"> товарной накладной и (или) универсальным передаточным документом</w:t>
      </w:r>
      <w:r w:rsidRPr="00A902B8">
        <w:rPr>
          <w:rFonts w:ascii="Times New Roman" w:hAnsi="Times New Roman" w:cs="Times New Roman"/>
          <w:sz w:val="24"/>
          <w:szCs w:val="24"/>
        </w:rPr>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roofErr w:type="gramEnd"/>
    </w:p>
    <w:p w14:paraId="3F4737D7" w14:textId="17748148" w:rsidR="00A902B8" w:rsidRPr="00A902B8" w:rsidRDefault="00A902B8" w:rsidP="009B4C41">
      <w:pPr>
        <w:autoSpaceDE w:val="0"/>
        <w:autoSpaceDN w:val="0"/>
        <w:adjustRightInd w:val="0"/>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 xml:space="preserve">5.7. </w:t>
      </w:r>
      <w:proofErr w:type="gramStart"/>
      <w:r w:rsidRPr="00A902B8">
        <w:rPr>
          <w:rFonts w:ascii="Times New Roman" w:hAnsi="Times New Roman" w:cs="Times New Roman"/>
          <w:sz w:val="24"/>
          <w:szCs w:val="24"/>
        </w:rPr>
        <w:t xml:space="preserve">В случае неисполнения или ненадлежащего исполнения Поставщиком обязательств, предусмотренных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ом приемка товара оформляется документом о приемке, </w:t>
      </w:r>
      <w:r w:rsidRPr="00A902B8">
        <w:rPr>
          <w:rFonts w:ascii="Times New Roman" w:eastAsia="Calibri" w:hAnsi="Times New Roman" w:cs="Times New Roman"/>
          <w:sz w:val="24"/>
          <w:szCs w:val="24"/>
        </w:rPr>
        <w:t xml:space="preserve">в котором указываются: </w:t>
      </w:r>
      <w:r w:rsidRPr="00A902B8">
        <w:rPr>
          <w:rFonts w:ascii="Times New Roman" w:hAnsi="Times New Roman" w:cs="Times New Roman"/>
          <w:sz w:val="24"/>
          <w:szCs w:val="24"/>
        </w:rPr>
        <w:t xml:space="preserve">сведения о фактически исполненных обязательствах по </w:t>
      </w:r>
      <w:r w:rsidR="00E73362">
        <w:rPr>
          <w:rFonts w:ascii="Times New Roman" w:hAnsi="Times New Roman" w:cs="Times New Roman"/>
          <w:sz w:val="24"/>
          <w:szCs w:val="24"/>
        </w:rPr>
        <w:t>Договор</w:t>
      </w:r>
      <w:r w:rsidRPr="00A902B8">
        <w:rPr>
          <w:rFonts w:ascii="Times New Roman" w:hAnsi="Times New Roman" w:cs="Times New Roman"/>
          <w:sz w:val="24"/>
          <w:szCs w:val="24"/>
        </w:rPr>
        <w:t>у</w:t>
      </w:r>
      <w:r w:rsidRPr="00A902B8">
        <w:rPr>
          <w:rFonts w:ascii="Times New Roman" w:eastAsia="Calibri" w:hAnsi="Times New Roman" w:cs="Times New Roman"/>
          <w:sz w:val="24"/>
          <w:szCs w:val="24"/>
        </w:rPr>
        <w:t xml:space="preserve">, сумма, подлежащая оплате в соответствии с условиями настоящего </w:t>
      </w:r>
      <w:r w:rsidR="00E73362">
        <w:rPr>
          <w:rFonts w:ascii="Times New Roman" w:eastAsia="Calibri" w:hAnsi="Times New Roman" w:cs="Times New Roman"/>
          <w:sz w:val="24"/>
          <w:szCs w:val="24"/>
        </w:rPr>
        <w:t>Договор</w:t>
      </w:r>
      <w:r w:rsidRPr="00A902B8">
        <w:rPr>
          <w:rFonts w:ascii="Times New Roman" w:eastAsia="Calibri" w:hAnsi="Times New Roman" w:cs="Times New Roman"/>
          <w:sz w:val="24"/>
          <w:szCs w:val="24"/>
        </w:rPr>
        <w:t>а; размер неустойки (штрафа, пени)</w:t>
      </w:r>
      <w:r w:rsidRPr="00A902B8">
        <w:rPr>
          <w:rFonts w:ascii="Times New Roman" w:hAnsi="Times New Roman" w:cs="Times New Roman"/>
          <w:sz w:val="24"/>
          <w:szCs w:val="24"/>
        </w:rPr>
        <w:t xml:space="preserve"> и (или) убытков</w:t>
      </w:r>
      <w:r w:rsidRPr="00A902B8">
        <w:rPr>
          <w:rFonts w:ascii="Times New Roman" w:eastAsia="Calibri" w:hAnsi="Times New Roman" w:cs="Times New Roman"/>
          <w:sz w:val="24"/>
          <w:szCs w:val="24"/>
        </w:rPr>
        <w:t xml:space="preserve">, подлежащей взысканию; основания применения и порядок расчета неустойки (штрафа, пени) </w:t>
      </w:r>
      <w:r w:rsidRPr="00A902B8">
        <w:rPr>
          <w:rFonts w:ascii="Times New Roman" w:hAnsi="Times New Roman" w:cs="Times New Roman"/>
          <w:sz w:val="24"/>
          <w:szCs w:val="24"/>
        </w:rPr>
        <w:t>и (или) убытков</w:t>
      </w:r>
      <w:r w:rsidRPr="00A902B8">
        <w:rPr>
          <w:rFonts w:ascii="Times New Roman" w:eastAsia="Calibri" w:hAnsi="Times New Roman" w:cs="Times New Roman"/>
          <w:sz w:val="24"/>
          <w:szCs w:val="24"/>
        </w:rPr>
        <w:t>;</w:t>
      </w:r>
      <w:proofErr w:type="gramEnd"/>
      <w:r w:rsidRPr="00A902B8">
        <w:rPr>
          <w:rFonts w:ascii="Times New Roman" w:eastAsia="Calibri" w:hAnsi="Times New Roman" w:cs="Times New Roman"/>
          <w:sz w:val="24"/>
          <w:szCs w:val="24"/>
        </w:rPr>
        <w:t xml:space="preserve"> итоговая сумма, подлежащая оплате Поставщику по </w:t>
      </w:r>
      <w:r w:rsidR="00E73362">
        <w:rPr>
          <w:rFonts w:ascii="Times New Roman" w:eastAsia="Calibri" w:hAnsi="Times New Roman" w:cs="Times New Roman"/>
          <w:sz w:val="24"/>
          <w:szCs w:val="24"/>
        </w:rPr>
        <w:t>договор</w:t>
      </w:r>
      <w:r w:rsidRPr="00A902B8">
        <w:rPr>
          <w:rFonts w:ascii="Times New Roman" w:eastAsia="Calibri" w:hAnsi="Times New Roman" w:cs="Times New Roman"/>
          <w:sz w:val="24"/>
          <w:szCs w:val="24"/>
        </w:rPr>
        <w:t xml:space="preserve">у. Документ </w:t>
      </w:r>
      <w:r w:rsidRPr="00A902B8">
        <w:rPr>
          <w:rFonts w:ascii="Times New Roman" w:hAnsi="Times New Roman" w:cs="Times New Roman"/>
          <w:sz w:val="24"/>
          <w:szCs w:val="24"/>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2A35FC03" w14:textId="51A4F173" w:rsidR="00A902B8" w:rsidRPr="00A902B8" w:rsidRDefault="00A902B8" w:rsidP="009B4C41">
      <w:pPr>
        <w:autoSpaceDE w:val="0"/>
        <w:autoSpaceDN w:val="0"/>
        <w:adjustRightInd w:val="0"/>
        <w:spacing w:line="240" w:lineRule="auto"/>
        <w:jc w:val="both"/>
        <w:rPr>
          <w:rFonts w:ascii="Times New Roman" w:hAnsi="Times New Roman" w:cs="Times New Roman"/>
          <w:sz w:val="16"/>
          <w:szCs w:val="16"/>
        </w:rPr>
      </w:pPr>
      <w:r w:rsidRPr="00A902B8">
        <w:rPr>
          <w:rFonts w:ascii="Times New Roman" w:hAnsi="Times New Roman" w:cs="Times New Roman"/>
          <w:sz w:val="24"/>
          <w:szCs w:val="24"/>
        </w:rPr>
        <w:t xml:space="preserve">5.8. В случае неисполнения или ненадлежащего исполнения Поставщиком обязательств, предусмотренных </w:t>
      </w:r>
      <w:r w:rsidR="00E73362">
        <w:rPr>
          <w:rFonts w:ascii="Times New Roman" w:hAnsi="Times New Roman" w:cs="Times New Roman"/>
          <w:sz w:val="24"/>
          <w:szCs w:val="24"/>
        </w:rPr>
        <w:t>Договор</w:t>
      </w:r>
      <w:r w:rsidRPr="00A902B8">
        <w:rPr>
          <w:rFonts w:ascii="Times New Roman" w:hAnsi="Times New Roman" w:cs="Times New Roman"/>
          <w:sz w:val="24"/>
          <w:szCs w:val="24"/>
        </w:rPr>
        <w:t>ом, Заказчик производит удержание неустойки (штрафа, пеней)</w:t>
      </w:r>
      <w:r w:rsidRPr="00A902B8">
        <w:rPr>
          <w:rFonts w:ascii="Times New Roman" w:hAnsi="Times New Roman" w:cs="Times New Roman"/>
          <w:i/>
          <w:sz w:val="24"/>
          <w:szCs w:val="24"/>
        </w:rPr>
        <w:t xml:space="preserve"> </w:t>
      </w:r>
      <w:r w:rsidRPr="00A902B8">
        <w:rPr>
          <w:rFonts w:ascii="Times New Roman" w:hAnsi="Times New Roman" w:cs="Times New Roman"/>
          <w:sz w:val="24"/>
          <w:szCs w:val="24"/>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A902B8">
        <w:rPr>
          <w:rFonts w:ascii="Times New Roman" w:eastAsia="Calibri" w:hAnsi="Times New Roman" w:cs="Times New Roman"/>
          <w:sz w:val="24"/>
          <w:szCs w:val="24"/>
        </w:rPr>
        <w:t xml:space="preserve">на основании документа составленного в соответствии с пунктом 5.7. </w:t>
      </w:r>
      <w:r w:rsidR="00E73362">
        <w:rPr>
          <w:rFonts w:ascii="Times New Roman" w:eastAsia="Calibri" w:hAnsi="Times New Roman" w:cs="Times New Roman"/>
          <w:sz w:val="24"/>
          <w:szCs w:val="24"/>
        </w:rPr>
        <w:t>Договор</w:t>
      </w:r>
      <w:r w:rsidRPr="00A902B8">
        <w:rPr>
          <w:rFonts w:ascii="Times New Roman" w:eastAsia="Calibri" w:hAnsi="Times New Roman" w:cs="Times New Roman"/>
          <w:sz w:val="24"/>
          <w:szCs w:val="24"/>
        </w:rPr>
        <w:t xml:space="preserve">а, не позднее сроков установленных в пункте 2.4.4. </w:t>
      </w:r>
      <w:r w:rsidR="00E73362">
        <w:rPr>
          <w:rFonts w:ascii="Times New Roman" w:eastAsia="Calibri" w:hAnsi="Times New Roman" w:cs="Times New Roman"/>
          <w:sz w:val="24"/>
          <w:szCs w:val="24"/>
        </w:rPr>
        <w:t>Договор</w:t>
      </w:r>
      <w:r w:rsidRPr="00A902B8">
        <w:rPr>
          <w:rFonts w:ascii="Times New Roman" w:eastAsia="Calibri" w:hAnsi="Times New Roman" w:cs="Times New Roman"/>
          <w:sz w:val="24"/>
          <w:szCs w:val="24"/>
        </w:rPr>
        <w:t xml:space="preserve">а. </w:t>
      </w:r>
    </w:p>
    <w:p w14:paraId="7411CED0" w14:textId="77777777" w:rsidR="00A902B8" w:rsidRPr="00A902B8" w:rsidRDefault="00A902B8" w:rsidP="00A902B8">
      <w:pPr>
        <w:autoSpaceDE w:val="0"/>
        <w:autoSpaceDN w:val="0"/>
        <w:adjustRightInd w:val="0"/>
        <w:spacing w:line="240" w:lineRule="auto"/>
        <w:ind w:firstLine="540"/>
        <w:jc w:val="both"/>
        <w:rPr>
          <w:rFonts w:ascii="Times New Roman" w:hAnsi="Times New Roman" w:cs="Times New Roman"/>
          <w:sz w:val="24"/>
          <w:szCs w:val="24"/>
        </w:rPr>
      </w:pPr>
      <w:r w:rsidRPr="00A902B8">
        <w:rPr>
          <w:rFonts w:ascii="Times New Roman" w:hAnsi="Times New Roman" w:cs="Times New Roman"/>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14:paraId="7D6FBE93" w14:textId="77777777" w:rsidR="00A902B8" w:rsidRPr="00A902B8" w:rsidRDefault="00A902B8" w:rsidP="00A902B8">
      <w:pPr>
        <w:spacing w:line="240" w:lineRule="auto"/>
        <w:jc w:val="both"/>
        <w:rPr>
          <w:rFonts w:ascii="Times New Roman" w:hAnsi="Times New Roman" w:cs="Times New Roman"/>
          <w:sz w:val="24"/>
          <w:szCs w:val="24"/>
        </w:rPr>
      </w:pPr>
      <w:r w:rsidRPr="00A902B8">
        <w:rPr>
          <w:rFonts w:ascii="Times New Roman" w:hAnsi="Times New Roman" w:cs="Times New Roman"/>
          <w:kern w:val="16"/>
          <w:sz w:val="24"/>
          <w:szCs w:val="24"/>
        </w:rPr>
        <w:lastRenderedPageBreak/>
        <w:t xml:space="preserve">5.9. </w:t>
      </w:r>
      <w:r w:rsidRPr="00A902B8">
        <w:rPr>
          <w:rFonts w:ascii="Times New Roman" w:hAnsi="Times New Roman" w:cs="Times New Roman"/>
          <w:sz w:val="24"/>
          <w:szCs w:val="24"/>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14:paraId="6563023A" w14:textId="4CE1E366" w:rsidR="00A902B8" w:rsidRPr="009B4C41" w:rsidRDefault="00A902B8" w:rsidP="009B4C41">
      <w:pPr>
        <w:spacing w:line="240" w:lineRule="auto"/>
        <w:jc w:val="both"/>
        <w:rPr>
          <w:rFonts w:ascii="Times New Roman" w:hAnsi="Times New Roman" w:cs="Times New Roman"/>
          <w:kern w:val="16"/>
          <w:sz w:val="24"/>
          <w:szCs w:val="24"/>
        </w:rPr>
      </w:pPr>
      <w:r w:rsidRPr="00A902B8">
        <w:rPr>
          <w:rFonts w:ascii="Times New Roman" w:hAnsi="Times New Roman" w:cs="Times New Roman"/>
          <w:kern w:val="16"/>
          <w:sz w:val="24"/>
          <w:szCs w:val="24"/>
        </w:rPr>
        <w:t xml:space="preserve">5.10. Поставщик обеспечивает хранение товара до момента их сдачи – приемки. </w:t>
      </w:r>
    </w:p>
    <w:p w14:paraId="30131DA0" w14:textId="4C51F977" w:rsidR="00A902B8" w:rsidRPr="00A902B8" w:rsidRDefault="00A902B8" w:rsidP="009B4C41">
      <w:pPr>
        <w:spacing w:line="240" w:lineRule="auto"/>
        <w:jc w:val="center"/>
        <w:rPr>
          <w:rFonts w:ascii="Times New Roman" w:hAnsi="Times New Roman" w:cs="Times New Roman"/>
          <w:sz w:val="24"/>
          <w:szCs w:val="24"/>
        </w:rPr>
      </w:pPr>
      <w:r w:rsidRPr="00A902B8">
        <w:rPr>
          <w:rFonts w:ascii="Times New Roman" w:hAnsi="Times New Roman" w:cs="Times New Roman"/>
          <w:sz w:val="24"/>
          <w:szCs w:val="24"/>
        </w:rPr>
        <w:t xml:space="preserve">6. Обеспечение исполнения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а, обеспечение гарантийных обязательств</w:t>
      </w:r>
    </w:p>
    <w:p w14:paraId="6864424A" w14:textId="46C72B65" w:rsidR="00A902B8" w:rsidRPr="00A902B8" w:rsidRDefault="00A902B8" w:rsidP="00A902B8">
      <w:pPr>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6.1. </w:t>
      </w:r>
      <w:proofErr w:type="gramStart"/>
      <w:r w:rsidRPr="00A902B8">
        <w:rPr>
          <w:rFonts w:ascii="Times New Roman" w:hAnsi="Times New Roman" w:cs="Times New Roman"/>
          <w:sz w:val="24"/>
          <w:szCs w:val="24"/>
        </w:rPr>
        <w:t xml:space="preserve">Исполнение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гарантийные обязательства обеспечиваются предоставлением банковской гарантии, выданной банком и соответствующей требованиям </w:t>
      </w:r>
      <w:hyperlink r:id="rId27" w:history="1">
        <w:r w:rsidRPr="00A902B8">
          <w:rPr>
            <w:rFonts w:ascii="Times New Roman" w:hAnsi="Times New Roman" w:cs="Times New Roman"/>
            <w:sz w:val="24"/>
            <w:szCs w:val="24"/>
          </w:rPr>
          <w:t>статьи 45</w:t>
        </w:r>
      </w:hyperlink>
      <w:r w:rsidRPr="00A902B8">
        <w:rPr>
          <w:rFonts w:ascii="Times New Roman" w:hAnsi="Times New Roman" w:cs="Times New Roman"/>
          <w:i/>
          <w:sz w:val="24"/>
          <w:szCs w:val="24"/>
        </w:rPr>
        <w:t xml:space="preserve"> Федерального закона </w:t>
      </w:r>
      <w:r w:rsidRPr="00A902B8">
        <w:rPr>
          <w:rFonts w:ascii="Times New Roman" w:hAnsi="Times New Roman" w:cs="Times New Roman"/>
          <w:i/>
          <w:iCs/>
          <w:sz w:val="24"/>
          <w:szCs w:val="24"/>
        </w:rPr>
        <w:t xml:space="preserve"> от 05.04.2013 № 44-ФЗ «О </w:t>
      </w:r>
      <w:r w:rsidR="00783CCD">
        <w:rPr>
          <w:rFonts w:ascii="Times New Roman" w:hAnsi="Times New Roman" w:cs="Times New Roman"/>
          <w:i/>
          <w:iCs/>
          <w:sz w:val="24"/>
          <w:szCs w:val="24"/>
        </w:rPr>
        <w:t>контрактн</w:t>
      </w:r>
      <w:r w:rsidRPr="00A902B8">
        <w:rPr>
          <w:rFonts w:ascii="Times New Roman" w:hAnsi="Times New Roman" w:cs="Times New Roman"/>
          <w:i/>
          <w:iCs/>
          <w:sz w:val="24"/>
          <w:szCs w:val="24"/>
        </w:rPr>
        <w:t>ой системе в сфере закупок товаров, работ, услуг для обеспечения государственных и муниципальных нужд»</w:t>
      </w:r>
      <w:r w:rsidRPr="00A902B8">
        <w:rPr>
          <w:rFonts w:ascii="Times New Roman" w:hAnsi="Times New Roman" w:cs="Times New Roman"/>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14:paraId="694FEF71" w14:textId="5A307709" w:rsidR="00A902B8" w:rsidRPr="00A902B8" w:rsidRDefault="00A902B8" w:rsidP="00A902B8">
      <w:pPr>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 xml:space="preserve">Способ обеспечения исполнения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гарантийных обязательств, срок действия банковской гарантии определяются в соответствии с требованиями </w:t>
      </w:r>
      <w:r w:rsidRPr="00A902B8">
        <w:rPr>
          <w:rFonts w:ascii="Times New Roman" w:hAnsi="Times New Roman" w:cs="Times New Roman"/>
          <w:i/>
          <w:sz w:val="24"/>
          <w:szCs w:val="24"/>
        </w:rPr>
        <w:t xml:space="preserve">Федерального закона </w:t>
      </w:r>
      <w:r w:rsidRPr="00A902B8">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A902B8">
        <w:rPr>
          <w:rFonts w:ascii="Times New Roman" w:hAnsi="Times New Roman" w:cs="Times New Roman"/>
          <w:sz w:val="24"/>
          <w:szCs w:val="24"/>
        </w:rPr>
        <w:t xml:space="preserve">участником закупки, с которым заключается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 самостоятельно. </w:t>
      </w:r>
    </w:p>
    <w:p w14:paraId="66397C3D" w14:textId="6E2A9EDB" w:rsidR="00A902B8" w:rsidRPr="009B4C41" w:rsidRDefault="00A902B8" w:rsidP="00A902B8">
      <w:pPr>
        <w:autoSpaceDE w:val="0"/>
        <w:autoSpaceDN w:val="0"/>
        <w:adjustRightInd w:val="0"/>
        <w:spacing w:line="240" w:lineRule="auto"/>
        <w:jc w:val="both"/>
        <w:rPr>
          <w:rFonts w:ascii="Times New Roman" w:hAnsi="Times New Roman" w:cs="Times New Roman"/>
          <w:kern w:val="16"/>
          <w:sz w:val="24"/>
          <w:szCs w:val="24"/>
        </w:rPr>
      </w:pPr>
      <w:r w:rsidRPr="00A902B8">
        <w:rPr>
          <w:rFonts w:ascii="Times New Roman" w:hAnsi="Times New Roman" w:cs="Times New Roman"/>
          <w:sz w:val="24"/>
          <w:szCs w:val="24"/>
        </w:rPr>
        <w:t>6.2.</w:t>
      </w:r>
      <w:r w:rsidR="009B4C41">
        <w:rPr>
          <w:rFonts w:ascii="Times New Roman" w:hAnsi="Times New Roman" w:cs="Times New Roman"/>
          <w:kern w:val="16"/>
          <w:sz w:val="24"/>
          <w:szCs w:val="24"/>
        </w:rPr>
        <w:t xml:space="preserve"> </w:t>
      </w:r>
      <w:r w:rsidRPr="009B4C41">
        <w:rPr>
          <w:rFonts w:ascii="Times New Roman" w:hAnsi="Times New Roman" w:cs="Times New Roman"/>
          <w:kern w:val="16"/>
          <w:sz w:val="24"/>
          <w:szCs w:val="24"/>
        </w:rPr>
        <w:t xml:space="preserve">Обеспечение исполнения </w:t>
      </w:r>
      <w:r w:rsidR="00E73362">
        <w:rPr>
          <w:rFonts w:ascii="Times New Roman" w:hAnsi="Times New Roman" w:cs="Times New Roman"/>
          <w:kern w:val="16"/>
          <w:sz w:val="24"/>
          <w:szCs w:val="24"/>
        </w:rPr>
        <w:t>Договор</w:t>
      </w:r>
      <w:r w:rsidRPr="009B4C41">
        <w:rPr>
          <w:rFonts w:ascii="Times New Roman" w:hAnsi="Times New Roman" w:cs="Times New Roman"/>
          <w:kern w:val="16"/>
          <w:sz w:val="24"/>
          <w:szCs w:val="24"/>
        </w:rPr>
        <w:t xml:space="preserve">а предоставляется Заказчику до заключения </w:t>
      </w:r>
      <w:r w:rsidR="00E73362">
        <w:rPr>
          <w:rFonts w:ascii="Times New Roman" w:hAnsi="Times New Roman" w:cs="Times New Roman"/>
          <w:kern w:val="16"/>
          <w:sz w:val="24"/>
          <w:szCs w:val="24"/>
        </w:rPr>
        <w:t>Договор</w:t>
      </w:r>
      <w:r w:rsidRPr="009B4C41">
        <w:rPr>
          <w:rFonts w:ascii="Times New Roman" w:hAnsi="Times New Roman" w:cs="Times New Roman"/>
          <w:kern w:val="16"/>
          <w:sz w:val="24"/>
          <w:szCs w:val="24"/>
        </w:rPr>
        <w:t xml:space="preserve">а. </w:t>
      </w:r>
      <w:r w:rsidRPr="009B4C41">
        <w:rPr>
          <w:rFonts w:ascii="Times New Roman" w:hAnsi="Times New Roman" w:cs="Times New Roman"/>
          <w:sz w:val="24"/>
          <w:szCs w:val="24"/>
        </w:rPr>
        <w:t xml:space="preserve">Размер </w:t>
      </w:r>
      <w:r w:rsidRPr="009B4C41">
        <w:rPr>
          <w:rFonts w:ascii="Times New Roman" w:hAnsi="Times New Roman" w:cs="Times New Roman"/>
          <w:kern w:val="16"/>
          <w:sz w:val="24"/>
          <w:szCs w:val="24"/>
        </w:rPr>
        <w:t xml:space="preserve">обеспечения исполнения </w:t>
      </w:r>
      <w:r w:rsidR="00E73362">
        <w:rPr>
          <w:rFonts w:ascii="Times New Roman" w:hAnsi="Times New Roman" w:cs="Times New Roman"/>
          <w:kern w:val="16"/>
          <w:sz w:val="24"/>
          <w:szCs w:val="24"/>
        </w:rPr>
        <w:t>Договор</w:t>
      </w:r>
      <w:r w:rsidRPr="009B4C41">
        <w:rPr>
          <w:rFonts w:ascii="Times New Roman" w:hAnsi="Times New Roman" w:cs="Times New Roman"/>
          <w:kern w:val="16"/>
          <w:sz w:val="24"/>
          <w:szCs w:val="24"/>
        </w:rPr>
        <w:t>а составляет _______ рублей ____ копеек (</w:t>
      </w:r>
      <w:r w:rsidR="009B4C41" w:rsidRPr="009B4C41">
        <w:rPr>
          <w:rFonts w:ascii="Times New Roman" w:hAnsi="Times New Roman" w:cs="Times New Roman"/>
          <w:kern w:val="16"/>
          <w:sz w:val="24"/>
          <w:szCs w:val="24"/>
        </w:rPr>
        <w:t>5</w:t>
      </w:r>
      <w:r w:rsidRPr="009B4C41">
        <w:rPr>
          <w:rFonts w:ascii="Times New Roman" w:hAnsi="Times New Roman" w:cs="Times New Roman"/>
          <w:kern w:val="16"/>
          <w:sz w:val="24"/>
          <w:szCs w:val="24"/>
        </w:rPr>
        <w:t xml:space="preserve"> процентов от цены, по которой заключается </w:t>
      </w:r>
      <w:r w:rsidR="00E73362">
        <w:rPr>
          <w:rFonts w:ascii="Times New Roman" w:hAnsi="Times New Roman" w:cs="Times New Roman"/>
          <w:kern w:val="16"/>
          <w:sz w:val="24"/>
          <w:szCs w:val="24"/>
        </w:rPr>
        <w:t>договор</w:t>
      </w:r>
      <w:r w:rsidRPr="009B4C41">
        <w:rPr>
          <w:rFonts w:ascii="Times New Roman" w:hAnsi="Times New Roman" w:cs="Times New Roman"/>
          <w:kern w:val="16"/>
          <w:sz w:val="24"/>
          <w:szCs w:val="24"/>
        </w:rPr>
        <w:t>)</w:t>
      </w:r>
      <w:r w:rsidR="009B4C41" w:rsidRPr="009B4C41">
        <w:rPr>
          <w:rFonts w:ascii="Times New Roman" w:hAnsi="Times New Roman" w:cs="Times New Roman"/>
          <w:kern w:val="16"/>
          <w:sz w:val="24"/>
          <w:szCs w:val="24"/>
        </w:rPr>
        <w:t>.</w:t>
      </w:r>
      <w:r w:rsidR="009B4C41" w:rsidRPr="00A902B8">
        <w:rPr>
          <w:rFonts w:ascii="Times New Roman" w:hAnsi="Times New Roman" w:cs="Times New Roman"/>
          <w:i/>
          <w:kern w:val="16"/>
          <w:sz w:val="24"/>
          <w:szCs w:val="24"/>
        </w:rPr>
        <w:t xml:space="preserve"> </w:t>
      </w:r>
    </w:p>
    <w:p w14:paraId="6F385EFA" w14:textId="6F76B7D4" w:rsidR="00A902B8" w:rsidRPr="00A902B8" w:rsidRDefault="009B4C41" w:rsidP="00A902B8">
      <w:pPr>
        <w:spacing w:line="240" w:lineRule="auto"/>
        <w:jc w:val="both"/>
        <w:rPr>
          <w:rFonts w:ascii="Times New Roman" w:hAnsi="Times New Roman" w:cs="Times New Roman"/>
          <w:i/>
          <w:sz w:val="24"/>
          <w:szCs w:val="24"/>
        </w:rPr>
      </w:pPr>
      <w:r w:rsidRPr="00A902B8">
        <w:rPr>
          <w:rFonts w:ascii="Times New Roman" w:hAnsi="Times New Roman" w:cs="Times New Roman"/>
          <w:i/>
          <w:kern w:val="16"/>
          <w:sz w:val="24"/>
          <w:szCs w:val="24"/>
        </w:rPr>
        <w:t xml:space="preserve"> </w:t>
      </w:r>
      <w:proofErr w:type="gramStart"/>
      <w:r w:rsidR="00A902B8" w:rsidRPr="00A902B8">
        <w:rPr>
          <w:rFonts w:ascii="Times New Roman" w:hAnsi="Times New Roman" w:cs="Times New Roman"/>
          <w:i/>
          <w:kern w:val="16"/>
          <w:sz w:val="24"/>
          <w:szCs w:val="24"/>
        </w:rPr>
        <w:t>(</w:t>
      </w:r>
      <w:r w:rsidR="00A902B8" w:rsidRPr="00A902B8">
        <w:rPr>
          <w:rFonts w:ascii="Times New Roman" w:hAnsi="Times New Roman" w:cs="Times New Roman"/>
          <w:i/>
          <w:sz w:val="24"/>
          <w:szCs w:val="24"/>
        </w:rPr>
        <w:t xml:space="preserve">В случае заключения </w:t>
      </w:r>
      <w:r w:rsidR="00E73362">
        <w:rPr>
          <w:rFonts w:ascii="Times New Roman" w:hAnsi="Times New Roman" w:cs="Times New Roman"/>
          <w:i/>
          <w:sz w:val="24"/>
          <w:szCs w:val="24"/>
        </w:rPr>
        <w:t>договор</w:t>
      </w:r>
      <w:r w:rsidR="00A902B8" w:rsidRPr="00A902B8">
        <w:rPr>
          <w:rFonts w:ascii="Times New Roman" w:hAnsi="Times New Roman" w:cs="Times New Roman"/>
          <w:i/>
          <w:sz w:val="24"/>
          <w:szCs w:val="24"/>
        </w:rPr>
        <w:t xml:space="preserve">а по результатам определения поставщика в соответствии с пунктом 1 части 1 статьи 30 Федерального закона </w:t>
      </w:r>
      <w:r w:rsidR="00A902B8" w:rsidRPr="00A902B8">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00A902B8" w:rsidRPr="00A902B8">
        <w:rPr>
          <w:rFonts w:ascii="Times New Roman" w:hAnsi="Times New Roman" w:cs="Times New Roman"/>
          <w:i/>
          <w:sz w:val="24"/>
          <w:szCs w:val="24"/>
        </w:rPr>
        <w:t xml:space="preserve">размер обеспечения исполнения </w:t>
      </w:r>
      <w:r w:rsidR="00E73362">
        <w:rPr>
          <w:rFonts w:ascii="Times New Roman" w:hAnsi="Times New Roman" w:cs="Times New Roman"/>
          <w:i/>
          <w:sz w:val="24"/>
          <w:szCs w:val="24"/>
        </w:rPr>
        <w:t>договор</w:t>
      </w:r>
      <w:r w:rsidR="00A902B8" w:rsidRPr="00A902B8">
        <w:rPr>
          <w:rFonts w:ascii="Times New Roman" w:hAnsi="Times New Roman" w:cs="Times New Roman"/>
          <w:i/>
          <w:sz w:val="24"/>
          <w:szCs w:val="24"/>
        </w:rPr>
        <w:t xml:space="preserve">а, в том числе предоставляемого с учетом положений статьи 37 Федерального закона </w:t>
      </w:r>
      <w:r w:rsidR="00A902B8" w:rsidRPr="00A902B8">
        <w:rPr>
          <w:rFonts w:ascii="Times New Roman" w:hAnsi="Times New Roman" w:cs="Times New Roman"/>
          <w:i/>
          <w:iCs/>
          <w:sz w:val="24"/>
          <w:szCs w:val="24"/>
        </w:rPr>
        <w:t xml:space="preserve"> от 05.04.2013 № 44-ФЗ «О контрактной системе в сфере</w:t>
      </w:r>
      <w:proofErr w:type="gramEnd"/>
      <w:r w:rsidR="00A902B8" w:rsidRPr="00A902B8">
        <w:rPr>
          <w:rFonts w:ascii="Times New Roman" w:hAnsi="Times New Roman" w:cs="Times New Roman"/>
          <w:i/>
          <w:iCs/>
          <w:sz w:val="24"/>
          <w:szCs w:val="24"/>
        </w:rPr>
        <w:t xml:space="preserve"> закупок товаров, работ, услуг для обеспечения государственных и муниципальных нужд»</w:t>
      </w:r>
      <w:r w:rsidR="00A902B8" w:rsidRPr="00A902B8">
        <w:rPr>
          <w:rFonts w:ascii="Times New Roman" w:hAnsi="Times New Roman" w:cs="Times New Roman"/>
          <w:i/>
          <w:sz w:val="24"/>
          <w:szCs w:val="24"/>
        </w:rPr>
        <w:t xml:space="preserve">, устанавливается от цены, по которой в соответствии с Федерального закона </w:t>
      </w:r>
      <w:r w:rsidR="00A902B8" w:rsidRPr="00A902B8">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00A902B8" w:rsidRPr="00A902B8">
        <w:rPr>
          <w:rFonts w:ascii="Times New Roman" w:hAnsi="Times New Roman" w:cs="Times New Roman"/>
          <w:i/>
          <w:sz w:val="24"/>
          <w:szCs w:val="24"/>
        </w:rPr>
        <w:t xml:space="preserve">заключается </w:t>
      </w:r>
      <w:r w:rsidR="00E73362">
        <w:rPr>
          <w:rFonts w:ascii="Times New Roman" w:hAnsi="Times New Roman" w:cs="Times New Roman"/>
          <w:i/>
          <w:sz w:val="24"/>
          <w:szCs w:val="24"/>
        </w:rPr>
        <w:t>договор</w:t>
      </w:r>
      <w:r w:rsidR="00A902B8" w:rsidRPr="00A902B8">
        <w:rPr>
          <w:rFonts w:ascii="Times New Roman" w:hAnsi="Times New Roman" w:cs="Times New Roman"/>
          <w:i/>
          <w:sz w:val="24"/>
          <w:szCs w:val="24"/>
        </w:rPr>
        <w:t>, но не может составлять менее чем размер аванса. В случае</w:t>
      </w:r>
      <w:proofErr w:type="gramStart"/>
      <w:r w:rsidR="00A902B8" w:rsidRPr="00A902B8">
        <w:rPr>
          <w:rFonts w:ascii="Times New Roman" w:hAnsi="Times New Roman" w:cs="Times New Roman"/>
          <w:i/>
          <w:sz w:val="24"/>
          <w:szCs w:val="24"/>
        </w:rPr>
        <w:t>,</w:t>
      </w:r>
      <w:proofErr w:type="gramEnd"/>
      <w:r w:rsidR="00A902B8" w:rsidRPr="00A902B8">
        <w:rPr>
          <w:rFonts w:ascii="Times New Roman" w:hAnsi="Times New Roman" w:cs="Times New Roman"/>
          <w:i/>
          <w:sz w:val="24"/>
          <w:szCs w:val="24"/>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w:t>
      </w:r>
      <w:r w:rsidR="00E73362">
        <w:rPr>
          <w:rFonts w:ascii="Times New Roman" w:hAnsi="Times New Roman" w:cs="Times New Roman"/>
          <w:i/>
          <w:sz w:val="24"/>
          <w:szCs w:val="24"/>
        </w:rPr>
        <w:t>договор</w:t>
      </w:r>
      <w:r w:rsidR="00A902B8" w:rsidRPr="00A902B8">
        <w:rPr>
          <w:rFonts w:ascii="Times New Roman" w:hAnsi="Times New Roman" w:cs="Times New Roman"/>
          <w:i/>
          <w:sz w:val="24"/>
          <w:szCs w:val="24"/>
        </w:rPr>
        <w:t xml:space="preserve">а, начальной сумме цен единиц товара, работы, услуги, участник закупки, с которым заключается </w:t>
      </w:r>
      <w:r w:rsidR="00E73362">
        <w:rPr>
          <w:rFonts w:ascii="Times New Roman" w:hAnsi="Times New Roman" w:cs="Times New Roman"/>
          <w:i/>
          <w:sz w:val="24"/>
          <w:szCs w:val="24"/>
        </w:rPr>
        <w:t>договор</w:t>
      </w:r>
      <w:r w:rsidR="00A902B8" w:rsidRPr="00A902B8">
        <w:rPr>
          <w:rFonts w:ascii="Times New Roman" w:hAnsi="Times New Roman" w:cs="Times New Roman"/>
          <w:i/>
          <w:sz w:val="24"/>
          <w:szCs w:val="24"/>
        </w:rPr>
        <w:t xml:space="preserve">, предоставляет обеспечение исполнения </w:t>
      </w:r>
      <w:r w:rsidR="00E73362">
        <w:rPr>
          <w:rFonts w:ascii="Times New Roman" w:hAnsi="Times New Roman" w:cs="Times New Roman"/>
          <w:i/>
          <w:sz w:val="24"/>
          <w:szCs w:val="24"/>
        </w:rPr>
        <w:t>договор</w:t>
      </w:r>
      <w:r w:rsidR="00A902B8" w:rsidRPr="00A902B8">
        <w:rPr>
          <w:rFonts w:ascii="Times New Roman" w:hAnsi="Times New Roman" w:cs="Times New Roman"/>
          <w:i/>
          <w:sz w:val="24"/>
          <w:szCs w:val="24"/>
        </w:rPr>
        <w:t xml:space="preserve">а с учетом положений </w:t>
      </w:r>
      <w:hyperlink r:id="rId28" w:history="1">
        <w:r w:rsidR="00A902B8" w:rsidRPr="00A902B8">
          <w:rPr>
            <w:rFonts w:ascii="Times New Roman" w:hAnsi="Times New Roman" w:cs="Times New Roman"/>
            <w:i/>
            <w:sz w:val="24"/>
            <w:szCs w:val="24"/>
          </w:rPr>
          <w:t>статьи 37</w:t>
        </w:r>
      </w:hyperlink>
      <w:r w:rsidR="00A902B8" w:rsidRPr="00A902B8">
        <w:rPr>
          <w:rFonts w:ascii="Times New Roman" w:hAnsi="Times New Roman" w:cs="Times New Roman"/>
          <w:i/>
          <w:sz w:val="24"/>
          <w:szCs w:val="24"/>
        </w:rPr>
        <w:t xml:space="preserve"> Федерального закона </w:t>
      </w:r>
      <w:r w:rsidR="00A902B8" w:rsidRPr="00A902B8">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A902B8" w:rsidRPr="00A902B8">
        <w:rPr>
          <w:rFonts w:ascii="Times New Roman" w:hAnsi="Times New Roman" w:cs="Times New Roman"/>
          <w:i/>
          <w:sz w:val="24"/>
          <w:szCs w:val="24"/>
        </w:rPr>
        <w:t xml:space="preserve"> </w:t>
      </w:r>
    </w:p>
    <w:p w14:paraId="60A09561" w14:textId="0C919DAA" w:rsidR="00A902B8" w:rsidRPr="00A902B8" w:rsidRDefault="00A902B8" w:rsidP="00A902B8">
      <w:pPr>
        <w:spacing w:line="240" w:lineRule="auto"/>
        <w:ind w:firstLine="540"/>
        <w:jc w:val="both"/>
        <w:rPr>
          <w:rFonts w:ascii="Times New Roman" w:hAnsi="Times New Roman" w:cs="Times New Roman"/>
          <w:sz w:val="24"/>
          <w:szCs w:val="24"/>
        </w:rPr>
      </w:pPr>
      <w:r w:rsidRPr="00A902B8">
        <w:rPr>
          <w:rFonts w:ascii="Times New Roman" w:hAnsi="Times New Roman" w:cs="Times New Roman"/>
          <w:sz w:val="24"/>
          <w:szCs w:val="24"/>
        </w:rPr>
        <w:t xml:space="preserve">6.3. </w:t>
      </w:r>
      <w:proofErr w:type="gramStart"/>
      <w:r w:rsidRPr="00A902B8">
        <w:rPr>
          <w:rFonts w:ascii="Times New Roman" w:hAnsi="Times New Roman" w:cs="Times New Roman"/>
          <w:sz w:val="24"/>
          <w:szCs w:val="24"/>
        </w:rPr>
        <w:t xml:space="preserve">В ходе исполнения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Поставщик вправе изменить способ обеспечения исполнения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и (или) предоставить заказчику взамен ранее предоставленного обеспечения исполнения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новое обеспечение исполнения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размер которого может быть уменьшен в порядке и случаях, которые предусмотрены </w:t>
      </w:r>
      <w:hyperlink r:id="rId29" w:history="1">
        <w:r w:rsidRPr="00A902B8">
          <w:rPr>
            <w:rFonts w:ascii="Times New Roman" w:hAnsi="Times New Roman" w:cs="Times New Roman"/>
            <w:sz w:val="24"/>
            <w:szCs w:val="24"/>
          </w:rPr>
          <w:t>частями 7.2</w:t>
        </w:r>
      </w:hyperlink>
      <w:r w:rsidRPr="00A902B8">
        <w:rPr>
          <w:rFonts w:ascii="Times New Roman" w:hAnsi="Times New Roman" w:cs="Times New Roman"/>
          <w:sz w:val="24"/>
          <w:szCs w:val="24"/>
        </w:rPr>
        <w:t xml:space="preserve"> и </w:t>
      </w:r>
      <w:hyperlink r:id="rId30" w:history="1">
        <w:r w:rsidRPr="00A902B8">
          <w:rPr>
            <w:rFonts w:ascii="Times New Roman" w:hAnsi="Times New Roman" w:cs="Times New Roman"/>
            <w:sz w:val="24"/>
            <w:szCs w:val="24"/>
          </w:rPr>
          <w:t>7.3</w:t>
        </w:r>
      </w:hyperlink>
      <w:r w:rsidRPr="00A902B8">
        <w:rPr>
          <w:rFonts w:ascii="Times New Roman" w:hAnsi="Times New Roman" w:cs="Times New Roman"/>
          <w:sz w:val="24"/>
          <w:szCs w:val="24"/>
        </w:rPr>
        <w:t xml:space="preserve"> статьи 96 Федерального закона </w:t>
      </w:r>
      <w:r w:rsidRPr="00A902B8">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A902B8">
        <w:rPr>
          <w:rFonts w:ascii="Times New Roman" w:hAnsi="Times New Roman" w:cs="Times New Roman"/>
          <w:iCs/>
          <w:sz w:val="24"/>
          <w:szCs w:val="24"/>
        </w:rPr>
        <w:t xml:space="preserve"> муниципальных нужд». </w:t>
      </w:r>
      <w:r w:rsidRPr="00A902B8">
        <w:rPr>
          <w:rFonts w:ascii="Times New Roman" w:hAnsi="Times New Roman" w:cs="Times New Roman"/>
          <w:sz w:val="24"/>
          <w:szCs w:val="24"/>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0B8F8E1F" w14:textId="25218A7F" w:rsidR="00A902B8" w:rsidRPr="00A902B8" w:rsidRDefault="00A902B8" w:rsidP="00A902B8">
      <w:pPr>
        <w:spacing w:line="240" w:lineRule="auto"/>
        <w:jc w:val="both"/>
        <w:rPr>
          <w:rFonts w:ascii="Times New Roman" w:hAnsi="Times New Roman" w:cs="Times New Roman"/>
          <w:sz w:val="24"/>
          <w:szCs w:val="24"/>
        </w:rPr>
      </w:pPr>
      <w:r w:rsidRPr="00A902B8">
        <w:rPr>
          <w:rFonts w:ascii="Times New Roman" w:hAnsi="Times New Roman" w:cs="Times New Roman"/>
          <w:kern w:val="16"/>
          <w:sz w:val="24"/>
          <w:szCs w:val="24"/>
        </w:rPr>
        <w:t>6.4. </w:t>
      </w:r>
      <w:proofErr w:type="gramStart"/>
      <w:r w:rsidRPr="00A902B8">
        <w:rPr>
          <w:rFonts w:ascii="Times New Roman" w:hAnsi="Times New Roman" w:cs="Times New Roman"/>
          <w:sz w:val="24"/>
          <w:szCs w:val="24"/>
        </w:rPr>
        <w:t xml:space="preserve">Срок действия банковской гарантии должен превышать предусмотренный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31" w:history="1">
        <w:r w:rsidRPr="00A902B8">
          <w:rPr>
            <w:rFonts w:ascii="Times New Roman" w:hAnsi="Times New Roman" w:cs="Times New Roman"/>
            <w:sz w:val="24"/>
            <w:szCs w:val="24"/>
          </w:rPr>
          <w:t>статьей 95</w:t>
        </w:r>
      </w:hyperlink>
      <w:r w:rsidRPr="00A902B8">
        <w:rPr>
          <w:rFonts w:ascii="Times New Roman" w:hAnsi="Times New Roman" w:cs="Times New Roman"/>
          <w:sz w:val="24"/>
          <w:szCs w:val="24"/>
        </w:rPr>
        <w:t xml:space="preserve"> Федерального закона </w:t>
      </w:r>
      <w:r w:rsidRPr="00A902B8">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902B8">
        <w:rPr>
          <w:rFonts w:ascii="Times New Roman" w:hAnsi="Times New Roman" w:cs="Times New Roman"/>
          <w:sz w:val="24"/>
          <w:szCs w:val="24"/>
        </w:rPr>
        <w:t>.</w:t>
      </w:r>
      <w:proofErr w:type="gramEnd"/>
    </w:p>
    <w:p w14:paraId="1D4BF39C" w14:textId="1FAC3D67" w:rsidR="00A902B8" w:rsidRPr="00A902B8" w:rsidRDefault="00A902B8" w:rsidP="00A902B8">
      <w:pPr>
        <w:autoSpaceDE w:val="0"/>
        <w:autoSpaceDN w:val="0"/>
        <w:adjustRightInd w:val="0"/>
        <w:spacing w:line="240" w:lineRule="auto"/>
        <w:ind w:firstLine="540"/>
        <w:jc w:val="both"/>
        <w:rPr>
          <w:rFonts w:ascii="Times New Roman" w:hAnsi="Times New Roman" w:cs="Times New Roman"/>
          <w:sz w:val="24"/>
          <w:szCs w:val="24"/>
        </w:rPr>
      </w:pPr>
      <w:r w:rsidRPr="00A902B8">
        <w:rPr>
          <w:rFonts w:ascii="Times New Roman" w:eastAsia="Calibri" w:hAnsi="Times New Roman" w:cs="Times New Roman"/>
          <w:sz w:val="24"/>
          <w:szCs w:val="24"/>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E73362">
        <w:rPr>
          <w:rFonts w:ascii="Times New Roman" w:eastAsia="Calibri" w:hAnsi="Times New Roman" w:cs="Times New Roman"/>
          <w:sz w:val="24"/>
          <w:szCs w:val="24"/>
        </w:rPr>
        <w:t>Договор</w:t>
      </w:r>
      <w:r w:rsidRPr="00A902B8">
        <w:rPr>
          <w:rFonts w:ascii="Times New Roman" w:eastAsia="Calibri" w:hAnsi="Times New Roman" w:cs="Times New Roman"/>
          <w:sz w:val="24"/>
          <w:szCs w:val="24"/>
        </w:rPr>
        <w:t xml:space="preserve">а, лицензии на осуществление банковских операций Поставщик обязан предоставить новое обеспечение исполнения </w:t>
      </w:r>
      <w:r w:rsidR="00E73362">
        <w:rPr>
          <w:rFonts w:ascii="Times New Roman" w:eastAsia="Calibri" w:hAnsi="Times New Roman" w:cs="Times New Roman"/>
          <w:sz w:val="24"/>
          <w:szCs w:val="24"/>
        </w:rPr>
        <w:t>договор</w:t>
      </w:r>
      <w:r w:rsidRPr="00A902B8">
        <w:rPr>
          <w:rFonts w:ascii="Times New Roman" w:eastAsia="Calibri" w:hAnsi="Times New Roman" w:cs="Times New Roman"/>
          <w:sz w:val="24"/>
          <w:szCs w:val="24"/>
        </w:rPr>
        <w:t>а не позднее одного месяца со дня надлежащего уведомления Заказчиком Поставщика о необходимости предоставить соответствующее обеспечение.</w:t>
      </w:r>
    </w:p>
    <w:p w14:paraId="05CD71EE" w14:textId="28FE1F1D" w:rsidR="00A902B8" w:rsidRPr="00A902B8" w:rsidRDefault="00A902B8" w:rsidP="00A902B8">
      <w:pPr>
        <w:tabs>
          <w:tab w:val="left" w:pos="709"/>
        </w:tabs>
        <w:spacing w:line="240" w:lineRule="auto"/>
        <w:jc w:val="both"/>
        <w:rPr>
          <w:rFonts w:ascii="Times New Roman" w:hAnsi="Times New Roman" w:cs="Times New Roman"/>
          <w:kern w:val="16"/>
          <w:sz w:val="24"/>
          <w:szCs w:val="24"/>
        </w:rPr>
      </w:pPr>
      <w:r w:rsidRPr="00A902B8">
        <w:rPr>
          <w:rFonts w:ascii="Times New Roman" w:hAnsi="Times New Roman" w:cs="Times New Roman"/>
          <w:kern w:val="16"/>
          <w:sz w:val="24"/>
          <w:szCs w:val="24"/>
        </w:rPr>
        <w:lastRenderedPageBreak/>
        <w:t xml:space="preserve">6.5.  По </w:t>
      </w:r>
      <w:r w:rsidR="00E73362">
        <w:rPr>
          <w:rFonts w:ascii="Times New Roman" w:hAnsi="Times New Roman" w:cs="Times New Roman"/>
          <w:kern w:val="16"/>
          <w:sz w:val="24"/>
          <w:szCs w:val="24"/>
        </w:rPr>
        <w:t>Договор</w:t>
      </w:r>
      <w:r w:rsidRPr="00A902B8">
        <w:rPr>
          <w:rFonts w:ascii="Times New Roman" w:hAnsi="Times New Roman" w:cs="Times New Roman"/>
          <w:kern w:val="16"/>
          <w:sz w:val="24"/>
          <w:szCs w:val="24"/>
        </w:rPr>
        <w:t xml:space="preserve">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E73362">
        <w:rPr>
          <w:rFonts w:ascii="Times New Roman" w:hAnsi="Times New Roman" w:cs="Times New Roman"/>
          <w:kern w:val="16"/>
          <w:sz w:val="24"/>
          <w:szCs w:val="24"/>
        </w:rPr>
        <w:t>Договор</w:t>
      </w:r>
      <w:r w:rsidRPr="00A902B8">
        <w:rPr>
          <w:rFonts w:ascii="Times New Roman" w:hAnsi="Times New Roman" w:cs="Times New Roman"/>
          <w:kern w:val="16"/>
          <w:sz w:val="24"/>
          <w:szCs w:val="24"/>
        </w:rPr>
        <w:t>у, а также обязанность по выплате неустойки (штрафа, пени), возврату аванса и иных долгов, возникших у Поставщика перед Заказчиком.</w:t>
      </w:r>
    </w:p>
    <w:p w14:paraId="35986B2A" w14:textId="4E5D8156" w:rsidR="00A902B8" w:rsidRPr="00A902B8" w:rsidRDefault="00A902B8" w:rsidP="009B4C41">
      <w:pPr>
        <w:autoSpaceDE w:val="0"/>
        <w:autoSpaceDN w:val="0"/>
        <w:spacing w:line="240" w:lineRule="auto"/>
        <w:jc w:val="both"/>
        <w:rPr>
          <w:rFonts w:ascii="Times New Roman" w:hAnsi="Times New Roman" w:cs="Times New Roman"/>
          <w:kern w:val="16"/>
          <w:sz w:val="24"/>
          <w:szCs w:val="24"/>
        </w:rPr>
      </w:pPr>
      <w:r w:rsidRPr="00A902B8">
        <w:rPr>
          <w:rFonts w:ascii="Times New Roman" w:hAnsi="Times New Roman" w:cs="Times New Roman"/>
          <w:sz w:val="24"/>
          <w:szCs w:val="24"/>
        </w:rPr>
        <w:t xml:space="preserve">6.6. </w:t>
      </w:r>
      <w:proofErr w:type="gramStart"/>
      <w:r w:rsidRPr="00A902B8">
        <w:rPr>
          <w:rFonts w:ascii="Times New Roman" w:hAnsi="Times New Roman" w:cs="Times New Roman"/>
          <w:kern w:val="16"/>
          <w:sz w:val="24"/>
          <w:szCs w:val="24"/>
        </w:rPr>
        <w:t>Банковская гарантия оформляется в письменной форме на бумажном носителе или в форме электронного документа, подписанного усиленной квалифицированной</w:t>
      </w:r>
      <w:r w:rsidR="009B4C41">
        <w:rPr>
          <w:rStyle w:val="af2"/>
        </w:rPr>
        <w:t xml:space="preserve"> </w:t>
      </w:r>
      <w:r w:rsidR="009B4C41">
        <w:rPr>
          <w:rFonts w:ascii="Times New Roman" w:hAnsi="Times New Roman" w:cs="Times New Roman"/>
          <w:kern w:val="16"/>
          <w:sz w:val="24"/>
          <w:szCs w:val="24"/>
        </w:rPr>
        <w:t>эл</w:t>
      </w:r>
      <w:r w:rsidRPr="00A902B8">
        <w:rPr>
          <w:rFonts w:ascii="Times New Roman" w:hAnsi="Times New Roman" w:cs="Times New Roman"/>
          <w:kern w:val="16"/>
          <w:sz w:val="24"/>
          <w:szCs w:val="24"/>
        </w:rPr>
        <w:t xml:space="preserve">ектронной подписью лица, имеющего право действовать от имени банка, на условиях, определенных гражданским законодательством,  </w:t>
      </w:r>
      <w:r w:rsidRPr="00A902B8">
        <w:rPr>
          <w:rFonts w:ascii="Times New Roman" w:hAnsi="Times New Roman" w:cs="Times New Roman"/>
          <w:sz w:val="24"/>
          <w:szCs w:val="24"/>
        </w:rPr>
        <w:t>Федеральным законом</w:t>
      </w:r>
      <w:r w:rsidRPr="00A902B8">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902B8">
        <w:rPr>
          <w:rFonts w:ascii="Times New Roman" w:hAnsi="Times New Roman" w:cs="Times New Roman"/>
          <w:kern w:val="16"/>
          <w:sz w:val="24"/>
          <w:szCs w:val="24"/>
        </w:rPr>
        <w:t>, с учетом требований установленных постановлением Правительства Российской Федерации от</w:t>
      </w:r>
      <w:proofErr w:type="gramEnd"/>
      <w:r w:rsidRPr="00A902B8">
        <w:rPr>
          <w:rFonts w:ascii="Times New Roman" w:hAnsi="Times New Roman" w:cs="Times New Roman"/>
          <w:kern w:val="16"/>
          <w:sz w:val="24"/>
          <w:szCs w:val="24"/>
        </w:rPr>
        <w:t xml:space="preserve"> 8 ноября 2013 г. №1005 (с учетом изменений и дополнений).</w:t>
      </w:r>
    </w:p>
    <w:p w14:paraId="3556F0FC" w14:textId="2FF35A11" w:rsidR="00A902B8" w:rsidRPr="00277F88" w:rsidRDefault="00A902B8" w:rsidP="00A902B8">
      <w:pPr>
        <w:tabs>
          <w:tab w:val="left" w:pos="709"/>
        </w:tabs>
        <w:spacing w:line="240" w:lineRule="auto"/>
        <w:jc w:val="both"/>
        <w:rPr>
          <w:rFonts w:ascii="Times New Roman" w:hAnsi="Times New Roman" w:cs="Times New Roman"/>
          <w:sz w:val="24"/>
          <w:szCs w:val="24"/>
        </w:rPr>
      </w:pPr>
      <w:r w:rsidRPr="00A902B8">
        <w:rPr>
          <w:rFonts w:ascii="Times New Roman" w:hAnsi="Times New Roman" w:cs="Times New Roman"/>
          <w:kern w:val="16"/>
          <w:sz w:val="24"/>
          <w:szCs w:val="24"/>
        </w:rPr>
        <w:t xml:space="preserve">6.7. </w:t>
      </w:r>
      <w:r w:rsidRPr="00A902B8">
        <w:rPr>
          <w:rFonts w:ascii="Times New Roman" w:hAnsi="Times New Roman" w:cs="Times New Roman"/>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902B8">
        <w:rPr>
          <w:rFonts w:ascii="Times New Roman" w:hAnsi="Times New Roman" w:cs="Times New Roman"/>
          <w:sz w:val="24"/>
          <w:szCs w:val="24"/>
        </w:rPr>
        <w:t>срок</w:t>
      </w:r>
      <w:proofErr w:type="gramEnd"/>
      <w:r w:rsidRPr="00A902B8">
        <w:rPr>
          <w:rFonts w:ascii="Times New Roman" w:hAnsi="Times New Roman" w:cs="Times New Roman"/>
          <w:sz w:val="24"/>
          <w:szCs w:val="24"/>
        </w:rPr>
        <w:t xml:space="preserve"> не превышающий </w:t>
      </w:r>
      <w:r w:rsidR="00277F88">
        <w:rPr>
          <w:rFonts w:ascii="Times New Roman" w:hAnsi="Times New Roman" w:cs="Times New Roman"/>
          <w:sz w:val="24"/>
          <w:szCs w:val="24"/>
        </w:rPr>
        <w:t>пятнадцать</w:t>
      </w:r>
      <w:r w:rsidRPr="00A902B8">
        <w:rPr>
          <w:rFonts w:ascii="Times New Roman" w:hAnsi="Times New Roman" w:cs="Times New Roman"/>
          <w:sz w:val="24"/>
          <w:szCs w:val="24"/>
        </w:rPr>
        <w:t xml:space="preserve"> дней с момента подписания Сторонами документов, подтверждающих надлежащее исполнение обязательств по </w:t>
      </w:r>
      <w:r w:rsidR="00E73362">
        <w:rPr>
          <w:rFonts w:ascii="Times New Roman" w:hAnsi="Times New Roman" w:cs="Times New Roman"/>
          <w:sz w:val="24"/>
          <w:szCs w:val="24"/>
        </w:rPr>
        <w:t>Договор</w:t>
      </w:r>
      <w:r w:rsidR="00277F88">
        <w:rPr>
          <w:rFonts w:ascii="Times New Roman" w:hAnsi="Times New Roman" w:cs="Times New Roman"/>
          <w:sz w:val="24"/>
          <w:szCs w:val="24"/>
        </w:rPr>
        <w:t>у.</w:t>
      </w:r>
      <w:r w:rsidRPr="00A902B8">
        <w:rPr>
          <w:rFonts w:ascii="Times New Roman" w:hAnsi="Times New Roman" w:cs="Times New Roman"/>
          <w:b/>
          <w:i/>
          <w:sz w:val="24"/>
          <w:szCs w:val="24"/>
        </w:rPr>
        <w:t xml:space="preserve"> </w:t>
      </w:r>
    </w:p>
    <w:p w14:paraId="6367C2E5" w14:textId="2BFE0178" w:rsidR="00A902B8" w:rsidRPr="00A902B8" w:rsidRDefault="00A902B8" w:rsidP="009B4C41">
      <w:pPr>
        <w:tabs>
          <w:tab w:val="left" w:pos="709"/>
        </w:tabs>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 xml:space="preserve">6.8. Предусмотренное </w:t>
      </w:r>
      <w:hyperlink r:id="rId32" w:history="1">
        <w:r w:rsidRPr="00A902B8">
          <w:rPr>
            <w:rFonts w:ascii="Times New Roman" w:hAnsi="Times New Roman" w:cs="Times New Roman"/>
            <w:sz w:val="24"/>
            <w:szCs w:val="24"/>
          </w:rPr>
          <w:t>частями 7</w:t>
        </w:r>
      </w:hyperlink>
      <w:r w:rsidRPr="00A902B8">
        <w:rPr>
          <w:rFonts w:ascii="Times New Roman" w:hAnsi="Times New Roman" w:cs="Times New Roman"/>
          <w:sz w:val="24"/>
          <w:szCs w:val="24"/>
        </w:rPr>
        <w:t xml:space="preserve"> статьи 96 Федерального закона </w:t>
      </w:r>
      <w:r w:rsidRPr="00A902B8">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902B8">
        <w:rPr>
          <w:rFonts w:ascii="Times New Roman" w:hAnsi="Times New Roman" w:cs="Times New Roman"/>
          <w:sz w:val="24"/>
          <w:szCs w:val="24"/>
        </w:rPr>
        <w:t xml:space="preserve"> уменьшение размера обеспечения исполнения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осуществляется при </w:t>
      </w:r>
      <w:proofErr w:type="spellStart"/>
      <w:proofErr w:type="gramStart"/>
      <w:r w:rsidRPr="00A902B8">
        <w:rPr>
          <w:rFonts w:ascii="Times New Roman" w:hAnsi="Times New Roman" w:cs="Times New Roman"/>
          <w:sz w:val="24"/>
          <w:szCs w:val="24"/>
        </w:rPr>
        <w:t>услов</w:t>
      </w:r>
      <w:proofErr w:type="spellEnd"/>
      <w:r w:rsidRPr="00A902B8">
        <w:rPr>
          <w:rFonts w:ascii="Times New Roman" w:hAnsi="Times New Roman" w:cs="Times New Roman"/>
          <w:sz w:val="24"/>
          <w:szCs w:val="24"/>
        </w:rPr>
        <w:t xml:space="preserve"> </w:t>
      </w:r>
      <w:proofErr w:type="spellStart"/>
      <w:r w:rsidRPr="00A902B8">
        <w:rPr>
          <w:rFonts w:ascii="Times New Roman" w:hAnsi="Times New Roman" w:cs="Times New Roman"/>
          <w:sz w:val="24"/>
          <w:szCs w:val="24"/>
        </w:rPr>
        <w:t>ии</w:t>
      </w:r>
      <w:proofErr w:type="spellEnd"/>
      <w:proofErr w:type="gramEnd"/>
      <w:r w:rsidRPr="00A902B8">
        <w:rPr>
          <w:rFonts w:ascii="Times New Roman" w:hAnsi="Times New Roman" w:cs="Times New Roman"/>
          <w:sz w:val="24"/>
          <w:szCs w:val="24"/>
        </w:rPr>
        <w:t xml:space="preserve">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A902B8">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902B8">
        <w:rPr>
          <w:rFonts w:ascii="Times New Roman" w:hAnsi="Times New Roman" w:cs="Times New Roman"/>
          <w:sz w:val="24"/>
          <w:szCs w:val="24"/>
        </w:rPr>
        <w:t xml:space="preserve">, а также приемки заказчиком поставленного товара, результатов отдельного этапа исполнения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в объеме выплаченного аванса (если </w:t>
      </w:r>
      <w:r w:rsidR="00E73362">
        <w:rPr>
          <w:rFonts w:ascii="Times New Roman" w:hAnsi="Times New Roman" w:cs="Times New Roman"/>
          <w:sz w:val="24"/>
          <w:szCs w:val="24"/>
        </w:rPr>
        <w:t>договор</w:t>
      </w:r>
      <w:r w:rsidRPr="00A902B8">
        <w:rPr>
          <w:rFonts w:ascii="Times New Roman" w:hAnsi="Times New Roman" w:cs="Times New Roman"/>
          <w:sz w:val="24"/>
          <w:szCs w:val="24"/>
        </w:rPr>
        <w:t>ом предусмотрена выплата аванса).</w:t>
      </w:r>
    </w:p>
    <w:p w14:paraId="6251FDE9" w14:textId="29B857E4" w:rsidR="00A902B8" w:rsidRPr="00A902B8" w:rsidRDefault="00A902B8" w:rsidP="009B4C41">
      <w:pPr>
        <w:spacing w:line="240" w:lineRule="auto"/>
        <w:jc w:val="both"/>
        <w:rPr>
          <w:rFonts w:ascii="Times New Roman" w:hAnsi="Times New Roman" w:cs="Times New Roman"/>
          <w:sz w:val="24"/>
          <w:szCs w:val="24"/>
        </w:rPr>
      </w:pPr>
      <w:r w:rsidRPr="00A902B8">
        <w:rPr>
          <w:rFonts w:ascii="Times New Roman" w:hAnsi="Times New Roman" w:cs="Times New Roman"/>
          <w:sz w:val="24"/>
          <w:szCs w:val="24"/>
        </w:rPr>
        <w:t>6.</w:t>
      </w:r>
      <w:r w:rsidR="00277F88">
        <w:rPr>
          <w:rFonts w:ascii="Times New Roman" w:hAnsi="Times New Roman" w:cs="Times New Roman"/>
          <w:sz w:val="24"/>
          <w:szCs w:val="24"/>
        </w:rPr>
        <w:t>9</w:t>
      </w:r>
      <w:r w:rsidRPr="00A902B8">
        <w:rPr>
          <w:rFonts w:ascii="Times New Roman" w:hAnsi="Times New Roman" w:cs="Times New Roman"/>
          <w:sz w:val="24"/>
          <w:szCs w:val="24"/>
        </w:rPr>
        <w:t xml:space="preserve">. </w:t>
      </w:r>
      <w:proofErr w:type="gramStart"/>
      <w:r w:rsidRPr="00A902B8">
        <w:rPr>
          <w:rFonts w:ascii="Times New Roman" w:hAnsi="Times New Roman" w:cs="Times New Roman"/>
          <w:sz w:val="24"/>
          <w:szCs w:val="24"/>
        </w:rPr>
        <w:t xml:space="preserve">Участник закупки, с которым заключается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 по результатам определения поставщика в соответствии с </w:t>
      </w:r>
      <w:hyperlink r:id="rId33" w:history="1">
        <w:r w:rsidRPr="00A902B8">
          <w:rPr>
            <w:rFonts w:ascii="Times New Roman" w:hAnsi="Times New Roman" w:cs="Times New Roman"/>
            <w:sz w:val="24"/>
            <w:szCs w:val="24"/>
          </w:rPr>
          <w:t>пунктом 1 части 1 статьи 30</w:t>
        </w:r>
      </w:hyperlink>
      <w:r w:rsidRPr="00A902B8">
        <w:rPr>
          <w:rFonts w:ascii="Times New Roman" w:hAnsi="Times New Roman" w:cs="Times New Roman"/>
          <w:sz w:val="24"/>
          <w:szCs w:val="24"/>
        </w:rPr>
        <w:t xml:space="preserve"> Федерального закона </w:t>
      </w:r>
      <w:r w:rsidRPr="00A902B8">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902B8">
        <w:rPr>
          <w:rFonts w:ascii="Times New Roman" w:hAnsi="Times New Roman" w:cs="Times New Roman"/>
          <w:sz w:val="24"/>
          <w:szCs w:val="24"/>
        </w:rPr>
        <w:t xml:space="preserve">, освобождается от предоставления обеспечения исполнения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в том числе с учетом положений </w:t>
      </w:r>
      <w:hyperlink r:id="rId34" w:history="1">
        <w:r w:rsidRPr="00A902B8">
          <w:rPr>
            <w:rFonts w:ascii="Times New Roman" w:hAnsi="Times New Roman" w:cs="Times New Roman"/>
            <w:sz w:val="24"/>
            <w:szCs w:val="24"/>
          </w:rPr>
          <w:t>статьи 37</w:t>
        </w:r>
      </w:hyperlink>
      <w:r w:rsidRPr="00A902B8">
        <w:rPr>
          <w:rFonts w:ascii="Times New Roman" w:hAnsi="Times New Roman" w:cs="Times New Roman"/>
          <w:sz w:val="24"/>
          <w:szCs w:val="24"/>
        </w:rPr>
        <w:t xml:space="preserve"> Федерального закона </w:t>
      </w:r>
      <w:r w:rsidRPr="00A902B8">
        <w:rPr>
          <w:rFonts w:ascii="Times New Roman" w:hAnsi="Times New Roman" w:cs="Times New Roman"/>
          <w:iCs/>
          <w:sz w:val="24"/>
          <w:szCs w:val="24"/>
        </w:rPr>
        <w:t xml:space="preserve"> от 05.04.2013 № 44-ФЗ «О контрактной</w:t>
      </w:r>
      <w:proofErr w:type="gramEnd"/>
      <w:r w:rsidRPr="00A902B8">
        <w:rPr>
          <w:rFonts w:ascii="Times New Roman" w:hAnsi="Times New Roman" w:cs="Times New Roman"/>
          <w:iCs/>
          <w:sz w:val="24"/>
          <w:szCs w:val="24"/>
        </w:rPr>
        <w:t xml:space="preserve"> системе в сфере закупок товаров, работ, услуг для обеспечения государственных и муниципальных нужд»</w:t>
      </w:r>
      <w:r w:rsidRPr="00A902B8">
        <w:rPr>
          <w:rFonts w:ascii="Times New Roman" w:hAnsi="Times New Roman" w:cs="Times New Roman"/>
          <w:sz w:val="24"/>
          <w:szCs w:val="24"/>
        </w:rPr>
        <w:t xml:space="preserve">, в случаях установленных Федеральным законом </w:t>
      </w:r>
      <w:r w:rsidRPr="00A902B8">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14:paraId="11A009DE" w14:textId="37BC00F3" w:rsidR="00A902B8" w:rsidRPr="009B4C41" w:rsidRDefault="00A902B8" w:rsidP="00AF29DE">
      <w:pPr>
        <w:autoSpaceDE w:val="0"/>
        <w:autoSpaceDN w:val="0"/>
        <w:adjustRightInd w:val="0"/>
        <w:spacing w:after="0" w:line="240" w:lineRule="auto"/>
        <w:jc w:val="both"/>
        <w:rPr>
          <w:rFonts w:ascii="Times New Roman" w:hAnsi="Times New Roman" w:cs="Times New Roman"/>
          <w:iCs/>
          <w:sz w:val="24"/>
          <w:szCs w:val="24"/>
        </w:rPr>
      </w:pPr>
      <w:r w:rsidRPr="00A902B8">
        <w:rPr>
          <w:rFonts w:ascii="Times New Roman" w:hAnsi="Times New Roman" w:cs="Times New Roman"/>
          <w:iCs/>
          <w:sz w:val="24"/>
          <w:szCs w:val="24"/>
        </w:rPr>
        <w:t>6.1</w:t>
      </w:r>
      <w:r w:rsidR="00277F88">
        <w:rPr>
          <w:rFonts w:ascii="Times New Roman" w:hAnsi="Times New Roman" w:cs="Times New Roman"/>
          <w:iCs/>
          <w:sz w:val="24"/>
          <w:szCs w:val="24"/>
        </w:rPr>
        <w:t>0</w:t>
      </w:r>
      <w:r w:rsidRPr="00A902B8">
        <w:rPr>
          <w:rFonts w:ascii="Times New Roman" w:hAnsi="Times New Roman" w:cs="Times New Roman"/>
          <w:iCs/>
          <w:sz w:val="24"/>
          <w:szCs w:val="24"/>
        </w:rPr>
        <w:t xml:space="preserve">. Обеспечение исполнения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8096C2E" w14:textId="4B35F144" w:rsidR="00A902B8" w:rsidRPr="00A902B8" w:rsidRDefault="00A902B8" w:rsidP="009B4C41">
      <w:pPr>
        <w:pStyle w:val="af"/>
        <w:tabs>
          <w:tab w:val="left" w:pos="709"/>
        </w:tabs>
        <w:spacing w:after="0" w:line="240" w:lineRule="auto"/>
        <w:jc w:val="center"/>
        <w:rPr>
          <w:sz w:val="24"/>
          <w:szCs w:val="24"/>
        </w:rPr>
      </w:pPr>
      <w:r w:rsidRPr="00A902B8">
        <w:rPr>
          <w:sz w:val="24"/>
          <w:szCs w:val="24"/>
        </w:rPr>
        <w:t>7. Ответственность сторон</w:t>
      </w:r>
    </w:p>
    <w:p w14:paraId="1C881C32" w14:textId="0A65D84D" w:rsidR="00A902B8" w:rsidRPr="00A902B8" w:rsidRDefault="00A902B8" w:rsidP="00AF29DE">
      <w:pPr>
        <w:autoSpaceDE w:val="0"/>
        <w:autoSpaceDN w:val="0"/>
        <w:adjustRightInd w:val="0"/>
        <w:spacing w:after="0" w:line="240" w:lineRule="auto"/>
        <w:jc w:val="both"/>
        <w:rPr>
          <w:rFonts w:ascii="Times New Roman" w:hAnsi="Times New Roman" w:cs="Times New Roman"/>
          <w:iCs/>
          <w:sz w:val="24"/>
          <w:szCs w:val="24"/>
        </w:rPr>
      </w:pPr>
      <w:r w:rsidRPr="00A902B8">
        <w:rPr>
          <w:rFonts w:ascii="Times New Roman" w:hAnsi="Times New Roman" w:cs="Times New Roman"/>
          <w:iCs/>
          <w:sz w:val="24"/>
          <w:szCs w:val="24"/>
        </w:rPr>
        <w:t xml:space="preserve">7.1. Стороны несут ответственность за неисполнение и ненадлежащее исполнение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 xml:space="preserve">а, в том числе за неполное и (или) несвоевременное исполнение своих обязательств по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 xml:space="preserve">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A902B8">
        <w:rPr>
          <w:rFonts w:ascii="Times New Roman" w:hAnsi="Times New Roman" w:cs="Times New Roman"/>
          <w:iCs/>
          <w:sz w:val="24"/>
          <w:szCs w:val="24"/>
        </w:rPr>
        <w:t>порядке</w:t>
      </w:r>
      <w:proofErr w:type="gramEnd"/>
      <w:r w:rsidRPr="00A902B8">
        <w:rPr>
          <w:rFonts w:ascii="Times New Roman" w:hAnsi="Times New Roman" w:cs="Times New Roman"/>
          <w:iCs/>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2CAE765E" w14:textId="47F3BBAB" w:rsidR="00A902B8" w:rsidRPr="00A902B8" w:rsidRDefault="00A902B8" w:rsidP="00AF29DE">
      <w:pPr>
        <w:autoSpaceDE w:val="0"/>
        <w:autoSpaceDN w:val="0"/>
        <w:adjustRightInd w:val="0"/>
        <w:spacing w:after="0" w:line="240" w:lineRule="auto"/>
        <w:jc w:val="both"/>
        <w:rPr>
          <w:rFonts w:ascii="Times New Roman" w:hAnsi="Times New Roman" w:cs="Times New Roman"/>
          <w:iCs/>
          <w:sz w:val="24"/>
          <w:szCs w:val="24"/>
        </w:rPr>
      </w:pPr>
      <w:r w:rsidRPr="00A902B8">
        <w:rPr>
          <w:rFonts w:ascii="Times New Roman" w:hAnsi="Times New Roman" w:cs="Times New Roman"/>
          <w:iCs/>
          <w:sz w:val="24"/>
          <w:szCs w:val="24"/>
        </w:rPr>
        <w:t xml:space="preserve">7.2. Размер штрафа устанавливается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 xml:space="preserve">ом в порядке, установленном </w:t>
      </w:r>
      <w:hyperlink w:anchor="P57" w:history="1">
        <w:r w:rsidRPr="00A902B8">
          <w:rPr>
            <w:rFonts w:ascii="Times New Roman" w:hAnsi="Times New Roman" w:cs="Times New Roman"/>
            <w:iCs/>
            <w:sz w:val="24"/>
            <w:szCs w:val="24"/>
          </w:rPr>
          <w:t>пунктами 7.3</w:t>
        </w:r>
      </w:hyperlink>
      <w:r w:rsidRPr="00A902B8">
        <w:rPr>
          <w:rFonts w:ascii="Times New Roman" w:hAnsi="Times New Roman" w:cs="Times New Roman"/>
          <w:iCs/>
          <w:sz w:val="24"/>
          <w:szCs w:val="24"/>
        </w:rPr>
        <w:t xml:space="preserve"> – 7.</w:t>
      </w:r>
      <w:hyperlink w:anchor="P82" w:history="1">
        <w:r w:rsidRPr="00A902B8">
          <w:rPr>
            <w:rFonts w:ascii="Times New Roman" w:hAnsi="Times New Roman" w:cs="Times New Roman"/>
            <w:iCs/>
            <w:sz w:val="24"/>
            <w:szCs w:val="24"/>
          </w:rPr>
          <w:t>8</w:t>
        </w:r>
      </w:hyperlink>
      <w:r w:rsidRPr="00A902B8">
        <w:rPr>
          <w:rFonts w:ascii="Times New Roman" w:hAnsi="Times New Roman" w:cs="Times New Roman"/>
          <w:iCs/>
          <w:sz w:val="24"/>
          <w:szCs w:val="24"/>
        </w:rPr>
        <w:t xml:space="preserve">, в том числе рассчитываемой как процент цены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 xml:space="preserve">а, или в случае, если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 xml:space="preserve">ом предусмотрены этапы исполнения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 xml:space="preserve">а, как процент этапа исполнения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 xml:space="preserve">а (далее - цена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а (этапа)).</w:t>
      </w:r>
    </w:p>
    <w:p w14:paraId="3BFFC393" w14:textId="2C0D891B" w:rsidR="00A902B8" w:rsidRPr="00A902B8" w:rsidRDefault="00A902B8" w:rsidP="00AF29DE">
      <w:pPr>
        <w:autoSpaceDE w:val="0"/>
        <w:autoSpaceDN w:val="0"/>
        <w:adjustRightInd w:val="0"/>
        <w:spacing w:after="0" w:line="240" w:lineRule="auto"/>
        <w:jc w:val="both"/>
        <w:rPr>
          <w:rFonts w:ascii="Times New Roman" w:hAnsi="Times New Roman" w:cs="Times New Roman"/>
          <w:iCs/>
          <w:sz w:val="24"/>
          <w:szCs w:val="24"/>
        </w:rPr>
      </w:pPr>
      <w:bookmarkStart w:id="38" w:name="P57"/>
      <w:bookmarkEnd w:id="38"/>
      <w:r w:rsidRPr="00A902B8">
        <w:rPr>
          <w:rFonts w:ascii="Times New Roman" w:hAnsi="Times New Roman" w:cs="Times New Roman"/>
          <w:iCs/>
          <w:sz w:val="24"/>
          <w:szCs w:val="24"/>
        </w:rPr>
        <w:t xml:space="preserve">7.3. За каждый факт неисполнения или ненадлежащего исполнения Поставщиком обязательств, предусмотренных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 xml:space="preserve">ом, за исключением просрочки исполнения обязательств (в том числе гарантийного обязательства), предусмотренных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 xml:space="preserve">ом, размер штрафа устанавливается следующем порядке (за исключением случаев, предусмотренных </w:t>
      </w:r>
      <w:hyperlink w:anchor="P67" w:history="1">
        <w:r w:rsidRPr="00A902B8">
          <w:rPr>
            <w:rFonts w:ascii="Times New Roman" w:hAnsi="Times New Roman" w:cs="Times New Roman"/>
            <w:iCs/>
            <w:sz w:val="24"/>
            <w:szCs w:val="24"/>
          </w:rPr>
          <w:t>пунктами 7.4</w:t>
        </w:r>
      </w:hyperlink>
      <w:r w:rsidRPr="00A902B8">
        <w:rPr>
          <w:rFonts w:ascii="Times New Roman" w:hAnsi="Times New Roman" w:cs="Times New Roman"/>
          <w:iCs/>
          <w:sz w:val="24"/>
          <w:szCs w:val="24"/>
        </w:rPr>
        <w:t xml:space="preserve"> – 7.</w:t>
      </w:r>
      <w:hyperlink w:anchor="P81" w:history="1">
        <w:r w:rsidRPr="00A902B8">
          <w:rPr>
            <w:rFonts w:ascii="Times New Roman" w:hAnsi="Times New Roman" w:cs="Times New Roman"/>
            <w:iCs/>
            <w:sz w:val="24"/>
            <w:szCs w:val="24"/>
          </w:rPr>
          <w:t>7</w:t>
        </w:r>
      </w:hyperlink>
      <w:r w:rsidRPr="00A902B8">
        <w:rPr>
          <w:rFonts w:ascii="Times New Roman" w:hAnsi="Times New Roman" w:cs="Times New Roman"/>
          <w:iCs/>
          <w:sz w:val="24"/>
          <w:szCs w:val="24"/>
        </w:rPr>
        <w:t>):</w:t>
      </w:r>
    </w:p>
    <w:p w14:paraId="5DFEA68F" w14:textId="4863833D" w:rsidR="00A902B8" w:rsidRPr="009B4C41" w:rsidRDefault="00A902B8" w:rsidP="00AF29DE">
      <w:pPr>
        <w:autoSpaceDE w:val="0"/>
        <w:autoSpaceDN w:val="0"/>
        <w:adjustRightInd w:val="0"/>
        <w:spacing w:after="0" w:line="240" w:lineRule="auto"/>
        <w:ind w:firstLine="540"/>
        <w:jc w:val="both"/>
        <w:rPr>
          <w:rFonts w:ascii="Times New Roman" w:hAnsi="Times New Roman" w:cs="Times New Roman"/>
          <w:i/>
          <w:iCs/>
          <w:sz w:val="24"/>
          <w:szCs w:val="24"/>
        </w:rPr>
      </w:pPr>
      <w:r w:rsidRPr="009B4C41">
        <w:rPr>
          <w:rFonts w:ascii="Times New Roman" w:hAnsi="Times New Roman" w:cs="Times New Roman"/>
          <w:i/>
          <w:iCs/>
          <w:sz w:val="24"/>
          <w:szCs w:val="24"/>
        </w:rPr>
        <w:t xml:space="preserve">а) 10 процентов цены </w:t>
      </w:r>
      <w:r w:rsidR="00E73362">
        <w:rPr>
          <w:rFonts w:ascii="Times New Roman" w:hAnsi="Times New Roman" w:cs="Times New Roman"/>
          <w:i/>
          <w:iCs/>
          <w:sz w:val="24"/>
          <w:szCs w:val="24"/>
        </w:rPr>
        <w:t>Договор</w:t>
      </w:r>
      <w:r w:rsidRPr="009B4C41">
        <w:rPr>
          <w:rFonts w:ascii="Times New Roman" w:hAnsi="Times New Roman" w:cs="Times New Roman"/>
          <w:i/>
          <w:iCs/>
          <w:sz w:val="24"/>
          <w:szCs w:val="24"/>
        </w:rPr>
        <w:t xml:space="preserve">а (этапа) в случае, если цена </w:t>
      </w:r>
      <w:r w:rsidR="00E73362">
        <w:rPr>
          <w:rFonts w:ascii="Times New Roman" w:hAnsi="Times New Roman" w:cs="Times New Roman"/>
          <w:i/>
          <w:iCs/>
          <w:sz w:val="24"/>
          <w:szCs w:val="24"/>
        </w:rPr>
        <w:t>Договор</w:t>
      </w:r>
      <w:r w:rsidRPr="009B4C41">
        <w:rPr>
          <w:rFonts w:ascii="Times New Roman" w:hAnsi="Times New Roman" w:cs="Times New Roman"/>
          <w:i/>
          <w:iCs/>
          <w:sz w:val="24"/>
          <w:szCs w:val="24"/>
        </w:rPr>
        <w:t>а (этапа) не превышает 3 млн. рублей;</w:t>
      </w:r>
    </w:p>
    <w:p w14:paraId="0D4892B8" w14:textId="245BC840" w:rsidR="00A902B8" w:rsidRPr="009B4C41" w:rsidRDefault="00A902B8" w:rsidP="00AF29DE">
      <w:pPr>
        <w:autoSpaceDE w:val="0"/>
        <w:autoSpaceDN w:val="0"/>
        <w:adjustRightInd w:val="0"/>
        <w:spacing w:after="0" w:line="240" w:lineRule="auto"/>
        <w:ind w:firstLine="540"/>
        <w:jc w:val="both"/>
        <w:rPr>
          <w:rFonts w:ascii="Times New Roman" w:hAnsi="Times New Roman" w:cs="Times New Roman"/>
          <w:i/>
          <w:iCs/>
          <w:sz w:val="24"/>
          <w:szCs w:val="24"/>
        </w:rPr>
      </w:pPr>
      <w:r w:rsidRPr="009B4C41">
        <w:rPr>
          <w:rFonts w:ascii="Times New Roman" w:hAnsi="Times New Roman" w:cs="Times New Roman"/>
          <w:i/>
          <w:iCs/>
          <w:sz w:val="24"/>
          <w:szCs w:val="24"/>
        </w:rPr>
        <w:t xml:space="preserve">б) 5 процентов цены </w:t>
      </w:r>
      <w:r w:rsidR="00E73362">
        <w:rPr>
          <w:rFonts w:ascii="Times New Roman" w:hAnsi="Times New Roman" w:cs="Times New Roman"/>
          <w:i/>
          <w:iCs/>
          <w:sz w:val="24"/>
          <w:szCs w:val="24"/>
        </w:rPr>
        <w:t>Договор</w:t>
      </w:r>
      <w:r w:rsidRPr="009B4C41">
        <w:rPr>
          <w:rFonts w:ascii="Times New Roman" w:hAnsi="Times New Roman" w:cs="Times New Roman"/>
          <w:i/>
          <w:iCs/>
          <w:sz w:val="24"/>
          <w:szCs w:val="24"/>
        </w:rPr>
        <w:t xml:space="preserve">а (этапа) в случае, если цена </w:t>
      </w:r>
      <w:r w:rsidR="00E73362">
        <w:rPr>
          <w:rFonts w:ascii="Times New Roman" w:hAnsi="Times New Roman" w:cs="Times New Roman"/>
          <w:i/>
          <w:iCs/>
          <w:sz w:val="24"/>
          <w:szCs w:val="24"/>
        </w:rPr>
        <w:t>Договор</w:t>
      </w:r>
      <w:r w:rsidRPr="009B4C41">
        <w:rPr>
          <w:rFonts w:ascii="Times New Roman" w:hAnsi="Times New Roman" w:cs="Times New Roman"/>
          <w:i/>
          <w:iCs/>
          <w:sz w:val="24"/>
          <w:szCs w:val="24"/>
        </w:rPr>
        <w:t>а (этапа) составляет от 3 млн. рублей до 50 млн. рублей (включительно);</w:t>
      </w:r>
    </w:p>
    <w:p w14:paraId="34315D5C" w14:textId="2B578F06" w:rsidR="00A902B8" w:rsidRPr="009B4C41" w:rsidRDefault="00A902B8" w:rsidP="00AF29DE">
      <w:pPr>
        <w:autoSpaceDE w:val="0"/>
        <w:autoSpaceDN w:val="0"/>
        <w:adjustRightInd w:val="0"/>
        <w:spacing w:after="0" w:line="240" w:lineRule="auto"/>
        <w:ind w:firstLine="540"/>
        <w:jc w:val="both"/>
        <w:rPr>
          <w:rFonts w:ascii="Times New Roman" w:hAnsi="Times New Roman" w:cs="Times New Roman"/>
          <w:i/>
          <w:iCs/>
          <w:sz w:val="24"/>
          <w:szCs w:val="24"/>
        </w:rPr>
      </w:pPr>
      <w:r w:rsidRPr="009B4C41">
        <w:rPr>
          <w:rFonts w:ascii="Times New Roman" w:hAnsi="Times New Roman" w:cs="Times New Roman"/>
          <w:i/>
          <w:iCs/>
          <w:sz w:val="24"/>
          <w:szCs w:val="24"/>
        </w:rPr>
        <w:lastRenderedPageBreak/>
        <w:t xml:space="preserve">в) 1 процент цены </w:t>
      </w:r>
      <w:r w:rsidR="00E73362">
        <w:rPr>
          <w:rFonts w:ascii="Times New Roman" w:hAnsi="Times New Roman" w:cs="Times New Roman"/>
          <w:i/>
          <w:iCs/>
          <w:sz w:val="24"/>
          <w:szCs w:val="24"/>
        </w:rPr>
        <w:t>Договор</w:t>
      </w:r>
      <w:r w:rsidRPr="009B4C41">
        <w:rPr>
          <w:rFonts w:ascii="Times New Roman" w:hAnsi="Times New Roman" w:cs="Times New Roman"/>
          <w:i/>
          <w:iCs/>
          <w:sz w:val="24"/>
          <w:szCs w:val="24"/>
        </w:rPr>
        <w:t xml:space="preserve">а (этапа) в случае, если цена </w:t>
      </w:r>
      <w:r w:rsidR="00E73362">
        <w:rPr>
          <w:rFonts w:ascii="Times New Roman" w:hAnsi="Times New Roman" w:cs="Times New Roman"/>
          <w:i/>
          <w:iCs/>
          <w:sz w:val="24"/>
          <w:szCs w:val="24"/>
        </w:rPr>
        <w:t>Договор</w:t>
      </w:r>
      <w:r w:rsidRPr="009B4C41">
        <w:rPr>
          <w:rFonts w:ascii="Times New Roman" w:hAnsi="Times New Roman" w:cs="Times New Roman"/>
          <w:i/>
          <w:iCs/>
          <w:sz w:val="24"/>
          <w:szCs w:val="24"/>
        </w:rPr>
        <w:t>а (этапа) составляет от 50 млн. рублей до 100 млн. рублей (включительно);</w:t>
      </w:r>
    </w:p>
    <w:p w14:paraId="64D754F5" w14:textId="28A23478" w:rsidR="00A902B8" w:rsidRPr="009B4C41" w:rsidRDefault="00A902B8" w:rsidP="00AF29DE">
      <w:pPr>
        <w:autoSpaceDE w:val="0"/>
        <w:autoSpaceDN w:val="0"/>
        <w:adjustRightInd w:val="0"/>
        <w:spacing w:after="0" w:line="240" w:lineRule="auto"/>
        <w:ind w:firstLine="540"/>
        <w:jc w:val="both"/>
        <w:rPr>
          <w:rFonts w:ascii="Times New Roman" w:hAnsi="Times New Roman" w:cs="Times New Roman"/>
          <w:i/>
          <w:iCs/>
          <w:sz w:val="24"/>
          <w:szCs w:val="24"/>
        </w:rPr>
      </w:pPr>
      <w:r w:rsidRPr="009B4C41">
        <w:rPr>
          <w:rFonts w:ascii="Times New Roman" w:hAnsi="Times New Roman" w:cs="Times New Roman"/>
          <w:i/>
          <w:iCs/>
          <w:sz w:val="24"/>
          <w:szCs w:val="24"/>
        </w:rPr>
        <w:t xml:space="preserve">г) 0,5 процента цены </w:t>
      </w:r>
      <w:r w:rsidR="00E73362">
        <w:rPr>
          <w:rFonts w:ascii="Times New Roman" w:hAnsi="Times New Roman" w:cs="Times New Roman"/>
          <w:i/>
          <w:iCs/>
          <w:sz w:val="24"/>
          <w:szCs w:val="24"/>
        </w:rPr>
        <w:t>Договор</w:t>
      </w:r>
      <w:r w:rsidRPr="009B4C41">
        <w:rPr>
          <w:rFonts w:ascii="Times New Roman" w:hAnsi="Times New Roman" w:cs="Times New Roman"/>
          <w:i/>
          <w:iCs/>
          <w:sz w:val="24"/>
          <w:szCs w:val="24"/>
        </w:rPr>
        <w:t xml:space="preserve">а (этапа) в случае, если цена </w:t>
      </w:r>
      <w:r w:rsidR="00E73362">
        <w:rPr>
          <w:rFonts w:ascii="Times New Roman" w:hAnsi="Times New Roman" w:cs="Times New Roman"/>
          <w:i/>
          <w:iCs/>
          <w:sz w:val="24"/>
          <w:szCs w:val="24"/>
        </w:rPr>
        <w:t>Договор</w:t>
      </w:r>
      <w:r w:rsidRPr="009B4C41">
        <w:rPr>
          <w:rFonts w:ascii="Times New Roman" w:hAnsi="Times New Roman" w:cs="Times New Roman"/>
          <w:i/>
          <w:iCs/>
          <w:sz w:val="24"/>
          <w:szCs w:val="24"/>
        </w:rPr>
        <w:t>а (этапа) составляет от 100 млн. рублей до 500 млн. рублей (включительно);</w:t>
      </w:r>
    </w:p>
    <w:p w14:paraId="33E3203C" w14:textId="1F9B252B" w:rsidR="00A902B8" w:rsidRPr="009B4C41" w:rsidRDefault="00A902B8" w:rsidP="00AF29DE">
      <w:pPr>
        <w:autoSpaceDE w:val="0"/>
        <w:autoSpaceDN w:val="0"/>
        <w:adjustRightInd w:val="0"/>
        <w:spacing w:after="0" w:line="240" w:lineRule="auto"/>
        <w:ind w:firstLine="540"/>
        <w:jc w:val="both"/>
        <w:rPr>
          <w:rFonts w:ascii="Times New Roman" w:hAnsi="Times New Roman" w:cs="Times New Roman"/>
          <w:i/>
          <w:iCs/>
          <w:sz w:val="24"/>
          <w:szCs w:val="24"/>
        </w:rPr>
      </w:pPr>
      <w:r w:rsidRPr="009B4C41">
        <w:rPr>
          <w:rFonts w:ascii="Times New Roman" w:hAnsi="Times New Roman" w:cs="Times New Roman"/>
          <w:i/>
          <w:iCs/>
          <w:sz w:val="24"/>
          <w:szCs w:val="24"/>
        </w:rPr>
        <w:t xml:space="preserve">д) 0,4 процента цены </w:t>
      </w:r>
      <w:r w:rsidR="00E73362">
        <w:rPr>
          <w:rFonts w:ascii="Times New Roman" w:hAnsi="Times New Roman" w:cs="Times New Roman"/>
          <w:i/>
          <w:iCs/>
          <w:sz w:val="24"/>
          <w:szCs w:val="24"/>
        </w:rPr>
        <w:t>Договор</w:t>
      </w:r>
      <w:r w:rsidRPr="009B4C41">
        <w:rPr>
          <w:rFonts w:ascii="Times New Roman" w:hAnsi="Times New Roman" w:cs="Times New Roman"/>
          <w:i/>
          <w:iCs/>
          <w:sz w:val="24"/>
          <w:szCs w:val="24"/>
        </w:rPr>
        <w:t xml:space="preserve">а (этапа) в случае, если цена </w:t>
      </w:r>
      <w:r w:rsidR="00E73362">
        <w:rPr>
          <w:rFonts w:ascii="Times New Roman" w:hAnsi="Times New Roman" w:cs="Times New Roman"/>
          <w:i/>
          <w:iCs/>
          <w:sz w:val="24"/>
          <w:szCs w:val="24"/>
        </w:rPr>
        <w:t>Договор</w:t>
      </w:r>
      <w:r w:rsidRPr="009B4C41">
        <w:rPr>
          <w:rFonts w:ascii="Times New Roman" w:hAnsi="Times New Roman" w:cs="Times New Roman"/>
          <w:i/>
          <w:iCs/>
          <w:sz w:val="24"/>
          <w:szCs w:val="24"/>
        </w:rPr>
        <w:t>а (этапа) составляет от 500 млн. рублей до 1 млрд. рублей (включительно);</w:t>
      </w:r>
    </w:p>
    <w:p w14:paraId="2B58607C" w14:textId="7D6DB2EA" w:rsidR="00A902B8" w:rsidRPr="009B4C41" w:rsidRDefault="00A902B8" w:rsidP="00AF29DE">
      <w:pPr>
        <w:autoSpaceDE w:val="0"/>
        <w:autoSpaceDN w:val="0"/>
        <w:adjustRightInd w:val="0"/>
        <w:spacing w:after="0" w:line="240" w:lineRule="auto"/>
        <w:ind w:firstLine="540"/>
        <w:jc w:val="both"/>
        <w:rPr>
          <w:rFonts w:ascii="Times New Roman" w:hAnsi="Times New Roman" w:cs="Times New Roman"/>
          <w:i/>
          <w:iCs/>
          <w:sz w:val="24"/>
          <w:szCs w:val="24"/>
        </w:rPr>
      </w:pPr>
      <w:r w:rsidRPr="009B4C41">
        <w:rPr>
          <w:rFonts w:ascii="Times New Roman" w:hAnsi="Times New Roman" w:cs="Times New Roman"/>
          <w:i/>
          <w:iCs/>
          <w:sz w:val="24"/>
          <w:szCs w:val="24"/>
        </w:rPr>
        <w:t xml:space="preserve">е) 0,3 процента цены </w:t>
      </w:r>
      <w:r w:rsidR="00E73362">
        <w:rPr>
          <w:rFonts w:ascii="Times New Roman" w:hAnsi="Times New Roman" w:cs="Times New Roman"/>
          <w:i/>
          <w:iCs/>
          <w:sz w:val="24"/>
          <w:szCs w:val="24"/>
        </w:rPr>
        <w:t>Договор</w:t>
      </w:r>
      <w:r w:rsidRPr="009B4C41">
        <w:rPr>
          <w:rFonts w:ascii="Times New Roman" w:hAnsi="Times New Roman" w:cs="Times New Roman"/>
          <w:i/>
          <w:iCs/>
          <w:sz w:val="24"/>
          <w:szCs w:val="24"/>
        </w:rPr>
        <w:t xml:space="preserve">а (этапа) в случае, если цена </w:t>
      </w:r>
      <w:r w:rsidR="00E73362">
        <w:rPr>
          <w:rFonts w:ascii="Times New Roman" w:hAnsi="Times New Roman" w:cs="Times New Roman"/>
          <w:i/>
          <w:iCs/>
          <w:sz w:val="24"/>
          <w:szCs w:val="24"/>
        </w:rPr>
        <w:t>Договор</w:t>
      </w:r>
      <w:r w:rsidRPr="009B4C41">
        <w:rPr>
          <w:rFonts w:ascii="Times New Roman" w:hAnsi="Times New Roman" w:cs="Times New Roman"/>
          <w:i/>
          <w:iCs/>
          <w:sz w:val="24"/>
          <w:szCs w:val="24"/>
        </w:rPr>
        <w:t>а (этапа) составляет от 1 млрд. рублей до 2 млрд. рублей (включительно);</w:t>
      </w:r>
    </w:p>
    <w:p w14:paraId="787A41D8" w14:textId="74E9DF09" w:rsidR="00A902B8" w:rsidRPr="009B4C41" w:rsidRDefault="00A902B8" w:rsidP="00AF29DE">
      <w:pPr>
        <w:autoSpaceDE w:val="0"/>
        <w:autoSpaceDN w:val="0"/>
        <w:adjustRightInd w:val="0"/>
        <w:spacing w:after="0" w:line="240" w:lineRule="auto"/>
        <w:ind w:firstLine="540"/>
        <w:jc w:val="both"/>
        <w:rPr>
          <w:rFonts w:ascii="Times New Roman" w:hAnsi="Times New Roman" w:cs="Times New Roman"/>
          <w:i/>
          <w:iCs/>
          <w:sz w:val="24"/>
          <w:szCs w:val="24"/>
        </w:rPr>
      </w:pPr>
      <w:r w:rsidRPr="009B4C41">
        <w:rPr>
          <w:rFonts w:ascii="Times New Roman" w:hAnsi="Times New Roman" w:cs="Times New Roman"/>
          <w:i/>
          <w:iCs/>
          <w:sz w:val="24"/>
          <w:szCs w:val="24"/>
        </w:rPr>
        <w:t xml:space="preserve">ж) 0,25 процента цены </w:t>
      </w:r>
      <w:r w:rsidR="00E73362">
        <w:rPr>
          <w:rFonts w:ascii="Times New Roman" w:hAnsi="Times New Roman" w:cs="Times New Roman"/>
          <w:i/>
          <w:iCs/>
          <w:sz w:val="24"/>
          <w:szCs w:val="24"/>
        </w:rPr>
        <w:t>Договор</w:t>
      </w:r>
      <w:r w:rsidRPr="009B4C41">
        <w:rPr>
          <w:rFonts w:ascii="Times New Roman" w:hAnsi="Times New Roman" w:cs="Times New Roman"/>
          <w:i/>
          <w:iCs/>
          <w:sz w:val="24"/>
          <w:szCs w:val="24"/>
        </w:rPr>
        <w:t xml:space="preserve">а (этапа) в случае, если цена </w:t>
      </w:r>
      <w:r w:rsidR="00E73362">
        <w:rPr>
          <w:rFonts w:ascii="Times New Roman" w:hAnsi="Times New Roman" w:cs="Times New Roman"/>
          <w:i/>
          <w:iCs/>
          <w:sz w:val="24"/>
          <w:szCs w:val="24"/>
        </w:rPr>
        <w:t>Договор</w:t>
      </w:r>
      <w:r w:rsidRPr="009B4C41">
        <w:rPr>
          <w:rFonts w:ascii="Times New Roman" w:hAnsi="Times New Roman" w:cs="Times New Roman"/>
          <w:i/>
          <w:iCs/>
          <w:sz w:val="24"/>
          <w:szCs w:val="24"/>
        </w:rPr>
        <w:t>а (этапа) составляет от 2 млрд. рублей до 5 млрд. рублей (включительно);</w:t>
      </w:r>
    </w:p>
    <w:p w14:paraId="053D02A5" w14:textId="079D072D" w:rsidR="00A902B8" w:rsidRPr="009B4C41" w:rsidRDefault="00A902B8" w:rsidP="00AF29DE">
      <w:pPr>
        <w:autoSpaceDE w:val="0"/>
        <w:autoSpaceDN w:val="0"/>
        <w:adjustRightInd w:val="0"/>
        <w:spacing w:after="0" w:line="240" w:lineRule="auto"/>
        <w:ind w:firstLine="540"/>
        <w:jc w:val="both"/>
        <w:rPr>
          <w:rFonts w:ascii="Times New Roman" w:hAnsi="Times New Roman" w:cs="Times New Roman"/>
          <w:i/>
          <w:iCs/>
          <w:sz w:val="24"/>
          <w:szCs w:val="24"/>
        </w:rPr>
      </w:pPr>
      <w:r w:rsidRPr="009B4C41">
        <w:rPr>
          <w:rFonts w:ascii="Times New Roman" w:hAnsi="Times New Roman" w:cs="Times New Roman"/>
          <w:i/>
          <w:iCs/>
          <w:sz w:val="24"/>
          <w:szCs w:val="24"/>
        </w:rPr>
        <w:t xml:space="preserve">з) 0,2 процента цены </w:t>
      </w:r>
      <w:r w:rsidR="00E73362">
        <w:rPr>
          <w:rFonts w:ascii="Times New Roman" w:hAnsi="Times New Roman" w:cs="Times New Roman"/>
          <w:i/>
          <w:iCs/>
          <w:sz w:val="24"/>
          <w:szCs w:val="24"/>
        </w:rPr>
        <w:t>Договор</w:t>
      </w:r>
      <w:r w:rsidRPr="009B4C41">
        <w:rPr>
          <w:rFonts w:ascii="Times New Roman" w:hAnsi="Times New Roman" w:cs="Times New Roman"/>
          <w:i/>
          <w:iCs/>
          <w:sz w:val="24"/>
          <w:szCs w:val="24"/>
        </w:rPr>
        <w:t xml:space="preserve">а (этапа) в случае, если цена </w:t>
      </w:r>
      <w:r w:rsidR="00E73362">
        <w:rPr>
          <w:rFonts w:ascii="Times New Roman" w:hAnsi="Times New Roman" w:cs="Times New Roman"/>
          <w:i/>
          <w:iCs/>
          <w:sz w:val="24"/>
          <w:szCs w:val="24"/>
        </w:rPr>
        <w:t>Договор</w:t>
      </w:r>
      <w:r w:rsidRPr="009B4C41">
        <w:rPr>
          <w:rFonts w:ascii="Times New Roman" w:hAnsi="Times New Roman" w:cs="Times New Roman"/>
          <w:i/>
          <w:iCs/>
          <w:sz w:val="24"/>
          <w:szCs w:val="24"/>
        </w:rPr>
        <w:t>а (этапа) составляет от 5 млрд. рублей до 10 млрд. рублей (включительно);</w:t>
      </w:r>
    </w:p>
    <w:p w14:paraId="109B1B22" w14:textId="124CF455" w:rsidR="00A902B8" w:rsidRPr="009B4C41" w:rsidRDefault="00A902B8" w:rsidP="00AF29DE">
      <w:pPr>
        <w:autoSpaceDE w:val="0"/>
        <w:autoSpaceDN w:val="0"/>
        <w:adjustRightInd w:val="0"/>
        <w:spacing w:after="0" w:line="240" w:lineRule="auto"/>
        <w:ind w:firstLine="540"/>
        <w:jc w:val="both"/>
        <w:rPr>
          <w:rFonts w:ascii="Times New Roman" w:hAnsi="Times New Roman" w:cs="Times New Roman"/>
          <w:i/>
          <w:iCs/>
          <w:sz w:val="24"/>
          <w:szCs w:val="24"/>
        </w:rPr>
      </w:pPr>
      <w:r w:rsidRPr="009B4C41">
        <w:rPr>
          <w:rFonts w:ascii="Times New Roman" w:hAnsi="Times New Roman" w:cs="Times New Roman"/>
          <w:i/>
          <w:iCs/>
          <w:sz w:val="24"/>
          <w:szCs w:val="24"/>
        </w:rPr>
        <w:t xml:space="preserve">и) 0,1 процента цены </w:t>
      </w:r>
      <w:r w:rsidR="00E73362">
        <w:rPr>
          <w:rFonts w:ascii="Times New Roman" w:hAnsi="Times New Roman" w:cs="Times New Roman"/>
          <w:i/>
          <w:iCs/>
          <w:sz w:val="24"/>
          <w:szCs w:val="24"/>
        </w:rPr>
        <w:t>Договор</w:t>
      </w:r>
      <w:r w:rsidRPr="009B4C41">
        <w:rPr>
          <w:rFonts w:ascii="Times New Roman" w:hAnsi="Times New Roman" w:cs="Times New Roman"/>
          <w:i/>
          <w:iCs/>
          <w:sz w:val="24"/>
          <w:szCs w:val="24"/>
        </w:rPr>
        <w:t xml:space="preserve">а (этапа) в случае, если цена </w:t>
      </w:r>
      <w:r w:rsidR="00E73362">
        <w:rPr>
          <w:rFonts w:ascii="Times New Roman" w:hAnsi="Times New Roman" w:cs="Times New Roman"/>
          <w:i/>
          <w:iCs/>
          <w:sz w:val="24"/>
          <w:szCs w:val="24"/>
        </w:rPr>
        <w:t>Договор</w:t>
      </w:r>
      <w:r w:rsidRPr="009B4C41">
        <w:rPr>
          <w:rFonts w:ascii="Times New Roman" w:hAnsi="Times New Roman" w:cs="Times New Roman"/>
          <w:i/>
          <w:iCs/>
          <w:sz w:val="24"/>
          <w:szCs w:val="24"/>
        </w:rPr>
        <w:t>а (этапа) превышает 10 млрд. рублей.</w:t>
      </w:r>
    </w:p>
    <w:p w14:paraId="296C9AC1" w14:textId="70237520" w:rsidR="00A902B8" w:rsidRPr="00A902B8" w:rsidRDefault="00A902B8" w:rsidP="00AF29DE">
      <w:pPr>
        <w:autoSpaceDE w:val="0"/>
        <w:autoSpaceDN w:val="0"/>
        <w:adjustRightInd w:val="0"/>
        <w:spacing w:after="0" w:line="240" w:lineRule="auto"/>
        <w:jc w:val="both"/>
        <w:rPr>
          <w:rFonts w:ascii="Times New Roman" w:hAnsi="Times New Roman" w:cs="Times New Roman"/>
          <w:iCs/>
          <w:sz w:val="24"/>
          <w:szCs w:val="24"/>
        </w:rPr>
      </w:pPr>
      <w:bookmarkStart w:id="39" w:name="P67"/>
      <w:bookmarkEnd w:id="39"/>
      <w:r w:rsidRPr="00A902B8">
        <w:rPr>
          <w:rFonts w:ascii="Times New Roman" w:hAnsi="Times New Roman" w:cs="Times New Roman"/>
          <w:iCs/>
          <w:sz w:val="24"/>
          <w:szCs w:val="24"/>
        </w:rPr>
        <w:t xml:space="preserve">7.4. </w:t>
      </w:r>
      <w:proofErr w:type="gramStart"/>
      <w:r w:rsidRPr="00A902B8">
        <w:rPr>
          <w:rFonts w:ascii="Times New Roman" w:hAnsi="Times New Roman" w:cs="Times New Roman"/>
          <w:iCs/>
          <w:sz w:val="24"/>
          <w:szCs w:val="24"/>
        </w:rPr>
        <w:t xml:space="preserve">За каждый факт неисполнения или ненадлежащего исполнения Поставщиком обязательств, предусмотренных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 xml:space="preserve">ом, заключенным по результатам определения Поставщика в соответствии с </w:t>
      </w:r>
      <w:hyperlink r:id="rId35" w:history="1">
        <w:r w:rsidRPr="00A902B8">
          <w:rPr>
            <w:rFonts w:ascii="Times New Roman" w:hAnsi="Times New Roman" w:cs="Times New Roman"/>
            <w:iCs/>
            <w:sz w:val="24"/>
            <w:szCs w:val="24"/>
          </w:rPr>
          <w:t>пунктом 1 части 1 статьи 30</w:t>
        </w:r>
      </w:hyperlink>
      <w:r w:rsidRPr="00A902B8">
        <w:rPr>
          <w:rFonts w:ascii="Times New Roman" w:hAnsi="Times New Roman" w:cs="Times New Roman"/>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ом, размер штрафа устанавливается</w:t>
      </w:r>
      <w:proofErr w:type="gramEnd"/>
      <w:r w:rsidRPr="00A902B8">
        <w:rPr>
          <w:rFonts w:ascii="Times New Roman" w:hAnsi="Times New Roman" w:cs="Times New Roman"/>
          <w:iCs/>
          <w:sz w:val="24"/>
          <w:szCs w:val="24"/>
        </w:rPr>
        <w:t xml:space="preserve"> в размере 1 процента цены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а (этапа), но не более 5 тыс. рублей и не менее 1 тыс. рублей.</w:t>
      </w:r>
    </w:p>
    <w:p w14:paraId="4679A8D1" w14:textId="2881B691" w:rsidR="00A902B8" w:rsidRPr="00A902B8" w:rsidRDefault="00A902B8" w:rsidP="00AF29DE">
      <w:pPr>
        <w:autoSpaceDE w:val="0"/>
        <w:autoSpaceDN w:val="0"/>
        <w:adjustRightInd w:val="0"/>
        <w:spacing w:after="0" w:line="240" w:lineRule="auto"/>
        <w:jc w:val="both"/>
        <w:rPr>
          <w:rFonts w:ascii="Times New Roman" w:hAnsi="Times New Roman" w:cs="Times New Roman"/>
          <w:iCs/>
          <w:sz w:val="24"/>
          <w:szCs w:val="24"/>
        </w:rPr>
      </w:pPr>
      <w:r w:rsidRPr="00A902B8">
        <w:rPr>
          <w:rFonts w:ascii="Times New Roman" w:hAnsi="Times New Roman" w:cs="Times New Roman"/>
          <w:iCs/>
          <w:sz w:val="24"/>
          <w:szCs w:val="24"/>
        </w:rPr>
        <w:t xml:space="preserve">7.5. </w:t>
      </w:r>
      <w:proofErr w:type="gramStart"/>
      <w:r w:rsidRPr="00A902B8">
        <w:rPr>
          <w:rFonts w:ascii="Times New Roman" w:hAnsi="Times New Roman" w:cs="Times New Roman"/>
          <w:iCs/>
          <w:sz w:val="24"/>
          <w:szCs w:val="24"/>
        </w:rPr>
        <w:t xml:space="preserve">За каждый факт неисполнения или ненадлежащего исполнения Поставщиком обязательств, предусмотренных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 xml:space="preserve">ом, заключенным с победителем закупки (или с иным участником закупки в случаях, установленных Федеральным </w:t>
      </w:r>
      <w:hyperlink r:id="rId36" w:history="1">
        <w:r w:rsidRPr="00A902B8">
          <w:rPr>
            <w:rFonts w:ascii="Times New Roman" w:hAnsi="Times New Roman" w:cs="Times New Roman"/>
            <w:iCs/>
            <w:sz w:val="24"/>
            <w:szCs w:val="24"/>
          </w:rPr>
          <w:t>законом</w:t>
        </w:r>
      </w:hyperlink>
      <w:r w:rsidRPr="00A902B8">
        <w:rPr>
          <w:rFonts w:ascii="Times New Roman" w:hAnsi="Times New Roman" w:cs="Times New Roman"/>
          <w:iCs/>
          <w:sz w:val="24"/>
          <w:szCs w:val="24"/>
        </w:rPr>
        <w:t xml:space="preserve">), предложившим наиболее высокую цену за право заключения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 xml:space="preserve">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ом, и устанавливается в следующем порядке:</w:t>
      </w:r>
      <w:proofErr w:type="gramEnd"/>
    </w:p>
    <w:p w14:paraId="444E3770" w14:textId="75EA7130" w:rsidR="00A902B8" w:rsidRPr="009B4C41" w:rsidRDefault="00A902B8" w:rsidP="00AF29DE">
      <w:pPr>
        <w:autoSpaceDE w:val="0"/>
        <w:autoSpaceDN w:val="0"/>
        <w:adjustRightInd w:val="0"/>
        <w:spacing w:after="0" w:line="240" w:lineRule="auto"/>
        <w:ind w:firstLine="540"/>
        <w:jc w:val="both"/>
        <w:rPr>
          <w:rFonts w:ascii="Times New Roman" w:hAnsi="Times New Roman" w:cs="Times New Roman"/>
          <w:i/>
          <w:iCs/>
          <w:sz w:val="24"/>
          <w:szCs w:val="24"/>
        </w:rPr>
      </w:pPr>
      <w:r w:rsidRPr="009B4C41">
        <w:rPr>
          <w:rFonts w:ascii="Times New Roman" w:hAnsi="Times New Roman" w:cs="Times New Roman"/>
          <w:i/>
          <w:iCs/>
          <w:sz w:val="24"/>
          <w:szCs w:val="24"/>
        </w:rPr>
        <w:t xml:space="preserve">а) в случае, если цена </w:t>
      </w:r>
      <w:r w:rsidR="00E73362">
        <w:rPr>
          <w:rFonts w:ascii="Times New Roman" w:hAnsi="Times New Roman" w:cs="Times New Roman"/>
          <w:i/>
          <w:iCs/>
          <w:sz w:val="24"/>
          <w:szCs w:val="24"/>
        </w:rPr>
        <w:t>договор</w:t>
      </w:r>
      <w:r w:rsidRPr="009B4C41">
        <w:rPr>
          <w:rFonts w:ascii="Times New Roman" w:hAnsi="Times New Roman" w:cs="Times New Roman"/>
          <w:i/>
          <w:iCs/>
          <w:sz w:val="24"/>
          <w:szCs w:val="24"/>
        </w:rPr>
        <w:t xml:space="preserve">а не превышает начальную (максимальную) цену </w:t>
      </w:r>
      <w:r w:rsidR="00E73362">
        <w:rPr>
          <w:rFonts w:ascii="Times New Roman" w:hAnsi="Times New Roman" w:cs="Times New Roman"/>
          <w:i/>
          <w:iCs/>
          <w:sz w:val="24"/>
          <w:szCs w:val="24"/>
        </w:rPr>
        <w:t>договор</w:t>
      </w:r>
      <w:r w:rsidRPr="009B4C41">
        <w:rPr>
          <w:rFonts w:ascii="Times New Roman" w:hAnsi="Times New Roman" w:cs="Times New Roman"/>
          <w:i/>
          <w:iCs/>
          <w:sz w:val="24"/>
          <w:szCs w:val="24"/>
        </w:rPr>
        <w:t>а:</w:t>
      </w:r>
    </w:p>
    <w:p w14:paraId="07B1918B" w14:textId="6A069A00" w:rsidR="00A902B8" w:rsidRPr="009B4C41" w:rsidRDefault="00A902B8" w:rsidP="00AF29DE">
      <w:pPr>
        <w:autoSpaceDE w:val="0"/>
        <w:autoSpaceDN w:val="0"/>
        <w:adjustRightInd w:val="0"/>
        <w:spacing w:after="0" w:line="240" w:lineRule="auto"/>
        <w:ind w:firstLine="540"/>
        <w:jc w:val="both"/>
        <w:rPr>
          <w:rFonts w:ascii="Times New Roman" w:hAnsi="Times New Roman" w:cs="Times New Roman"/>
          <w:i/>
          <w:iCs/>
          <w:sz w:val="24"/>
          <w:szCs w:val="24"/>
        </w:rPr>
      </w:pPr>
      <w:r w:rsidRPr="009B4C41">
        <w:rPr>
          <w:rFonts w:ascii="Times New Roman" w:hAnsi="Times New Roman" w:cs="Times New Roman"/>
          <w:i/>
          <w:iCs/>
          <w:sz w:val="24"/>
          <w:szCs w:val="24"/>
        </w:rPr>
        <w:t xml:space="preserve">10 процентов начальной (максимальной) цены </w:t>
      </w:r>
      <w:r w:rsidR="00E73362">
        <w:rPr>
          <w:rFonts w:ascii="Times New Roman" w:hAnsi="Times New Roman" w:cs="Times New Roman"/>
          <w:i/>
          <w:iCs/>
          <w:sz w:val="24"/>
          <w:szCs w:val="24"/>
        </w:rPr>
        <w:t>договор</w:t>
      </w:r>
      <w:r w:rsidRPr="009B4C41">
        <w:rPr>
          <w:rFonts w:ascii="Times New Roman" w:hAnsi="Times New Roman" w:cs="Times New Roman"/>
          <w:i/>
          <w:iCs/>
          <w:sz w:val="24"/>
          <w:szCs w:val="24"/>
        </w:rPr>
        <w:t xml:space="preserve">а, если цена </w:t>
      </w:r>
      <w:r w:rsidR="00E73362">
        <w:rPr>
          <w:rFonts w:ascii="Times New Roman" w:hAnsi="Times New Roman" w:cs="Times New Roman"/>
          <w:i/>
          <w:iCs/>
          <w:sz w:val="24"/>
          <w:szCs w:val="24"/>
        </w:rPr>
        <w:t>договор</w:t>
      </w:r>
      <w:r w:rsidRPr="009B4C41">
        <w:rPr>
          <w:rFonts w:ascii="Times New Roman" w:hAnsi="Times New Roman" w:cs="Times New Roman"/>
          <w:i/>
          <w:iCs/>
          <w:sz w:val="24"/>
          <w:szCs w:val="24"/>
        </w:rPr>
        <w:t>а не превышает 3 млн. рублей;</w:t>
      </w:r>
    </w:p>
    <w:p w14:paraId="42292A68" w14:textId="284A27A2" w:rsidR="00A902B8" w:rsidRPr="009B4C41" w:rsidRDefault="00A902B8" w:rsidP="00AF29DE">
      <w:pPr>
        <w:autoSpaceDE w:val="0"/>
        <w:autoSpaceDN w:val="0"/>
        <w:adjustRightInd w:val="0"/>
        <w:spacing w:after="0" w:line="240" w:lineRule="auto"/>
        <w:ind w:firstLine="540"/>
        <w:jc w:val="both"/>
        <w:rPr>
          <w:rFonts w:ascii="Times New Roman" w:hAnsi="Times New Roman" w:cs="Times New Roman"/>
          <w:i/>
          <w:iCs/>
          <w:sz w:val="24"/>
          <w:szCs w:val="24"/>
        </w:rPr>
      </w:pPr>
      <w:r w:rsidRPr="009B4C41">
        <w:rPr>
          <w:rFonts w:ascii="Times New Roman" w:hAnsi="Times New Roman" w:cs="Times New Roman"/>
          <w:i/>
          <w:iCs/>
          <w:sz w:val="24"/>
          <w:szCs w:val="24"/>
        </w:rPr>
        <w:t xml:space="preserve">5 процентов начальной (максимальной) цены </w:t>
      </w:r>
      <w:r w:rsidR="00E73362">
        <w:rPr>
          <w:rFonts w:ascii="Times New Roman" w:hAnsi="Times New Roman" w:cs="Times New Roman"/>
          <w:i/>
          <w:iCs/>
          <w:sz w:val="24"/>
          <w:szCs w:val="24"/>
        </w:rPr>
        <w:t>договор</w:t>
      </w:r>
      <w:r w:rsidRPr="009B4C41">
        <w:rPr>
          <w:rFonts w:ascii="Times New Roman" w:hAnsi="Times New Roman" w:cs="Times New Roman"/>
          <w:i/>
          <w:iCs/>
          <w:sz w:val="24"/>
          <w:szCs w:val="24"/>
        </w:rPr>
        <w:t xml:space="preserve">а, если цена </w:t>
      </w:r>
      <w:r w:rsidR="00E73362">
        <w:rPr>
          <w:rFonts w:ascii="Times New Roman" w:hAnsi="Times New Roman" w:cs="Times New Roman"/>
          <w:i/>
          <w:iCs/>
          <w:sz w:val="24"/>
          <w:szCs w:val="24"/>
        </w:rPr>
        <w:t>договор</w:t>
      </w:r>
      <w:r w:rsidRPr="009B4C41">
        <w:rPr>
          <w:rFonts w:ascii="Times New Roman" w:hAnsi="Times New Roman" w:cs="Times New Roman"/>
          <w:i/>
          <w:iCs/>
          <w:sz w:val="24"/>
          <w:szCs w:val="24"/>
        </w:rPr>
        <w:t>а составляет от 3 млн. рублей до 50 млн. рублей (включительно);</w:t>
      </w:r>
    </w:p>
    <w:p w14:paraId="404CB85D" w14:textId="44767870" w:rsidR="00A902B8" w:rsidRPr="009B4C41" w:rsidRDefault="00A902B8" w:rsidP="00AF29DE">
      <w:pPr>
        <w:autoSpaceDE w:val="0"/>
        <w:autoSpaceDN w:val="0"/>
        <w:adjustRightInd w:val="0"/>
        <w:spacing w:after="0" w:line="240" w:lineRule="auto"/>
        <w:ind w:firstLine="540"/>
        <w:jc w:val="both"/>
        <w:rPr>
          <w:rFonts w:ascii="Times New Roman" w:hAnsi="Times New Roman" w:cs="Times New Roman"/>
          <w:i/>
          <w:iCs/>
          <w:sz w:val="24"/>
          <w:szCs w:val="24"/>
        </w:rPr>
      </w:pPr>
      <w:r w:rsidRPr="009B4C41">
        <w:rPr>
          <w:rFonts w:ascii="Times New Roman" w:hAnsi="Times New Roman" w:cs="Times New Roman"/>
          <w:i/>
          <w:iCs/>
          <w:sz w:val="24"/>
          <w:szCs w:val="24"/>
        </w:rPr>
        <w:t xml:space="preserve">1 процент начальной (максимальной) цены </w:t>
      </w:r>
      <w:r w:rsidR="00E73362">
        <w:rPr>
          <w:rFonts w:ascii="Times New Roman" w:hAnsi="Times New Roman" w:cs="Times New Roman"/>
          <w:i/>
          <w:iCs/>
          <w:sz w:val="24"/>
          <w:szCs w:val="24"/>
        </w:rPr>
        <w:t>договор</w:t>
      </w:r>
      <w:r w:rsidRPr="009B4C41">
        <w:rPr>
          <w:rFonts w:ascii="Times New Roman" w:hAnsi="Times New Roman" w:cs="Times New Roman"/>
          <w:i/>
          <w:iCs/>
          <w:sz w:val="24"/>
          <w:szCs w:val="24"/>
        </w:rPr>
        <w:t xml:space="preserve">а, если цена </w:t>
      </w:r>
      <w:r w:rsidR="00E73362">
        <w:rPr>
          <w:rFonts w:ascii="Times New Roman" w:hAnsi="Times New Roman" w:cs="Times New Roman"/>
          <w:i/>
          <w:iCs/>
          <w:sz w:val="24"/>
          <w:szCs w:val="24"/>
        </w:rPr>
        <w:t>договор</w:t>
      </w:r>
      <w:r w:rsidRPr="009B4C41">
        <w:rPr>
          <w:rFonts w:ascii="Times New Roman" w:hAnsi="Times New Roman" w:cs="Times New Roman"/>
          <w:i/>
          <w:iCs/>
          <w:sz w:val="24"/>
          <w:szCs w:val="24"/>
        </w:rPr>
        <w:t>а составляет от 50 млн. рублей до 100 млн. рублей (включительно);</w:t>
      </w:r>
    </w:p>
    <w:p w14:paraId="5A49A6CB" w14:textId="3777F631" w:rsidR="00A902B8" w:rsidRPr="009B4C41" w:rsidRDefault="00A902B8" w:rsidP="00AF29DE">
      <w:pPr>
        <w:autoSpaceDE w:val="0"/>
        <w:autoSpaceDN w:val="0"/>
        <w:adjustRightInd w:val="0"/>
        <w:spacing w:after="0" w:line="240" w:lineRule="auto"/>
        <w:ind w:firstLine="540"/>
        <w:jc w:val="both"/>
        <w:rPr>
          <w:rFonts w:ascii="Times New Roman" w:hAnsi="Times New Roman" w:cs="Times New Roman"/>
          <w:i/>
          <w:iCs/>
          <w:sz w:val="24"/>
          <w:szCs w:val="24"/>
        </w:rPr>
      </w:pPr>
      <w:r w:rsidRPr="009B4C41">
        <w:rPr>
          <w:rFonts w:ascii="Times New Roman" w:hAnsi="Times New Roman" w:cs="Times New Roman"/>
          <w:i/>
          <w:iCs/>
          <w:sz w:val="24"/>
          <w:szCs w:val="24"/>
        </w:rPr>
        <w:t xml:space="preserve">б) в случае, если цена </w:t>
      </w:r>
      <w:r w:rsidR="00E73362">
        <w:rPr>
          <w:rFonts w:ascii="Times New Roman" w:hAnsi="Times New Roman" w:cs="Times New Roman"/>
          <w:i/>
          <w:iCs/>
          <w:sz w:val="24"/>
          <w:szCs w:val="24"/>
        </w:rPr>
        <w:t>договор</w:t>
      </w:r>
      <w:r w:rsidRPr="009B4C41">
        <w:rPr>
          <w:rFonts w:ascii="Times New Roman" w:hAnsi="Times New Roman" w:cs="Times New Roman"/>
          <w:i/>
          <w:iCs/>
          <w:sz w:val="24"/>
          <w:szCs w:val="24"/>
        </w:rPr>
        <w:t xml:space="preserve">а превышает начальную (максимальную) цену </w:t>
      </w:r>
      <w:r w:rsidR="00E73362">
        <w:rPr>
          <w:rFonts w:ascii="Times New Roman" w:hAnsi="Times New Roman" w:cs="Times New Roman"/>
          <w:i/>
          <w:iCs/>
          <w:sz w:val="24"/>
          <w:szCs w:val="24"/>
        </w:rPr>
        <w:t>договор</w:t>
      </w:r>
      <w:r w:rsidRPr="009B4C41">
        <w:rPr>
          <w:rFonts w:ascii="Times New Roman" w:hAnsi="Times New Roman" w:cs="Times New Roman"/>
          <w:i/>
          <w:iCs/>
          <w:sz w:val="24"/>
          <w:szCs w:val="24"/>
        </w:rPr>
        <w:t>а:</w:t>
      </w:r>
    </w:p>
    <w:p w14:paraId="56909FDF" w14:textId="3E548553" w:rsidR="00A902B8" w:rsidRPr="009B4C41" w:rsidRDefault="00A902B8" w:rsidP="00AF29DE">
      <w:pPr>
        <w:autoSpaceDE w:val="0"/>
        <w:autoSpaceDN w:val="0"/>
        <w:adjustRightInd w:val="0"/>
        <w:spacing w:after="0" w:line="240" w:lineRule="auto"/>
        <w:ind w:firstLine="540"/>
        <w:jc w:val="both"/>
        <w:rPr>
          <w:rFonts w:ascii="Times New Roman" w:hAnsi="Times New Roman" w:cs="Times New Roman"/>
          <w:i/>
          <w:iCs/>
          <w:sz w:val="24"/>
          <w:szCs w:val="24"/>
        </w:rPr>
      </w:pPr>
      <w:r w:rsidRPr="009B4C41">
        <w:rPr>
          <w:rFonts w:ascii="Times New Roman" w:hAnsi="Times New Roman" w:cs="Times New Roman"/>
          <w:i/>
          <w:iCs/>
          <w:sz w:val="24"/>
          <w:szCs w:val="24"/>
        </w:rPr>
        <w:t xml:space="preserve">10 процентов цены </w:t>
      </w:r>
      <w:r w:rsidR="00E73362">
        <w:rPr>
          <w:rFonts w:ascii="Times New Roman" w:hAnsi="Times New Roman" w:cs="Times New Roman"/>
          <w:i/>
          <w:iCs/>
          <w:sz w:val="24"/>
          <w:szCs w:val="24"/>
        </w:rPr>
        <w:t>договор</w:t>
      </w:r>
      <w:r w:rsidRPr="009B4C41">
        <w:rPr>
          <w:rFonts w:ascii="Times New Roman" w:hAnsi="Times New Roman" w:cs="Times New Roman"/>
          <w:i/>
          <w:iCs/>
          <w:sz w:val="24"/>
          <w:szCs w:val="24"/>
        </w:rPr>
        <w:t xml:space="preserve">а, если цена </w:t>
      </w:r>
      <w:r w:rsidR="00E73362">
        <w:rPr>
          <w:rFonts w:ascii="Times New Roman" w:hAnsi="Times New Roman" w:cs="Times New Roman"/>
          <w:i/>
          <w:iCs/>
          <w:sz w:val="24"/>
          <w:szCs w:val="24"/>
        </w:rPr>
        <w:t>договор</w:t>
      </w:r>
      <w:r w:rsidRPr="009B4C41">
        <w:rPr>
          <w:rFonts w:ascii="Times New Roman" w:hAnsi="Times New Roman" w:cs="Times New Roman"/>
          <w:i/>
          <w:iCs/>
          <w:sz w:val="24"/>
          <w:szCs w:val="24"/>
        </w:rPr>
        <w:t>а не превышает 3 млн. рублей;</w:t>
      </w:r>
    </w:p>
    <w:p w14:paraId="05521DF5" w14:textId="66BC58A0" w:rsidR="00A902B8" w:rsidRPr="009B4C41" w:rsidRDefault="00A902B8" w:rsidP="00AF29DE">
      <w:pPr>
        <w:autoSpaceDE w:val="0"/>
        <w:autoSpaceDN w:val="0"/>
        <w:adjustRightInd w:val="0"/>
        <w:spacing w:after="0" w:line="240" w:lineRule="auto"/>
        <w:ind w:firstLine="540"/>
        <w:jc w:val="both"/>
        <w:rPr>
          <w:rFonts w:ascii="Times New Roman" w:hAnsi="Times New Roman" w:cs="Times New Roman"/>
          <w:i/>
          <w:iCs/>
          <w:sz w:val="24"/>
          <w:szCs w:val="24"/>
        </w:rPr>
      </w:pPr>
      <w:r w:rsidRPr="009B4C41">
        <w:rPr>
          <w:rFonts w:ascii="Times New Roman" w:hAnsi="Times New Roman" w:cs="Times New Roman"/>
          <w:i/>
          <w:iCs/>
          <w:sz w:val="24"/>
          <w:szCs w:val="24"/>
        </w:rPr>
        <w:t xml:space="preserve">5 процентов цены </w:t>
      </w:r>
      <w:r w:rsidR="00E73362">
        <w:rPr>
          <w:rFonts w:ascii="Times New Roman" w:hAnsi="Times New Roman" w:cs="Times New Roman"/>
          <w:i/>
          <w:iCs/>
          <w:sz w:val="24"/>
          <w:szCs w:val="24"/>
        </w:rPr>
        <w:t>договор</w:t>
      </w:r>
      <w:r w:rsidRPr="009B4C41">
        <w:rPr>
          <w:rFonts w:ascii="Times New Roman" w:hAnsi="Times New Roman" w:cs="Times New Roman"/>
          <w:i/>
          <w:iCs/>
          <w:sz w:val="24"/>
          <w:szCs w:val="24"/>
        </w:rPr>
        <w:t xml:space="preserve">а, если цена </w:t>
      </w:r>
      <w:r w:rsidR="00E73362">
        <w:rPr>
          <w:rFonts w:ascii="Times New Roman" w:hAnsi="Times New Roman" w:cs="Times New Roman"/>
          <w:i/>
          <w:iCs/>
          <w:sz w:val="24"/>
          <w:szCs w:val="24"/>
        </w:rPr>
        <w:t>договор</w:t>
      </w:r>
      <w:r w:rsidRPr="009B4C41">
        <w:rPr>
          <w:rFonts w:ascii="Times New Roman" w:hAnsi="Times New Roman" w:cs="Times New Roman"/>
          <w:i/>
          <w:iCs/>
          <w:sz w:val="24"/>
          <w:szCs w:val="24"/>
        </w:rPr>
        <w:t>а составляет от 3 млн. рублей до 50 млн. рублей (включительно);</w:t>
      </w:r>
    </w:p>
    <w:p w14:paraId="3A5401B7" w14:textId="70382D02" w:rsidR="00A902B8" w:rsidRPr="009B4C41" w:rsidRDefault="00A902B8" w:rsidP="00AF29DE">
      <w:pPr>
        <w:autoSpaceDE w:val="0"/>
        <w:autoSpaceDN w:val="0"/>
        <w:adjustRightInd w:val="0"/>
        <w:spacing w:after="0" w:line="240" w:lineRule="auto"/>
        <w:ind w:firstLine="540"/>
        <w:jc w:val="both"/>
        <w:rPr>
          <w:rFonts w:ascii="Times New Roman" w:hAnsi="Times New Roman" w:cs="Times New Roman"/>
          <w:i/>
          <w:iCs/>
          <w:sz w:val="24"/>
          <w:szCs w:val="24"/>
        </w:rPr>
      </w:pPr>
      <w:r w:rsidRPr="009B4C41">
        <w:rPr>
          <w:rFonts w:ascii="Times New Roman" w:hAnsi="Times New Roman" w:cs="Times New Roman"/>
          <w:i/>
          <w:iCs/>
          <w:sz w:val="24"/>
          <w:szCs w:val="24"/>
        </w:rPr>
        <w:t xml:space="preserve">1 процент цены </w:t>
      </w:r>
      <w:r w:rsidR="00E73362">
        <w:rPr>
          <w:rFonts w:ascii="Times New Roman" w:hAnsi="Times New Roman" w:cs="Times New Roman"/>
          <w:i/>
          <w:iCs/>
          <w:sz w:val="24"/>
          <w:szCs w:val="24"/>
        </w:rPr>
        <w:t>договор</w:t>
      </w:r>
      <w:r w:rsidRPr="009B4C41">
        <w:rPr>
          <w:rFonts w:ascii="Times New Roman" w:hAnsi="Times New Roman" w:cs="Times New Roman"/>
          <w:i/>
          <w:iCs/>
          <w:sz w:val="24"/>
          <w:szCs w:val="24"/>
        </w:rPr>
        <w:t xml:space="preserve">а, если цена </w:t>
      </w:r>
      <w:r w:rsidR="00E73362">
        <w:rPr>
          <w:rFonts w:ascii="Times New Roman" w:hAnsi="Times New Roman" w:cs="Times New Roman"/>
          <w:i/>
          <w:iCs/>
          <w:sz w:val="24"/>
          <w:szCs w:val="24"/>
        </w:rPr>
        <w:t>договор</w:t>
      </w:r>
      <w:r w:rsidRPr="009B4C41">
        <w:rPr>
          <w:rFonts w:ascii="Times New Roman" w:hAnsi="Times New Roman" w:cs="Times New Roman"/>
          <w:i/>
          <w:iCs/>
          <w:sz w:val="24"/>
          <w:szCs w:val="24"/>
        </w:rPr>
        <w:t>а составляет от 50 млн. рублей до 100 млн. рублей (включительно).</w:t>
      </w:r>
    </w:p>
    <w:p w14:paraId="43D2AEC9" w14:textId="1C39374D" w:rsidR="00A902B8" w:rsidRPr="00A902B8" w:rsidRDefault="00A902B8" w:rsidP="00AF29DE">
      <w:pPr>
        <w:autoSpaceDE w:val="0"/>
        <w:autoSpaceDN w:val="0"/>
        <w:adjustRightInd w:val="0"/>
        <w:spacing w:after="0" w:line="240" w:lineRule="auto"/>
        <w:ind w:firstLine="540"/>
        <w:jc w:val="both"/>
        <w:rPr>
          <w:rFonts w:ascii="Times New Roman" w:hAnsi="Times New Roman" w:cs="Times New Roman"/>
          <w:iCs/>
          <w:sz w:val="24"/>
          <w:szCs w:val="24"/>
        </w:rPr>
      </w:pPr>
      <w:r w:rsidRPr="00A902B8">
        <w:rPr>
          <w:rFonts w:ascii="Times New Roman" w:hAnsi="Times New Roman" w:cs="Times New Roman"/>
          <w:iCs/>
          <w:sz w:val="24"/>
          <w:szCs w:val="24"/>
        </w:rPr>
        <w:t xml:space="preserve">7.6. За каждый факт неисполнения или ненадлежащего исполнения Поставщиком обязательства, предусмотренного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 xml:space="preserve">ом, которое не имеет стоимостного выражения, размер штрафа устанавливается (при наличии в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е таких обязательств) в следующем порядке:</w:t>
      </w:r>
    </w:p>
    <w:p w14:paraId="04881EAE" w14:textId="7B64A6BD" w:rsidR="00A902B8" w:rsidRPr="00A902B8" w:rsidRDefault="00A902B8" w:rsidP="00AF29DE">
      <w:pPr>
        <w:autoSpaceDE w:val="0"/>
        <w:autoSpaceDN w:val="0"/>
        <w:adjustRightInd w:val="0"/>
        <w:spacing w:after="0" w:line="240" w:lineRule="auto"/>
        <w:ind w:firstLine="540"/>
        <w:jc w:val="both"/>
        <w:rPr>
          <w:rFonts w:ascii="Times New Roman" w:hAnsi="Times New Roman" w:cs="Times New Roman"/>
          <w:iCs/>
          <w:sz w:val="24"/>
          <w:szCs w:val="24"/>
        </w:rPr>
      </w:pPr>
      <w:r w:rsidRPr="00A902B8">
        <w:rPr>
          <w:rFonts w:ascii="Times New Roman" w:hAnsi="Times New Roman" w:cs="Times New Roman"/>
          <w:iCs/>
          <w:sz w:val="24"/>
          <w:szCs w:val="24"/>
        </w:rPr>
        <w:t xml:space="preserve">а) 1000 рублей, если цена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а не превышает 3 млн. рублей;</w:t>
      </w:r>
    </w:p>
    <w:p w14:paraId="750D9B86" w14:textId="264D0BE5" w:rsidR="00A902B8" w:rsidRPr="00A902B8" w:rsidRDefault="00A902B8" w:rsidP="00AF29DE">
      <w:pPr>
        <w:autoSpaceDE w:val="0"/>
        <w:autoSpaceDN w:val="0"/>
        <w:adjustRightInd w:val="0"/>
        <w:spacing w:after="0" w:line="240" w:lineRule="auto"/>
        <w:ind w:firstLine="540"/>
        <w:jc w:val="both"/>
        <w:rPr>
          <w:rFonts w:ascii="Times New Roman" w:hAnsi="Times New Roman" w:cs="Times New Roman"/>
          <w:iCs/>
          <w:sz w:val="24"/>
          <w:szCs w:val="24"/>
        </w:rPr>
      </w:pPr>
      <w:r w:rsidRPr="00A902B8">
        <w:rPr>
          <w:rFonts w:ascii="Times New Roman" w:hAnsi="Times New Roman" w:cs="Times New Roman"/>
          <w:iCs/>
          <w:sz w:val="24"/>
          <w:szCs w:val="24"/>
        </w:rPr>
        <w:t xml:space="preserve">б) 5000 рублей, если цена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а составляет от 3 млн. рублей до 50 млн. рублей (включительно);</w:t>
      </w:r>
    </w:p>
    <w:p w14:paraId="26146B3A" w14:textId="22A5784C" w:rsidR="00A902B8" w:rsidRPr="00A902B8" w:rsidRDefault="00A902B8" w:rsidP="00AF29DE">
      <w:pPr>
        <w:autoSpaceDE w:val="0"/>
        <w:autoSpaceDN w:val="0"/>
        <w:adjustRightInd w:val="0"/>
        <w:spacing w:after="0" w:line="240" w:lineRule="auto"/>
        <w:ind w:firstLine="540"/>
        <w:jc w:val="both"/>
        <w:rPr>
          <w:rFonts w:ascii="Times New Roman" w:hAnsi="Times New Roman" w:cs="Times New Roman"/>
          <w:iCs/>
          <w:sz w:val="24"/>
          <w:szCs w:val="24"/>
        </w:rPr>
      </w:pPr>
      <w:r w:rsidRPr="00A902B8">
        <w:rPr>
          <w:rFonts w:ascii="Times New Roman" w:hAnsi="Times New Roman" w:cs="Times New Roman"/>
          <w:iCs/>
          <w:sz w:val="24"/>
          <w:szCs w:val="24"/>
        </w:rPr>
        <w:t xml:space="preserve">в) 10000 рублей, если цена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а составляет от 50 млн. рублей до 100 млн. рублей (включительно);</w:t>
      </w:r>
    </w:p>
    <w:p w14:paraId="78625A2C" w14:textId="6FCE41D8" w:rsidR="00A902B8" w:rsidRPr="00A902B8" w:rsidRDefault="00A902B8" w:rsidP="00AF29DE">
      <w:pPr>
        <w:autoSpaceDE w:val="0"/>
        <w:autoSpaceDN w:val="0"/>
        <w:adjustRightInd w:val="0"/>
        <w:spacing w:after="0" w:line="240" w:lineRule="auto"/>
        <w:ind w:firstLine="540"/>
        <w:jc w:val="both"/>
        <w:rPr>
          <w:rFonts w:ascii="Times New Roman" w:hAnsi="Times New Roman" w:cs="Times New Roman"/>
          <w:iCs/>
          <w:sz w:val="24"/>
          <w:szCs w:val="24"/>
        </w:rPr>
      </w:pPr>
      <w:r w:rsidRPr="00A902B8">
        <w:rPr>
          <w:rFonts w:ascii="Times New Roman" w:hAnsi="Times New Roman" w:cs="Times New Roman"/>
          <w:iCs/>
          <w:sz w:val="24"/>
          <w:szCs w:val="24"/>
        </w:rPr>
        <w:t xml:space="preserve">г) 100000 рублей, если цена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а превышает 100 млн. рублей.</w:t>
      </w:r>
    </w:p>
    <w:p w14:paraId="702A3C79" w14:textId="5D28919D" w:rsidR="00A902B8" w:rsidRPr="00A902B8" w:rsidRDefault="00A902B8" w:rsidP="00783CCD">
      <w:pPr>
        <w:autoSpaceDE w:val="0"/>
        <w:autoSpaceDN w:val="0"/>
        <w:adjustRightInd w:val="0"/>
        <w:spacing w:after="0" w:line="240" w:lineRule="auto"/>
        <w:ind w:firstLine="540"/>
        <w:jc w:val="both"/>
        <w:rPr>
          <w:rFonts w:ascii="Times New Roman" w:hAnsi="Times New Roman" w:cs="Times New Roman"/>
          <w:iCs/>
          <w:sz w:val="24"/>
          <w:szCs w:val="24"/>
        </w:rPr>
      </w:pPr>
      <w:bookmarkStart w:id="40" w:name="P81"/>
      <w:bookmarkEnd w:id="40"/>
      <w:r w:rsidRPr="00A902B8">
        <w:rPr>
          <w:rFonts w:ascii="Times New Roman" w:hAnsi="Times New Roman" w:cs="Times New Roman"/>
          <w:iCs/>
          <w:sz w:val="24"/>
          <w:szCs w:val="24"/>
        </w:rPr>
        <w:t xml:space="preserve">7.7. </w:t>
      </w:r>
      <w:proofErr w:type="gramStart"/>
      <w:r w:rsidRPr="00A902B8">
        <w:rPr>
          <w:rFonts w:ascii="Times New Roman" w:hAnsi="Times New Roman" w:cs="Times New Roman"/>
          <w:iCs/>
          <w:sz w:val="24"/>
          <w:szCs w:val="24"/>
        </w:rPr>
        <w:t xml:space="preserve">В случае если в соответствии с </w:t>
      </w:r>
      <w:hyperlink r:id="rId37" w:history="1">
        <w:r w:rsidRPr="00A902B8">
          <w:rPr>
            <w:rFonts w:ascii="Times New Roman" w:hAnsi="Times New Roman" w:cs="Times New Roman"/>
            <w:iCs/>
            <w:sz w:val="24"/>
            <w:szCs w:val="24"/>
          </w:rPr>
          <w:t>частью 6 статьи 30</w:t>
        </w:r>
      </w:hyperlink>
      <w:r w:rsidRPr="00A902B8">
        <w:rPr>
          <w:rFonts w:ascii="Times New Roman" w:hAnsi="Times New Roman" w:cs="Times New Roman"/>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 xml:space="preserve">ом предусмотрено условие о гражданско-правовой ответственности Поставщиков за неисполнение условия о привлечении к исполнению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902B8">
        <w:rPr>
          <w:rFonts w:ascii="Times New Roman" w:hAnsi="Times New Roman" w:cs="Times New Roman"/>
          <w:iCs/>
          <w:sz w:val="24"/>
          <w:szCs w:val="24"/>
        </w:rPr>
        <w:t xml:space="preserve"> в размере 5 процентов объема такого привлечения, установленного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ом.</w:t>
      </w:r>
    </w:p>
    <w:p w14:paraId="1F5EDCC7" w14:textId="2699C8D4" w:rsidR="00A902B8" w:rsidRPr="00A902B8" w:rsidRDefault="00A902B8" w:rsidP="00783CCD">
      <w:pPr>
        <w:autoSpaceDE w:val="0"/>
        <w:autoSpaceDN w:val="0"/>
        <w:adjustRightInd w:val="0"/>
        <w:spacing w:after="0" w:line="240" w:lineRule="auto"/>
        <w:ind w:firstLine="540"/>
        <w:jc w:val="both"/>
        <w:rPr>
          <w:rFonts w:ascii="Times New Roman" w:hAnsi="Times New Roman" w:cs="Times New Roman"/>
          <w:iCs/>
          <w:sz w:val="24"/>
          <w:szCs w:val="24"/>
        </w:rPr>
      </w:pPr>
      <w:bookmarkStart w:id="41" w:name="P82"/>
      <w:bookmarkEnd w:id="41"/>
      <w:r w:rsidRPr="00A902B8">
        <w:rPr>
          <w:rFonts w:ascii="Times New Roman" w:hAnsi="Times New Roman" w:cs="Times New Roman"/>
          <w:iCs/>
          <w:sz w:val="24"/>
          <w:szCs w:val="24"/>
        </w:rPr>
        <w:lastRenderedPageBreak/>
        <w:t xml:space="preserve">7.8. За каждый факт неисполнения Заказчиком обязательств, предусмотренных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 xml:space="preserve">ом, за исключением просрочки исполнения обязательств, предусмотренных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ом, размер штрафа устанавливается в следующем порядке:</w:t>
      </w:r>
    </w:p>
    <w:p w14:paraId="15488AA6" w14:textId="27C7620B" w:rsidR="00A902B8" w:rsidRPr="00A902B8" w:rsidRDefault="00A902B8" w:rsidP="00783CCD">
      <w:pPr>
        <w:autoSpaceDE w:val="0"/>
        <w:autoSpaceDN w:val="0"/>
        <w:adjustRightInd w:val="0"/>
        <w:spacing w:after="0" w:line="240" w:lineRule="auto"/>
        <w:ind w:firstLine="540"/>
        <w:jc w:val="both"/>
        <w:rPr>
          <w:rFonts w:ascii="Times New Roman" w:hAnsi="Times New Roman" w:cs="Times New Roman"/>
          <w:iCs/>
          <w:sz w:val="24"/>
          <w:szCs w:val="24"/>
        </w:rPr>
      </w:pPr>
      <w:r w:rsidRPr="00A902B8">
        <w:rPr>
          <w:rFonts w:ascii="Times New Roman" w:hAnsi="Times New Roman" w:cs="Times New Roman"/>
          <w:iCs/>
          <w:sz w:val="24"/>
          <w:szCs w:val="24"/>
        </w:rPr>
        <w:t xml:space="preserve">а) 1000 рублей, если цена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а не превышает 3 млн. рублей (включительно);</w:t>
      </w:r>
    </w:p>
    <w:p w14:paraId="1AFBB94E" w14:textId="22EBFB85" w:rsidR="00A902B8" w:rsidRPr="00A902B8" w:rsidRDefault="00A902B8" w:rsidP="00783CCD">
      <w:pPr>
        <w:autoSpaceDE w:val="0"/>
        <w:autoSpaceDN w:val="0"/>
        <w:adjustRightInd w:val="0"/>
        <w:spacing w:after="0" w:line="240" w:lineRule="auto"/>
        <w:ind w:firstLine="540"/>
        <w:jc w:val="both"/>
        <w:rPr>
          <w:rFonts w:ascii="Times New Roman" w:hAnsi="Times New Roman" w:cs="Times New Roman"/>
          <w:iCs/>
          <w:sz w:val="24"/>
          <w:szCs w:val="24"/>
        </w:rPr>
      </w:pPr>
      <w:r w:rsidRPr="00A902B8">
        <w:rPr>
          <w:rFonts w:ascii="Times New Roman" w:hAnsi="Times New Roman" w:cs="Times New Roman"/>
          <w:iCs/>
          <w:sz w:val="24"/>
          <w:szCs w:val="24"/>
        </w:rPr>
        <w:t xml:space="preserve">б) 5000 рублей, если цена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а составляет от 3 млн. рублей до 50 млн. рублей (включительно);</w:t>
      </w:r>
    </w:p>
    <w:p w14:paraId="4600A540" w14:textId="39C467EA" w:rsidR="00A902B8" w:rsidRPr="00A902B8" w:rsidRDefault="00A902B8" w:rsidP="00783CCD">
      <w:pPr>
        <w:autoSpaceDE w:val="0"/>
        <w:autoSpaceDN w:val="0"/>
        <w:adjustRightInd w:val="0"/>
        <w:spacing w:after="0" w:line="240" w:lineRule="auto"/>
        <w:ind w:firstLine="540"/>
        <w:jc w:val="both"/>
        <w:rPr>
          <w:rFonts w:ascii="Times New Roman" w:hAnsi="Times New Roman" w:cs="Times New Roman"/>
          <w:iCs/>
          <w:sz w:val="24"/>
          <w:szCs w:val="24"/>
        </w:rPr>
      </w:pPr>
      <w:r w:rsidRPr="00A902B8">
        <w:rPr>
          <w:rFonts w:ascii="Times New Roman" w:hAnsi="Times New Roman" w:cs="Times New Roman"/>
          <w:iCs/>
          <w:sz w:val="24"/>
          <w:szCs w:val="24"/>
        </w:rPr>
        <w:t xml:space="preserve">в) 10000 рублей, если цена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а составляет от 50 млн. рублей до 100 млн. рублей (включительно);</w:t>
      </w:r>
    </w:p>
    <w:p w14:paraId="21D05FC5" w14:textId="4B9FC25E" w:rsidR="00A902B8" w:rsidRPr="00A902B8" w:rsidRDefault="00A902B8" w:rsidP="00783CCD">
      <w:pPr>
        <w:autoSpaceDE w:val="0"/>
        <w:autoSpaceDN w:val="0"/>
        <w:adjustRightInd w:val="0"/>
        <w:spacing w:after="0" w:line="240" w:lineRule="auto"/>
        <w:ind w:firstLine="540"/>
        <w:jc w:val="both"/>
        <w:rPr>
          <w:rFonts w:ascii="Times New Roman" w:hAnsi="Times New Roman" w:cs="Times New Roman"/>
          <w:iCs/>
          <w:sz w:val="24"/>
          <w:szCs w:val="24"/>
        </w:rPr>
      </w:pPr>
      <w:r w:rsidRPr="00A902B8">
        <w:rPr>
          <w:rFonts w:ascii="Times New Roman" w:hAnsi="Times New Roman" w:cs="Times New Roman"/>
          <w:iCs/>
          <w:sz w:val="24"/>
          <w:szCs w:val="24"/>
        </w:rPr>
        <w:t xml:space="preserve">г) 100000 рублей, если цена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а превышает 100 млн. рублей.</w:t>
      </w:r>
    </w:p>
    <w:p w14:paraId="51F6C209" w14:textId="42D6EF6F" w:rsidR="00A902B8" w:rsidRPr="00A902B8" w:rsidRDefault="00A902B8" w:rsidP="00783CCD">
      <w:pPr>
        <w:autoSpaceDE w:val="0"/>
        <w:autoSpaceDN w:val="0"/>
        <w:adjustRightInd w:val="0"/>
        <w:spacing w:after="0" w:line="240" w:lineRule="auto"/>
        <w:ind w:firstLine="540"/>
        <w:jc w:val="both"/>
        <w:rPr>
          <w:rFonts w:ascii="Times New Roman" w:hAnsi="Times New Roman" w:cs="Times New Roman"/>
          <w:iCs/>
          <w:sz w:val="24"/>
          <w:szCs w:val="24"/>
        </w:rPr>
      </w:pPr>
      <w:r w:rsidRPr="00A902B8">
        <w:rPr>
          <w:rFonts w:ascii="Times New Roman" w:hAnsi="Times New Roman" w:cs="Times New Roman"/>
          <w:iCs/>
          <w:sz w:val="24"/>
          <w:szCs w:val="24"/>
        </w:rPr>
        <w:t xml:space="preserve">7.9. </w:t>
      </w:r>
      <w:proofErr w:type="gramStart"/>
      <w:r w:rsidRPr="00A902B8">
        <w:rPr>
          <w:rFonts w:ascii="Times New Roman" w:hAnsi="Times New Roman" w:cs="Times New Roman"/>
          <w:iCs/>
          <w:sz w:val="24"/>
          <w:szCs w:val="24"/>
        </w:rPr>
        <w:t xml:space="preserve">Пеня начисляется за каждый день просрочки исполнения Поставщиком обязательства, предусмотренного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 xml:space="preserve">ом, начиная со дня, следующего после дня истечения установленного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 xml:space="preserve">ом срока исполнения обязательства, и устанавливается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 xml:space="preserve">ом в размере одной трехсотой действующей на дату уплаты пени ключевой ставки Центрального банка Российской Федерации от цены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 xml:space="preserve">а, уменьшенной на сумму, пропорциональную объему обязательств, предусмотренных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ом и фактически исполненных Поставщиком, за исключением случаев, если</w:t>
      </w:r>
      <w:proofErr w:type="gramEnd"/>
      <w:r w:rsidRPr="00A902B8">
        <w:rPr>
          <w:rFonts w:ascii="Times New Roman" w:hAnsi="Times New Roman" w:cs="Times New Roman"/>
          <w:iCs/>
          <w:sz w:val="24"/>
          <w:szCs w:val="24"/>
        </w:rPr>
        <w:t xml:space="preserve"> законодательством Российской Федерации установлен иной порядок начисления пени.</w:t>
      </w:r>
    </w:p>
    <w:p w14:paraId="027EB953" w14:textId="4E129BC5" w:rsidR="00A902B8" w:rsidRPr="00A902B8" w:rsidRDefault="00A902B8" w:rsidP="00783CCD">
      <w:pPr>
        <w:autoSpaceDE w:val="0"/>
        <w:autoSpaceDN w:val="0"/>
        <w:adjustRightInd w:val="0"/>
        <w:spacing w:after="0" w:line="240" w:lineRule="auto"/>
        <w:ind w:firstLine="540"/>
        <w:jc w:val="both"/>
        <w:rPr>
          <w:rFonts w:ascii="Times New Roman" w:hAnsi="Times New Roman" w:cs="Times New Roman"/>
          <w:iCs/>
          <w:sz w:val="24"/>
          <w:szCs w:val="24"/>
        </w:rPr>
      </w:pPr>
      <w:r w:rsidRPr="00A902B8">
        <w:rPr>
          <w:rFonts w:ascii="Times New Roman" w:hAnsi="Times New Roman" w:cs="Times New Roman"/>
          <w:iCs/>
          <w:sz w:val="24"/>
          <w:szCs w:val="24"/>
        </w:rPr>
        <w:t xml:space="preserve">7.10. В случае просрочки исполнения Заказчиком обязательств, предусмотренных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 xml:space="preserve">ом, а также в иных случаях неисполнения или ненадлежащего исполнения Заказчиком обязательств, предусмотренных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 xml:space="preserve">ом, начиная со дня, следующего после дня истечения установленного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 xml:space="preserve">ом срока исполнения обязательства. </w:t>
      </w:r>
    </w:p>
    <w:p w14:paraId="529867C3" w14:textId="6F9D54DC" w:rsidR="00A902B8" w:rsidRPr="00A902B8" w:rsidRDefault="00A902B8" w:rsidP="00783CCD">
      <w:pPr>
        <w:autoSpaceDE w:val="0"/>
        <w:autoSpaceDN w:val="0"/>
        <w:adjustRightInd w:val="0"/>
        <w:spacing w:after="0" w:line="240" w:lineRule="auto"/>
        <w:ind w:firstLine="540"/>
        <w:jc w:val="both"/>
        <w:rPr>
          <w:rFonts w:ascii="Times New Roman" w:hAnsi="Times New Roman" w:cs="Times New Roman"/>
          <w:iCs/>
          <w:sz w:val="24"/>
          <w:szCs w:val="24"/>
        </w:rPr>
      </w:pPr>
      <w:r w:rsidRPr="00A902B8">
        <w:rPr>
          <w:rFonts w:ascii="Times New Roman" w:hAnsi="Times New Roman" w:cs="Times New Roman"/>
          <w:iCs/>
          <w:sz w:val="24"/>
          <w:szCs w:val="24"/>
        </w:rPr>
        <w:t xml:space="preserve">7.11. Пеня устанавливается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BD1900A" w14:textId="76CA9438" w:rsidR="00A902B8" w:rsidRPr="00A902B8" w:rsidRDefault="00A902B8" w:rsidP="00783CCD">
      <w:pPr>
        <w:autoSpaceDE w:val="0"/>
        <w:autoSpaceDN w:val="0"/>
        <w:adjustRightInd w:val="0"/>
        <w:spacing w:after="0" w:line="240" w:lineRule="auto"/>
        <w:ind w:firstLine="540"/>
        <w:jc w:val="both"/>
        <w:rPr>
          <w:rFonts w:ascii="Times New Roman" w:hAnsi="Times New Roman" w:cs="Times New Roman"/>
          <w:iCs/>
          <w:sz w:val="24"/>
          <w:szCs w:val="24"/>
        </w:rPr>
      </w:pPr>
      <w:r w:rsidRPr="00A902B8">
        <w:rPr>
          <w:rFonts w:ascii="Times New Roman" w:hAnsi="Times New Roman" w:cs="Times New Roman"/>
          <w:iCs/>
          <w:sz w:val="24"/>
          <w:szCs w:val="24"/>
        </w:rPr>
        <w:t xml:space="preserve">7.12. Общая сумма начисленных штрафов за неисполнение или ненадлежащее исполнение Поставщиком обязательств, предусмотренных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 xml:space="preserve">ом, не может превышать цену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а.</w:t>
      </w:r>
    </w:p>
    <w:p w14:paraId="2EC18000" w14:textId="27705B95" w:rsidR="00A902B8" w:rsidRPr="009B4C41" w:rsidRDefault="00A902B8" w:rsidP="00783CCD">
      <w:pPr>
        <w:autoSpaceDE w:val="0"/>
        <w:autoSpaceDN w:val="0"/>
        <w:adjustRightInd w:val="0"/>
        <w:spacing w:after="0" w:line="240" w:lineRule="auto"/>
        <w:ind w:firstLine="540"/>
        <w:jc w:val="both"/>
        <w:rPr>
          <w:rFonts w:ascii="Times New Roman" w:hAnsi="Times New Roman" w:cs="Times New Roman"/>
          <w:iCs/>
          <w:sz w:val="24"/>
          <w:szCs w:val="24"/>
        </w:rPr>
      </w:pPr>
      <w:r w:rsidRPr="00A902B8">
        <w:rPr>
          <w:rFonts w:ascii="Times New Roman" w:hAnsi="Times New Roman" w:cs="Times New Roman"/>
          <w:iCs/>
          <w:sz w:val="24"/>
          <w:szCs w:val="24"/>
        </w:rPr>
        <w:t xml:space="preserve">Общая сумма начисленных штрафов за ненадлежащее исполнение заказчиком обязательств, предусмотренных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 xml:space="preserve">ом, не может превышать цену </w:t>
      </w:r>
      <w:r w:rsidR="00E73362">
        <w:rPr>
          <w:rFonts w:ascii="Times New Roman" w:hAnsi="Times New Roman" w:cs="Times New Roman"/>
          <w:iCs/>
          <w:sz w:val="24"/>
          <w:szCs w:val="24"/>
        </w:rPr>
        <w:t>договор</w:t>
      </w:r>
      <w:r w:rsidRPr="00A902B8">
        <w:rPr>
          <w:rFonts w:ascii="Times New Roman" w:hAnsi="Times New Roman" w:cs="Times New Roman"/>
          <w:iCs/>
          <w:sz w:val="24"/>
          <w:szCs w:val="24"/>
        </w:rPr>
        <w:t>а</w:t>
      </w:r>
    </w:p>
    <w:p w14:paraId="50585E2F" w14:textId="77777777" w:rsidR="00A902B8" w:rsidRPr="00A902B8" w:rsidRDefault="00A902B8" w:rsidP="00783CCD">
      <w:pPr>
        <w:spacing w:after="0" w:line="240" w:lineRule="auto"/>
        <w:jc w:val="center"/>
        <w:rPr>
          <w:rFonts w:ascii="Times New Roman" w:hAnsi="Times New Roman" w:cs="Times New Roman"/>
          <w:sz w:val="24"/>
          <w:szCs w:val="24"/>
        </w:rPr>
      </w:pPr>
      <w:r w:rsidRPr="00A902B8">
        <w:rPr>
          <w:rFonts w:ascii="Times New Roman" w:hAnsi="Times New Roman" w:cs="Times New Roman"/>
          <w:sz w:val="24"/>
          <w:szCs w:val="24"/>
        </w:rPr>
        <w:t>8. Форс-мажорные обстоятельства</w:t>
      </w:r>
    </w:p>
    <w:p w14:paraId="69221746" w14:textId="5B8248E3" w:rsidR="00A902B8" w:rsidRPr="00A902B8" w:rsidRDefault="00A902B8" w:rsidP="00A902B8">
      <w:pPr>
        <w:pStyle w:val="af1"/>
        <w:ind w:firstLine="567"/>
      </w:pPr>
      <w:r w:rsidRPr="00A902B8">
        <w:t xml:space="preserve">8.1. </w:t>
      </w:r>
      <w:proofErr w:type="gramStart"/>
      <w:r w:rsidRPr="00A902B8">
        <w:t xml:space="preserve">Стороны освобождаются от ответственности за частичное или полное невыполнение обязательств по </w:t>
      </w:r>
      <w:r w:rsidR="00E73362">
        <w:t>Договор</w:t>
      </w:r>
      <w:r w:rsidRPr="00A902B8">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E73362">
        <w:t>Договор</w:t>
      </w:r>
      <w:r w:rsidRPr="00A902B8">
        <w:t xml:space="preserve">а. </w:t>
      </w:r>
      <w:proofErr w:type="gramEnd"/>
    </w:p>
    <w:p w14:paraId="5BE3CF57" w14:textId="32DB951C" w:rsidR="00A902B8" w:rsidRPr="00A902B8" w:rsidRDefault="00A902B8" w:rsidP="00A902B8">
      <w:pPr>
        <w:pStyle w:val="af1"/>
        <w:ind w:firstLine="567"/>
      </w:pPr>
      <w:r w:rsidRPr="00A902B8">
        <w:t xml:space="preserve">8.2. Сторона, для которой создалась невозможность выполнения обязательств по </w:t>
      </w:r>
      <w:r w:rsidR="00E73362">
        <w:t>Договор</w:t>
      </w:r>
      <w:r w:rsidRPr="00A902B8">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4D96208F" w14:textId="5F546FC1" w:rsidR="00A902B8" w:rsidRPr="00A902B8" w:rsidRDefault="00A902B8" w:rsidP="00A902B8">
      <w:pPr>
        <w:pStyle w:val="af1"/>
        <w:ind w:firstLine="567"/>
      </w:pPr>
      <w:r w:rsidRPr="00A902B8">
        <w:t xml:space="preserve">8.3. Обязанность доказать наличие обстоятельств непреодолимой силы лежит на Стороне </w:t>
      </w:r>
      <w:r w:rsidR="00E73362">
        <w:t>Договор</w:t>
      </w:r>
      <w:r w:rsidRPr="00A902B8">
        <w:t xml:space="preserve">а, не выполнившей свои обязательства по </w:t>
      </w:r>
      <w:r w:rsidR="00E73362">
        <w:t>Договор</w:t>
      </w:r>
      <w:r w:rsidRPr="00A902B8">
        <w:t>у.</w:t>
      </w:r>
    </w:p>
    <w:p w14:paraId="136BF3A1" w14:textId="77777777" w:rsidR="00A902B8" w:rsidRPr="00A902B8" w:rsidRDefault="00A902B8" w:rsidP="00A902B8">
      <w:pPr>
        <w:pStyle w:val="af1"/>
        <w:ind w:firstLine="567"/>
      </w:pPr>
      <w:r w:rsidRPr="00A902B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30D90734" w14:textId="2ECE43D0" w:rsidR="00A902B8" w:rsidRPr="00A902B8" w:rsidRDefault="00A902B8" w:rsidP="009B4C41">
      <w:pPr>
        <w:pStyle w:val="af1"/>
        <w:ind w:firstLine="567"/>
      </w:pPr>
      <w:r w:rsidRPr="00A902B8">
        <w:t xml:space="preserve">8.4. Если обстоятельства и их последствия будут длиться более 1 (одного) месяца, то стороны расторгают </w:t>
      </w:r>
      <w:r w:rsidR="00E73362">
        <w:t>Договор</w:t>
      </w:r>
      <w:r w:rsidRPr="00A902B8">
        <w:t>. В этом случае ни одна из сторон не имеет права потребовать от другой стороны возмещения убытков.</w:t>
      </w:r>
    </w:p>
    <w:p w14:paraId="10F61296" w14:textId="77777777" w:rsidR="00A902B8" w:rsidRPr="00A902B8" w:rsidRDefault="00A902B8" w:rsidP="00783CCD">
      <w:pPr>
        <w:keepNext/>
        <w:spacing w:after="0" w:line="240" w:lineRule="auto"/>
        <w:jc w:val="center"/>
        <w:rPr>
          <w:rFonts w:ascii="Times New Roman" w:hAnsi="Times New Roman" w:cs="Times New Roman"/>
          <w:sz w:val="24"/>
          <w:szCs w:val="24"/>
        </w:rPr>
      </w:pPr>
      <w:r w:rsidRPr="00A902B8">
        <w:rPr>
          <w:rFonts w:ascii="Times New Roman" w:hAnsi="Times New Roman" w:cs="Times New Roman"/>
          <w:sz w:val="24"/>
          <w:szCs w:val="24"/>
        </w:rPr>
        <w:t>9. Порядок разрешения споров</w:t>
      </w:r>
    </w:p>
    <w:p w14:paraId="4B33BCEA" w14:textId="0336DBA7" w:rsidR="00A902B8" w:rsidRPr="00A902B8" w:rsidRDefault="00A902B8" w:rsidP="00A902B8">
      <w:pPr>
        <w:pStyle w:val="af1"/>
        <w:ind w:firstLine="567"/>
      </w:pPr>
      <w:r w:rsidRPr="00A902B8">
        <w:t xml:space="preserve">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w:t>
      </w:r>
      <w:r w:rsidR="00E73362">
        <w:t>Договор</w:t>
      </w:r>
      <w:r w:rsidRPr="00A902B8">
        <w:t>а.</w:t>
      </w:r>
    </w:p>
    <w:p w14:paraId="1AE32E3C" w14:textId="7A2FB89D" w:rsidR="00A902B8" w:rsidRPr="00A902B8" w:rsidRDefault="00A902B8" w:rsidP="00A902B8">
      <w:pPr>
        <w:pStyle w:val="af1"/>
        <w:ind w:firstLine="567"/>
      </w:pPr>
      <w:r w:rsidRPr="00A902B8">
        <w:t xml:space="preserve">9.2. Любые споры, разногласия и требования, возникающие из </w:t>
      </w:r>
      <w:r w:rsidR="00E73362">
        <w:t>Договор</w:t>
      </w:r>
      <w:r w:rsidRPr="00A902B8">
        <w:t>а, подлежат разрешению в Арбитражном суде Ханты-Мансийского автономного округа – Югры.</w:t>
      </w:r>
    </w:p>
    <w:p w14:paraId="18716361" w14:textId="574F867D" w:rsidR="00A902B8" w:rsidRPr="00A902B8" w:rsidRDefault="00A902B8" w:rsidP="00783CCD">
      <w:pPr>
        <w:spacing w:after="0" w:line="240" w:lineRule="auto"/>
        <w:jc w:val="center"/>
        <w:rPr>
          <w:rFonts w:ascii="Times New Roman" w:hAnsi="Times New Roman" w:cs="Times New Roman"/>
          <w:sz w:val="24"/>
          <w:szCs w:val="24"/>
        </w:rPr>
      </w:pPr>
      <w:r w:rsidRPr="00A902B8">
        <w:rPr>
          <w:rFonts w:ascii="Times New Roman" w:hAnsi="Times New Roman" w:cs="Times New Roman"/>
          <w:sz w:val="24"/>
          <w:szCs w:val="24"/>
        </w:rPr>
        <w:t xml:space="preserve">10. Расторжение </w:t>
      </w:r>
      <w:r w:rsidR="00E73362">
        <w:rPr>
          <w:rFonts w:ascii="Times New Roman" w:hAnsi="Times New Roman" w:cs="Times New Roman"/>
          <w:sz w:val="24"/>
          <w:szCs w:val="24"/>
        </w:rPr>
        <w:t>Договор</w:t>
      </w:r>
      <w:r w:rsidRPr="00A902B8">
        <w:rPr>
          <w:rFonts w:ascii="Times New Roman" w:hAnsi="Times New Roman" w:cs="Times New Roman"/>
          <w:sz w:val="24"/>
          <w:szCs w:val="24"/>
        </w:rPr>
        <w:t>а</w:t>
      </w:r>
    </w:p>
    <w:p w14:paraId="50FE40D3" w14:textId="3458E8B9" w:rsidR="00A902B8" w:rsidRPr="00A902B8" w:rsidRDefault="00A902B8" w:rsidP="00A902B8">
      <w:pPr>
        <w:pStyle w:val="af1"/>
        <w:ind w:firstLine="567"/>
      </w:pPr>
      <w:r w:rsidRPr="00A902B8">
        <w:t xml:space="preserve">10.1. Расторжение </w:t>
      </w:r>
      <w:r w:rsidR="00E73362">
        <w:t>Договор</w:t>
      </w:r>
      <w:r w:rsidRPr="00A902B8">
        <w:t xml:space="preserve">а допускается по соглашению Сторон, по решению суда, а также в случае одностороннего отказа Стороны </w:t>
      </w:r>
      <w:r w:rsidR="00E73362">
        <w:t>Договор</w:t>
      </w:r>
      <w:r w:rsidRPr="00A902B8">
        <w:t xml:space="preserve">а от исполнения </w:t>
      </w:r>
      <w:r w:rsidR="00E73362">
        <w:t>Договор</w:t>
      </w:r>
      <w:r w:rsidRPr="00A902B8">
        <w:t>а в соответствии с гражданским законодательством.</w:t>
      </w:r>
    </w:p>
    <w:p w14:paraId="4509CE85" w14:textId="3143B7FF" w:rsidR="00A902B8" w:rsidRPr="00A902B8" w:rsidRDefault="00A902B8" w:rsidP="00A902B8">
      <w:pPr>
        <w:pStyle w:val="af1"/>
        <w:ind w:firstLine="567"/>
      </w:pPr>
      <w:r w:rsidRPr="00A902B8">
        <w:lastRenderedPageBreak/>
        <w:t xml:space="preserve">10.2. Расторжение </w:t>
      </w:r>
      <w:r w:rsidR="00E73362">
        <w:t>Договор</w:t>
      </w:r>
      <w:r w:rsidRPr="00A902B8">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E73362">
        <w:t>Договор</w:t>
      </w:r>
      <w:r w:rsidRPr="00A902B8">
        <w:t xml:space="preserve">у невозможно либо возникает нецелесообразность исполнения </w:t>
      </w:r>
      <w:r w:rsidR="00E73362">
        <w:t>Договор</w:t>
      </w:r>
      <w:r w:rsidRPr="00A902B8">
        <w:t>а.</w:t>
      </w:r>
    </w:p>
    <w:p w14:paraId="2444A56D" w14:textId="339558B9" w:rsidR="00A902B8" w:rsidRPr="00A902B8" w:rsidRDefault="00A902B8" w:rsidP="00A902B8">
      <w:pPr>
        <w:pStyle w:val="af1"/>
        <w:ind w:firstLine="567"/>
      </w:pPr>
      <w:r w:rsidRPr="00A902B8">
        <w:t xml:space="preserve">10.3. В случае расторжения </w:t>
      </w:r>
      <w:r w:rsidR="00E73362">
        <w:t>Договор</w:t>
      </w:r>
      <w:r w:rsidRPr="00A902B8">
        <w:t xml:space="preserve">а по соглашению Поставщик возвращает Заказчику все денежные средства, перечисленные для исполнения обязательств по </w:t>
      </w:r>
      <w:r w:rsidR="00E73362">
        <w:t>Договор</w:t>
      </w:r>
      <w:r w:rsidRPr="00A902B8">
        <w:t xml:space="preserve">у, а Заказчик оплачивает расходы (издержки) Поставщика за фактически исполненные обязательства по </w:t>
      </w:r>
      <w:r w:rsidR="00E73362">
        <w:t>Договор</w:t>
      </w:r>
      <w:r w:rsidRPr="00A902B8">
        <w:t>у.</w:t>
      </w:r>
    </w:p>
    <w:p w14:paraId="788B09A8" w14:textId="7151BD15" w:rsidR="00A902B8" w:rsidRPr="00A902B8" w:rsidRDefault="00A902B8" w:rsidP="00A902B8">
      <w:pPr>
        <w:pStyle w:val="af1"/>
        <w:ind w:firstLine="567"/>
      </w:pPr>
      <w:r w:rsidRPr="00A902B8">
        <w:t xml:space="preserve">10.4. Требование о расторжении </w:t>
      </w:r>
      <w:r w:rsidR="00E73362">
        <w:t>Договор</w:t>
      </w:r>
      <w:r w:rsidRPr="00A902B8">
        <w:t xml:space="preserve">а может быть заявлено Стороной в суд только после получения отказа другой Стороны на предложение расторгнуть </w:t>
      </w:r>
      <w:r w:rsidR="00E73362">
        <w:t>Договор</w:t>
      </w:r>
      <w:r w:rsidRPr="00A902B8">
        <w:t xml:space="preserve"> либо неполучения ответа в течение 10 (десяти) дней </w:t>
      </w:r>
      <w:proofErr w:type="gramStart"/>
      <w:r w:rsidRPr="00A902B8">
        <w:t>с даты получения</w:t>
      </w:r>
      <w:proofErr w:type="gramEnd"/>
      <w:r w:rsidRPr="00A902B8">
        <w:t xml:space="preserve"> предложения о расторжении </w:t>
      </w:r>
      <w:r w:rsidR="00E73362">
        <w:t>Договор</w:t>
      </w:r>
      <w:r w:rsidRPr="00A902B8">
        <w:t>а.</w:t>
      </w:r>
    </w:p>
    <w:p w14:paraId="08FE61AE" w14:textId="35A2EEF3" w:rsidR="00A902B8" w:rsidRPr="00A902B8" w:rsidRDefault="00A902B8" w:rsidP="00783CCD">
      <w:pPr>
        <w:autoSpaceDE w:val="0"/>
        <w:autoSpaceDN w:val="0"/>
        <w:adjustRightInd w:val="0"/>
        <w:spacing w:after="0" w:line="240" w:lineRule="auto"/>
        <w:ind w:firstLine="540"/>
        <w:jc w:val="both"/>
        <w:rPr>
          <w:rFonts w:ascii="Times New Roman" w:hAnsi="Times New Roman" w:cs="Times New Roman"/>
          <w:sz w:val="24"/>
          <w:szCs w:val="24"/>
        </w:rPr>
      </w:pPr>
      <w:r w:rsidRPr="00A902B8">
        <w:rPr>
          <w:rFonts w:ascii="Times New Roman" w:hAnsi="Times New Roman" w:cs="Times New Roman"/>
          <w:sz w:val="24"/>
          <w:szCs w:val="24"/>
        </w:rPr>
        <w:t xml:space="preserve">10.5. Заказчик вправе принять решение одностороннем </w:t>
      </w:r>
      <w:proofErr w:type="gramStart"/>
      <w:r w:rsidRPr="00A902B8">
        <w:rPr>
          <w:rFonts w:ascii="Times New Roman" w:hAnsi="Times New Roman" w:cs="Times New Roman"/>
          <w:sz w:val="24"/>
          <w:szCs w:val="24"/>
        </w:rPr>
        <w:t>отказе</w:t>
      </w:r>
      <w:proofErr w:type="gramEnd"/>
      <w:r w:rsidRPr="00A902B8">
        <w:rPr>
          <w:rFonts w:ascii="Times New Roman" w:hAnsi="Times New Roman" w:cs="Times New Roman"/>
          <w:sz w:val="24"/>
          <w:szCs w:val="24"/>
        </w:rPr>
        <w:t xml:space="preserve"> от исполнения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До принятия такого решения Заказчик вправе провести экспертизу поставленного товара с привлечением экспертов, экспертных организаций.10.6.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A902B8">
        <w:rPr>
          <w:rFonts w:ascii="Times New Roman" w:hAnsi="Times New Roman" w:cs="Times New Roman"/>
          <w:sz w:val="24"/>
          <w:szCs w:val="24"/>
        </w:rPr>
        <w:t>и</w:t>
      </w:r>
      <w:proofErr w:type="gramEnd"/>
      <w:r w:rsidRPr="00A902B8">
        <w:rPr>
          <w:rFonts w:ascii="Times New Roman" w:hAnsi="Times New Roman" w:cs="Times New Roman"/>
          <w:sz w:val="24"/>
          <w:szCs w:val="24"/>
        </w:rPr>
        <w:t xml:space="preserve"> эксперта, экспертной организации будут подтверждены нарушения условий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а.</w:t>
      </w:r>
    </w:p>
    <w:p w14:paraId="21F5F634" w14:textId="4525CC21" w:rsidR="00A902B8" w:rsidRPr="00A902B8" w:rsidRDefault="00A902B8" w:rsidP="00783CCD">
      <w:pPr>
        <w:autoSpaceDE w:val="0"/>
        <w:autoSpaceDN w:val="0"/>
        <w:adjustRightInd w:val="0"/>
        <w:spacing w:after="0" w:line="240" w:lineRule="auto"/>
        <w:ind w:firstLine="540"/>
        <w:jc w:val="both"/>
        <w:rPr>
          <w:rFonts w:ascii="Times New Roman" w:hAnsi="Times New Roman" w:cs="Times New Roman"/>
          <w:sz w:val="24"/>
          <w:szCs w:val="24"/>
        </w:rPr>
      </w:pPr>
      <w:r w:rsidRPr="00A902B8">
        <w:rPr>
          <w:rFonts w:ascii="Times New Roman" w:hAnsi="Times New Roman" w:cs="Times New Roman"/>
          <w:sz w:val="24"/>
          <w:szCs w:val="24"/>
        </w:rPr>
        <w:t xml:space="preserve">10.7. </w:t>
      </w:r>
      <w:proofErr w:type="gramStart"/>
      <w:r w:rsidRPr="00A902B8">
        <w:rPr>
          <w:rFonts w:ascii="Times New Roman" w:hAnsi="Times New Roman" w:cs="Times New Roman"/>
          <w:sz w:val="24"/>
          <w:szCs w:val="24"/>
        </w:rPr>
        <w:t xml:space="preserve">Решение Заказчика об одностороннем отказе от исполнения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E73362">
        <w:rPr>
          <w:rFonts w:ascii="Times New Roman" w:hAnsi="Times New Roman" w:cs="Times New Roman"/>
          <w:sz w:val="24"/>
          <w:szCs w:val="24"/>
        </w:rPr>
        <w:t>Договор</w:t>
      </w:r>
      <w:r w:rsidRPr="00A902B8">
        <w:rPr>
          <w:rFonts w:ascii="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w:t>
      </w:r>
      <w:proofErr w:type="gramEnd"/>
      <w:r w:rsidRPr="00A902B8">
        <w:rPr>
          <w:rFonts w:ascii="Times New Roman" w:hAnsi="Times New Roman" w:cs="Times New Roman"/>
          <w:sz w:val="24"/>
          <w:szCs w:val="24"/>
        </w:rPr>
        <w:t xml:space="preserve"> связи и доставки, </w:t>
      </w:r>
      <w:proofErr w:type="gramStart"/>
      <w:r w:rsidRPr="00A902B8">
        <w:rPr>
          <w:rFonts w:ascii="Times New Roman" w:hAnsi="Times New Roman" w:cs="Times New Roman"/>
          <w:sz w:val="24"/>
          <w:szCs w:val="24"/>
        </w:rPr>
        <w:t>обеспечивающих</w:t>
      </w:r>
      <w:proofErr w:type="gramEnd"/>
      <w:r w:rsidRPr="00A902B8">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A902B8">
        <w:rPr>
          <w:rFonts w:ascii="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а в единой информационной системе</w:t>
      </w:r>
      <w:proofErr w:type="gramEnd"/>
      <w:r w:rsidRPr="00A902B8">
        <w:rPr>
          <w:rFonts w:ascii="Times New Roman" w:hAnsi="Times New Roman" w:cs="Times New Roman"/>
          <w:sz w:val="24"/>
          <w:szCs w:val="24"/>
        </w:rPr>
        <w:t>.</w:t>
      </w:r>
    </w:p>
    <w:p w14:paraId="73F2DFE3" w14:textId="0546D0CF" w:rsidR="00A902B8" w:rsidRPr="00A902B8" w:rsidRDefault="00A902B8" w:rsidP="00783CCD">
      <w:pPr>
        <w:autoSpaceDE w:val="0"/>
        <w:autoSpaceDN w:val="0"/>
        <w:adjustRightInd w:val="0"/>
        <w:spacing w:after="0" w:line="240" w:lineRule="auto"/>
        <w:ind w:firstLine="539"/>
        <w:jc w:val="both"/>
        <w:rPr>
          <w:rFonts w:ascii="Times New Roman" w:hAnsi="Times New Roman" w:cs="Times New Roman"/>
          <w:sz w:val="24"/>
          <w:szCs w:val="24"/>
        </w:rPr>
      </w:pPr>
      <w:r w:rsidRPr="00A902B8">
        <w:rPr>
          <w:rFonts w:ascii="Times New Roman" w:hAnsi="Times New Roman" w:cs="Times New Roman"/>
          <w:sz w:val="24"/>
          <w:szCs w:val="24"/>
        </w:rPr>
        <w:t xml:space="preserve">10.8. Решение Заказчика об одностороннем отказе от исполнения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вступает в </w:t>
      </w:r>
      <w:proofErr w:type="gramStart"/>
      <w:r w:rsidRPr="00A902B8">
        <w:rPr>
          <w:rFonts w:ascii="Times New Roman" w:hAnsi="Times New Roman" w:cs="Times New Roman"/>
          <w:sz w:val="24"/>
          <w:szCs w:val="24"/>
        </w:rPr>
        <w:t>силу</w:t>
      </w:r>
      <w:proofErr w:type="gramEnd"/>
      <w:r w:rsidRPr="00A902B8">
        <w:rPr>
          <w:rFonts w:ascii="Times New Roman" w:hAnsi="Times New Roman" w:cs="Times New Roman"/>
          <w:sz w:val="24"/>
          <w:szCs w:val="24"/>
        </w:rPr>
        <w:t xml:space="preserve"> и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а.</w:t>
      </w:r>
    </w:p>
    <w:p w14:paraId="4783EDBE" w14:textId="0C705283" w:rsidR="00A902B8" w:rsidRPr="00A902B8" w:rsidRDefault="00A902B8" w:rsidP="00783CCD">
      <w:pPr>
        <w:autoSpaceDE w:val="0"/>
        <w:autoSpaceDN w:val="0"/>
        <w:adjustRightInd w:val="0"/>
        <w:spacing w:after="0" w:line="240" w:lineRule="auto"/>
        <w:ind w:firstLine="539"/>
        <w:jc w:val="both"/>
        <w:rPr>
          <w:rFonts w:ascii="Times New Roman" w:hAnsi="Times New Roman" w:cs="Times New Roman"/>
          <w:sz w:val="24"/>
          <w:szCs w:val="24"/>
        </w:rPr>
      </w:pPr>
      <w:r w:rsidRPr="00A902B8">
        <w:rPr>
          <w:rFonts w:ascii="Times New Roman" w:hAnsi="Times New Roman" w:cs="Times New Roman"/>
          <w:sz w:val="24"/>
          <w:szCs w:val="24"/>
        </w:rPr>
        <w:t xml:space="preserve">10.9. </w:t>
      </w:r>
      <w:proofErr w:type="gramStart"/>
      <w:r w:rsidRPr="00A902B8">
        <w:rPr>
          <w:rFonts w:ascii="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устранено нарушение условий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E73362">
        <w:rPr>
          <w:rFonts w:ascii="Times New Roman" w:hAnsi="Times New Roman" w:cs="Times New Roman"/>
          <w:sz w:val="24"/>
          <w:szCs w:val="24"/>
        </w:rPr>
        <w:t>Договор</w:t>
      </w:r>
      <w:r w:rsidRPr="00A902B8">
        <w:rPr>
          <w:rFonts w:ascii="Times New Roman" w:hAnsi="Times New Roman" w:cs="Times New Roman"/>
          <w:sz w:val="24"/>
          <w:szCs w:val="24"/>
        </w:rPr>
        <w:t>а.</w:t>
      </w:r>
      <w:proofErr w:type="gramEnd"/>
      <w:r w:rsidRPr="00A902B8">
        <w:rPr>
          <w:rFonts w:ascii="Times New Roman" w:hAnsi="Times New Roman" w:cs="Times New Roman"/>
          <w:sz w:val="24"/>
          <w:szCs w:val="24"/>
        </w:rPr>
        <w:t xml:space="preserve"> Данное правило не применяется в случае повторного нарушения Поставщиком условий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а.</w:t>
      </w:r>
    </w:p>
    <w:p w14:paraId="2B44699E" w14:textId="46145880" w:rsidR="00A902B8" w:rsidRPr="00A902B8" w:rsidRDefault="00A902B8" w:rsidP="00783CCD">
      <w:pPr>
        <w:autoSpaceDE w:val="0"/>
        <w:autoSpaceDN w:val="0"/>
        <w:adjustRightInd w:val="0"/>
        <w:spacing w:after="0" w:line="240" w:lineRule="auto"/>
        <w:ind w:firstLine="539"/>
        <w:jc w:val="both"/>
        <w:rPr>
          <w:rFonts w:ascii="Times New Roman" w:hAnsi="Times New Roman" w:cs="Times New Roman"/>
          <w:sz w:val="24"/>
          <w:szCs w:val="24"/>
        </w:rPr>
      </w:pPr>
      <w:r w:rsidRPr="00A902B8">
        <w:rPr>
          <w:rFonts w:ascii="Times New Roman" w:hAnsi="Times New Roman" w:cs="Times New Roman"/>
          <w:sz w:val="24"/>
          <w:szCs w:val="24"/>
        </w:rPr>
        <w:t xml:space="preserve">10.10. Заказчик принимает решение об одностороннем отказе от исполнения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если в ходе исполнения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7A9492D5" w14:textId="7BCF556F" w:rsidR="00A902B8" w:rsidRPr="00A902B8" w:rsidRDefault="00A902B8" w:rsidP="00783CCD">
      <w:pPr>
        <w:autoSpaceDE w:val="0"/>
        <w:autoSpaceDN w:val="0"/>
        <w:adjustRightInd w:val="0"/>
        <w:spacing w:after="0" w:line="240" w:lineRule="auto"/>
        <w:ind w:firstLine="539"/>
        <w:jc w:val="both"/>
        <w:rPr>
          <w:rFonts w:ascii="Times New Roman" w:hAnsi="Times New Roman" w:cs="Times New Roman"/>
          <w:sz w:val="24"/>
          <w:szCs w:val="24"/>
        </w:rPr>
      </w:pPr>
      <w:r w:rsidRPr="00A902B8">
        <w:rPr>
          <w:rFonts w:ascii="Times New Roman" w:hAnsi="Times New Roman" w:cs="Times New Roman"/>
          <w:sz w:val="24"/>
          <w:szCs w:val="24"/>
        </w:rPr>
        <w:t xml:space="preserve">10.11. Поставщик вправе принять решение об одностороннем отказе от исполнения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в соответствии с гражданским законодательством. </w:t>
      </w:r>
      <w:proofErr w:type="gramStart"/>
      <w:r w:rsidRPr="00A902B8">
        <w:rPr>
          <w:rFonts w:ascii="Times New Roman" w:hAnsi="Times New Roman" w:cs="Times New Roman"/>
          <w:sz w:val="24"/>
          <w:szCs w:val="24"/>
        </w:rPr>
        <w:t xml:space="preserve">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E73362">
        <w:rPr>
          <w:rFonts w:ascii="Times New Roman" w:hAnsi="Times New Roman" w:cs="Times New Roman"/>
          <w:sz w:val="24"/>
          <w:szCs w:val="24"/>
        </w:rPr>
        <w:t>Договор</w:t>
      </w:r>
      <w:r w:rsidRPr="00A902B8">
        <w:rPr>
          <w:rFonts w:ascii="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w:t>
      </w:r>
      <w:proofErr w:type="gramEnd"/>
      <w:r w:rsidRPr="00A902B8">
        <w:rPr>
          <w:rFonts w:ascii="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14:paraId="30D1FDAD" w14:textId="57698664" w:rsidR="00A902B8" w:rsidRPr="00A902B8" w:rsidRDefault="00A902B8" w:rsidP="00783CCD">
      <w:pPr>
        <w:autoSpaceDE w:val="0"/>
        <w:autoSpaceDN w:val="0"/>
        <w:adjustRightInd w:val="0"/>
        <w:spacing w:after="0" w:line="240" w:lineRule="auto"/>
        <w:ind w:firstLine="539"/>
        <w:jc w:val="both"/>
        <w:rPr>
          <w:rFonts w:ascii="Times New Roman" w:hAnsi="Times New Roman" w:cs="Times New Roman"/>
          <w:sz w:val="24"/>
          <w:szCs w:val="24"/>
        </w:rPr>
      </w:pPr>
      <w:r w:rsidRPr="00A902B8">
        <w:rPr>
          <w:rFonts w:ascii="Times New Roman" w:hAnsi="Times New Roman" w:cs="Times New Roman"/>
          <w:sz w:val="24"/>
          <w:szCs w:val="24"/>
        </w:rPr>
        <w:lastRenderedPageBreak/>
        <w:t xml:space="preserve">10.12. Решение Поставщика об одностороннем отказе от исполнения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вступает в </w:t>
      </w:r>
      <w:proofErr w:type="gramStart"/>
      <w:r w:rsidRPr="00A902B8">
        <w:rPr>
          <w:rFonts w:ascii="Times New Roman" w:hAnsi="Times New Roman" w:cs="Times New Roman"/>
          <w:sz w:val="24"/>
          <w:szCs w:val="24"/>
        </w:rPr>
        <w:t>силу</w:t>
      </w:r>
      <w:proofErr w:type="gramEnd"/>
      <w:r w:rsidRPr="00A902B8">
        <w:rPr>
          <w:rFonts w:ascii="Times New Roman" w:hAnsi="Times New Roman" w:cs="Times New Roman"/>
          <w:sz w:val="24"/>
          <w:szCs w:val="24"/>
        </w:rPr>
        <w:t xml:space="preserve"> и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а.</w:t>
      </w:r>
    </w:p>
    <w:p w14:paraId="02FD98EA" w14:textId="47A486E0" w:rsidR="00A902B8" w:rsidRPr="00A902B8" w:rsidRDefault="00A902B8" w:rsidP="00783CCD">
      <w:pPr>
        <w:autoSpaceDE w:val="0"/>
        <w:autoSpaceDN w:val="0"/>
        <w:adjustRightInd w:val="0"/>
        <w:spacing w:after="0" w:line="240" w:lineRule="auto"/>
        <w:ind w:firstLine="539"/>
        <w:jc w:val="both"/>
        <w:rPr>
          <w:rFonts w:ascii="Times New Roman" w:hAnsi="Times New Roman" w:cs="Times New Roman"/>
          <w:sz w:val="24"/>
          <w:szCs w:val="24"/>
        </w:rPr>
      </w:pPr>
      <w:r w:rsidRPr="00A902B8">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A902B8">
        <w:rPr>
          <w:rFonts w:ascii="Times New Roman" w:hAnsi="Times New Roman" w:cs="Times New Roman"/>
          <w:sz w:val="24"/>
          <w:szCs w:val="24"/>
        </w:rPr>
        <w:t>решении</w:t>
      </w:r>
      <w:proofErr w:type="gramEnd"/>
      <w:r w:rsidRPr="00A902B8">
        <w:rPr>
          <w:rFonts w:ascii="Times New Roman" w:hAnsi="Times New Roman" w:cs="Times New Roman"/>
          <w:sz w:val="24"/>
          <w:szCs w:val="24"/>
        </w:rPr>
        <w:t xml:space="preserve"> об одностороннем отказе от исполнения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устранены нарушения условий </w:t>
      </w:r>
      <w:r w:rsidR="00E73362">
        <w:rPr>
          <w:rFonts w:ascii="Times New Roman" w:hAnsi="Times New Roman" w:cs="Times New Roman"/>
          <w:sz w:val="24"/>
          <w:szCs w:val="24"/>
        </w:rPr>
        <w:t>Договор</w:t>
      </w:r>
      <w:r w:rsidRPr="00A902B8">
        <w:rPr>
          <w:rFonts w:ascii="Times New Roman" w:hAnsi="Times New Roman" w:cs="Times New Roman"/>
          <w:sz w:val="24"/>
          <w:szCs w:val="24"/>
        </w:rPr>
        <w:t>а, послужившие основанием для принятия указанного решения.</w:t>
      </w:r>
    </w:p>
    <w:p w14:paraId="0A6AAF4E" w14:textId="2A9705F1" w:rsidR="00A902B8" w:rsidRPr="00A902B8" w:rsidRDefault="00A902B8" w:rsidP="00783CCD">
      <w:pPr>
        <w:autoSpaceDE w:val="0"/>
        <w:autoSpaceDN w:val="0"/>
        <w:adjustRightInd w:val="0"/>
        <w:spacing w:after="0" w:line="240" w:lineRule="auto"/>
        <w:ind w:firstLine="539"/>
        <w:jc w:val="both"/>
        <w:rPr>
          <w:rFonts w:ascii="Times New Roman" w:hAnsi="Times New Roman" w:cs="Times New Roman"/>
          <w:sz w:val="24"/>
          <w:szCs w:val="24"/>
        </w:rPr>
      </w:pPr>
      <w:r w:rsidRPr="00A902B8">
        <w:rPr>
          <w:rFonts w:ascii="Times New Roman" w:hAnsi="Times New Roman" w:cs="Times New Roman"/>
          <w:sz w:val="24"/>
          <w:szCs w:val="24"/>
        </w:rPr>
        <w:t xml:space="preserve">10.14. При расторжении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в связи с односторонним отказом Стороны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от исполнения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другая сторона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а.</w:t>
      </w:r>
    </w:p>
    <w:p w14:paraId="39D40366" w14:textId="6A497C35" w:rsidR="00A902B8" w:rsidRPr="00A902B8" w:rsidRDefault="00A902B8" w:rsidP="00783CCD">
      <w:pPr>
        <w:spacing w:after="0" w:line="240" w:lineRule="auto"/>
        <w:jc w:val="center"/>
        <w:rPr>
          <w:rFonts w:ascii="Times New Roman" w:hAnsi="Times New Roman" w:cs="Times New Roman"/>
          <w:sz w:val="24"/>
          <w:szCs w:val="24"/>
        </w:rPr>
      </w:pPr>
      <w:r w:rsidRPr="00A902B8">
        <w:rPr>
          <w:rFonts w:ascii="Times New Roman" w:hAnsi="Times New Roman" w:cs="Times New Roman"/>
          <w:sz w:val="24"/>
          <w:szCs w:val="24"/>
        </w:rPr>
        <w:t xml:space="preserve">11.Срок действия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а</w:t>
      </w:r>
    </w:p>
    <w:p w14:paraId="4DDE63D1" w14:textId="7291FE7A" w:rsidR="00A902B8" w:rsidRPr="00CC1B01" w:rsidRDefault="00A902B8" w:rsidP="00783CCD">
      <w:pPr>
        <w:autoSpaceDE w:val="0"/>
        <w:autoSpaceDN w:val="0"/>
        <w:adjustRightInd w:val="0"/>
        <w:spacing w:after="0" w:line="240" w:lineRule="auto"/>
        <w:ind w:firstLine="539"/>
        <w:jc w:val="both"/>
        <w:rPr>
          <w:rFonts w:ascii="Times New Roman" w:hAnsi="Times New Roman" w:cs="Times New Roman"/>
          <w:color w:val="FF0000"/>
          <w:sz w:val="24"/>
          <w:szCs w:val="24"/>
        </w:rPr>
      </w:pPr>
      <w:r w:rsidRPr="00A902B8">
        <w:rPr>
          <w:rFonts w:ascii="Times New Roman" w:hAnsi="Times New Roman" w:cs="Times New Roman"/>
          <w:sz w:val="24"/>
          <w:szCs w:val="24"/>
        </w:rPr>
        <w:t xml:space="preserve">11.1.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 вступает в силу со дня подписания его Сторонами и действует до </w:t>
      </w:r>
      <w:r w:rsidR="000E76EE">
        <w:rPr>
          <w:rFonts w:ascii="Times New Roman" w:hAnsi="Times New Roman" w:cs="Times New Roman"/>
          <w:sz w:val="24"/>
          <w:szCs w:val="24"/>
        </w:rPr>
        <w:t>15</w:t>
      </w:r>
      <w:r w:rsidR="00CC1B01">
        <w:rPr>
          <w:rFonts w:ascii="Times New Roman" w:hAnsi="Times New Roman" w:cs="Times New Roman"/>
          <w:sz w:val="24"/>
          <w:szCs w:val="24"/>
        </w:rPr>
        <w:t xml:space="preserve"> </w:t>
      </w:r>
      <w:r w:rsidR="000E76EE">
        <w:rPr>
          <w:rFonts w:ascii="Times New Roman" w:hAnsi="Times New Roman" w:cs="Times New Roman"/>
          <w:sz w:val="24"/>
          <w:szCs w:val="24"/>
        </w:rPr>
        <w:t>декабря</w:t>
      </w:r>
      <w:r w:rsidRPr="00A902B8">
        <w:rPr>
          <w:rFonts w:ascii="Times New Roman" w:hAnsi="Times New Roman" w:cs="Times New Roman"/>
          <w:sz w:val="24"/>
          <w:szCs w:val="24"/>
        </w:rPr>
        <w:t xml:space="preserve"> 20</w:t>
      </w:r>
      <w:r w:rsidR="00CC1B01">
        <w:rPr>
          <w:rFonts w:ascii="Times New Roman" w:hAnsi="Times New Roman" w:cs="Times New Roman"/>
          <w:sz w:val="24"/>
          <w:szCs w:val="24"/>
        </w:rPr>
        <w:t>19</w:t>
      </w:r>
      <w:r w:rsidRPr="00A902B8">
        <w:rPr>
          <w:rFonts w:ascii="Times New Roman" w:hAnsi="Times New Roman" w:cs="Times New Roman"/>
          <w:sz w:val="24"/>
          <w:szCs w:val="24"/>
        </w:rPr>
        <w:t xml:space="preserve"> г.  С </w:t>
      </w:r>
      <w:r w:rsidR="000E76EE">
        <w:rPr>
          <w:rFonts w:ascii="Times New Roman" w:hAnsi="Times New Roman" w:cs="Times New Roman"/>
          <w:sz w:val="24"/>
          <w:szCs w:val="24"/>
        </w:rPr>
        <w:t>16</w:t>
      </w:r>
      <w:r w:rsidR="00CC1B01">
        <w:rPr>
          <w:rFonts w:ascii="Times New Roman" w:hAnsi="Times New Roman" w:cs="Times New Roman"/>
          <w:sz w:val="24"/>
          <w:szCs w:val="24"/>
        </w:rPr>
        <w:t xml:space="preserve"> декабря</w:t>
      </w:r>
      <w:r w:rsidRPr="00A902B8">
        <w:rPr>
          <w:rFonts w:ascii="Times New Roman" w:hAnsi="Times New Roman" w:cs="Times New Roman"/>
          <w:sz w:val="24"/>
          <w:szCs w:val="24"/>
        </w:rPr>
        <w:t xml:space="preserve"> 20</w:t>
      </w:r>
      <w:r w:rsidR="00CC1B01">
        <w:rPr>
          <w:rFonts w:ascii="Times New Roman" w:hAnsi="Times New Roman" w:cs="Times New Roman"/>
          <w:sz w:val="24"/>
          <w:szCs w:val="24"/>
        </w:rPr>
        <w:t>19</w:t>
      </w:r>
      <w:r w:rsidRPr="00A902B8">
        <w:rPr>
          <w:rFonts w:ascii="Times New Roman" w:hAnsi="Times New Roman" w:cs="Times New Roman"/>
          <w:sz w:val="24"/>
          <w:szCs w:val="24"/>
        </w:rPr>
        <w:t xml:space="preserve"> г. обязательства Сторон по </w:t>
      </w:r>
      <w:r w:rsidR="00E73362">
        <w:rPr>
          <w:rFonts w:ascii="Times New Roman" w:hAnsi="Times New Roman" w:cs="Times New Roman"/>
          <w:sz w:val="24"/>
          <w:szCs w:val="24"/>
        </w:rPr>
        <w:t>Договор</w:t>
      </w:r>
      <w:r w:rsidRPr="00A902B8">
        <w:rPr>
          <w:rFonts w:ascii="Times New Roman" w:hAnsi="Times New Roman" w:cs="Times New Roman"/>
          <w:sz w:val="24"/>
          <w:szCs w:val="24"/>
        </w:rPr>
        <w:t>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67A82FBA" w14:textId="77777777" w:rsidR="00A902B8" w:rsidRPr="00A902B8" w:rsidRDefault="00A902B8" w:rsidP="00783CCD">
      <w:pPr>
        <w:spacing w:after="0" w:line="240" w:lineRule="auto"/>
        <w:jc w:val="center"/>
        <w:rPr>
          <w:rFonts w:ascii="Times New Roman" w:hAnsi="Times New Roman" w:cs="Times New Roman"/>
          <w:sz w:val="24"/>
          <w:szCs w:val="24"/>
        </w:rPr>
      </w:pPr>
      <w:r w:rsidRPr="00A902B8">
        <w:rPr>
          <w:rFonts w:ascii="Times New Roman" w:hAnsi="Times New Roman" w:cs="Times New Roman"/>
          <w:sz w:val="24"/>
          <w:szCs w:val="24"/>
        </w:rPr>
        <w:t>12.Прочие условия</w:t>
      </w:r>
    </w:p>
    <w:p w14:paraId="3A3BD481" w14:textId="489D26E5" w:rsidR="00A902B8" w:rsidRPr="00A902B8" w:rsidRDefault="00A902B8" w:rsidP="00A902B8">
      <w:pPr>
        <w:pStyle w:val="ConsPlusNormal"/>
        <w:widowControl/>
        <w:ind w:firstLine="567"/>
        <w:jc w:val="both"/>
        <w:rPr>
          <w:rFonts w:ascii="Times New Roman" w:hAnsi="Times New Roman" w:cs="Times New Roman"/>
          <w:sz w:val="24"/>
          <w:szCs w:val="24"/>
        </w:rPr>
      </w:pPr>
      <w:r w:rsidRPr="00A902B8">
        <w:rPr>
          <w:rFonts w:ascii="Times New Roman" w:hAnsi="Times New Roman" w:cs="Times New Roman"/>
          <w:sz w:val="24"/>
          <w:szCs w:val="24"/>
        </w:rPr>
        <w:t xml:space="preserve">12.1.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 составлен в форме электронного документа. После заключения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Стороны вправе изготовить копию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на бумажном носителе в 2 (двух) экземплярах, имеющих одинаковую юридическую силу, по одному для Заказчика и Поставщика. </w:t>
      </w:r>
    </w:p>
    <w:p w14:paraId="24541BDA" w14:textId="5E511616" w:rsidR="00A902B8" w:rsidRPr="00A902B8" w:rsidRDefault="00A902B8" w:rsidP="00A902B8">
      <w:pPr>
        <w:pStyle w:val="ConsPlusNormal"/>
        <w:widowControl/>
        <w:ind w:firstLine="567"/>
        <w:jc w:val="both"/>
        <w:rPr>
          <w:rFonts w:ascii="Times New Roman" w:hAnsi="Times New Roman" w:cs="Times New Roman"/>
          <w:sz w:val="24"/>
          <w:szCs w:val="24"/>
        </w:rPr>
      </w:pPr>
      <w:r w:rsidRPr="00A902B8">
        <w:rPr>
          <w:rFonts w:ascii="Times New Roman" w:hAnsi="Times New Roman" w:cs="Times New Roman"/>
          <w:sz w:val="24"/>
          <w:szCs w:val="24"/>
        </w:rPr>
        <w:t xml:space="preserve">12.2. Все приложения к </w:t>
      </w:r>
      <w:r w:rsidR="00E73362">
        <w:rPr>
          <w:rFonts w:ascii="Times New Roman" w:hAnsi="Times New Roman" w:cs="Times New Roman"/>
          <w:sz w:val="24"/>
          <w:szCs w:val="24"/>
        </w:rPr>
        <w:t>Договор</w:t>
      </w:r>
      <w:r w:rsidRPr="00A902B8">
        <w:rPr>
          <w:rFonts w:ascii="Times New Roman" w:hAnsi="Times New Roman" w:cs="Times New Roman"/>
          <w:sz w:val="24"/>
          <w:szCs w:val="24"/>
        </w:rPr>
        <w:t>у являются его неотъемной частью.</w:t>
      </w:r>
    </w:p>
    <w:p w14:paraId="49BD3C82" w14:textId="2AF1CE3C" w:rsidR="00A902B8" w:rsidRPr="00A902B8" w:rsidRDefault="00A902B8" w:rsidP="00A902B8">
      <w:pPr>
        <w:pStyle w:val="ConsPlusNormal"/>
        <w:widowControl/>
        <w:ind w:firstLine="567"/>
        <w:jc w:val="both"/>
        <w:rPr>
          <w:rFonts w:ascii="Times New Roman" w:hAnsi="Times New Roman" w:cs="Times New Roman"/>
          <w:sz w:val="24"/>
          <w:szCs w:val="24"/>
        </w:rPr>
      </w:pPr>
      <w:r w:rsidRPr="00A902B8">
        <w:rPr>
          <w:rFonts w:ascii="Times New Roman" w:hAnsi="Times New Roman" w:cs="Times New Roman"/>
          <w:sz w:val="24"/>
          <w:szCs w:val="24"/>
        </w:rPr>
        <w:t xml:space="preserve">12.3. К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у прилагаются: </w:t>
      </w:r>
    </w:p>
    <w:p w14:paraId="3D103F0D" w14:textId="7BC06EF1" w:rsidR="00A902B8" w:rsidRPr="00CC1B01" w:rsidRDefault="00A902B8" w:rsidP="00783CCD">
      <w:pPr>
        <w:widowControl w:val="0"/>
        <w:autoSpaceDE w:val="0"/>
        <w:autoSpaceDN w:val="0"/>
        <w:adjustRightInd w:val="0"/>
        <w:spacing w:after="0" w:line="240" w:lineRule="auto"/>
        <w:jc w:val="both"/>
        <w:rPr>
          <w:rFonts w:ascii="Times New Roman" w:hAnsi="Times New Roman" w:cs="Times New Roman"/>
          <w:sz w:val="24"/>
          <w:szCs w:val="24"/>
        </w:rPr>
      </w:pPr>
      <w:r w:rsidRPr="00A902B8">
        <w:rPr>
          <w:rFonts w:ascii="Times New Roman" w:hAnsi="Times New Roman" w:cs="Times New Roman"/>
          <w:sz w:val="24"/>
          <w:szCs w:val="24"/>
        </w:rPr>
        <w:t>- Спецификация (Приложение №1);</w:t>
      </w:r>
    </w:p>
    <w:p w14:paraId="141D2CD5" w14:textId="77777777" w:rsidR="00A902B8" w:rsidRPr="00A902B8" w:rsidRDefault="00A902B8" w:rsidP="00A902B8">
      <w:pPr>
        <w:pStyle w:val="ConsPlusNormal"/>
        <w:widowControl/>
        <w:ind w:firstLine="567"/>
        <w:jc w:val="both"/>
        <w:rPr>
          <w:rFonts w:ascii="Times New Roman" w:hAnsi="Times New Roman" w:cs="Times New Roman"/>
          <w:sz w:val="24"/>
          <w:szCs w:val="24"/>
        </w:rPr>
      </w:pPr>
      <w:r w:rsidRPr="00A902B8">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___ рабочих дней </w:t>
      </w:r>
      <w:proofErr w:type="gramStart"/>
      <w:r w:rsidRPr="00A902B8">
        <w:rPr>
          <w:rFonts w:ascii="Times New Roman" w:hAnsi="Times New Roman" w:cs="Times New Roman"/>
          <w:sz w:val="24"/>
          <w:szCs w:val="24"/>
        </w:rPr>
        <w:t>с даты</w:t>
      </w:r>
      <w:proofErr w:type="gramEnd"/>
      <w:r w:rsidRPr="00A902B8">
        <w:rPr>
          <w:rFonts w:ascii="Times New Roman" w:hAnsi="Times New Roman" w:cs="Times New Roman"/>
          <w:sz w:val="24"/>
          <w:szCs w:val="24"/>
        </w:rPr>
        <w:t xml:space="preserve"> такого изменения.</w:t>
      </w:r>
    </w:p>
    <w:p w14:paraId="3D14A7F2" w14:textId="5B297EE1" w:rsidR="00A902B8" w:rsidRPr="00A902B8" w:rsidRDefault="00A902B8" w:rsidP="00A902B8">
      <w:pPr>
        <w:pStyle w:val="ConsPlusNormal"/>
        <w:widowControl/>
        <w:ind w:firstLine="567"/>
        <w:jc w:val="both"/>
        <w:rPr>
          <w:rFonts w:ascii="Times New Roman" w:hAnsi="Times New Roman" w:cs="Times New Roman"/>
          <w:sz w:val="24"/>
          <w:szCs w:val="24"/>
        </w:rPr>
      </w:pPr>
      <w:r w:rsidRPr="00A902B8">
        <w:rPr>
          <w:rFonts w:ascii="Times New Roman" w:hAnsi="Times New Roman" w:cs="Times New Roman"/>
          <w:sz w:val="24"/>
          <w:szCs w:val="24"/>
        </w:rPr>
        <w:t>12.</w:t>
      </w:r>
      <w:r w:rsidR="00277F88">
        <w:rPr>
          <w:rFonts w:ascii="Times New Roman" w:hAnsi="Times New Roman" w:cs="Times New Roman"/>
          <w:sz w:val="24"/>
          <w:szCs w:val="24"/>
        </w:rPr>
        <w:t>5</w:t>
      </w:r>
      <w:r w:rsidRPr="00A902B8">
        <w:rPr>
          <w:rFonts w:ascii="Times New Roman" w:hAnsi="Times New Roman" w:cs="Times New Roman"/>
          <w:sz w:val="24"/>
          <w:szCs w:val="24"/>
        </w:rPr>
        <w:t xml:space="preserve">. При исполнении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а не допускается перемена Поставщика, за исключением случаев, если новый Поставщик является правопреемником Поставщика по </w:t>
      </w:r>
      <w:r w:rsidR="00E73362">
        <w:rPr>
          <w:rFonts w:ascii="Times New Roman" w:hAnsi="Times New Roman" w:cs="Times New Roman"/>
          <w:sz w:val="24"/>
          <w:szCs w:val="24"/>
        </w:rPr>
        <w:t>Договор</w:t>
      </w:r>
      <w:r w:rsidRPr="00A902B8">
        <w:rPr>
          <w:rFonts w:ascii="Times New Roman" w:hAnsi="Times New Roman" w:cs="Times New Roman"/>
          <w:sz w:val="24"/>
          <w:szCs w:val="24"/>
        </w:rPr>
        <w:t>у вследствие реорганизации юридического лица в форме преобразования, слияния или присоединения.</w:t>
      </w:r>
    </w:p>
    <w:p w14:paraId="5C7BCE85" w14:textId="1DAEC91C" w:rsidR="00A902B8" w:rsidRPr="00A902B8" w:rsidRDefault="00A902B8" w:rsidP="00A902B8">
      <w:pPr>
        <w:pStyle w:val="ConsPlusNormal"/>
        <w:widowControl/>
        <w:ind w:firstLine="567"/>
        <w:jc w:val="both"/>
        <w:rPr>
          <w:rFonts w:ascii="Times New Roman" w:hAnsi="Times New Roman" w:cs="Times New Roman"/>
          <w:sz w:val="24"/>
          <w:szCs w:val="24"/>
        </w:rPr>
      </w:pPr>
      <w:r w:rsidRPr="00A902B8">
        <w:rPr>
          <w:rFonts w:ascii="Times New Roman" w:hAnsi="Times New Roman" w:cs="Times New Roman"/>
          <w:sz w:val="24"/>
          <w:szCs w:val="24"/>
        </w:rPr>
        <w:t>12.</w:t>
      </w:r>
      <w:r w:rsidR="00277F88">
        <w:rPr>
          <w:rFonts w:ascii="Times New Roman" w:hAnsi="Times New Roman" w:cs="Times New Roman"/>
          <w:sz w:val="24"/>
          <w:szCs w:val="24"/>
        </w:rPr>
        <w:t>6</w:t>
      </w:r>
      <w:r w:rsidRPr="00A902B8">
        <w:rPr>
          <w:rFonts w:ascii="Times New Roman" w:hAnsi="Times New Roman" w:cs="Times New Roman"/>
          <w:sz w:val="24"/>
          <w:szCs w:val="24"/>
        </w:rPr>
        <w:t xml:space="preserve">. В случае перемены Заказчика по </w:t>
      </w:r>
      <w:r w:rsidR="00E73362">
        <w:rPr>
          <w:rFonts w:ascii="Times New Roman" w:hAnsi="Times New Roman" w:cs="Times New Roman"/>
          <w:sz w:val="24"/>
          <w:szCs w:val="24"/>
        </w:rPr>
        <w:t>Договор</w:t>
      </w:r>
      <w:r w:rsidRPr="00A902B8">
        <w:rPr>
          <w:rFonts w:ascii="Times New Roman" w:hAnsi="Times New Roman" w:cs="Times New Roman"/>
          <w:sz w:val="24"/>
          <w:szCs w:val="24"/>
        </w:rPr>
        <w:t xml:space="preserve">у права и обязанности Заказчика по </w:t>
      </w:r>
      <w:r w:rsidR="00E73362">
        <w:rPr>
          <w:rFonts w:ascii="Times New Roman" w:hAnsi="Times New Roman" w:cs="Times New Roman"/>
          <w:sz w:val="24"/>
          <w:szCs w:val="24"/>
        </w:rPr>
        <w:t>Договор</w:t>
      </w:r>
      <w:r w:rsidRPr="00A902B8">
        <w:rPr>
          <w:rFonts w:ascii="Times New Roman" w:hAnsi="Times New Roman" w:cs="Times New Roman"/>
          <w:sz w:val="24"/>
          <w:szCs w:val="24"/>
        </w:rPr>
        <w:t>у переходят к новому заказчику в том же объеме и на тех же условиях.</w:t>
      </w:r>
    </w:p>
    <w:p w14:paraId="14AEBBD4" w14:textId="45518CA9" w:rsidR="00A902B8" w:rsidRPr="00A902B8" w:rsidRDefault="00A902B8" w:rsidP="00A902B8">
      <w:pPr>
        <w:pStyle w:val="ConsPlusNormal"/>
        <w:widowControl/>
        <w:ind w:firstLine="567"/>
        <w:jc w:val="both"/>
        <w:rPr>
          <w:rFonts w:ascii="Times New Roman" w:hAnsi="Times New Roman" w:cs="Times New Roman"/>
          <w:sz w:val="24"/>
          <w:szCs w:val="24"/>
        </w:rPr>
      </w:pPr>
      <w:r w:rsidRPr="00A902B8">
        <w:rPr>
          <w:rFonts w:ascii="Times New Roman" w:hAnsi="Times New Roman" w:cs="Times New Roman"/>
          <w:sz w:val="24"/>
          <w:szCs w:val="24"/>
        </w:rPr>
        <w:t>12.</w:t>
      </w:r>
      <w:r w:rsidR="00277F88">
        <w:rPr>
          <w:rFonts w:ascii="Times New Roman" w:hAnsi="Times New Roman" w:cs="Times New Roman"/>
          <w:sz w:val="24"/>
          <w:szCs w:val="24"/>
        </w:rPr>
        <w:t>7</w:t>
      </w:r>
      <w:r w:rsidRPr="00A902B8">
        <w:rPr>
          <w:rFonts w:ascii="Times New Roman" w:hAnsi="Times New Roman" w:cs="Times New Roman"/>
          <w:sz w:val="24"/>
          <w:szCs w:val="24"/>
        </w:rPr>
        <w:t xml:space="preserve">.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E73362">
        <w:rPr>
          <w:rFonts w:ascii="Times New Roman" w:hAnsi="Times New Roman" w:cs="Times New Roman"/>
          <w:sz w:val="24"/>
          <w:szCs w:val="24"/>
        </w:rPr>
        <w:t>Договор</w:t>
      </w:r>
      <w:r w:rsidRPr="00A902B8">
        <w:rPr>
          <w:rFonts w:ascii="Times New Roman" w:hAnsi="Times New Roman" w:cs="Times New Roman"/>
          <w:sz w:val="24"/>
          <w:szCs w:val="24"/>
        </w:rPr>
        <w:t>е.</w:t>
      </w:r>
    </w:p>
    <w:p w14:paraId="7E29A2AC" w14:textId="77777777" w:rsidR="00A902B8" w:rsidRPr="00A902B8" w:rsidRDefault="00A902B8" w:rsidP="00783CCD">
      <w:pPr>
        <w:spacing w:after="0" w:line="240" w:lineRule="auto"/>
        <w:jc w:val="both"/>
        <w:rPr>
          <w:rFonts w:ascii="Times New Roman" w:hAnsi="Times New Roman" w:cs="Times New Roman"/>
          <w:sz w:val="24"/>
          <w:szCs w:val="24"/>
        </w:rPr>
      </w:pPr>
      <w:r w:rsidRPr="00A902B8">
        <w:rPr>
          <w:rFonts w:ascii="Times New Roman" w:hAnsi="Times New Roman" w:cs="Times New Roman"/>
          <w:sz w:val="24"/>
          <w:szCs w:val="24"/>
        </w:rPr>
        <w:t>13. Адреса места нахождения,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6"/>
        <w:gridCol w:w="5636"/>
      </w:tblGrid>
      <w:tr w:rsidR="00215BFE" w14:paraId="2DEA7159" w14:textId="77777777" w:rsidTr="00BE55DC">
        <w:tc>
          <w:tcPr>
            <w:tcW w:w="5636" w:type="dxa"/>
          </w:tcPr>
          <w:p w14:paraId="497EB54F" w14:textId="77777777" w:rsidR="00215BFE" w:rsidRPr="00215BFE" w:rsidRDefault="00215BFE" w:rsidP="00215BFE">
            <w:pPr>
              <w:widowControl w:val="0"/>
              <w:autoSpaceDE w:val="0"/>
              <w:autoSpaceDN w:val="0"/>
              <w:adjustRightInd w:val="0"/>
              <w:jc w:val="both"/>
              <w:rPr>
                <w:rFonts w:ascii="Times New Roman" w:eastAsia="Times New Roman" w:hAnsi="Times New Roman" w:cs="Times New Roman"/>
                <w:sz w:val="20"/>
                <w:szCs w:val="24"/>
                <w:lang w:eastAsia="ru-RU"/>
              </w:rPr>
            </w:pPr>
            <w:r w:rsidRPr="00215BFE">
              <w:rPr>
                <w:rFonts w:ascii="Times New Roman" w:eastAsia="Times New Roman" w:hAnsi="Times New Roman" w:cs="Times New Roman"/>
                <w:sz w:val="20"/>
                <w:szCs w:val="24"/>
                <w:lang w:eastAsia="ru-RU"/>
              </w:rPr>
              <w:t>Заказчик</w:t>
            </w:r>
          </w:p>
          <w:p w14:paraId="1CFE7B82" w14:textId="77777777" w:rsidR="00215BFE" w:rsidRPr="00215BFE" w:rsidRDefault="00215BFE" w:rsidP="00215BFE">
            <w:pPr>
              <w:widowControl w:val="0"/>
              <w:autoSpaceDE w:val="0"/>
              <w:autoSpaceDN w:val="0"/>
              <w:adjustRightInd w:val="0"/>
              <w:rPr>
                <w:rFonts w:ascii="Times New Roman" w:eastAsia="Times New Roman" w:hAnsi="Times New Roman" w:cs="Times New Roman"/>
                <w:b/>
                <w:color w:val="000000"/>
                <w:sz w:val="20"/>
                <w:lang w:eastAsia="ru-RU"/>
              </w:rPr>
            </w:pPr>
            <w:r w:rsidRPr="00215BFE">
              <w:rPr>
                <w:rFonts w:ascii="Times New Roman" w:eastAsia="Times New Roman" w:hAnsi="Times New Roman" w:cs="Times New Roman"/>
                <w:b/>
                <w:color w:val="000000"/>
                <w:sz w:val="20"/>
                <w:lang w:eastAsia="ru-RU"/>
              </w:rPr>
              <w:t>МБУ СШОР «Центр Югорского спорта»</w:t>
            </w:r>
          </w:p>
          <w:p w14:paraId="69D4DB9A" w14:textId="77777777" w:rsidR="00215BFE" w:rsidRPr="00215BFE" w:rsidRDefault="00215BFE" w:rsidP="00215BFE">
            <w:pPr>
              <w:widowControl w:val="0"/>
              <w:autoSpaceDE w:val="0"/>
              <w:autoSpaceDN w:val="0"/>
              <w:adjustRightInd w:val="0"/>
              <w:rPr>
                <w:rFonts w:ascii="Times New Roman" w:eastAsia="Times New Roman" w:hAnsi="Times New Roman" w:cs="Times New Roman"/>
                <w:color w:val="000000"/>
                <w:sz w:val="20"/>
                <w:lang w:eastAsia="ru-RU"/>
              </w:rPr>
            </w:pPr>
            <w:r w:rsidRPr="00215BFE">
              <w:rPr>
                <w:rFonts w:ascii="Times New Roman" w:eastAsia="Times New Roman" w:hAnsi="Times New Roman" w:cs="Times New Roman"/>
                <w:color w:val="000000"/>
                <w:sz w:val="20"/>
                <w:lang w:eastAsia="ru-RU"/>
              </w:rPr>
              <w:t>ИНН/КПП    8622002135/862201001</w:t>
            </w:r>
          </w:p>
          <w:p w14:paraId="25F997AF" w14:textId="77777777" w:rsidR="00215BFE" w:rsidRPr="00215BFE" w:rsidRDefault="00215BFE" w:rsidP="00215BFE">
            <w:pPr>
              <w:widowControl w:val="0"/>
              <w:autoSpaceDE w:val="0"/>
              <w:autoSpaceDN w:val="0"/>
              <w:adjustRightInd w:val="0"/>
              <w:rPr>
                <w:rFonts w:ascii="Times New Roman" w:eastAsia="Times New Roman" w:hAnsi="Times New Roman" w:cs="Times New Roman"/>
                <w:color w:val="000000"/>
                <w:sz w:val="20"/>
                <w:lang w:eastAsia="ru-RU"/>
              </w:rPr>
            </w:pPr>
            <w:r w:rsidRPr="00215BFE">
              <w:rPr>
                <w:rFonts w:ascii="Times New Roman" w:eastAsia="Times New Roman" w:hAnsi="Times New Roman" w:cs="Times New Roman"/>
                <w:color w:val="000000"/>
                <w:sz w:val="20"/>
                <w:lang w:eastAsia="ru-RU"/>
              </w:rPr>
              <w:t xml:space="preserve">Юридический адрес: 628260, ХМАО-Югра, Тюменская область, </w:t>
            </w:r>
          </w:p>
          <w:p w14:paraId="733CEE43" w14:textId="77777777" w:rsidR="00215BFE" w:rsidRPr="00215BFE" w:rsidRDefault="00215BFE" w:rsidP="00215BFE">
            <w:pPr>
              <w:widowControl w:val="0"/>
              <w:autoSpaceDE w:val="0"/>
              <w:autoSpaceDN w:val="0"/>
              <w:adjustRightInd w:val="0"/>
              <w:rPr>
                <w:rFonts w:ascii="Times New Roman" w:eastAsia="Times New Roman" w:hAnsi="Times New Roman" w:cs="Times New Roman"/>
                <w:color w:val="000000"/>
                <w:sz w:val="20"/>
                <w:lang w:eastAsia="ru-RU"/>
              </w:rPr>
            </w:pPr>
            <w:r w:rsidRPr="00215BFE">
              <w:rPr>
                <w:rFonts w:ascii="Times New Roman" w:eastAsia="Times New Roman" w:hAnsi="Times New Roman" w:cs="Times New Roman"/>
                <w:color w:val="000000"/>
                <w:sz w:val="20"/>
                <w:lang w:eastAsia="ru-RU"/>
              </w:rPr>
              <w:t>г. Югорск, ул. Садовая, д. 27</w:t>
            </w:r>
          </w:p>
          <w:p w14:paraId="038D6A71" w14:textId="77777777" w:rsidR="00215BFE" w:rsidRPr="00215BFE" w:rsidRDefault="00215BFE" w:rsidP="00215BFE">
            <w:pPr>
              <w:widowControl w:val="0"/>
              <w:autoSpaceDE w:val="0"/>
              <w:autoSpaceDN w:val="0"/>
              <w:adjustRightInd w:val="0"/>
              <w:rPr>
                <w:rFonts w:ascii="Times New Roman" w:eastAsia="Times New Roman" w:hAnsi="Times New Roman" w:cs="Times New Roman"/>
                <w:color w:val="000000"/>
                <w:sz w:val="20"/>
                <w:lang w:eastAsia="ru-RU"/>
              </w:rPr>
            </w:pPr>
            <w:r w:rsidRPr="00215BFE">
              <w:rPr>
                <w:rFonts w:ascii="Times New Roman" w:eastAsia="Times New Roman" w:hAnsi="Times New Roman" w:cs="Times New Roman"/>
                <w:color w:val="000000"/>
                <w:sz w:val="20"/>
                <w:lang w:eastAsia="ru-RU"/>
              </w:rPr>
              <w:t>ОГРН 1028601845381,</w:t>
            </w:r>
          </w:p>
          <w:p w14:paraId="63392C51" w14:textId="6AC39F62" w:rsidR="00215BFE" w:rsidRPr="00215BFE" w:rsidRDefault="00215BFE" w:rsidP="00215BFE">
            <w:pPr>
              <w:widowControl w:val="0"/>
              <w:autoSpaceDE w:val="0"/>
              <w:autoSpaceDN w:val="0"/>
              <w:adjustRightInd w:val="0"/>
              <w:rPr>
                <w:rFonts w:ascii="Times New Roman" w:eastAsia="Times New Roman" w:hAnsi="Times New Roman" w:cs="Times New Roman"/>
                <w:color w:val="000000"/>
                <w:sz w:val="20"/>
                <w:lang w:eastAsia="ru-RU"/>
              </w:rPr>
            </w:pPr>
            <w:proofErr w:type="spellStart"/>
            <w:proofErr w:type="gramStart"/>
            <w:r w:rsidRPr="00215BFE">
              <w:rPr>
                <w:rFonts w:ascii="Times New Roman" w:eastAsia="Times New Roman" w:hAnsi="Times New Roman" w:cs="Times New Roman"/>
                <w:color w:val="000000"/>
                <w:sz w:val="20"/>
                <w:lang w:eastAsia="ru-RU"/>
              </w:rPr>
              <w:t>Депфин</w:t>
            </w:r>
            <w:proofErr w:type="spellEnd"/>
            <w:r w:rsidRPr="00215BFE">
              <w:rPr>
                <w:rFonts w:ascii="Times New Roman" w:eastAsia="Times New Roman" w:hAnsi="Times New Roman" w:cs="Times New Roman"/>
                <w:color w:val="000000"/>
                <w:sz w:val="20"/>
                <w:lang w:eastAsia="ru-RU"/>
              </w:rPr>
              <w:t xml:space="preserve"> Югорска (МБУ СШОР «Центр Югорского спорта» </w:t>
            </w:r>
            <w:proofErr w:type="gramEnd"/>
          </w:p>
          <w:p w14:paraId="23661344" w14:textId="77777777" w:rsidR="00215BFE" w:rsidRPr="00215BFE" w:rsidRDefault="00215BFE" w:rsidP="00215BFE">
            <w:pPr>
              <w:widowControl w:val="0"/>
              <w:autoSpaceDE w:val="0"/>
              <w:autoSpaceDN w:val="0"/>
              <w:adjustRightInd w:val="0"/>
              <w:rPr>
                <w:rFonts w:ascii="Times New Roman" w:eastAsia="Times New Roman" w:hAnsi="Times New Roman" w:cs="Times New Roman"/>
                <w:color w:val="000000"/>
                <w:sz w:val="20"/>
                <w:lang w:eastAsia="ru-RU"/>
              </w:rPr>
            </w:pPr>
            <w:r w:rsidRPr="00215BFE">
              <w:rPr>
                <w:rFonts w:ascii="Times New Roman" w:eastAsia="Times New Roman" w:hAnsi="Times New Roman" w:cs="Times New Roman"/>
                <w:color w:val="000000"/>
                <w:sz w:val="20"/>
                <w:lang w:eastAsia="ru-RU"/>
              </w:rPr>
              <w:t xml:space="preserve">Ф-Л ЗС ПАО БАНКА «ФК ОТКРЫТИЕ» </w:t>
            </w:r>
          </w:p>
          <w:p w14:paraId="1DFDEA80" w14:textId="77777777" w:rsidR="00215BFE" w:rsidRPr="00215BFE" w:rsidRDefault="00215BFE" w:rsidP="00215BFE">
            <w:pPr>
              <w:widowControl w:val="0"/>
              <w:autoSpaceDE w:val="0"/>
              <w:autoSpaceDN w:val="0"/>
              <w:adjustRightInd w:val="0"/>
              <w:rPr>
                <w:rFonts w:ascii="Times New Roman" w:eastAsia="Times New Roman" w:hAnsi="Times New Roman" w:cs="Times New Roman"/>
                <w:color w:val="000000"/>
                <w:sz w:val="20"/>
                <w:lang w:eastAsia="ru-RU"/>
              </w:rPr>
            </w:pPr>
            <w:r w:rsidRPr="00215BFE">
              <w:rPr>
                <w:rFonts w:ascii="Times New Roman" w:eastAsia="Times New Roman" w:hAnsi="Times New Roman" w:cs="Times New Roman"/>
                <w:color w:val="000000"/>
                <w:sz w:val="20"/>
                <w:lang w:eastAsia="ru-RU"/>
              </w:rPr>
              <w:t>Расчетный счет 40701810100063000008</w:t>
            </w:r>
          </w:p>
          <w:p w14:paraId="3119FF53" w14:textId="77777777" w:rsidR="00215BFE" w:rsidRPr="00215BFE" w:rsidRDefault="00215BFE" w:rsidP="00215BFE">
            <w:pPr>
              <w:widowControl w:val="0"/>
              <w:autoSpaceDE w:val="0"/>
              <w:autoSpaceDN w:val="0"/>
              <w:adjustRightInd w:val="0"/>
              <w:rPr>
                <w:rFonts w:ascii="Times New Roman" w:eastAsia="Times New Roman" w:hAnsi="Times New Roman" w:cs="Times New Roman"/>
                <w:color w:val="000000"/>
                <w:sz w:val="20"/>
                <w:lang w:eastAsia="ru-RU"/>
              </w:rPr>
            </w:pPr>
            <w:r w:rsidRPr="00215BFE">
              <w:rPr>
                <w:rFonts w:ascii="Times New Roman" w:eastAsia="Times New Roman" w:hAnsi="Times New Roman" w:cs="Times New Roman"/>
                <w:color w:val="000000"/>
                <w:sz w:val="20"/>
                <w:lang w:eastAsia="ru-RU"/>
              </w:rPr>
              <w:t>Корреспондирующий счет 30101810465777100812</w:t>
            </w:r>
          </w:p>
          <w:p w14:paraId="4D64F04A" w14:textId="77777777" w:rsidR="00215BFE" w:rsidRPr="00215BFE" w:rsidRDefault="00215BFE" w:rsidP="00215BFE">
            <w:pPr>
              <w:widowControl w:val="0"/>
              <w:autoSpaceDE w:val="0"/>
              <w:autoSpaceDN w:val="0"/>
              <w:adjustRightInd w:val="0"/>
              <w:rPr>
                <w:rFonts w:ascii="Times New Roman" w:eastAsia="Times New Roman" w:hAnsi="Times New Roman" w:cs="Times New Roman"/>
                <w:color w:val="000000"/>
                <w:sz w:val="20"/>
                <w:lang w:eastAsia="ru-RU"/>
              </w:rPr>
            </w:pPr>
            <w:r w:rsidRPr="00215BFE">
              <w:rPr>
                <w:rFonts w:ascii="Times New Roman" w:eastAsia="Times New Roman" w:hAnsi="Times New Roman" w:cs="Times New Roman"/>
                <w:color w:val="000000"/>
                <w:sz w:val="20"/>
                <w:lang w:eastAsia="ru-RU"/>
              </w:rPr>
              <w:t>БИК 047162812</w:t>
            </w:r>
          </w:p>
          <w:p w14:paraId="34631842" w14:textId="77777777" w:rsidR="00215BFE" w:rsidRPr="00215BFE" w:rsidRDefault="00215BFE" w:rsidP="00215BFE">
            <w:pPr>
              <w:widowControl w:val="0"/>
              <w:autoSpaceDE w:val="0"/>
              <w:autoSpaceDN w:val="0"/>
              <w:adjustRightInd w:val="0"/>
              <w:rPr>
                <w:rFonts w:ascii="Times New Roman" w:eastAsia="Times New Roman" w:hAnsi="Times New Roman" w:cs="Times New Roman"/>
                <w:color w:val="000000"/>
                <w:sz w:val="20"/>
                <w:lang w:eastAsia="ru-RU"/>
              </w:rPr>
            </w:pPr>
            <w:r w:rsidRPr="00215BFE">
              <w:rPr>
                <w:rFonts w:ascii="Times New Roman" w:eastAsia="Times New Roman" w:hAnsi="Times New Roman" w:cs="Times New Roman"/>
                <w:color w:val="000000"/>
                <w:sz w:val="20"/>
                <w:lang w:eastAsia="ru-RU"/>
              </w:rPr>
              <w:t>тел/факс 8(34675) 7-65-55</w:t>
            </w:r>
          </w:p>
          <w:p w14:paraId="58A6597E" w14:textId="77777777" w:rsidR="00215BFE" w:rsidRPr="00215BFE" w:rsidRDefault="00215BFE" w:rsidP="00215BFE">
            <w:pPr>
              <w:widowControl w:val="0"/>
              <w:autoSpaceDE w:val="0"/>
              <w:autoSpaceDN w:val="0"/>
              <w:adjustRightInd w:val="0"/>
              <w:rPr>
                <w:rFonts w:ascii="Times New Roman" w:eastAsia="Times New Roman" w:hAnsi="Times New Roman" w:cs="Times New Roman"/>
                <w:color w:val="000000"/>
                <w:sz w:val="20"/>
                <w:lang w:eastAsia="ru-RU"/>
              </w:rPr>
            </w:pPr>
            <w:r w:rsidRPr="00215BFE">
              <w:rPr>
                <w:rFonts w:ascii="Times New Roman" w:eastAsia="Times New Roman" w:hAnsi="Times New Roman" w:cs="Times New Roman"/>
                <w:color w:val="000000"/>
                <w:sz w:val="20"/>
                <w:lang w:eastAsia="ru-RU"/>
              </w:rPr>
              <w:t>Директор ____________ Н.А. Солодков</w:t>
            </w:r>
          </w:p>
          <w:p w14:paraId="00C4157D" w14:textId="77777777" w:rsidR="00215BFE" w:rsidRPr="00215BFE" w:rsidRDefault="00215BFE" w:rsidP="00215BFE">
            <w:pPr>
              <w:tabs>
                <w:tab w:val="left" w:pos="5790"/>
              </w:tabs>
              <w:ind w:hanging="40"/>
              <w:rPr>
                <w:rFonts w:ascii="Calibri" w:eastAsia="Times New Roman" w:hAnsi="Calibri" w:cs="Times New Roman"/>
                <w:sz w:val="20"/>
                <w:lang w:eastAsia="ru-RU"/>
              </w:rPr>
            </w:pPr>
            <w:r w:rsidRPr="00215BFE">
              <w:rPr>
                <w:rFonts w:ascii="Times New Roman" w:eastAsia="Times New Roman" w:hAnsi="Times New Roman" w:cs="Times New Roman"/>
                <w:color w:val="000000"/>
                <w:sz w:val="20"/>
                <w:lang w:eastAsia="ru-RU"/>
              </w:rPr>
              <w:t>М.</w:t>
            </w:r>
            <w:proofErr w:type="gramStart"/>
            <w:r w:rsidRPr="00215BFE">
              <w:rPr>
                <w:rFonts w:ascii="Times New Roman" w:eastAsia="Times New Roman" w:hAnsi="Times New Roman" w:cs="Times New Roman"/>
                <w:color w:val="000000"/>
                <w:sz w:val="20"/>
                <w:lang w:eastAsia="ru-RU"/>
              </w:rPr>
              <w:t>П</w:t>
            </w:r>
            <w:proofErr w:type="gramEnd"/>
            <w:r w:rsidRPr="00215BFE">
              <w:rPr>
                <w:rFonts w:ascii="Calibri" w:eastAsia="Times New Roman" w:hAnsi="Calibri" w:cs="Times New Roman"/>
                <w:sz w:val="20"/>
                <w:lang w:eastAsia="ru-RU"/>
              </w:rPr>
              <w:t xml:space="preserve">                                                         </w:t>
            </w:r>
          </w:p>
          <w:p w14:paraId="78510FD7" w14:textId="77777777" w:rsidR="00215BFE" w:rsidRDefault="00215BFE" w:rsidP="00215BFE">
            <w:pPr>
              <w:widowControl w:val="0"/>
              <w:autoSpaceDE w:val="0"/>
              <w:autoSpaceDN w:val="0"/>
              <w:adjustRightInd w:val="0"/>
              <w:spacing w:after="60"/>
              <w:jc w:val="center"/>
              <w:rPr>
                <w:rFonts w:ascii="Times New Roman" w:eastAsia="Times New Roman" w:hAnsi="Times New Roman" w:cs="Times New Roman"/>
                <w:lang w:eastAsia="ru-RU"/>
              </w:rPr>
            </w:pPr>
          </w:p>
        </w:tc>
        <w:tc>
          <w:tcPr>
            <w:tcW w:w="5636" w:type="dxa"/>
          </w:tcPr>
          <w:p w14:paraId="260D640A" w14:textId="77777777" w:rsidR="00215BFE" w:rsidRDefault="00215BFE" w:rsidP="00215BFE">
            <w:pPr>
              <w:widowControl w:val="0"/>
              <w:autoSpaceDE w:val="0"/>
              <w:autoSpaceDN w:val="0"/>
              <w:adjustRightInd w:val="0"/>
              <w:spacing w:after="60"/>
              <w:rPr>
                <w:rFonts w:ascii="Times New Roman" w:eastAsia="Times New Roman" w:hAnsi="Times New Roman" w:cs="Times New Roman"/>
                <w:sz w:val="20"/>
                <w:lang w:eastAsia="ru-RU"/>
              </w:rPr>
            </w:pPr>
            <w:r w:rsidRPr="00215BFE">
              <w:rPr>
                <w:rFonts w:ascii="Times New Roman" w:eastAsia="Times New Roman" w:hAnsi="Times New Roman" w:cs="Times New Roman"/>
                <w:sz w:val="20"/>
                <w:lang w:eastAsia="ru-RU"/>
              </w:rPr>
              <w:t>Исполнитель</w:t>
            </w:r>
          </w:p>
          <w:p w14:paraId="58D99308" w14:textId="7D79004C" w:rsidR="00215BFE" w:rsidRDefault="00215BFE" w:rsidP="00215BFE">
            <w:pPr>
              <w:widowControl w:val="0"/>
              <w:autoSpaceDE w:val="0"/>
              <w:autoSpaceDN w:val="0"/>
              <w:adjustRightInd w:val="0"/>
              <w:spacing w:after="60"/>
              <w:rPr>
                <w:rFonts w:ascii="Times New Roman" w:eastAsia="Times New Roman" w:hAnsi="Times New Roman" w:cs="Times New Roman"/>
                <w:lang w:eastAsia="ru-RU"/>
              </w:rPr>
            </w:pPr>
          </w:p>
        </w:tc>
      </w:tr>
    </w:tbl>
    <w:p w14:paraId="6D6C9E52" w14:textId="063640EC" w:rsidR="00215BFE" w:rsidRDefault="00215BFE" w:rsidP="00215BFE">
      <w:pPr>
        <w:widowControl w:val="0"/>
        <w:autoSpaceDE w:val="0"/>
        <w:autoSpaceDN w:val="0"/>
        <w:adjustRightInd w:val="0"/>
        <w:spacing w:after="60" w:line="240" w:lineRule="auto"/>
        <w:jc w:val="center"/>
        <w:rPr>
          <w:rFonts w:ascii="Times New Roman" w:eastAsia="Times New Roman" w:hAnsi="Times New Roman" w:cs="Times New Roman"/>
          <w:lang w:eastAsia="ru-RU"/>
        </w:rPr>
      </w:pPr>
    </w:p>
    <w:p w14:paraId="6A65540E" w14:textId="77777777" w:rsidR="00215BFE" w:rsidRDefault="00215BFE">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3DC2F1D2" w14:textId="77777777" w:rsidR="000A3FAE" w:rsidRDefault="000A3FAE" w:rsidP="00215BFE">
      <w:pPr>
        <w:autoSpaceDE w:val="0"/>
        <w:autoSpaceDN w:val="0"/>
        <w:adjustRightInd w:val="0"/>
        <w:spacing w:after="0" w:line="240" w:lineRule="auto"/>
        <w:jc w:val="right"/>
        <w:rPr>
          <w:rFonts w:ascii="Times New Roman" w:eastAsia="Times New Roman" w:hAnsi="Times New Roman" w:cs="Times New Roman"/>
          <w:sz w:val="24"/>
          <w:szCs w:val="24"/>
          <w:lang w:eastAsia="ru-RU"/>
        </w:rPr>
        <w:sectPr w:rsidR="000A3FAE" w:rsidSect="005D6CE1">
          <w:footerReference w:type="even" r:id="rId38"/>
          <w:footerReference w:type="default" r:id="rId39"/>
          <w:pgSz w:w="11906" w:h="16838"/>
          <w:pgMar w:top="284" w:right="424" w:bottom="284" w:left="426" w:header="680" w:footer="227" w:gutter="0"/>
          <w:cols w:space="708"/>
          <w:titlePg/>
          <w:docGrid w:linePitch="360"/>
        </w:sectPr>
      </w:pPr>
    </w:p>
    <w:p w14:paraId="3DA32BFD" w14:textId="40A96636" w:rsidR="00215BFE" w:rsidRPr="000A3FAE" w:rsidRDefault="00215BFE" w:rsidP="00215BFE">
      <w:pPr>
        <w:autoSpaceDE w:val="0"/>
        <w:autoSpaceDN w:val="0"/>
        <w:adjustRightInd w:val="0"/>
        <w:spacing w:after="0" w:line="240" w:lineRule="auto"/>
        <w:jc w:val="right"/>
        <w:rPr>
          <w:rFonts w:ascii="Times New Roman" w:eastAsia="Times New Roman" w:hAnsi="Times New Roman" w:cs="Times New Roman"/>
          <w:sz w:val="20"/>
          <w:szCs w:val="24"/>
          <w:lang w:eastAsia="ru-RU"/>
        </w:rPr>
      </w:pPr>
      <w:r w:rsidRPr="000A3FAE">
        <w:rPr>
          <w:rFonts w:ascii="Times New Roman" w:eastAsia="Times New Roman" w:hAnsi="Times New Roman" w:cs="Times New Roman"/>
          <w:sz w:val="20"/>
          <w:szCs w:val="24"/>
          <w:lang w:eastAsia="ru-RU"/>
        </w:rPr>
        <w:lastRenderedPageBreak/>
        <w:t>Приложение № 1</w:t>
      </w:r>
    </w:p>
    <w:p w14:paraId="37DB6393" w14:textId="4F3EFA41" w:rsidR="00215BFE" w:rsidRPr="000A3FAE" w:rsidRDefault="00215BFE" w:rsidP="00215BFE">
      <w:pPr>
        <w:autoSpaceDE w:val="0"/>
        <w:autoSpaceDN w:val="0"/>
        <w:adjustRightInd w:val="0"/>
        <w:spacing w:after="0" w:line="240" w:lineRule="auto"/>
        <w:jc w:val="right"/>
        <w:rPr>
          <w:rFonts w:ascii="Times New Roman" w:eastAsia="Times New Roman" w:hAnsi="Times New Roman" w:cs="Times New Roman"/>
          <w:sz w:val="20"/>
          <w:szCs w:val="24"/>
          <w:lang w:eastAsia="ru-RU"/>
        </w:rPr>
      </w:pPr>
      <w:r w:rsidRPr="000A3FAE">
        <w:rPr>
          <w:rFonts w:ascii="Times New Roman" w:eastAsia="Times New Roman" w:hAnsi="Times New Roman" w:cs="Times New Roman"/>
          <w:sz w:val="20"/>
          <w:szCs w:val="24"/>
          <w:lang w:eastAsia="ru-RU"/>
        </w:rPr>
        <w:t xml:space="preserve">к </w:t>
      </w:r>
      <w:r w:rsidR="00006A9E">
        <w:rPr>
          <w:rFonts w:ascii="Times New Roman" w:eastAsia="Times New Roman" w:hAnsi="Times New Roman" w:cs="Times New Roman"/>
          <w:sz w:val="20"/>
          <w:szCs w:val="24"/>
          <w:lang w:eastAsia="ru-RU"/>
        </w:rPr>
        <w:t>гражданско-правов</w:t>
      </w:r>
      <w:r w:rsidRPr="000A3FAE">
        <w:rPr>
          <w:rFonts w:ascii="Times New Roman" w:eastAsia="Times New Roman" w:hAnsi="Times New Roman" w:cs="Times New Roman"/>
          <w:sz w:val="20"/>
          <w:szCs w:val="24"/>
          <w:lang w:eastAsia="ru-RU"/>
        </w:rPr>
        <w:t xml:space="preserve">ому </w:t>
      </w:r>
      <w:r w:rsidR="00E73362">
        <w:rPr>
          <w:rFonts w:ascii="Times New Roman" w:eastAsia="Times New Roman" w:hAnsi="Times New Roman" w:cs="Times New Roman"/>
          <w:sz w:val="20"/>
          <w:szCs w:val="24"/>
          <w:lang w:eastAsia="ru-RU"/>
        </w:rPr>
        <w:t>договор</w:t>
      </w:r>
      <w:r w:rsidRPr="000A3FAE">
        <w:rPr>
          <w:rFonts w:ascii="Times New Roman" w:eastAsia="Times New Roman" w:hAnsi="Times New Roman" w:cs="Times New Roman"/>
          <w:sz w:val="20"/>
          <w:szCs w:val="24"/>
          <w:lang w:eastAsia="ru-RU"/>
        </w:rPr>
        <w:t>у</w:t>
      </w:r>
    </w:p>
    <w:p w14:paraId="7687CFFF" w14:textId="559CA003" w:rsidR="00215BFE" w:rsidRPr="000A3FAE" w:rsidRDefault="00215BFE" w:rsidP="00215BFE">
      <w:pPr>
        <w:spacing w:after="0" w:line="240" w:lineRule="auto"/>
        <w:ind w:firstLine="567"/>
        <w:jc w:val="right"/>
        <w:rPr>
          <w:rFonts w:ascii="Times New Roman" w:eastAsia="Times New Roman" w:hAnsi="Times New Roman" w:cs="Times New Roman"/>
          <w:sz w:val="20"/>
          <w:szCs w:val="24"/>
          <w:lang w:eastAsia="ru-RU"/>
        </w:rPr>
      </w:pPr>
      <w:r w:rsidRPr="000A3FAE">
        <w:rPr>
          <w:rFonts w:ascii="Times New Roman" w:eastAsia="Times New Roman" w:hAnsi="Times New Roman" w:cs="Times New Roman"/>
          <w:sz w:val="20"/>
          <w:szCs w:val="24"/>
          <w:lang w:eastAsia="ru-RU"/>
        </w:rPr>
        <w:t>№ _</w:t>
      </w:r>
      <w:r w:rsidR="000A3FAE">
        <w:rPr>
          <w:rFonts w:ascii="Times New Roman" w:eastAsia="Times New Roman" w:hAnsi="Times New Roman" w:cs="Times New Roman"/>
          <w:sz w:val="20"/>
          <w:szCs w:val="24"/>
          <w:lang w:eastAsia="ru-RU"/>
        </w:rPr>
        <w:t>____________________</w:t>
      </w:r>
      <w:r w:rsidRPr="000A3FAE">
        <w:rPr>
          <w:rFonts w:ascii="Times New Roman" w:eastAsia="Times New Roman" w:hAnsi="Times New Roman" w:cs="Times New Roman"/>
          <w:sz w:val="20"/>
          <w:szCs w:val="24"/>
          <w:lang w:eastAsia="ru-RU"/>
        </w:rPr>
        <w:t>___ от «___» _______ 20__ г.</w:t>
      </w:r>
    </w:p>
    <w:p w14:paraId="5B239B94" w14:textId="77777777" w:rsidR="00215BFE" w:rsidRPr="000A3FAE" w:rsidRDefault="00215BFE" w:rsidP="00215BFE">
      <w:pPr>
        <w:spacing w:after="0" w:line="240" w:lineRule="auto"/>
        <w:ind w:firstLine="567"/>
        <w:jc w:val="right"/>
        <w:rPr>
          <w:rFonts w:ascii="Times New Roman" w:eastAsia="Times New Roman" w:hAnsi="Times New Roman" w:cs="Times New Roman"/>
          <w:bCs/>
          <w:sz w:val="20"/>
          <w:szCs w:val="24"/>
          <w:lang w:eastAsia="ru-RU"/>
        </w:rPr>
      </w:pPr>
    </w:p>
    <w:p w14:paraId="1A157ACC" w14:textId="206D0A50" w:rsidR="00215BFE" w:rsidRDefault="00215BFE" w:rsidP="00F67066">
      <w:pPr>
        <w:tabs>
          <w:tab w:val="left" w:pos="0"/>
          <w:tab w:val="left" w:pos="993"/>
        </w:tabs>
        <w:suppressAutoHyphens/>
        <w:spacing w:after="0" w:line="240" w:lineRule="auto"/>
        <w:ind w:left="360"/>
        <w:jc w:val="both"/>
        <w:rPr>
          <w:rFonts w:ascii="Times New Roman" w:eastAsia="Times New Roman" w:hAnsi="Times New Roman" w:cs="Times New Roman"/>
          <w:snapToGrid w:val="0"/>
          <w:sz w:val="16"/>
          <w:szCs w:val="16"/>
          <w:lang w:eastAsia="ru-RU"/>
        </w:rPr>
      </w:pPr>
    </w:p>
    <w:p w14:paraId="12317529" w14:textId="77777777" w:rsidR="00CC1B01" w:rsidRDefault="00CC1B01" w:rsidP="00F67066">
      <w:pPr>
        <w:tabs>
          <w:tab w:val="left" w:pos="0"/>
          <w:tab w:val="left" w:pos="993"/>
        </w:tabs>
        <w:suppressAutoHyphens/>
        <w:spacing w:after="0" w:line="240" w:lineRule="auto"/>
        <w:ind w:left="360"/>
        <w:jc w:val="both"/>
        <w:rPr>
          <w:rFonts w:ascii="Times New Roman" w:eastAsia="Times New Roman" w:hAnsi="Times New Roman" w:cs="Times New Roman"/>
          <w:snapToGrid w:val="0"/>
          <w:sz w:val="16"/>
          <w:szCs w:val="16"/>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13"/>
        <w:gridCol w:w="7655"/>
      </w:tblGrid>
      <w:tr w:rsidR="00BE55DC" w14:paraId="3C65A0AD" w14:textId="77777777" w:rsidTr="000A3FAE">
        <w:tc>
          <w:tcPr>
            <w:tcW w:w="8613" w:type="dxa"/>
          </w:tcPr>
          <w:p w14:paraId="1AD20B0D" w14:textId="77777777" w:rsidR="00BE55DC" w:rsidRPr="00215BFE" w:rsidRDefault="00BE55DC" w:rsidP="003134D0">
            <w:pPr>
              <w:widowControl w:val="0"/>
              <w:autoSpaceDE w:val="0"/>
              <w:autoSpaceDN w:val="0"/>
              <w:adjustRightInd w:val="0"/>
              <w:jc w:val="both"/>
              <w:rPr>
                <w:rFonts w:ascii="Times New Roman" w:eastAsia="Times New Roman" w:hAnsi="Times New Roman" w:cs="Times New Roman"/>
                <w:sz w:val="20"/>
                <w:szCs w:val="24"/>
                <w:lang w:eastAsia="ru-RU"/>
              </w:rPr>
            </w:pPr>
            <w:r w:rsidRPr="00215BFE">
              <w:rPr>
                <w:rFonts w:ascii="Times New Roman" w:eastAsia="Times New Roman" w:hAnsi="Times New Roman" w:cs="Times New Roman"/>
                <w:sz w:val="20"/>
                <w:szCs w:val="24"/>
                <w:lang w:eastAsia="ru-RU"/>
              </w:rPr>
              <w:t>Заказчик</w:t>
            </w:r>
          </w:p>
          <w:p w14:paraId="4CAEB177" w14:textId="77777777" w:rsidR="00BE55DC" w:rsidRPr="00215BFE" w:rsidRDefault="00BE55DC" w:rsidP="003134D0">
            <w:pPr>
              <w:widowControl w:val="0"/>
              <w:autoSpaceDE w:val="0"/>
              <w:autoSpaceDN w:val="0"/>
              <w:adjustRightInd w:val="0"/>
              <w:rPr>
                <w:rFonts w:ascii="Times New Roman" w:eastAsia="Times New Roman" w:hAnsi="Times New Roman" w:cs="Times New Roman"/>
                <w:color w:val="000000"/>
                <w:sz w:val="20"/>
                <w:lang w:eastAsia="ru-RU"/>
              </w:rPr>
            </w:pPr>
            <w:r w:rsidRPr="00215BFE">
              <w:rPr>
                <w:rFonts w:ascii="Times New Roman" w:eastAsia="Times New Roman" w:hAnsi="Times New Roman" w:cs="Times New Roman"/>
                <w:color w:val="000000"/>
                <w:sz w:val="20"/>
                <w:lang w:eastAsia="ru-RU"/>
              </w:rPr>
              <w:t>Директор ____________ Н.А. Солодков</w:t>
            </w:r>
          </w:p>
          <w:p w14:paraId="64DAFEC4" w14:textId="77777777" w:rsidR="00BE55DC" w:rsidRPr="00215BFE" w:rsidRDefault="00BE55DC" w:rsidP="003134D0">
            <w:pPr>
              <w:tabs>
                <w:tab w:val="left" w:pos="5790"/>
              </w:tabs>
              <w:ind w:hanging="40"/>
              <w:rPr>
                <w:rFonts w:ascii="Calibri" w:eastAsia="Times New Roman" w:hAnsi="Calibri" w:cs="Times New Roman"/>
                <w:sz w:val="20"/>
                <w:lang w:eastAsia="ru-RU"/>
              </w:rPr>
            </w:pPr>
            <w:r w:rsidRPr="00215BFE">
              <w:rPr>
                <w:rFonts w:ascii="Times New Roman" w:eastAsia="Times New Roman" w:hAnsi="Times New Roman" w:cs="Times New Roman"/>
                <w:color w:val="000000"/>
                <w:sz w:val="20"/>
                <w:lang w:eastAsia="ru-RU"/>
              </w:rPr>
              <w:t>М.</w:t>
            </w:r>
            <w:proofErr w:type="gramStart"/>
            <w:r w:rsidRPr="00215BFE">
              <w:rPr>
                <w:rFonts w:ascii="Times New Roman" w:eastAsia="Times New Roman" w:hAnsi="Times New Roman" w:cs="Times New Roman"/>
                <w:color w:val="000000"/>
                <w:sz w:val="20"/>
                <w:lang w:eastAsia="ru-RU"/>
              </w:rPr>
              <w:t>П</w:t>
            </w:r>
            <w:proofErr w:type="gramEnd"/>
            <w:r w:rsidRPr="00215BFE">
              <w:rPr>
                <w:rFonts w:ascii="Calibri" w:eastAsia="Times New Roman" w:hAnsi="Calibri" w:cs="Times New Roman"/>
                <w:sz w:val="20"/>
                <w:lang w:eastAsia="ru-RU"/>
              </w:rPr>
              <w:t xml:space="preserve">                                                         </w:t>
            </w:r>
          </w:p>
          <w:p w14:paraId="406C8B8E" w14:textId="77777777" w:rsidR="00BE55DC" w:rsidRDefault="00BE55DC" w:rsidP="003134D0">
            <w:pPr>
              <w:widowControl w:val="0"/>
              <w:autoSpaceDE w:val="0"/>
              <w:autoSpaceDN w:val="0"/>
              <w:adjustRightInd w:val="0"/>
              <w:spacing w:after="60"/>
              <w:jc w:val="center"/>
              <w:rPr>
                <w:rFonts w:ascii="Times New Roman" w:eastAsia="Times New Roman" w:hAnsi="Times New Roman" w:cs="Times New Roman"/>
                <w:lang w:eastAsia="ru-RU"/>
              </w:rPr>
            </w:pPr>
          </w:p>
        </w:tc>
        <w:tc>
          <w:tcPr>
            <w:tcW w:w="7655" w:type="dxa"/>
          </w:tcPr>
          <w:p w14:paraId="1F32A513" w14:textId="77777777" w:rsidR="00BE55DC" w:rsidRDefault="00BE55DC" w:rsidP="003134D0">
            <w:pPr>
              <w:widowControl w:val="0"/>
              <w:autoSpaceDE w:val="0"/>
              <w:autoSpaceDN w:val="0"/>
              <w:adjustRightInd w:val="0"/>
              <w:spacing w:after="60"/>
              <w:rPr>
                <w:rFonts w:ascii="Times New Roman" w:eastAsia="Times New Roman" w:hAnsi="Times New Roman" w:cs="Times New Roman"/>
                <w:sz w:val="20"/>
                <w:lang w:eastAsia="ru-RU"/>
              </w:rPr>
            </w:pPr>
            <w:r w:rsidRPr="00215BFE">
              <w:rPr>
                <w:rFonts w:ascii="Times New Roman" w:eastAsia="Times New Roman" w:hAnsi="Times New Roman" w:cs="Times New Roman"/>
                <w:sz w:val="20"/>
                <w:lang w:eastAsia="ru-RU"/>
              </w:rPr>
              <w:t>Исполнитель</w:t>
            </w:r>
          </w:p>
          <w:p w14:paraId="74F37F40" w14:textId="77777777" w:rsidR="00BE55DC" w:rsidRDefault="00BE55DC" w:rsidP="003134D0">
            <w:pPr>
              <w:widowControl w:val="0"/>
              <w:autoSpaceDE w:val="0"/>
              <w:autoSpaceDN w:val="0"/>
              <w:adjustRightInd w:val="0"/>
              <w:spacing w:after="60"/>
              <w:rPr>
                <w:rFonts w:ascii="Times New Roman" w:eastAsia="Times New Roman" w:hAnsi="Times New Roman" w:cs="Times New Roman"/>
                <w:lang w:eastAsia="ru-RU"/>
              </w:rPr>
            </w:pPr>
          </w:p>
        </w:tc>
      </w:tr>
    </w:tbl>
    <w:p w14:paraId="4514A9B8" w14:textId="77777777" w:rsidR="00215BFE" w:rsidRPr="00ED76D7" w:rsidRDefault="00215BFE" w:rsidP="00215BFE">
      <w:pPr>
        <w:rPr>
          <w:szCs w:val="20"/>
        </w:rPr>
      </w:pPr>
    </w:p>
    <w:p w14:paraId="4C922C26" w14:textId="77777777" w:rsidR="008851AA" w:rsidRPr="00ED76D7" w:rsidRDefault="008851AA" w:rsidP="00CC1B01">
      <w:pPr>
        <w:pStyle w:val="ConsPlusNormal"/>
        <w:widowControl/>
        <w:ind w:firstLine="0"/>
      </w:pPr>
    </w:p>
    <w:sectPr w:rsidR="008851AA" w:rsidRPr="00ED76D7" w:rsidSect="000A3FAE">
      <w:pgSz w:w="11906" w:h="16838"/>
      <w:pgMar w:top="284" w:right="425" w:bottom="284" w:left="425" w:header="680"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E7457" w14:textId="77777777" w:rsidR="003D23C6" w:rsidRDefault="003D23C6" w:rsidP="003477B6">
      <w:pPr>
        <w:spacing w:after="0" w:line="240" w:lineRule="auto"/>
      </w:pPr>
      <w:r>
        <w:separator/>
      </w:r>
    </w:p>
  </w:endnote>
  <w:endnote w:type="continuationSeparator" w:id="0">
    <w:p w14:paraId="7C7332DC" w14:textId="77777777" w:rsidR="003D23C6" w:rsidRDefault="003D23C6" w:rsidP="0034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CD51F" w14:textId="77777777" w:rsidR="00C146CF" w:rsidRDefault="00C146CF" w:rsidP="00AB104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B58A97A" w14:textId="77777777" w:rsidR="00C146CF" w:rsidRDefault="00C146CF" w:rsidP="00AB104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B373F" w14:textId="77777777" w:rsidR="00C146CF" w:rsidRDefault="00C146CF" w:rsidP="00AB104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03F9E" w14:textId="77777777" w:rsidR="003D23C6" w:rsidRDefault="003D23C6" w:rsidP="003477B6">
      <w:pPr>
        <w:spacing w:after="0" w:line="240" w:lineRule="auto"/>
      </w:pPr>
      <w:r>
        <w:separator/>
      </w:r>
    </w:p>
  </w:footnote>
  <w:footnote w:type="continuationSeparator" w:id="0">
    <w:p w14:paraId="60B3E399" w14:textId="77777777" w:rsidR="003D23C6" w:rsidRDefault="003D23C6" w:rsidP="003477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BB3257"/>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1E847171"/>
    <w:multiLevelType w:val="hybridMultilevel"/>
    <w:tmpl w:val="319C74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8835C56"/>
    <w:multiLevelType w:val="hybridMultilevel"/>
    <w:tmpl w:val="319C74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4BF0C63"/>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0">
    <w:nsid w:val="4E2C2CFA"/>
    <w:multiLevelType w:val="hybridMultilevel"/>
    <w:tmpl w:val="F2263538"/>
    <w:lvl w:ilvl="0" w:tplc="BECC1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2182A11"/>
    <w:multiLevelType w:val="hybridMultilevel"/>
    <w:tmpl w:val="319C74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BEC2358"/>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5CC660EC"/>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60461B5A"/>
    <w:multiLevelType w:val="hybridMultilevel"/>
    <w:tmpl w:val="12883EAA"/>
    <w:lvl w:ilvl="0" w:tplc="8146C26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3EE2F75"/>
    <w:multiLevelType w:val="multilevel"/>
    <w:tmpl w:val="F50EA3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66C56C6"/>
    <w:multiLevelType w:val="multilevel"/>
    <w:tmpl w:val="E0247F4A"/>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793824DE"/>
    <w:multiLevelType w:val="hybridMultilevel"/>
    <w:tmpl w:val="0506F808"/>
    <w:lvl w:ilvl="0" w:tplc="08920656">
      <w:start w:val="1"/>
      <w:numFmt w:val="decimal"/>
      <w:lvlText w:val="%1)"/>
      <w:lvlJc w:val="left"/>
      <w:pPr>
        <w:tabs>
          <w:tab w:val="num" w:pos="720"/>
        </w:tabs>
        <w:ind w:left="720" w:hanging="360"/>
      </w:pPr>
      <w:rPr>
        <w:rFonts w:ascii="Times New Roman" w:eastAsia="Times New Roman" w:hAnsi="Times New Roman" w:cs="Times New Roman"/>
      </w:rPr>
    </w:lvl>
    <w:lvl w:ilvl="1" w:tplc="D2F6B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F5B0C0C"/>
    <w:multiLevelType w:val="hybridMultilevel"/>
    <w:tmpl w:val="FE1ADEA2"/>
    <w:lvl w:ilvl="0" w:tplc="7A64E1D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17"/>
  </w:num>
  <w:num w:numId="5">
    <w:abstractNumId w:val="12"/>
  </w:num>
  <w:num w:numId="6">
    <w:abstractNumId w:val="7"/>
  </w:num>
  <w:num w:numId="7">
    <w:abstractNumId w:val="13"/>
  </w:num>
  <w:num w:numId="8">
    <w:abstractNumId w:val="9"/>
  </w:num>
  <w:num w:numId="9">
    <w:abstractNumId w:val="15"/>
  </w:num>
  <w:num w:numId="10">
    <w:abstractNumId w:val="20"/>
  </w:num>
  <w:num w:numId="11">
    <w:abstractNumId w:val="18"/>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10"/>
  </w:num>
  <w:num w:numId="14">
    <w:abstractNumId w:val="2"/>
  </w:num>
  <w:num w:numId="15">
    <w:abstractNumId w:val="8"/>
  </w:num>
  <w:num w:numId="16">
    <w:abstractNumId w:val="14"/>
  </w:num>
  <w:num w:numId="17">
    <w:abstractNumId w:val="6"/>
  </w:num>
  <w:num w:numId="18">
    <w:abstractNumId w:val="11"/>
  </w:num>
  <w:num w:numId="19">
    <w:abstractNumId w:val="5"/>
  </w:num>
  <w:num w:numId="20">
    <w:abstractNumId w:val="16"/>
  </w:num>
  <w:num w:numId="21">
    <w:abstractNumId w:val="19"/>
  </w:num>
  <w:num w:numId="22">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06A9E"/>
    <w:rsid w:val="00045B24"/>
    <w:rsid w:val="000A3FAE"/>
    <w:rsid w:val="000E56BD"/>
    <w:rsid w:val="000E76EE"/>
    <w:rsid w:val="00105C31"/>
    <w:rsid w:val="00164605"/>
    <w:rsid w:val="0017399A"/>
    <w:rsid w:val="00181736"/>
    <w:rsid w:val="00193626"/>
    <w:rsid w:val="00197E82"/>
    <w:rsid w:val="001C36AF"/>
    <w:rsid w:val="001D0EC0"/>
    <w:rsid w:val="001E6418"/>
    <w:rsid w:val="001F5D96"/>
    <w:rsid w:val="001F6760"/>
    <w:rsid w:val="00215BFE"/>
    <w:rsid w:val="002206C9"/>
    <w:rsid w:val="00224CE0"/>
    <w:rsid w:val="00241736"/>
    <w:rsid w:val="002512D9"/>
    <w:rsid w:val="002570C9"/>
    <w:rsid w:val="00277F88"/>
    <w:rsid w:val="00291A1C"/>
    <w:rsid w:val="00294CF6"/>
    <w:rsid w:val="002B0D23"/>
    <w:rsid w:val="002B75AF"/>
    <w:rsid w:val="002D1378"/>
    <w:rsid w:val="0030584C"/>
    <w:rsid w:val="003108EA"/>
    <w:rsid w:val="003134D0"/>
    <w:rsid w:val="0033205F"/>
    <w:rsid w:val="003364FE"/>
    <w:rsid w:val="003442F7"/>
    <w:rsid w:val="003477B6"/>
    <w:rsid w:val="00352CCD"/>
    <w:rsid w:val="00364998"/>
    <w:rsid w:val="003A516D"/>
    <w:rsid w:val="003A729D"/>
    <w:rsid w:val="003B55ED"/>
    <w:rsid w:val="003C4BDE"/>
    <w:rsid w:val="003D23C6"/>
    <w:rsid w:val="003E1466"/>
    <w:rsid w:val="00407F52"/>
    <w:rsid w:val="004105A3"/>
    <w:rsid w:val="00413DE8"/>
    <w:rsid w:val="004157F8"/>
    <w:rsid w:val="00440101"/>
    <w:rsid w:val="0045238E"/>
    <w:rsid w:val="0048097D"/>
    <w:rsid w:val="004A0A8A"/>
    <w:rsid w:val="004A5D14"/>
    <w:rsid w:val="004B16B4"/>
    <w:rsid w:val="004C0B39"/>
    <w:rsid w:val="004C0D42"/>
    <w:rsid w:val="004D07D3"/>
    <w:rsid w:val="004E5486"/>
    <w:rsid w:val="004E74C5"/>
    <w:rsid w:val="00501561"/>
    <w:rsid w:val="005373EB"/>
    <w:rsid w:val="00580299"/>
    <w:rsid w:val="00587113"/>
    <w:rsid w:val="00592807"/>
    <w:rsid w:val="005B52A4"/>
    <w:rsid w:val="005D2B2C"/>
    <w:rsid w:val="005D6CE1"/>
    <w:rsid w:val="005E17DB"/>
    <w:rsid w:val="005E24AC"/>
    <w:rsid w:val="005F2DF4"/>
    <w:rsid w:val="005F6436"/>
    <w:rsid w:val="00600EC2"/>
    <w:rsid w:val="006104F8"/>
    <w:rsid w:val="00611577"/>
    <w:rsid w:val="00614A30"/>
    <w:rsid w:val="00626A2B"/>
    <w:rsid w:val="00647767"/>
    <w:rsid w:val="00656FF0"/>
    <w:rsid w:val="006613B8"/>
    <w:rsid w:val="006627D9"/>
    <w:rsid w:val="00663087"/>
    <w:rsid w:val="006764E3"/>
    <w:rsid w:val="00682560"/>
    <w:rsid w:val="006A5077"/>
    <w:rsid w:val="006D47A7"/>
    <w:rsid w:val="006E758C"/>
    <w:rsid w:val="00717586"/>
    <w:rsid w:val="007219BB"/>
    <w:rsid w:val="007760FC"/>
    <w:rsid w:val="0077739A"/>
    <w:rsid w:val="00783CCD"/>
    <w:rsid w:val="00784762"/>
    <w:rsid w:val="007A44F6"/>
    <w:rsid w:val="007B6E8F"/>
    <w:rsid w:val="007B787A"/>
    <w:rsid w:val="007C30DD"/>
    <w:rsid w:val="007E2BEE"/>
    <w:rsid w:val="007E6864"/>
    <w:rsid w:val="007F79E2"/>
    <w:rsid w:val="00813234"/>
    <w:rsid w:val="008150B2"/>
    <w:rsid w:val="00822A82"/>
    <w:rsid w:val="008238BB"/>
    <w:rsid w:val="00853F3C"/>
    <w:rsid w:val="008851AA"/>
    <w:rsid w:val="008B5300"/>
    <w:rsid w:val="008C53B5"/>
    <w:rsid w:val="008E13E3"/>
    <w:rsid w:val="008E2DD3"/>
    <w:rsid w:val="008E3B30"/>
    <w:rsid w:val="008E57DF"/>
    <w:rsid w:val="00910435"/>
    <w:rsid w:val="009166A8"/>
    <w:rsid w:val="00946076"/>
    <w:rsid w:val="00967BE3"/>
    <w:rsid w:val="009756D4"/>
    <w:rsid w:val="009B4C41"/>
    <w:rsid w:val="009C196D"/>
    <w:rsid w:val="009E5D3A"/>
    <w:rsid w:val="009F1970"/>
    <w:rsid w:val="00A26157"/>
    <w:rsid w:val="00A41992"/>
    <w:rsid w:val="00A50BAF"/>
    <w:rsid w:val="00A57382"/>
    <w:rsid w:val="00A72953"/>
    <w:rsid w:val="00A739FE"/>
    <w:rsid w:val="00A839C4"/>
    <w:rsid w:val="00A8418D"/>
    <w:rsid w:val="00A902B8"/>
    <w:rsid w:val="00AB104B"/>
    <w:rsid w:val="00AF29DE"/>
    <w:rsid w:val="00B16D8C"/>
    <w:rsid w:val="00B16FCF"/>
    <w:rsid w:val="00B20668"/>
    <w:rsid w:val="00B263A8"/>
    <w:rsid w:val="00B43C66"/>
    <w:rsid w:val="00B46654"/>
    <w:rsid w:val="00B50886"/>
    <w:rsid w:val="00BC0A2F"/>
    <w:rsid w:val="00BC6B7B"/>
    <w:rsid w:val="00BD0F63"/>
    <w:rsid w:val="00BD6E2C"/>
    <w:rsid w:val="00BE55DC"/>
    <w:rsid w:val="00BE6E52"/>
    <w:rsid w:val="00BF4040"/>
    <w:rsid w:val="00BF7C9A"/>
    <w:rsid w:val="00C043A2"/>
    <w:rsid w:val="00C109EF"/>
    <w:rsid w:val="00C1293F"/>
    <w:rsid w:val="00C146CF"/>
    <w:rsid w:val="00C3133C"/>
    <w:rsid w:val="00C4576C"/>
    <w:rsid w:val="00C5292F"/>
    <w:rsid w:val="00C5742E"/>
    <w:rsid w:val="00C734BD"/>
    <w:rsid w:val="00C9329C"/>
    <w:rsid w:val="00CB03F0"/>
    <w:rsid w:val="00CC1B01"/>
    <w:rsid w:val="00CC2DAD"/>
    <w:rsid w:val="00CC6DB9"/>
    <w:rsid w:val="00CF754E"/>
    <w:rsid w:val="00CF775E"/>
    <w:rsid w:val="00D2562E"/>
    <w:rsid w:val="00D53723"/>
    <w:rsid w:val="00D865BD"/>
    <w:rsid w:val="00DA4362"/>
    <w:rsid w:val="00DB1399"/>
    <w:rsid w:val="00DB1E82"/>
    <w:rsid w:val="00DE157A"/>
    <w:rsid w:val="00E06B2E"/>
    <w:rsid w:val="00E22204"/>
    <w:rsid w:val="00E323B5"/>
    <w:rsid w:val="00E33CB3"/>
    <w:rsid w:val="00E51511"/>
    <w:rsid w:val="00E5647C"/>
    <w:rsid w:val="00E56B8C"/>
    <w:rsid w:val="00E60794"/>
    <w:rsid w:val="00E60F7A"/>
    <w:rsid w:val="00E72859"/>
    <w:rsid w:val="00E73362"/>
    <w:rsid w:val="00EA14BE"/>
    <w:rsid w:val="00EB4EA5"/>
    <w:rsid w:val="00ED76D7"/>
    <w:rsid w:val="00EF3B84"/>
    <w:rsid w:val="00F025F7"/>
    <w:rsid w:val="00F34660"/>
    <w:rsid w:val="00F36F27"/>
    <w:rsid w:val="00F51EA1"/>
    <w:rsid w:val="00F67066"/>
    <w:rsid w:val="00F73716"/>
    <w:rsid w:val="00F93197"/>
    <w:rsid w:val="00FA7B07"/>
    <w:rsid w:val="00FC35CF"/>
    <w:rsid w:val="00FC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paragraph" w:customStyle="1" w:styleId="ConsPlusNormal">
    <w:name w:val="ConsPlusNormal"/>
    <w:rsid w:val="00215B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5"/>
    <w:uiPriority w:val="59"/>
    <w:rsid w:val="0021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rsid w:val="00A902B8"/>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f0">
    <w:name w:val="Основной текст Знак"/>
    <w:basedOn w:val="a0"/>
    <w:link w:val="af"/>
    <w:uiPriority w:val="99"/>
    <w:rsid w:val="00A902B8"/>
    <w:rPr>
      <w:rFonts w:ascii="Times New Roman" w:eastAsia="Times New Roman" w:hAnsi="Times New Roman" w:cs="Times New Roman"/>
      <w:sz w:val="28"/>
      <w:szCs w:val="28"/>
      <w:lang w:eastAsia="ru-RU"/>
    </w:rPr>
  </w:style>
  <w:style w:type="paragraph" w:customStyle="1" w:styleId="af1">
    <w:name w:val="Обычный + по ширине"/>
    <w:basedOn w:val="a"/>
    <w:uiPriority w:val="99"/>
    <w:rsid w:val="00A902B8"/>
    <w:pPr>
      <w:spacing w:after="0" w:line="240" w:lineRule="auto"/>
      <w:jc w:val="both"/>
    </w:pPr>
    <w:rPr>
      <w:rFonts w:ascii="Times New Roman" w:eastAsia="Times New Roman" w:hAnsi="Times New Roman" w:cs="Times New Roman"/>
      <w:sz w:val="24"/>
      <w:szCs w:val="24"/>
      <w:lang w:eastAsia="ru-RU"/>
    </w:rPr>
  </w:style>
  <w:style w:type="character" w:styleId="af2">
    <w:name w:val="annotation reference"/>
    <w:semiHidden/>
    <w:rsid w:val="00A902B8"/>
    <w:rPr>
      <w:rFonts w:cs="Times New Roman"/>
      <w:sz w:val="16"/>
      <w:szCs w:val="16"/>
    </w:rPr>
  </w:style>
  <w:style w:type="paragraph" w:styleId="af3">
    <w:name w:val="annotation text"/>
    <w:basedOn w:val="a"/>
    <w:link w:val="af4"/>
    <w:uiPriority w:val="99"/>
    <w:semiHidden/>
    <w:rsid w:val="00A902B8"/>
    <w:pPr>
      <w:spacing w:after="0" w:line="240" w:lineRule="auto"/>
    </w:pPr>
    <w:rPr>
      <w:rFonts w:ascii="Times New Roman" w:eastAsia="Times New Roman" w:hAnsi="Times New Roman" w:cs="Times New Roman"/>
      <w:sz w:val="20"/>
      <w:szCs w:val="20"/>
      <w:lang w:eastAsia="ru-RU"/>
    </w:rPr>
  </w:style>
  <w:style w:type="character" w:customStyle="1" w:styleId="af4">
    <w:name w:val="Текст примечания Знак"/>
    <w:basedOn w:val="a0"/>
    <w:link w:val="af3"/>
    <w:uiPriority w:val="99"/>
    <w:semiHidden/>
    <w:rsid w:val="00A902B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paragraph" w:customStyle="1" w:styleId="ConsPlusNormal">
    <w:name w:val="ConsPlusNormal"/>
    <w:rsid w:val="00215B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5"/>
    <w:uiPriority w:val="59"/>
    <w:rsid w:val="0021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rsid w:val="00A902B8"/>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f0">
    <w:name w:val="Основной текст Знак"/>
    <w:basedOn w:val="a0"/>
    <w:link w:val="af"/>
    <w:uiPriority w:val="99"/>
    <w:rsid w:val="00A902B8"/>
    <w:rPr>
      <w:rFonts w:ascii="Times New Roman" w:eastAsia="Times New Roman" w:hAnsi="Times New Roman" w:cs="Times New Roman"/>
      <w:sz w:val="28"/>
      <w:szCs w:val="28"/>
      <w:lang w:eastAsia="ru-RU"/>
    </w:rPr>
  </w:style>
  <w:style w:type="paragraph" w:customStyle="1" w:styleId="af1">
    <w:name w:val="Обычный + по ширине"/>
    <w:basedOn w:val="a"/>
    <w:uiPriority w:val="99"/>
    <w:rsid w:val="00A902B8"/>
    <w:pPr>
      <w:spacing w:after="0" w:line="240" w:lineRule="auto"/>
      <w:jc w:val="both"/>
    </w:pPr>
    <w:rPr>
      <w:rFonts w:ascii="Times New Roman" w:eastAsia="Times New Roman" w:hAnsi="Times New Roman" w:cs="Times New Roman"/>
      <w:sz w:val="24"/>
      <w:szCs w:val="24"/>
      <w:lang w:eastAsia="ru-RU"/>
    </w:rPr>
  </w:style>
  <w:style w:type="character" w:styleId="af2">
    <w:name w:val="annotation reference"/>
    <w:semiHidden/>
    <w:rsid w:val="00A902B8"/>
    <w:rPr>
      <w:rFonts w:cs="Times New Roman"/>
      <w:sz w:val="16"/>
      <w:szCs w:val="16"/>
    </w:rPr>
  </w:style>
  <w:style w:type="paragraph" w:styleId="af3">
    <w:name w:val="annotation text"/>
    <w:basedOn w:val="a"/>
    <w:link w:val="af4"/>
    <w:uiPriority w:val="99"/>
    <w:semiHidden/>
    <w:rsid w:val="00A902B8"/>
    <w:pPr>
      <w:spacing w:after="0" w:line="240" w:lineRule="auto"/>
    </w:pPr>
    <w:rPr>
      <w:rFonts w:ascii="Times New Roman" w:eastAsia="Times New Roman" w:hAnsi="Times New Roman" w:cs="Times New Roman"/>
      <w:sz w:val="20"/>
      <w:szCs w:val="20"/>
      <w:lang w:eastAsia="ru-RU"/>
    </w:rPr>
  </w:style>
  <w:style w:type="character" w:customStyle="1" w:styleId="af4">
    <w:name w:val="Текст примечания Знак"/>
    <w:basedOn w:val="a0"/>
    <w:link w:val="af3"/>
    <w:uiPriority w:val="99"/>
    <w:semiHidden/>
    <w:rsid w:val="00A902B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3479">
      <w:bodyDiv w:val="1"/>
      <w:marLeft w:val="0"/>
      <w:marRight w:val="0"/>
      <w:marTop w:val="0"/>
      <w:marBottom w:val="0"/>
      <w:divBdr>
        <w:top w:val="none" w:sz="0" w:space="0" w:color="auto"/>
        <w:left w:val="none" w:sz="0" w:space="0" w:color="auto"/>
        <w:bottom w:val="none" w:sz="0" w:space="0" w:color="auto"/>
        <w:right w:val="none" w:sz="0" w:space="0" w:color="auto"/>
      </w:divBdr>
    </w:div>
    <w:div w:id="114637021">
      <w:bodyDiv w:val="1"/>
      <w:marLeft w:val="0"/>
      <w:marRight w:val="0"/>
      <w:marTop w:val="0"/>
      <w:marBottom w:val="0"/>
      <w:divBdr>
        <w:top w:val="none" w:sz="0" w:space="0" w:color="auto"/>
        <w:left w:val="none" w:sz="0" w:space="0" w:color="auto"/>
        <w:bottom w:val="none" w:sz="0" w:space="0" w:color="auto"/>
        <w:right w:val="none" w:sz="0" w:space="0" w:color="auto"/>
      </w:divBdr>
    </w:div>
    <w:div w:id="708190414">
      <w:bodyDiv w:val="1"/>
      <w:marLeft w:val="0"/>
      <w:marRight w:val="0"/>
      <w:marTop w:val="0"/>
      <w:marBottom w:val="0"/>
      <w:divBdr>
        <w:top w:val="none" w:sz="0" w:space="0" w:color="auto"/>
        <w:left w:val="none" w:sz="0" w:space="0" w:color="auto"/>
        <w:bottom w:val="none" w:sz="0" w:space="0" w:color="auto"/>
        <w:right w:val="none" w:sz="0" w:space="0" w:color="auto"/>
      </w:divBdr>
    </w:div>
    <w:div w:id="1289968232">
      <w:bodyDiv w:val="1"/>
      <w:marLeft w:val="0"/>
      <w:marRight w:val="0"/>
      <w:marTop w:val="0"/>
      <w:marBottom w:val="0"/>
      <w:divBdr>
        <w:top w:val="none" w:sz="0" w:space="0" w:color="auto"/>
        <w:left w:val="none" w:sz="0" w:space="0" w:color="auto"/>
        <w:bottom w:val="none" w:sz="0" w:space="0" w:color="auto"/>
        <w:right w:val="none" w:sz="0" w:space="0" w:color="auto"/>
      </w:divBdr>
    </w:div>
    <w:div w:id="1746105588">
      <w:bodyDiv w:val="1"/>
      <w:marLeft w:val="0"/>
      <w:marRight w:val="0"/>
      <w:marTop w:val="0"/>
      <w:marBottom w:val="0"/>
      <w:divBdr>
        <w:top w:val="none" w:sz="0" w:space="0" w:color="auto"/>
        <w:left w:val="none" w:sz="0" w:space="0" w:color="auto"/>
        <w:bottom w:val="none" w:sz="0" w:space="0" w:color="auto"/>
        <w:right w:val="none" w:sz="0" w:space="0" w:color="auto"/>
      </w:divBdr>
      <w:divsChild>
        <w:div w:id="1639799206">
          <w:marLeft w:val="0"/>
          <w:marRight w:val="0"/>
          <w:marTop w:val="0"/>
          <w:marBottom w:val="0"/>
          <w:divBdr>
            <w:top w:val="none" w:sz="0" w:space="0" w:color="auto"/>
            <w:left w:val="none" w:sz="0" w:space="0" w:color="auto"/>
            <w:bottom w:val="none" w:sz="0" w:space="0" w:color="auto"/>
            <w:right w:val="none" w:sz="0" w:space="0" w:color="auto"/>
          </w:divBdr>
          <w:divsChild>
            <w:div w:id="552893201">
              <w:marLeft w:val="0"/>
              <w:marRight w:val="0"/>
              <w:marTop w:val="0"/>
              <w:marBottom w:val="0"/>
              <w:divBdr>
                <w:top w:val="none" w:sz="0" w:space="0" w:color="auto"/>
                <w:left w:val="none" w:sz="0" w:space="0" w:color="auto"/>
                <w:bottom w:val="none" w:sz="0" w:space="0" w:color="auto"/>
                <w:right w:val="none" w:sz="0" w:space="0" w:color="auto"/>
              </w:divBdr>
              <w:divsChild>
                <w:div w:id="1734965751">
                  <w:marLeft w:val="0"/>
                  <w:marRight w:val="0"/>
                  <w:marTop w:val="0"/>
                  <w:marBottom w:val="0"/>
                  <w:divBdr>
                    <w:top w:val="none" w:sz="0" w:space="0" w:color="auto"/>
                    <w:left w:val="none" w:sz="0" w:space="0" w:color="auto"/>
                    <w:bottom w:val="none" w:sz="0" w:space="0" w:color="auto"/>
                    <w:right w:val="none" w:sz="0" w:space="0" w:color="auto"/>
                  </w:divBdr>
                  <w:divsChild>
                    <w:div w:id="635181838">
                      <w:marLeft w:val="0"/>
                      <w:marRight w:val="0"/>
                      <w:marTop w:val="0"/>
                      <w:marBottom w:val="0"/>
                      <w:divBdr>
                        <w:top w:val="none" w:sz="0" w:space="0" w:color="auto"/>
                        <w:left w:val="none" w:sz="0" w:space="0" w:color="auto"/>
                        <w:bottom w:val="none" w:sz="0" w:space="0" w:color="auto"/>
                        <w:right w:val="none" w:sz="0" w:space="0" w:color="auto"/>
                      </w:divBdr>
                      <w:divsChild>
                        <w:div w:id="1488857842">
                          <w:marLeft w:val="0"/>
                          <w:marRight w:val="0"/>
                          <w:marTop w:val="0"/>
                          <w:marBottom w:val="0"/>
                          <w:divBdr>
                            <w:top w:val="none" w:sz="0" w:space="0" w:color="auto"/>
                            <w:left w:val="none" w:sz="0" w:space="0" w:color="auto"/>
                            <w:bottom w:val="none" w:sz="0" w:space="0" w:color="auto"/>
                            <w:right w:val="none" w:sz="0" w:space="0" w:color="auto"/>
                          </w:divBdr>
                          <w:divsChild>
                            <w:div w:id="321592044">
                              <w:marLeft w:val="0"/>
                              <w:marRight w:val="0"/>
                              <w:marTop w:val="0"/>
                              <w:marBottom w:val="0"/>
                              <w:divBdr>
                                <w:top w:val="none" w:sz="0" w:space="0" w:color="auto"/>
                                <w:left w:val="none" w:sz="0" w:space="0" w:color="auto"/>
                                <w:bottom w:val="none" w:sz="0" w:space="0" w:color="auto"/>
                                <w:right w:val="none" w:sz="0" w:space="0" w:color="auto"/>
                              </w:divBdr>
                              <w:divsChild>
                                <w:div w:id="924339469">
                                  <w:marLeft w:val="0"/>
                                  <w:marRight w:val="0"/>
                                  <w:marTop w:val="0"/>
                                  <w:marBottom w:val="0"/>
                                  <w:divBdr>
                                    <w:top w:val="none" w:sz="0" w:space="0" w:color="auto"/>
                                    <w:left w:val="none" w:sz="0" w:space="0" w:color="auto"/>
                                    <w:bottom w:val="none" w:sz="0" w:space="0" w:color="auto"/>
                                    <w:right w:val="none" w:sz="0" w:space="0" w:color="auto"/>
                                  </w:divBdr>
                                </w:div>
                                <w:div w:id="161943468">
                                  <w:marLeft w:val="0"/>
                                  <w:marRight w:val="0"/>
                                  <w:marTop w:val="0"/>
                                  <w:marBottom w:val="0"/>
                                  <w:divBdr>
                                    <w:top w:val="none" w:sz="0" w:space="0" w:color="auto"/>
                                    <w:left w:val="none" w:sz="0" w:space="0" w:color="auto"/>
                                    <w:bottom w:val="none" w:sz="0" w:space="0" w:color="auto"/>
                                    <w:right w:val="none" w:sz="0" w:space="0" w:color="auto"/>
                                  </w:divBdr>
                                </w:div>
                                <w:div w:id="1313213834">
                                  <w:marLeft w:val="0"/>
                                  <w:marRight w:val="0"/>
                                  <w:marTop w:val="0"/>
                                  <w:marBottom w:val="0"/>
                                  <w:divBdr>
                                    <w:top w:val="none" w:sz="0" w:space="0" w:color="auto"/>
                                    <w:left w:val="none" w:sz="0" w:space="0" w:color="auto"/>
                                    <w:bottom w:val="none" w:sz="0" w:space="0" w:color="auto"/>
                                    <w:right w:val="none" w:sz="0" w:space="0" w:color="auto"/>
                                  </w:divBdr>
                                </w:div>
                                <w:div w:id="2094621707">
                                  <w:marLeft w:val="0"/>
                                  <w:marRight w:val="0"/>
                                  <w:marTop w:val="0"/>
                                  <w:marBottom w:val="0"/>
                                  <w:divBdr>
                                    <w:top w:val="none" w:sz="0" w:space="0" w:color="auto"/>
                                    <w:left w:val="none" w:sz="0" w:space="0" w:color="auto"/>
                                    <w:bottom w:val="none" w:sz="0" w:space="0" w:color="auto"/>
                                    <w:right w:val="none" w:sz="0" w:space="0" w:color="auto"/>
                                  </w:divBdr>
                                </w:div>
                                <w:div w:id="1033073558">
                                  <w:marLeft w:val="0"/>
                                  <w:marRight w:val="0"/>
                                  <w:marTop w:val="0"/>
                                  <w:marBottom w:val="0"/>
                                  <w:divBdr>
                                    <w:top w:val="none" w:sz="0" w:space="0" w:color="auto"/>
                                    <w:left w:val="none" w:sz="0" w:space="0" w:color="auto"/>
                                    <w:bottom w:val="none" w:sz="0" w:space="0" w:color="auto"/>
                                    <w:right w:val="none" w:sz="0" w:space="0" w:color="auto"/>
                                  </w:divBdr>
                                </w:div>
                                <w:div w:id="2009673483">
                                  <w:marLeft w:val="0"/>
                                  <w:marRight w:val="0"/>
                                  <w:marTop w:val="0"/>
                                  <w:marBottom w:val="0"/>
                                  <w:divBdr>
                                    <w:top w:val="none" w:sz="0" w:space="0" w:color="auto"/>
                                    <w:left w:val="none" w:sz="0" w:space="0" w:color="auto"/>
                                    <w:bottom w:val="none" w:sz="0" w:space="0" w:color="auto"/>
                                    <w:right w:val="none" w:sz="0" w:space="0" w:color="auto"/>
                                  </w:divBdr>
                                </w:div>
                                <w:div w:id="1850365509">
                                  <w:marLeft w:val="0"/>
                                  <w:marRight w:val="0"/>
                                  <w:marTop w:val="0"/>
                                  <w:marBottom w:val="0"/>
                                  <w:divBdr>
                                    <w:top w:val="none" w:sz="0" w:space="0" w:color="auto"/>
                                    <w:left w:val="none" w:sz="0" w:space="0" w:color="auto"/>
                                    <w:bottom w:val="none" w:sz="0" w:space="0" w:color="auto"/>
                                    <w:right w:val="none" w:sz="0" w:space="0" w:color="auto"/>
                                  </w:divBdr>
                                </w:div>
                                <w:div w:id="119218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footer" Target="footer2.xml"/><Relationship Id="rId21" Type="http://schemas.openxmlformats.org/officeDocument/2006/relationships/image" Target="media/image11.jpeg"/><Relationship Id="rId34" Type="http://schemas.openxmlformats.org/officeDocument/2006/relationships/hyperlink" Target="https://login.consultant.ru/link/?rnd=35D11FC4BBD9CC225822D2561C3F808A&amp;req=doc&amp;base=LAW&amp;n=315347&amp;dst=100437&amp;fld=134&amp;date=19.06.2019"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yperlink" Target="https://login.consultant.ru/link/?rnd=35D11FC4BBD9CC225822D2561C3F808A&amp;req=doc&amp;base=LAW&amp;n=315347&amp;dst=1111&amp;fld=134&amp;date=19.06.201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24" Type="http://schemas.openxmlformats.org/officeDocument/2006/relationships/image" Target="media/image14.png"/><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consultantplus://offline/ref=D24FEE69E1B7CD8A16BB8E7671CAA689283A9F94587855EC14DDB06FAEC3FCB85E295C0AE157E7F7VF75G"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hyperlink" Target="https://login.consultant.ru/link/?rnd=35D11FC4BBD9CC225822D2561C3F808A&amp;req=doc&amp;base=LAW&amp;n=315347&amp;dst=100437&amp;fld=134&amp;date=19.06.2019" TargetMode="External"/><Relationship Id="rId36" Type="http://schemas.openxmlformats.org/officeDocument/2006/relationships/hyperlink" Target="consultantplus://offline/ref=D24FEE69E1B7CD8A16BB8E7671CAA689283A9F94587855EC14DDB06FAEVC73G" TargetMode="External"/><Relationship Id="rId10" Type="http://schemas.openxmlformats.org/officeDocument/2006/relationships/hyperlink" Target="http://mobileonline.garant.ru/" TargetMode="External"/><Relationship Id="rId19" Type="http://schemas.openxmlformats.org/officeDocument/2006/relationships/image" Target="media/image9.jpeg"/><Relationship Id="rId31" Type="http://schemas.openxmlformats.org/officeDocument/2006/relationships/hyperlink" Target="https://login.consultant.ru/link/?rnd=35D11FC4BBD9CC225822D2561C3F808A&amp;req=doc&amp;base=LAW&amp;n=315347&amp;dst=101309&amp;fld=134&amp;date=19.06.201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hyperlink" Target="https://login.consultant.ru/link/?rnd=35D11FC4BBD9CC225822D2561C3F808A&amp;req=doc&amp;base=LAW&amp;n=315347&amp;dst=56&amp;fld=134&amp;date=19.06.2019" TargetMode="External"/><Relationship Id="rId30" Type="http://schemas.openxmlformats.org/officeDocument/2006/relationships/hyperlink" Target="https://login.consultant.ru/link/?rnd=35D11FC4BBD9CC225822D2561C3F808A&amp;req=doc&amp;base=LAW&amp;n=315347&amp;dst=1112&amp;fld=134&amp;date=19.06.2019" TargetMode="External"/><Relationship Id="rId35" Type="http://schemas.openxmlformats.org/officeDocument/2006/relationships/hyperlink" Target="consultantplus://offline/ref=D24FEE69E1B7CD8A16BB8E7671CAA689283A9F94587855EC14DDB06FAEC3FCB85E295C0AE157E7F5VF7DG"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g"/><Relationship Id="rId33" Type="http://schemas.openxmlformats.org/officeDocument/2006/relationships/hyperlink" Target="https://login.consultant.ru/link/?rnd=35D11FC4BBD9CC225822D2561C3F808A&amp;req=doc&amp;base=LAW&amp;n=315347&amp;dst=101858&amp;fld=134&amp;date=19.06.2019" TargetMode="External"/><Relationship Id="rId3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630C5-49D5-4A48-83A6-3084EF04A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37</Pages>
  <Words>16918</Words>
  <Characters>96434</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buhgalter_Evgeniya</dc:creator>
  <cp:lastModifiedBy>Захарова Наталья Борисовна</cp:lastModifiedBy>
  <cp:revision>85</cp:revision>
  <cp:lastPrinted>2019-10-22T03:45:00Z</cp:lastPrinted>
  <dcterms:created xsi:type="dcterms:W3CDTF">2016-10-25T11:54:00Z</dcterms:created>
  <dcterms:modified xsi:type="dcterms:W3CDTF">2019-10-22T06:49:00Z</dcterms:modified>
</cp:coreProperties>
</file>