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r w:rsidRPr="00E445C6">
        <w:rPr>
          <w:rFonts w:eastAsia="Times New Roman" w:cs="Times New Roman"/>
          <w:noProof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E445C6">
        <w:rPr>
          <w:rFonts w:eastAsia="Times New Roman" w:cs="Times New Roman"/>
          <w:noProof/>
          <w:sz w:val="28"/>
          <w:szCs w:val="28"/>
          <w:lang w:eastAsia="ru-RU"/>
        </w:rPr>
        <w:t>«В регистр»</w:t>
      </w:r>
    </w:p>
    <w:p w:rsidR="00E445C6" w:rsidRPr="00E445C6" w:rsidRDefault="00E445C6" w:rsidP="00E445C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445C6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E5C1819" wp14:editId="2E158453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E445C6">
        <w:rPr>
          <w:rFonts w:eastAsia="Times New Roman" w:cs="Times New Roman"/>
          <w:szCs w:val="24"/>
          <w:lang w:eastAsia="ru-RU"/>
        </w:rPr>
        <w:t xml:space="preserve"> 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445C6">
        <w:rPr>
          <w:rFonts w:eastAsia="Times New Roman" w:cs="Times New Roman"/>
          <w:sz w:val="32"/>
          <w:szCs w:val="32"/>
          <w:lang w:eastAsia="ru-RU"/>
        </w:rPr>
        <w:t xml:space="preserve">ДЕПАРТАМЕНТ ФИНАНСОВ 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445C6">
        <w:rPr>
          <w:rFonts w:eastAsia="Times New Roman" w:cs="Times New Roman"/>
          <w:sz w:val="32"/>
          <w:szCs w:val="32"/>
          <w:lang w:eastAsia="ru-RU"/>
        </w:rPr>
        <w:t>АДМИНИСТРАЦИИ ГОРОДА ЮГОРСКА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E445C6" w:rsidRPr="00E445C6" w:rsidRDefault="00E445C6" w:rsidP="00E445C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</w:pPr>
      <w:r w:rsidRPr="00E445C6"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  <w:t>ПРИКАЗ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E445C6" w:rsidRPr="00E445C6" w:rsidRDefault="00E445C6" w:rsidP="00E445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 xml:space="preserve">от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    2024 года</w:t>
      </w:r>
      <w:r w:rsidRPr="00E445C6">
        <w:rPr>
          <w:rFonts w:eastAsia="Times New Roman" w:cs="Times New Roman"/>
          <w:sz w:val="28"/>
          <w:szCs w:val="28"/>
          <w:lang w:eastAsia="ru-RU"/>
        </w:rPr>
        <w:tab/>
      </w:r>
      <w:r w:rsidRPr="00E445C6">
        <w:rPr>
          <w:rFonts w:eastAsia="Times New Roman" w:cs="Times New Roman"/>
          <w:sz w:val="28"/>
          <w:szCs w:val="28"/>
          <w:lang w:eastAsia="ru-RU"/>
        </w:rPr>
        <w:tab/>
      </w:r>
      <w:r w:rsidRPr="00E445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 №</w:t>
      </w: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E445C6" w:rsidRPr="00E445C6" w:rsidRDefault="00E445C6" w:rsidP="00E445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>О порядке взыскания в бюджет города Югорска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 xml:space="preserve">неиспользованных остатков субсидий, 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E445C6">
        <w:rPr>
          <w:rFonts w:eastAsia="Times New Roman" w:cs="Times New Roman"/>
          <w:sz w:val="28"/>
          <w:szCs w:val="28"/>
          <w:lang w:eastAsia="ar-SA"/>
        </w:rPr>
        <w:t>предоставленных</w:t>
      </w:r>
      <w:proofErr w:type="gramEnd"/>
      <w:r w:rsidRPr="00E445C6">
        <w:rPr>
          <w:rFonts w:eastAsia="Times New Roman" w:cs="Times New Roman"/>
          <w:sz w:val="28"/>
          <w:szCs w:val="28"/>
          <w:lang w:eastAsia="ar-SA"/>
        </w:rPr>
        <w:t xml:space="preserve"> из бюджета города Югорска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 xml:space="preserve">муниципальным бюджетным и автономным 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 xml:space="preserve">учреждениям, муниципальным  унитарным 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>предприятиям,  лицевые счета которым открыты</w:t>
      </w:r>
    </w:p>
    <w:p w:rsidR="00E445C6" w:rsidRPr="00E445C6" w:rsidRDefault="00FA5091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в Д</w:t>
      </w:r>
      <w:r w:rsidR="00E445C6" w:rsidRPr="00E445C6">
        <w:rPr>
          <w:rFonts w:eastAsia="Times New Roman" w:cs="Times New Roman"/>
          <w:sz w:val="28"/>
          <w:szCs w:val="28"/>
          <w:lang w:eastAsia="ar-SA"/>
        </w:rPr>
        <w:t>епартаменте финансов администрации города Югорска</w:t>
      </w:r>
    </w:p>
    <w:p w:rsidR="00E445C6" w:rsidRPr="00E445C6" w:rsidRDefault="00E445C6" w:rsidP="00E445C6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6"/>
          <w:lang w:eastAsia="ar-SA"/>
        </w:rPr>
      </w:pPr>
      <w:r w:rsidRPr="00E445C6">
        <w:rPr>
          <w:rFonts w:eastAsia="Times New Roman" w:cs="Times New Roman"/>
          <w:sz w:val="28"/>
          <w:szCs w:val="26"/>
          <w:lang w:eastAsia="ar-SA"/>
        </w:rPr>
        <w:t>В соответствии с пунктом 4 статьи 78.2 Бюджетного кодекса Российской Федерации, частью 19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учреждений, частью 3.17 статьи 2 Федерального закона от 03.11.2006 № 174-ФЗ, Приказом Министерства финансов Российской Федерации от 28.07.2010 № 82н «О взыскании в соответствующий бюджет неиспользованных остатков субсидий, предоставленных из бюджетов бюджетной системы Российской Федерации го</w:t>
      </w:r>
      <w:r w:rsidR="009B23A1">
        <w:rPr>
          <w:rFonts w:eastAsia="Times New Roman" w:cs="Times New Roman"/>
          <w:sz w:val="28"/>
          <w:szCs w:val="26"/>
          <w:lang w:eastAsia="ar-SA"/>
        </w:rPr>
        <w:t>сударственным (муниципальным) учреждениям, государственным</w:t>
      </w:r>
      <w:r w:rsidRPr="00E445C6">
        <w:rPr>
          <w:rFonts w:eastAsia="Times New Roman" w:cs="Times New Roman"/>
          <w:sz w:val="28"/>
          <w:szCs w:val="26"/>
          <w:lang w:eastAsia="ar-SA"/>
        </w:rPr>
        <w:t xml:space="preserve"> (муниципа</w:t>
      </w:r>
      <w:r w:rsidR="009B23A1">
        <w:rPr>
          <w:rFonts w:eastAsia="Times New Roman" w:cs="Times New Roman"/>
          <w:sz w:val="28"/>
          <w:szCs w:val="26"/>
          <w:lang w:eastAsia="ar-SA"/>
        </w:rPr>
        <w:t>льным) унитарным предприятиям</w:t>
      </w:r>
      <w:r w:rsidRPr="00E445C6">
        <w:rPr>
          <w:rFonts w:eastAsia="Times New Roman" w:cs="Times New Roman"/>
          <w:sz w:val="28"/>
          <w:szCs w:val="26"/>
          <w:lang w:eastAsia="ar-SA"/>
        </w:rPr>
        <w:t>»:</w:t>
      </w:r>
    </w:p>
    <w:p w:rsidR="00E445C6" w:rsidRPr="00E445C6" w:rsidRDefault="00E445C6" w:rsidP="008A38BD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6"/>
          <w:lang w:eastAsia="ar-SA"/>
        </w:rPr>
      </w:pPr>
      <w:r w:rsidRPr="00E445C6">
        <w:rPr>
          <w:rFonts w:eastAsia="Times New Roman" w:cs="Times New Roman"/>
          <w:sz w:val="28"/>
          <w:szCs w:val="26"/>
          <w:lang w:eastAsia="ar-SA"/>
        </w:rPr>
        <w:t>1. Утвердить порядок взыскания неиспользованных остатков</w:t>
      </w:r>
      <w:r>
        <w:rPr>
          <w:rFonts w:eastAsia="Times New Roman" w:cs="Times New Roman"/>
          <w:sz w:val="28"/>
          <w:szCs w:val="26"/>
          <w:lang w:eastAsia="ar-SA"/>
        </w:rPr>
        <w:t xml:space="preserve"> </w:t>
      </w:r>
      <w:r w:rsidRPr="00E445C6">
        <w:rPr>
          <w:rFonts w:eastAsia="Times New Roman" w:cs="Times New Roman"/>
          <w:sz w:val="28"/>
          <w:szCs w:val="26"/>
          <w:lang w:eastAsia="ar-SA"/>
        </w:rPr>
        <w:t>субсидий, предоставленных из бюджета города Югорска муниципальным бюджетным,  автономным учреждениям, муниципальным</w:t>
      </w:r>
      <w:r w:rsidR="008A38BD">
        <w:rPr>
          <w:rFonts w:eastAsia="Times New Roman" w:cs="Times New Roman"/>
          <w:sz w:val="28"/>
          <w:szCs w:val="26"/>
          <w:lang w:eastAsia="ar-SA"/>
        </w:rPr>
        <w:t xml:space="preserve"> </w:t>
      </w:r>
      <w:r w:rsidRPr="00E445C6">
        <w:rPr>
          <w:rFonts w:eastAsia="Times New Roman" w:cs="Times New Roman"/>
          <w:sz w:val="28"/>
          <w:szCs w:val="26"/>
          <w:lang w:eastAsia="ar-SA"/>
        </w:rPr>
        <w:t>унитарным предприятиям, л</w:t>
      </w:r>
      <w:r w:rsidR="00FA5091">
        <w:rPr>
          <w:rFonts w:eastAsia="Times New Roman" w:cs="Times New Roman"/>
          <w:sz w:val="28"/>
          <w:szCs w:val="26"/>
          <w:lang w:eastAsia="ar-SA"/>
        </w:rPr>
        <w:t>ицевые счета которым открыты в Д</w:t>
      </w:r>
      <w:r w:rsidRPr="00E445C6">
        <w:rPr>
          <w:rFonts w:eastAsia="Times New Roman" w:cs="Times New Roman"/>
          <w:sz w:val="28"/>
          <w:szCs w:val="26"/>
          <w:lang w:eastAsia="ar-SA"/>
        </w:rPr>
        <w:t xml:space="preserve">епартаменте финансов администрации </w:t>
      </w:r>
      <w:r w:rsidRPr="00E445C6">
        <w:rPr>
          <w:rFonts w:eastAsia="Times New Roman" w:cs="Times New Roman"/>
          <w:sz w:val="28"/>
          <w:szCs w:val="26"/>
          <w:lang w:eastAsia="ar-SA"/>
        </w:rPr>
        <w:lastRenderedPageBreak/>
        <w:t>города Югорска, при отсутствии потребности в направлении их на те же цели</w:t>
      </w:r>
      <w:r w:rsidR="008A38BD">
        <w:rPr>
          <w:rFonts w:eastAsia="Times New Roman" w:cs="Times New Roman"/>
          <w:sz w:val="28"/>
          <w:szCs w:val="26"/>
          <w:lang w:eastAsia="ar-SA"/>
        </w:rPr>
        <w:t xml:space="preserve"> (приложение)</w:t>
      </w:r>
      <w:r w:rsidRPr="00E445C6">
        <w:rPr>
          <w:rFonts w:eastAsia="Times New Roman" w:cs="Times New Roman"/>
          <w:sz w:val="28"/>
          <w:szCs w:val="26"/>
          <w:lang w:eastAsia="ar-SA"/>
        </w:rPr>
        <w:t>.</w:t>
      </w:r>
    </w:p>
    <w:p w:rsidR="00E445C6" w:rsidRPr="00E445C6" w:rsidRDefault="00E445C6" w:rsidP="00E445C6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2. Опубликовать настоящий приказ 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E445C6" w:rsidRPr="00E445C6" w:rsidRDefault="00E445C6" w:rsidP="00E445C6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3. Настоящий приказ вступает в силу после его официального опубликования.</w:t>
      </w:r>
    </w:p>
    <w:p w:rsidR="00E445C6" w:rsidRPr="00E445C6" w:rsidRDefault="00E445C6" w:rsidP="00E445C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C385A" w:rsidRDefault="009C385A" w:rsidP="00E445C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E445C6" w:rsidRPr="00E445C6" w:rsidTr="00E445C6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ind w:left="-250" w:firstLine="176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Директор  департамента финансов                   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E445C6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45C6" w:rsidRPr="00E445C6" w:rsidRDefault="00E445C6" w:rsidP="00E445C6">
      <w:pPr>
        <w:spacing w:after="0" w:line="240" w:lineRule="auto"/>
        <w:rPr>
          <w:rFonts w:eastAsia="Times New Roman" w:cs="Times New Roman"/>
          <w:bCs/>
          <w:color w:val="26282F"/>
          <w:sz w:val="28"/>
          <w:szCs w:val="28"/>
          <w:lang w:eastAsia="ru-RU"/>
        </w:rPr>
      </w:pPr>
    </w:p>
    <w:p w:rsidR="009C385A" w:rsidRDefault="009C385A">
      <w:pPr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>
        <w:rPr>
          <w:rFonts w:eastAsiaTheme="minorEastAsia" w:cs="Arial"/>
          <w:b/>
          <w:bCs/>
          <w:kern w:val="32"/>
          <w:sz w:val="28"/>
          <w:szCs w:val="28"/>
          <w:lang w:eastAsia="ru-RU"/>
        </w:rPr>
        <w:br w:type="page"/>
      </w:r>
    </w:p>
    <w:p w:rsidR="00E445C6" w:rsidRPr="00E445C6" w:rsidRDefault="00E445C6" w:rsidP="00E445C6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lastRenderedPageBreak/>
        <w:t xml:space="preserve">Приложение к </w:t>
      </w:r>
    </w:p>
    <w:p w:rsidR="00E445C6" w:rsidRPr="00E445C6" w:rsidRDefault="00E445C6" w:rsidP="00E445C6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приказу директора департамента финансов</w:t>
      </w: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eastAsiaTheme="minorEastAsia" w:cs="Times New Roman"/>
          <w:b/>
          <w:sz w:val="28"/>
          <w:szCs w:val="28"/>
          <w:lang w:eastAsia="ru-RU"/>
        </w:rPr>
      </w:pPr>
      <w:r w:rsidRPr="00E445C6">
        <w:rPr>
          <w:rFonts w:eastAsiaTheme="minorEastAsia" w:cs="Times New Roman"/>
          <w:b/>
          <w:sz w:val="28"/>
          <w:szCs w:val="28"/>
          <w:lang w:eastAsia="ru-RU"/>
        </w:rPr>
        <w:t>от _________ № ____</w:t>
      </w: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ascii="Arial" w:eastAsiaTheme="minorEastAsia" w:hAnsi="Arial" w:cs="Times New Roman"/>
          <w:szCs w:val="24"/>
          <w:lang w:eastAsia="ru-RU"/>
        </w:rPr>
      </w:pP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ascii="Arial" w:eastAsiaTheme="minorEastAsia" w:hAnsi="Arial" w:cs="Times New Roman"/>
          <w:szCs w:val="24"/>
          <w:lang w:eastAsia="ru-RU"/>
        </w:rPr>
      </w:pP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ascii="Arial" w:eastAsiaTheme="minorEastAsia" w:hAnsi="Arial" w:cs="Times New Roman"/>
          <w:szCs w:val="24"/>
          <w:lang w:eastAsia="ru-RU"/>
        </w:rPr>
      </w:pPr>
    </w:p>
    <w:p w:rsidR="00E445C6" w:rsidRPr="00E445C6" w:rsidRDefault="00E445C6" w:rsidP="00E445C6">
      <w:pPr>
        <w:spacing w:after="0" w:line="240" w:lineRule="auto"/>
        <w:ind w:firstLine="567"/>
        <w:jc w:val="center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Порядок </w:t>
      </w: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br/>
        <w:t xml:space="preserve"> взыскания  неиспользованных остатков субсидий, предоставленных из бюджета города Югорска муниципальным бюджетным, муниципальным автономным учреждениям, муниципальным унитарным предприятиям, л</w:t>
      </w:r>
      <w:r w:rsidR="00FA509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ицевые счета которым открыты в Д</w:t>
      </w: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епартаменте финансов администрации города Югорска, при отсутствии потребности</w:t>
      </w:r>
      <w:r w:rsidR="008A38BD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в направлении их на те же цели</w:t>
      </w: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 </w:t>
      </w:r>
    </w:p>
    <w:p w:rsidR="00E445C6" w:rsidRPr="00E445C6" w:rsidRDefault="00E445C6" w:rsidP="00E445C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bookmarkStart w:id="0" w:name="sub_1001"/>
      <w:r w:rsidRPr="00E445C6">
        <w:rPr>
          <w:rFonts w:eastAsiaTheme="minorEastAsia" w:cs="Times New Roman"/>
          <w:sz w:val="28"/>
          <w:szCs w:val="28"/>
          <w:lang w:eastAsia="ru-RU"/>
        </w:rPr>
        <w:t xml:space="preserve">                             </w:t>
      </w:r>
      <w:bookmarkEnd w:id="0"/>
    </w:p>
    <w:p w:rsidR="00E445C6" w:rsidRPr="00E445C6" w:rsidRDefault="00E445C6" w:rsidP="00E445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1.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 xml:space="preserve">Настоящий Порядок устанавливает правила взыскания в бюджет города Югорска неиспользованных на 1 января текущего финансового года остатков субсидий, ранее предоставленных муниципальным бюджетным и автономным учреждениям (далее – учреждение) из бюджета города Югорска в соответствии с </w:t>
      </w:r>
      <w:hyperlink r:id="rId8" w:history="1">
        <w:r w:rsidRPr="00E445C6">
          <w:rPr>
            <w:rFonts w:eastAsia="Calibri" w:cs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E445C6">
        <w:rPr>
          <w:rFonts w:eastAsia="Calibri" w:cs="Times New Roman"/>
          <w:sz w:val="28"/>
          <w:szCs w:val="28"/>
          <w:lang w:eastAsia="ru-RU"/>
        </w:rPr>
        <w:t xml:space="preserve"> Бюджетного кодекса Российской Федерации (далее – целевые субсидии) и неиспользованных на 1 января текущего финансового года остатков субсидий</w:t>
      </w:r>
      <w:r w:rsidR="00366E38">
        <w:rPr>
          <w:rFonts w:eastAsia="Calibri" w:cs="Times New Roman"/>
          <w:sz w:val="28"/>
          <w:szCs w:val="28"/>
          <w:lang w:eastAsia="ru-RU"/>
        </w:rPr>
        <w:t>, ранее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предоставленных из бюджета города Югорска в соответствии со статьей 78.2 Бюджетного кодекса Российской Федерации (далее – субсидии на капитальные вложения) учреждениям, муниципальным унитарным предприятиям (далее - предприятие) </w:t>
      </w:r>
      <w:r w:rsidR="008B7922">
        <w:rPr>
          <w:rFonts w:eastAsia="Calibri" w:cs="Times New Roman"/>
          <w:sz w:val="28"/>
          <w:szCs w:val="28"/>
          <w:lang w:eastAsia="ru-RU"/>
        </w:rPr>
        <w:t>(совместно именуемые далее - учреждение (предприятие))</w:t>
      </w:r>
      <w:r w:rsidR="00D3128E">
        <w:rPr>
          <w:rFonts w:eastAsia="Calibri" w:cs="Times New Roman"/>
          <w:sz w:val="28"/>
          <w:szCs w:val="28"/>
          <w:lang w:eastAsia="ru-RU"/>
        </w:rPr>
        <w:t>,</w:t>
      </w:r>
      <w:r w:rsidR="008B7922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E445C6">
        <w:rPr>
          <w:rFonts w:eastAsia="Calibri" w:cs="Times New Roman"/>
          <w:sz w:val="28"/>
          <w:szCs w:val="28"/>
          <w:lang w:eastAsia="ru-RU"/>
        </w:rPr>
        <w:t>лицевые счета которым открыты в Департаменте финансов администрации города Югорска (далее – Департамент финансов).</w:t>
      </w:r>
    </w:p>
    <w:p w:rsidR="00E445C6" w:rsidRPr="00E445C6" w:rsidRDefault="00E445C6" w:rsidP="00E445C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2. </w:t>
      </w:r>
      <w:r w:rsidRPr="00E445C6">
        <w:rPr>
          <w:rFonts w:eastAsia="Times New Roman" w:cs="Times New Roman"/>
          <w:sz w:val="28"/>
          <w:szCs w:val="28"/>
          <w:lang w:eastAsia="ru-RU"/>
        </w:rPr>
        <w:t> Неиспользованные на 1 января текущего финансового г</w:t>
      </w:r>
      <w:r w:rsidR="00B93CE4">
        <w:rPr>
          <w:rFonts w:eastAsia="Times New Roman" w:cs="Times New Roman"/>
          <w:sz w:val="28"/>
          <w:szCs w:val="28"/>
          <w:lang w:eastAsia="ru-RU"/>
        </w:rPr>
        <w:t>ода остатки  целевых суб</w:t>
      </w:r>
      <w:r w:rsidR="00E95B01">
        <w:rPr>
          <w:rFonts w:eastAsia="Times New Roman" w:cs="Times New Roman"/>
          <w:sz w:val="28"/>
          <w:szCs w:val="28"/>
          <w:lang w:eastAsia="ru-RU"/>
        </w:rPr>
        <w:t>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>субсидий на капитальные вложения</w:t>
      </w:r>
      <w:r w:rsidR="00B93CE4">
        <w:rPr>
          <w:rFonts w:eastAsia="Times New Roman" w:cs="Times New Roman"/>
          <w:sz w:val="28"/>
          <w:szCs w:val="28"/>
          <w:lang w:eastAsia="ru-RU"/>
        </w:rPr>
        <w:t>), предоставленные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учреждениям (предприятиям) из бюджета города Югорска (далее - неиспользованные остатки целевых су</w:t>
      </w:r>
      <w:r w:rsidR="00E95B01">
        <w:rPr>
          <w:rFonts w:eastAsia="Times New Roman" w:cs="Times New Roman"/>
          <w:sz w:val="28"/>
          <w:szCs w:val="28"/>
          <w:lang w:eastAsia="ru-RU"/>
        </w:rPr>
        <w:t>бсидий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субсидий на капитальные вложения)), подлежат перечислению учреждениями (предприятиями) в бюджет города Югорска в срок до 1 апреля текущего финансового года. </w:t>
      </w:r>
    </w:p>
    <w:p w:rsidR="00E445C6" w:rsidRPr="00E445C6" w:rsidRDefault="00E445C6" w:rsidP="00E445C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Неиспользованные остатки целевых суб</w:t>
      </w:r>
      <w:r w:rsidR="00E95B01">
        <w:rPr>
          <w:rFonts w:eastAsia="Times New Roman" w:cs="Times New Roman"/>
          <w:sz w:val="28"/>
          <w:szCs w:val="28"/>
          <w:lang w:eastAsia="ru-RU"/>
        </w:rPr>
        <w:t>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>субсидий на капитальные вложения) мо</w:t>
      </w:r>
      <w:r w:rsidR="00E95B01">
        <w:rPr>
          <w:rFonts w:eastAsia="Times New Roman" w:cs="Times New Roman"/>
          <w:sz w:val="28"/>
          <w:szCs w:val="28"/>
          <w:lang w:eastAsia="ru-RU"/>
        </w:rPr>
        <w:t>гут использоваться учреждениями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95B01">
        <w:rPr>
          <w:rFonts w:eastAsia="Times New Roman" w:cs="Times New Roman"/>
          <w:sz w:val="28"/>
          <w:szCs w:val="28"/>
          <w:lang w:eastAsia="ru-RU"/>
        </w:rPr>
        <w:t>(</w:t>
      </w:r>
      <w:r w:rsidRPr="00E445C6">
        <w:rPr>
          <w:rFonts w:eastAsia="Times New Roman" w:cs="Times New Roman"/>
          <w:sz w:val="28"/>
          <w:szCs w:val="28"/>
          <w:lang w:eastAsia="ru-RU"/>
        </w:rPr>
        <w:t>предприятиями</w:t>
      </w:r>
      <w:r w:rsidR="00E95B01">
        <w:rPr>
          <w:rFonts w:eastAsia="Times New Roman" w:cs="Times New Roman"/>
          <w:sz w:val="28"/>
          <w:szCs w:val="28"/>
          <w:lang w:eastAsia="ru-RU"/>
        </w:rPr>
        <w:t>)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в текущем финансовом году при наличии потребности в направлении их на те же цели в соответствии с решением администрации города Югорска, органа администрации города Югорска, осуществляющего функции и полномочия учредителя </w:t>
      </w:r>
      <w:r w:rsidR="00E95B01">
        <w:rPr>
          <w:rFonts w:eastAsia="Times New Roman" w:cs="Times New Roman"/>
          <w:sz w:val="28"/>
          <w:szCs w:val="28"/>
          <w:lang w:eastAsia="ru-RU"/>
        </w:rPr>
        <w:t>(далее – учредитель) учреждения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95B01">
        <w:rPr>
          <w:rFonts w:eastAsia="Times New Roman" w:cs="Times New Roman"/>
          <w:sz w:val="28"/>
          <w:szCs w:val="28"/>
          <w:lang w:eastAsia="ru-RU"/>
        </w:rPr>
        <w:t>(</w:t>
      </w:r>
      <w:r w:rsidRPr="00E445C6">
        <w:rPr>
          <w:rFonts w:eastAsia="Times New Roman" w:cs="Times New Roman"/>
          <w:sz w:val="28"/>
          <w:szCs w:val="28"/>
          <w:lang w:eastAsia="ru-RU"/>
        </w:rPr>
        <w:t>предприятия</w:t>
      </w:r>
      <w:r w:rsidR="00E95B01">
        <w:rPr>
          <w:rFonts w:eastAsia="Times New Roman" w:cs="Times New Roman"/>
          <w:sz w:val="28"/>
          <w:szCs w:val="28"/>
          <w:lang w:eastAsia="ru-RU"/>
        </w:rPr>
        <w:t>)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E445C6" w:rsidRPr="00E445C6" w:rsidRDefault="00E445C6" w:rsidP="00E445C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Неиспользованные остатки целевых суб</w:t>
      </w:r>
      <w:r w:rsidR="00E95B01">
        <w:rPr>
          <w:rFonts w:eastAsia="Times New Roman" w:cs="Times New Roman"/>
          <w:sz w:val="28"/>
          <w:szCs w:val="28"/>
          <w:lang w:eastAsia="ru-RU"/>
        </w:rPr>
        <w:t>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>субсидий на капитальные вложения) учитываются на отдельных лицевых счетах учреждения (предприятия) как входящие остатки без права расходования.</w:t>
      </w:r>
    </w:p>
    <w:p w:rsidR="00E445C6" w:rsidRPr="00E445C6" w:rsidRDefault="00E95B01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3. </w:t>
      </w:r>
      <w:r>
        <w:rPr>
          <w:rFonts w:eastAsia="Calibri" w:cs="Times New Roman"/>
          <w:sz w:val="28"/>
          <w:szCs w:val="28"/>
          <w:lang w:eastAsia="ru-RU"/>
        </w:rPr>
        <w:tab/>
        <w:t>Учреждение 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предприятие</w:t>
      </w:r>
      <w:r>
        <w:rPr>
          <w:rFonts w:eastAsia="Calibri" w:cs="Times New Roman"/>
          <w:sz w:val="28"/>
          <w:szCs w:val="28"/>
          <w:lang w:eastAsia="ru-RU"/>
        </w:rPr>
        <w:t>)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формирует и представляет учредителю, 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lastRenderedPageBreak/>
        <w:t xml:space="preserve"> Сведения о неиспользованных остатках целевых субсидий (неиспользованных остатках субсидий на капитальные вложения) (далее - Сведения) по форме согласно </w:t>
      </w:r>
      <w:r w:rsidR="00366E38">
        <w:rPr>
          <w:rFonts w:eastAsia="Calibri" w:cs="Times New Roman"/>
          <w:sz w:val="28"/>
          <w:szCs w:val="28"/>
          <w:lang w:eastAsia="ru-RU"/>
        </w:rPr>
        <w:t>п</w:t>
      </w:r>
      <w:r w:rsidRPr="00E445C6">
        <w:rPr>
          <w:rFonts w:eastAsia="Calibri" w:cs="Times New Roman"/>
          <w:sz w:val="28"/>
          <w:szCs w:val="28"/>
          <w:lang w:eastAsia="ru-RU"/>
        </w:rPr>
        <w:t>риложению 1 к настоящему Порядку.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4.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>Для подтверждения потребности в неиспользованных остатках целевых субс</w:t>
      </w:r>
      <w:r w:rsidR="00E95B01">
        <w:rPr>
          <w:rFonts w:eastAsia="Calibri" w:cs="Times New Roman"/>
          <w:sz w:val="28"/>
          <w:szCs w:val="28"/>
          <w:lang w:eastAsia="ru-RU"/>
        </w:rPr>
        <w:t>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</w:t>
      </w:r>
      <w:r w:rsidR="008B7922">
        <w:rPr>
          <w:rFonts w:eastAsia="Calibri" w:cs="Times New Roman"/>
          <w:sz w:val="28"/>
          <w:szCs w:val="28"/>
          <w:lang w:eastAsia="ru-RU"/>
        </w:rPr>
        <w:t>апитальные вложения) учреждение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8B7922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предприятие</w:t>
      </w:r>
      <w:r w:rsidR="008B7922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направляет учредителю: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1) письменное обращение, которое должно содержать: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>информацию о причинах возникновения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 на 1 января текущего финансового года;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>обоснование необходимости и целесообразности направления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</w:t>
      </w:r>
      <w:r w:rsidR="007F4F65">
        <w:rPr>
          <w:rFonts w:eastAsia="Calibri" w:cs="Times New Roman"/>
          <w:sz w:val="28"/>
          <w:szCs w:val="28"/>
          <w:lang w:eastAsia="ru-RU"/>
        </w:rPr>
        <w:t xml:space="preserve"> на капитальные вложения) на те </w:t>
      </w:r>
      <w:r w:rsidRPr="00E445C6">
        <w:rPr>
          <w:rFonts w:eastAsia="Calibri" w:cs="Times New Roman"/>
          <w:sz w:val="28"/>
          <w:szCs w:val="28"/>
          <w:lang w:eastAsia="ru-RU"/>
        </w:rPr>
        <w:t>же цели, оформленное в виде расчетов с указанием сумм и назначений расходования, в том числе неисполненные обязательства по контрактам (договорам) и (или) кредиторская задолженность</w:t>
      </w:r>
      <w:r w:rsidR="00366E38">
        <w:rPr>
          <w:rFonts w:eastAsia="Calibri" w:cs="Times New Roman"/>
          <w:sz w:val="28"/>
          <w:szCs w:val="28"/>
          <w:lang w:eastAsia="ru-RU"/>
        </w:rPr>
        <w:t>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2) </w:t>
      </w:r>
      <w:r w:rsidR="00366E38">
        <w:rPr>
          <w:rFonts w:eastAsia="Calibri" w:cs="Times New Roman"/>
          <w:sz w:val="28"/>
          <w:szCs w:val="28"/>
          <w:lang w:eastAsia="ru-RU"/>
        </w:rPr>
        <w:t>с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ведения о неиспользованных остатках целевых субсидий (неиспользованных остатках субсидий на капитальные вложения) (далее - Сведения) по форме согласно </w:t>
      </w:r>
      <w:r w:rsidR="00366E38">
        <w:rPr>
          <w:rFonts w:eastAsia="Calibri" w:cs="Times New Roman"/>
          <w:sz w:val="28"/>
          <w:szCs w:val="28"/>
          <w:lang w:eastAsia="ru-RU"/>
        </w:rPr>
        <w:t>приложению 1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к настоящему Порядку.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5.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 xml:space="preserve">Учредитель проверяет Сведения и документы, указанные в пункте 4 настоящего Порядка, и принимает решение об использовании в текущем финансовом году полностью или частично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неиспользованных </w:t>
      </w:r>
      <w:r w:rsidRPr="00E445C6">
        <w:rPr>
          <w:rFonts w:eastAsia="Calibri" w:cs="Times New Roman"/>
          <w:sz w:val="28"/>
          <w:szCs w:val="28"/>
          <w:lang w:eastAsia="ru-RU"/>
        </w:rPr>
        <w:t>оста</w:t>
      </w:r>
      <w:r w:rsidR="00E95B01">
        <w:rPr>
          <w:rFonts w:eastAsia="Calibri" w:cs="Times New Roman"/>
          <w:sz w:val="28"/>
          <w:szCs w:val="28"/>
          <w:lang w:eastAsia="ru-RU"/>
        </w:rPr>
        <w:t>тков целевых субсидий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на те же цели. </w:t>
      </w:r>
    </w:p>
    <w:p w:rsidR="00E445C6" w:rsidRPr="00E445C6" w:rsidRDefault="009C385A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6. 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Решение учредителя о наличии потребности в направлении неиспользованных остатков целевых субс</w:t>
      </w:r>
      <w:r w:rsidR="00E95B01">
        <w:rPr>
          <w:rFonts w:eastAsia="Calibri" w:cs="Times New Roman"/>
          <w:sz w:val="28"/>
          <w:szCs w:val="28"/>
          <w:lang w:eastAsia="ru-RU"/>
        </w:rPr>
        <w:t>идий 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</w:t>
      </w:r>
      <w:proofErr w:type="gramStart"/>
      <w:r w:rsidR="00E445C6" w:rsidRPr="00E445C6">
        <w:rPr>
          <w:rFonts w:eastAsia="Calibri" w:cs="Times New Roman"/>
          <w:sz w:val="28"/>
          <w:szCs w:val="28"/>
          <w:lang w:eastAsia="ru-RU"/>
        </w:rPr>
        <w:t>на те</w:t>
      </w:r>
      <w:proofErr w:type="gramEnd"/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же цели в текущем финансовом году (далее – Решение учредителя), должно содержать: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наименования учреждения (предприятия);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код субсидии;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наименование субсидии;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eastAsia="ru-RU"/>
        </w:rPr>
        <w:t> 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неиспользованный </w:t>
      </w:r>
      <w:r w:rsidRPr="00E445C6">
        <w:rPr>
          <w:rFonts w:eastAsia="Calibri" w:cs="Times New Roman"/>
          <w:sz w:val="28"/>
          <w:szCs w:val="28"/>
          <w:lang w:eastAsia="ru-RU"/>
        </w:rPr>
        <w:t>ос</w:t>
      </w:r>
      <w:r w:rsidR="00E95B01">
        <w:rPr>
          <w:rFonts w:eastAsia="Calibri" w:cs="Times New Roman"/>
          <w:sz w:val="28"/>
          <w:szCs w:val="28"/>
          <w:lang w:eastAsia="ru-RU"/>
        </w:rPr>
        <w:t>таток целевой субсидии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субсидии на капитальные вложения); 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информацию о подтвержденной потребности в использовании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неиспользованных </w:t>
      </w:r>
      <w:r w:rsidRPr="00E445C6">
        <w:rPr>
          <w:rFonts w:eastAsia="Calibri" w:cs="Times New Roman"/>
          <w:sz w:val="28"/>
          <w:szCs w:val="28"/>
          <w:lang w:eastAsia="ru-RU"/>
        </w:rPr>
        <w:t>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</w:t>
      </w:r>
      <w:proofErr w:type="gramStart"/>
      <w:r w:rsidRPr="00E445C6">
        <w:rPr>
          <w:rFonts w:eastAsia="Calibri" w:cs="Times New Roman"/>
          <w:sz w:val="28"/>
          <w:szCs w:val="28"/>
          <w:lang w:eastAsia="ru-RU"/>
        </w:rPr>
        <w:t>на те</w:t>
      </w:r>
      <w:proofErr w:type="gramEnd"/>
      <w:r w:rsidRPr="00E445C6">
        <w:rPr>
          <w:rFonts w:eastAsia="Calibri" w:cs="Times New Roman"/>
          <w:sz w:val="28"/>
          <w:szCs w:val="28"/>
          <w:lang w:eastAsia="ru-RU"/>
        </w:rPr>
        <w:t xml:space="preserve"> же цели.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bookmarkStart w:id="1" w:name="sub_1024"/>
      <w:r w:rsidRPr="00E445C6">
        <w:rPr>
          <w:rFonts w:eastAsia="Calibri" w:cs="Times New Roman"/>
          <w:sz w:val="28"/>
          <w:szCs w:val="28"/>
          <w:lang w:eastAsia="ru-RU"/>
        </w:rPr>
        <w:t>7.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Решение учредителя является основанием для расходования учреждением (предприятием)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вложения), потребность в которых подтверждена, в текущем финансовом году. </w:t>
      </w:r>
    </w:p>
    <w:p w:rsidR="00E445C6" w:rsidRDefault="00E445C6" w:rsidP="00E445C6">
      <w:pPr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bookmarkStart w:id="2" w:name="sub_1025"/>
      <w:bookmarkEnd w:id="1"/>
      <w:r w:rsidRPr="00E445C6">
        <w:rPr>
          <w:rFonts w:eastAsia="Calibri" w:cs="Times New Roman"/>
          <w:sz w:val="28"/>
          <w:szCs w:val="28"/>
          <w:lang w:eastAsia="ru-RU"/>
        </w:rPr>
        <w:lastRenderedPageBreak/>
        <w:t>8.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proofErr w:type="gramStart"/>
      <w:r w:rsidRPr="00E445C6">
        <w:rPr>
          <w:rFonts w:eastAsia="Calibri" w:cs="Times New Roman"/>
          <w:sz w:val="28"/>
          <w:szCs w:val="28"/>
          <w:lang w:eastAsia="ru-RU"/>
        </w:rPr>
        <w:t>При отсу</w:t>
      </w:r>
      <w:r w:rsidR="008A38BD">
        <w:rPr>
          <w:rFonts w:eastAsia="Calibri" w:cs="Times New Roman"/>
          <w:sz w:val="28"/>
          <w:szCs w:val="28"/>
          <w:lang w:eastAsia="ru-RU"/>
        </w:rPr>
        <w:t>тствии потребности у учреждения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8A38BD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предприятия</w:t>
      </w:r>
      <w:r w:rsidR="008A38BD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в направлении неиспользованных остатков целевых субсидий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="00E95B01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 на те же цели в текущ</w:t>
      </w:r>
      <w:r w:rsidR="007F4F65">
        <w:rPr>
          <w:rFonts w:eastAsia="Calibri" w:cs="Times New Roman"/>
          <w:sz w:val="28"/>
          <w:szCs w:val="28"/>
          <w:lang w:eastAsia="ru-RU"/>
        </w:rPr>
        <w:t>ем финансовом году учреждением 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предприятием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не позднее 1 апреля текущего финансового года представляется в Департамент финансов</w:t>
      </w:r>
      <w:bookmarkEnd w:id="2"/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E445C6">
        <w:rPr>
          <w:rFonts w:eastAsia="Calibri" w:cs="Times New Roman"/>
          <w:sz w:val="28"/>
          <w:szCs w:val="28"/>
          <w:lang w:eastAsia="ru-RU"/>
        </w:rPr>
        <w:t>платежное поручение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45C6">
        <w:rPr>
          <w:rFonts w:eastAsia="Calibri" w:cs="Times New Roman"/>
          <w:sz w:val="28"/>
          <w:szCs w:val="28"/>
          <w:lang w:eastAsia="ru-RU"/>
        </w:rPr>
        <w:t>для возврата неиспользованных остатков целе</w:t>
      </w:r>
      <w:r w:rsidR="00E95B01">
        <w:rPr>
          <w:rFonts w:eastAsia="Calibri" w:cs="Times New Roman"/>
          <w:sz w:val="28"/>
          <w:szCs w:val="28"/>
          <w:lang w:eastAsia="ru-RU"/>
        </w:rPr>
        <w:t>вых субсидий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 на лицевой счет учредителя, который производил перечислен</w:t>
      </w:r>
      <w:r w:rsidR="007F4F65">
        <w:rPr>
          <w:rFonts w:eastAsia="Calibri" w:cs="Times New Roman"/>
          <w:sz w:val="28"/>
          <w:szCs w:val="28"/>
          <w:lang w:eastAsia="ru-RU"/>
        </w:rPr>
        <w:t>ие целевых субсидий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 (</w:t>
      </w:r>
      <w:r w:rsidR="00E95B01" w:rsidRPr="00E445C6">
        <w:rPr>
          <w:rFonts w:eastAsia="Calibri" w:cs="Times New Roman"/>
          <w:sz w:val="28"/>
          <w:szCs w:val="28"/>
          <w:lang w:eastAsia="ru-RU"/>
        </w:rPr>
        <w:t>субсидий на</w:t>
      </w:r>
      <w:proofErr w:type="gramEnd"/>
      <w:r w:rsidR="00E95B01" w:rsidRPr="00E445C6">
        <w:rPr>
          <w:rFonts w:eastAsia="Calibri" w:cs="Times New Roman"/>
          <w:sz w:val="28"/>
          <w:szCs w:val="28"/>
          <w:lang w:eastAsia="ru-RU"/>
        </w:rPr>
        <w:t xml:space="preserve"> капитальные вложения)</w:t>
      </w:r>
      <w:r w:rsidR="007F4F65">
        <w:rPr>
          <w:rFonts w:eastAsia="Calibri" w:cs="Times New Roman"/>
          <w:sz w:val="28"/>
          <w:szCs w:val="28"/>
          <w:lang w:eastAsia="ru-RU"/>
        </w:rPr>
        <w:t>, учреждению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7F4F65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предприятию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. 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</w:p>
    <w:p w:rsidR="00E445C6" w:rsidRPr="00E445C6" w:rsidRDefault="00E445C6" w:rsidP="007F4F65">
      <w:pPr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Учредитель перечисляет в </w:t>
      </w:r>
      <w:r w:rsidRPr="00E95B01">
        <w:rPr>
          <w:rFonts w:eastAsia="Calibri" w:cs="Times New Roman"/>
          <w:sz w:val="28"/>
          <w:szCs w:val="28"/>
          <w:lang w:eastAsia="ru-RU"/>
        </w:rPr>
        <w:t>доход бюджета города Югорска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 поступившую сумму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неиспользованного </w:t>
      </w:r>
      <w:r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 w:rsidR="003E3DAC">
        <w:rPr>
          <w:rFonts w:eastAsia="Calibri" w:cs="Times New Roman"/>
          <w:sz w:val="28"/>
          <w:szCs w:val="28"/>
          <w:lang w:eastAsia="ru-RU"/>
        </w:rPr>
        <w:t xml:space="preserve">идии на капитальные вложения) в срок не позднее трех рабочих дней со дня зачисления </w:t>
      </w:r>
      <w:r w:rsidR="003E3DAC"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 w:rsidR="003E3DAC">
        <w:rPr>
          <w:rFonts w:eastAsia="Calibri" w:cs="Times New Roman"/>
          <w:sz w:val="28"/>
          <w:szCs w:val="28"/>
          <w:lang w:eastAsia="ru-RU"/>
        </w:rPr>
        <w:t>идии на капитальные вложения) на лицевой счет учредителя.</w:t>
      </w:r>
    </w:p>
    <w:p w:rsidR="00E445C6" w:rsidRPr="00E445C6" w:rsidRDefault="00E445C6" w:rsidP="00E445C6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9. В случае если до 1 апреля текуще</w:t>
      </w:r>
      <w:r w:rsidR="007F4F65">
        <w:rPr>
          <w:rFonts w:eastAsia="Calibri" w:cs="Times New Roman"/>
          <w:sz w:val="28"/>
          <w:szCs w:val="28"/>
          <w:lang w:eastAsia="ru-RU"/>
        </w:rPr>
        <w:t>го финансового года учреждением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7F4F65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предприятием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не осуществлен возврат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вложения), уч</w:t>
      </w:r>
      <w:r w:rsidR="007F4F65">
        <w:rPr>
          <w:rFonts w:eastAsia="Calibri" w:cs="Times New Roman"/>
          <w:sz w:val="28"/>
          <w:szCs w:val="28"/>
          <w:lang w:eastAsia="ru-RU"/>
        </w:rPr>
        <w:t>редитель  направляет учреждению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7F4F65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предприятию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Требование о взыскании неиспользованных остатков целевых суб</w:t>
      </w:r>
      <w:r w:rsidR="003E3DAC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(далее – Требование о взыскании) по форме, согласно </w:t>
      </w:r>
      <w:r w:rsidR="00366E38">
        <w:rPr>
          <w:rFonts w:eastAsia="Calibri" w:cs="Times New Roman"/>
          <w:sz w:val="28"/>
          <w:szCs w:val="28"/>
          <w:lang w:eastAsia="ru-RU"/>
        </w:rPr>
        <w:t>п</w:t>
      </w:r>
      <w:r w:rsidRPr="00E445C6">
        <w:rPr>
          <w:rFonts w:eastAsia="Calibri" w:cs="Times New Roman"/>
          <w:sz w:val="28"/>
          <w:szCs w:val="28"/>
          <w:lang w:eastAsia="ru-RU"/>
        </w:rPr>
        <w:t>риложению 2 к настоящему Порядку.</w:t>
      </w:r>
    </w:p>
    <w:p w:rsidR="00E445C6" w:rsidRPr="00E445C6" w:rsidRDefault="007F4F65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Учреждение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предприятие</w:t>
      </w:r>
      <w:r>
        <w:rPr>
          <w:rFonts w:eastAsia="Calibri" w:cs="Times New Roman"/>
          <w:sz w:val="28"/>
          <w:szCs w:val="28"/>
          <w:lang w:eastAsia="ru-RU"/>
        </w:rPr>
        <w:t>)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в течение 3 рабочих дней после получения Требования о взыскании производит возврат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неиспользованных 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остатков целевых субс</w:t>
      </w:r>
      <w:r w:rsidR="00E95B01">
        <w:rPr>
          <w:rFonts w:eastAsia="Calibri" w:cs="Times New Roman"/>
          <w:sz w:val="28"/>
          <w:szCs w:val="28"/>
          <w:lang w:eastAsia="ru-RU"/>
        </w:rPr>
        <w:t>идий 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вложения),  подлежащих взысканию, на основании платежного поручения, оформленного в установленном порядке, на лицевой счет учредителя.</w:t>
      </w:r>
    </w:p>
    <w:p w:rsidR="00E445C6" w:rsidRPr="00E95B01" w:rsidRDefault="00E445C6" w:rsidP="00E95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>Возврат осуществляется в пределах общего остатка средств, учтенных на отдельном лицевом счете по целевым субсидиям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 (</w:t>
      </w:r>
      <w:r w:rsidRPr="00E95B01">
        <w:rPr>
          <w:rFonts w:eastAsia="Calibri" w:cs="Times New Roman"/>
          <w:sz w:val="28"/>
          <w:szCs w:val="28"/>
          <w:lang w:eastAsia="ru-RU"/>
        </w:rPr>
        <w:t>субсидиям на капитальные</w:t>
      </w:r>
      <w:r w:rsidR="008A38BD" w:rsidRPr="00E95B01">
        <w:rPr>
          <w:rFonts w:eastAsia="Calibri" w:cs="Times New Roman"/>
          <w:sz w:val="28"/>
          <w:szCs w:val="28"/>
          <w:lang w:eastAsia="ru-RU"/>
        </w:rPr>
        <w:t xml:space="preserve"> вложения</w:t>
      </w:r>
      <w:r w:rsidR="00E95B01">
        <w:rPr>
          <w:rFonts w:eastAsia="Calibri" w:cs="Times New Roman"/>
          <w:sz w:val="28"/>
          <w:szCs w:val="28"/>
          <w:lang w:eastAsia="ru-RU"/>
        </w:rPr>
        <w:t>)</w:t>
      </w:r>
      <w:r w:rsidR="008A38BD" w:rsidRPr="00E95B01">
        <w:rPr>
          <w:rFonts w:eastAsia="Calibri" w:cs="Times New Roman"/>
          <w:sz w:val="28"/>
          <w:szCs w:val="28"/>
          <w:lang w:eastAsia="ru-RU"/>
        </w:rPr>
        <w:t>, открытом учреждению (</w:t>
      </w:r>
      <w:r w:rsidRPr="00E95B01">
        <w:rPr>
          <w:rFonts w:eastAsia="Calibri" w:cs="Times New Roman"/>
          <w:sz w:val="28"/>
          <w:szCs w:val="28"/>
          <w:lang w:eastAsia="ru-RU"/>
        </w:rPr>
        <w:t>предприятию</w:t>
      </w:r>
      <w:r w:rsidR="008A38BD" w:rsidRPr="00E95B01">
        <w:rPr>
          <w:rFonts w:eastAsia="Calibri" w:cs="Times New Roman"/>
          <w:sz w:val="28"/>
          <w:szCs w:val="28"/>
          <w:lang w:eastAsia="ru-RU"/>
        </w:rPr>
        <w:t>)</w:t>
      </w:r>
      <w:r w:rsidRPr="00E95B01">
        <w:rPr>
          <w:rFonts w:eastAsia="Calibri" w:cs="Times New Roman"/>
          <w:sz w:val="28"/>
          <w:szCs w:val="28"/>
          <w:lang w:eastAsia="ru-RU"/>
        </w:rPr>
        <w:t xml:space="preserve"> в Департаменте финансов.</w:t>
      </w:r>
    </w:p>
    <w:p w:rsidR="00E95B01" w:rsidRPr="00E445C6" w:rsidRDefault="00E445C6" w:rsidP="00E95B01">
      <w:pPr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 xml:space="preserve">Учредитель возвращает поступившие средства </w:t>
      </w:r>
      <w:r w:rsidR="00E95B01" w:rsidRPr="00E95B01">
        <w:rPr>
          <w:rFonts w:eastAsia="Calibri" w:cs="Times New Roman"/>
          <w:sz w:val="28"/>
          <w:szCs w:val="28"/>
          <w:lang w:eastAsia="ru-RU"/>
        </w:rPr>
        <w:t xml:space="preserve">в доход бюджета города Югорска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в срок не позднее трех рабочих дней со дня зачисления </w:t>
      </w:r>
      <w:r w:rsidR="00E95B01"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 w:rsidR="00E95B01">
        <w:rPr>
          <w:rFonts w:eastAsia="Calibri" w:cs="Times New Roman"/>
          <w:sz w:val="28"/>
          <w:szCs w:val="28"/>
          <w:lang w:eastAsia="ru-RU"/>
        </w:rPr>
        <w:t>идии на капитальные вложения) на лицевой счет учредителя.</w:t>
      </w:r>
    </w:p>
    <w:p w:rsidR="00E445C6" w:rsidRPr="00E95B01" w:rsidRDefault="00E95B01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 xml:space="preserve">11. 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>Перечисление</w:t>
      </w:r>
      <w:r>
        <w:rPr>
          <w:rFonts w:eastAsia="Calibri" w:cs="Times New Roman"/>
          <w:sz w:val="28"/>
          <w:szCs w:val="28"/>
          <w:lang w:eastAsia="ru-RU"/>
        </w:rPr>
        <w:t xml:space="preserve"> неиспользованного </w:t>
      </w:r>
      <w:r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>
        <w:rPr>
          <w:rFonts w:eastAsia="Calibri" w:cs="Times New Roman"/>
          <w:sz w:val="28"/>
          <w:szCs w:val="28"/>
          <w:lang w:eastAsia="ru-RU"/>
        </w:rPr>
        <w:t>идии на капитальные вложения)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 xml:space="preserve"> осуществляется на основании платежного поручения, оформленного в установленном порядке,  по месту </w:t>
      </w:r>
      <w:proofErr w:type="gramStart"/>
      <w:r w:rsidR="00E445C6" w:rsidRPr="00E95B01">
        <w:rPr>
          <w:rFonts w:eastAsia="Calibri" w:cs="Times New Roman"/>
          <w:sz w:val="28"/>
          <w:szCs w:val="28"/>
          <w:lang w:eastAsia="ru-RU"/>
        </w:rPr>
        <w:t xml:space="preserve">открытия  лицевого счета </w:t>
      </w:r>
      <w:r>
        <w:rPr>
          <w:rFonts w:eastAsia="Calibri" w:cs="Times New Roman"/>
          <w:sz w:val="28"/>
          <w:szCs w:val="28"/>
          <w:lang w:eastAsia="ru-RU"/>
        </w:rPr>
        <w:t xml:space="preserve">главного 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>администратора доходов бюджета</w:t>
      </w:r>
      <w:r>
        <w:rPr>
          <w:rFonts w:eastAsia="Calibri" w:cs="Times New Roman"/>
          <w:sz w:val="28"/>
          <w:szCs w:val="28"/>
          <w:lang w:eastAsia="ru-RU"/>
        </w:rPr>
        <w:t xml:space="preserve"> города</w:t>
      </w:r>
      <w:proofErr w:type="gramEnd"/>
      <w:r>
        <w:rPr>
          <w:rFonts w:eastAsia="Calibri" w:cs="Times New Roman"/>
          <w:sz w:val="28"/>
          <w:szCs w:val="28"/>
          <w:lang w:eastAsia="ru-RU"/>
        </w:rPr>
        <w:t xml:space="preserve"> Югорска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 xml:space="preserve"> с указанием в поле «Назначения платежа» платежного поручения:</w:t>
      </w:r>
    </w:p>
    <w:p w:rsidR="00E445C6" w:rsidRPr="00E95B01" w:rsidRDefault="00E445C6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>- кода классификации доходов;</w:t>
      </w:r>
    </w:p>
    <w:p w:rsidR="00E445C6" w:rsidRPr="00E95B01" w:rsidRDefault="00E445C6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>- кода субсидии;</w:t>
      </w:r>
    </w:p>
    <w:p w:rsidR="00E445C6" w:rsidRPr="00E445C6" w:rsidRDefault="00E445C6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lastRenderedPageBreak/>
        <w:t>- примечания: «Возврат неиспользованных остатков прошлых лет» с указанием наименования субсидии, номера, даты Уведомления.</w:t>
      </w:r>
    </w:p>
    <w:p w:rsidR="00E445C6" w:rsidRDefault="00E445C6" w:rsidP="00E445C6">
      <w:pPr>
        <w:ind w:firstLine="709"/>
        <w:jc w:val="both"/>
      </w:pPr>
    </w:p>
    <w:p w:rsidR="009C385A" w:rsidRDefault="009C385A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990"/>
        <w:gridCol w:w="308"/>
        <w:gridCol w:w="120"/>
        <w:gridCol w:w="850"/>
        <w:gridCol w:w="201"/>
        <w:gridCol w:w="1046"/>
        <w:gridCol w:w="756"/>
        <w:gridCol w:w="405"/>
        <w:gridCol w:w="286"/>
        <w:gridCol w:w="1417"/>
        <w:gridCol w:w="1545"/>
        <w:gridCol w:w="298"/>
      </w:tblGrid>
      <w:tr w:rsidR="00E445C6" w:rsidRPr="00E445C6" w:rsidTr="00366E38"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445C6" w:rsidRPr="00797A51" w:rsidRDefault="009C385A" w:rsidP="009C3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 w:firstLine="567"/>
              <w:jc w:val="right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lastRenderedPageBreak/>
              <w:t>П</w:t>
            </w:r>
            <w:r w:rsidR="00E445C6"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риложение  1 </w:t>
            </w:r>
          </w:p>
          <w:p w:rsidR="008A38BD" w:rsidRPr="00797A51" w:rsidRDefault="00E445C6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к </w:t>
            </w:r>
            <w:r w:rsidR="008A38BD"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Порядку взыскания </w:t>
            </w:r>
            <w:proofErr w:type="gramStart"/>
            <w:r w:rsidR="008A38BD"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неиспользованных</w:t>
            </w:r>
            <w:proofErr w:type="gramEnd"/>
            <w:r w:rsidR="008A38BD"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366E38" w:rsidRPr="00797A51" w:rsidRDefault="008A38BD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остатков субсидий, предоставленных</w:t>
            </w:r>
          </w:p>
          <w:p w:rsidR="00366E38" w:rsidRPr="00797A51" w:rsidRDefault="008A38BD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из бюджета</w:t>
            </w:r>
            <w:r w:rsidR="00797A51"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города Югорска </w:t>
            </w:r>
            <w:proofErr w:type="gramStart"/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муниципальным</w:t>
            </w:r>
            <w:proofErr w:type="gramEnd"/>
          </w:p>
          <w:p w:rsidR="008A38BD" w:rsidRPr="00797A51" w:rsidRDefault="008A38BD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бюджетным,</w:t>
            </w:r>
            <w:r w:rsidR="00366E38"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автономным учреждениям, </w:t>
            </w:r>
          </w:p>
          <w:p w:rsidR="008A38BD" w:rsidRPr="00797A51" w:rsidRDefault="008A38BD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муниципальным унитарным предприятиям, </w:t>
            </w:r>
          </w:p>
          <w:p w:rsidR="008A38BD" w:rsidRPr="00797A51" w:rsidRDefault="008A38BD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лицевые </w:t>
            </w:r>
            <w:proofErr w:type="gramStart"/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счета</w:t>
            </w:r>
            <w:proofErr w:type="gramEnd"/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которым открыты в Департаменте </w:t>
            </w:r>
          </w:p>
          <w:p w:rsidR="008A38BD" w:rsidRPr="00797A51" w:rsidRDefault="008A38BD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финансов администрации города Югорска, </w:t>
            </w:r>
            <w:proofErr w:type="gramStart"/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при</w:t>
            </w:r>
            <w:proofErr w:type="gramEnd"/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8A38BD" w:rsidRPr="00797A51" w:rsidRDefault="008A38BD" w:rsidP="009C385A">
            <w:pPr>
              <w:spacing w:after="0" w:line="240" w:lineRule="auto"/>
              <w:ind w:firstLine="567"/>
              <w:jc w:val="right"/>
              <w:outlineLvl w:val="0"/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</w:pPr>
            <w:proofErr w:type="gramStart"/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>отсутствии</w:t>
            </w:r>
            <w:proofErr w:type="gramEnd"/>
            <w:r w:rsidRPr="00797A51">
              <w:rPr>
                <w:rFonts w:eastAsiaTheme="minorEastAsia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потребности в направлении их на те же цели  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 w:firstLine="567"/>
              <w:jc w:val="right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  <w:p w:rsidR="00E445C6" w:rsidRPr="00797A51" w:rsidRDefault="00E445C6" w:rsidP="00E445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Сведения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о неиспользованных остатках целевых субсидий (неиспользованных остатках субсидий на капитальные вложения)</w:t>
            </w:r>
          </w:p>
        </w:tc>
      </w:tr>
      <w:tr w:rsidR="00E445C6" w:rsidRPr="00E445C6" w:rsidTr="00366E38">
        <w:trPr>
          <w:gridAfter w:val="1"/>
          <w:wAfter w:w="298" w:type="dxa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Наименование учреждения 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rPr>
          <w:gridAfter w:val="1"/>
          <w:wAfter w:w="298" w:type="dxa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B11AB4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(предприятия)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главного распорядителя                              </w:t>
            </w:r>
          </w:p>
        </w:tc>
        <w:tc>
          <w:tcPr>
            <w:tcW w:w="69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c>
          <w:tcPr>
            <w:tcW w:w="100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FE5" w:rsidRPr="005C5FE5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8"/>
                <w:lang w:eastAsia="ru-RU"/>
              </w:rPr>
              <w:t>Единица измерения: руб. (с точностью до второго десятичного знака)</w:t>
            </w:r>
          </w:p>
        </w:tc>
      </w:tr>
      <w:tr w:rsidR="00E445C6" w:rsidRPr="00E445C6" w:rsidTr="00366E38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№ </w:t>
            </w:r>
            <w:proofErr w:type="gramStart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п</w:t>
            </w:r>
            <w:proofErr w:type="gramEnd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Код субсидии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Отраслевой код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Неиспользованный остаток целевой субсидии (неиспользованный остаток субсидии на капитальные вложения)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Обоснование наличия потребности</w:t>
            </w:r>
          </w:p>
        </w:tc>
      </w:tr>
      <w:tr w:rsidR="00E445C6" w:rsidRPr="00E445C6" w:rsidTr="00366E38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на 1 января 20__ г.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потребность</w:t>
            </w:r>
            <w:proofErr w:type="gramEnd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 котором не подтверждена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потребность</w:t>
            </w:r>
            <w:proofErr w:type="gramEnd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B11AB4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B4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(уполномоченное </w:t>
            </w:r>
            <w:r w:rsidR="00B11AB4">
              <w:rPr>
                <w:rFonts w:eastAsia="Times New Roman" w:cs="Times New Roman"/>
                <w:sz w:val="28"/>
                <w:szCs w:val="28"/>
                <w:lang w:eastAsia="ru-RU"/>
              </w:rPr>
              <w:t>л</w:t>
            </w: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ицо)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E445C6"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уполномоченное лицо)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E445C6" w:rsidRPr="00B11AB4" w:rsidRDefault="00E445C6" w:rsidP="00E445C6">
      <w:pPr>
        <w:tabs>
          <w:tab w:val="left" w:pos="325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11AB4">
        <w:rPr>
          <w:rFonts w:eastAsia="Times New Roman" w:cs="Times New Roman"/>
          <w:szCs w:val="28"/>
          <w:lang w:eastAsia="ru-RU"/>
        </w:rPr>
        <w:t>«____»   ________ 20___ г.</w:t>
      </w:r>
      <w:r w:rsidRPr="00B11AB4">
        <w:rPr>
          <w:rFonts w:eastAsia="Times New Roman" w:cs="Times New Roman"/>
          <w:szCs w:val="28"/>
          <w:lang w:eastAsia="ru-RU"/>
        </w:rPr>
        <w:tab/>
      </w:r>
      <w:r w:rsidRPr="00B11AB4">
        <w:rPr>
          <w:rFonts w:eastAsia="Times New Roman" w:cs="Times New Roman"/>
          <w:szCs w:val="28"/>
          <w:lang w:eastAsia="ru-RU"/>
        </w:rPr>
        <w:tab/>
      </w:r>
    </w:p>
    <w:p w:rsidR="00E95B01" w:rsidRDefault="00E95B01" w:rsidP="00E445C6">
      <w:pPr>
        <w:tabs>
          <w:tab w:val="left" w:pos="3256"/>
        </w:tabs>
        <w:spacing w:after="0" w:line="240" w:lineRule="auto"/>
        <w:jc w:val="right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</w:p>
    <w:p w:rsidR="00E95B01" w:rsidRDefault="00E95B01" w:rsidP="00E445C6">
      <w:pPr>
        <w:tabs>
          <w:tab w:val="left" w:pos="3256"/>
        </w:tabs>
        <w:spacing w:after="0" w:line="240" w:lineRule="auto"/>
        <w:jc w:val="right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</w:p>
    <w:p w:rsidR="009C385A" w:rsidRDefault="009C385A">
      <w:pPr>
        <w:rPr>
          <w:rFonts w:eastAsia="Times New Roman" w:cs="Times New Roman"/>
          <w:b/>
          <w:bCs/>
          <w:color w:val="26282F"/>
          <w:szCs w:val="24"/>
          <w:lang w:eastAsia="ru-RU"/>
        </w:rPr>
      </w:pPr>
      <w:r>
        <w:rPr>
          <w:rFonts w:eastAsia="Times New Roman" w:cs="Times New Roman"/>
          <w:b/>
          <w:bCs/>
          <w:color w:val="26282F"/>
          <w:szCs w:val="24"/>
          <w:lang w:eastAsia="ru-RU"/>
        </w:rPr>
        <w:br w:type="page"/>
      </w:r>
    </w:p>
    <w:p w:rsidR="00E445C6" w:rsidRPr="00797A51" w:rsidRDefault="00E445C6" w:rsidP="00E445C6">
      <w:pPr>
        <w:tabs>
          <w:tab w:val="left" w:pos="3256"/>
        </w:tabs>
        <w:spacing w:after="0" w:line="240" w:lineRule="auto"/>
        <w:jc w:val="right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  <w:bookmarkStart w:id="3" w:name="_GoBack"/>
      <w:r w:rsidRPr="00797A51"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  2</w:t>
      </w:r>
    </w:p>
    <w:p w:rsidR="0005008C" w:rsidRPr="00797A51" w:rsidRDefault="0005008C" w:rsidP="0005008C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 xml:space="preserve">к </w:t>
      </w: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Порядку взыскания  </w:t>
      </w: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неиспользованных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05008C" w:rsidRPr="00797A51" w:rsidRDefault="0005008C" w:rsidP="0005008C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остатков субсидий, предоставленных из бюджета </w:t>
      </w:r>
    </w:p>
    <w:p w:rsidR="0005008C" w:rsidRPr="00797A51" w:rsidRDefault="0005008C" w:rsidP="0005008C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города Югорска </w:t>
      </w: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муниципальным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бюджетным, </w:t>
      </w:r>
    </w:p>
    <w:p w:rsidR="0005008C" w:rsidRPr="00797A51" w:rsidRDefault="0005008C" w:rsidP="0005008C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муниципальным автономным учреждениям, </w:t>
      </w:r>
    </w:p>
    <w:p w:rsidR="0005008C" w:rsidRPr="00797A51" w:rsidRDefault="0005008C" w:rsidP="0005008C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муниципальным унитарным предприятиям, </w:t>
      </w:r>
    </w:p>
    <w:p w:rsidR="0005008C" w:rsidRPr="00797A51" w:rsidRDefault="0005008C" w:rsidP="0005008C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лицевые </w:t>
      </w: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счета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которым открыты в Департаменте </w:t>
      </w:r>
    </w:p>
    <w:p w:rsidR="0005008C" w:rsidRPr="00797A51" w:rsidRDefault="0005008C" w:rsidP="0005008C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финансов администрации города Югорска, </w:t>
      </w: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при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E445C6" w:rsidRPr="00797A51" w:rsidRDefault="0005008C" w:rsidP="0005008C">
      <w:pPr>
        <w:tabs>
          <w:tab w:val="left" w:pos="3256"/>
        </w:tabs>
        <w:spacing w:after="0" w:line="240" w:lineRule="auto"/>
        <w:ind w:left="4536" w:firstLine="567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отсутствии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потребности в направлении их на те же цели  </w:t>
      </w:r>
    </w:p>
    <w:tbl>
      <w:tblPr>
        <w:tblW w:w="9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234"/>
        <w:gridCol w:w="208"/>
        <w:gridCol w:w="336"/>
        <w:gridCol w:w="831"/>
        <w:gridCol w:w="834"/>
        <w:gridCol w:w="456"/>
        <w:gridCol w:w="13"/>
        <w:gridCol w:w="43"/>
        <w:gridCol w:w="39"/>
        <w:gridCol w:w="626"/>
        <w:gridCol w:w="9"/>
        <w:gridCol w:w="47"/>
        <w:gridCol w:w="324"/>
        <w:gridCol w:w="53"/>
        <w:gridCol w:w="1243"/>
        <w:gridCol w:w="188"/>
        <w:gridCol w:w="348"/>
        <w:gridCol w:w="1023"/>
        <w:gridCol w:w="124"/>
        <w:gridCol w:w="840"/>
        <w:gridCol w:w="1165"/>
        <w:gridCol w:w="142"/>
      </w:tblGrid>
      <w:tr w:rsidR="00E445C6" w:rsidRPr="00E445C6" w:rsidTr="005C5FE5">
        <w:trPr>
          <w:gridAfter w:val="1"/>
          <w:wAfter w:w="142" w:type="dxa"/>
        </w:trPr>
        <w:tc>
          <w:tcPr>
            <w:tcW w:w="931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Уведомление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о взыскании неиспользованных остатков целевых субсидий </w:t>
            </w:r>
          </w:p>
          <w:p w:rsidR="00E445C6" w:rsidRPr="00E445C6" w:rsidRDefault="00844262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(неиспользованных остатков</w:t>
            </w:r>
            <w:r w:rsidR="00E445C6" w:rsidRPr="00E445C6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 субсидий на капитальные вложения)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33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учреждения (предприятия)</w:t>
            </w:r>
          </w:p>
        </w:tc>
        <w:tc>
          <w:tcPr>
            <w:tcW w:w="39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33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  <w:tc>
          <w:tcPr>
            <w:tcW w:w="61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В сумме</w:t>
            </w:r>
          </w:p>
        </w:tc>
        <w:tc>
          <w:tcPr>
            <w:tcW w:w="6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8"/>
                <w:lang w:eastAsia="ru-RU"/>
              </w:rPr>
              <w:t>(сумма прописью)</w:t>
            </w:r>
          </w:p>
        </w:tc>
      </w:tr>
      <w:tr w:rsidR="00E445C6" w:rsidRPr="005C5FE5" w:rsidTr="005C5FE5">
        <w:tc>
          <w:tcPr>
            <w:tcW w:w="945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5C5FE5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8"/>
                <w:lang w:eastAsia="ru-RU"/>
              </w:rPr>
              <w:t>Единица измерения: руб. (с точностью до второго десятичного знака)</w:t>
            </w:r>
          </w:p>
        </w:tc>
      </w:tr>
      <w:tr w:rsidR="00E445C6" w:rsidRPr="00E445C6" w:rsidTr="005C5FE5"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</w:p>
          <w:p w:rsidR="00E445C6" w:rsidRPr="005C5FE5" w:rsidRDefault="005C5FE5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П</w:t>
            </w:r>
            <w:proofErr w:type="gramEnd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№ </w:t>
            </w:r>
            <w:r w:rsidR="00E445C6"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п/п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Код субсидии</w:t>
            </w:r>
          </w:p>
        </w:tc>
        <w:tc>
          <w:tcPr>
            <w:tcW w:w="20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Отраслевой код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Неиспользованный остаток целевой субсидии (неиспользованный остаток субсидии на капитальные вложения)</w:t>
            </w:r>
          </w:p>
        </w:tc>
      </w:tr>
      <w:tr w:rsidR="00E445C6" w:rsidRPr="00E445C6" w:rsidTr="005C5FE5"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на 1 января</w:t>
            </w:r>
          </w:p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20__ г.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потребность</w:t>
            </w:r>
            <w:proofErr w:type="gramEnd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 котором не подтверждена и подлежит взысканию</w:t>
            </w: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5C5FE5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1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4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4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C5FE5" w:rsidRDefault="005C5FE5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4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главного распорядителя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(уполномоченное лицо)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(уполномоченное лицо)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E445C6" w:rsidRPr="00E445C6" w:rsidTr="005C5FE5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45C6" w:rsidRPr="00E445C6" w:rsidRDefault="00E445C6" w:rsidP="00E445C6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«____»__________20___г.</w:t>
      </w:r>
      <w:bookmarkEnd w:id="3"/>
    </w:p>
    <w:sectPr w:rsidR="00E445C6" w:rsidRPr="00E445C6" w:rsidSect="00E445C6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C9" w:rsidRDefault="00837AC9" w:rsidP="00E445C6">
      <w:pPr>
        <w:spacing w:after="0" w:line="240" w:lineRule="auto"/>
      </w:pPr>
      <w:r>
        <w:separator/>
      </w:r>
    </w:p>
  </w:endnote>
  <w:endnote w:type="continuationSeparator" w:id="0">
    <w:p w:rsidR="00837AC9" w:rsidRDefault="00837AC9" w:rsidP="00E4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C9" w:rsidRDefault="00837AC9" w:rsidP="00E445C6">
      <w:pPr>
        <w:spacing w:after="0" w:line="240" w:lineRule="auto"/>
      </w:pPr>
      <w:r>
        <w:separator/>
      </w:r>
    </w:p>
  </w:footnote>
  <w:footnote w:type="continuationSeparator" w:id="0">
    <w:p w:rsidR="00837AC9" w:rsidRDefault="00837AC9" w:rsidP="00E4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84649"/>
      <w:docPartObj>
        <w:docPartGallery w:val="Page Numbers (Top of Page)"/>
        <w:docPartUnique/>
      </w:docPartObj>
    </w:sdtPr>
    <w:sdtEndPr/>
    <w:sdtContent>
      <w:p w:rsidR="00B11AB4" w:rsidRDefault="00B11A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A51">
          <w:rPr>
            <w:noProof/>
          </w:rPr>
          <w:t>8</w:t>
        </w:r>
        <w:r>
          <w:fldChar w:fldCharType="end"/>
        </w:r>
      </w:p>
    </w:sdtContent>
  </w:sdt>
  <w:p w:rsidR="00B11AB4" w:rsidRDefault="00B11A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B4" w:rsidRDefault="00B11AB4">
    <w:pPr>
      <w:pStyle w:val="a5"/>
      <w:jc w:val="center"/>
    </w:pPr>
  </w:p>
  <w:p w:rsidR="00B11AB4" w:rsidRDefault="00B11A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A1"/>
    <w:rsid w:val="00017755"/>
    <w:rsid w:val="0005008C"/>
    <w:rsid w:val="00366E38"/>
    <w:rsid w:val="003E3DAC"/>
    <w:rsid w:val="004965C9"/>
    <w:rsid w:val="004C051D"/>
    <w:rsid w:val="00553E98"/>
    <w:rsid w:val="005C5FE5"/>
    <w:rsid w:val="00624617"/>
    <w:rsid w:val="00770FFA"/>
    <w:rsid w:val="00797A51"/>
    <w:rsid w:val="007F4F65"/>
    <w:rsid w:val="008148D2"/>
    <w:rsid w:val="00837AC9"/>
    <w:rsid w:val="00844262"/>
    <w:rsid w:val="008A38BD"/>
    <w:rsid w:val="008B7922"/>
    <w:rsid w:val="00972AA1"/>
    <w:rsid w:val="009B23A1"/>
    <w:rsid w:val="009C385A"/>
    <w:rsid w:val="00A27BBE"/>
    <w:rsid w:val="00B11AB4"/>
    <w:rsid w:val="00B268F2"/>
    <w:rsid w:val="00B93CE4"/>
    <w:rsid w:val="00D3128E"/>
    <w:rsid w:val="00D364A0"/>
    <w:rsid w:val="00E445C6"/>
    <w:rsid w:val="00E9375A"/>
    <w:rsid w:val="00E95B01"/>
    <w:rsid w:val="00F21B90"/>
    <w:rsid w:val="00F462BD"/>
    <w:rsid w:val="00F9342B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5C6"/>
  </w:style>
  <w:style w:type="paragraph" w:styleId="a7">
    <w:name w:val="footer"/>
    <w:basedOn w:val="a"/>
    <w:link w:val="a8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5C6"/>
  </w:style>
  <w:style w:type="character" w:styleId="a9">
    <w:name w:val="line number"/>
    <w:basedOn w:val="a0"/>
    <w:uiPriority w:val="99"/>
    <w:semiHidden/>
    <w:unhideWhenUsed/>
    <w:rsid w:val="00E4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5C6"/>
  </w:style>
  <w:style w:type="paragraph" w:styleId="a7">
    <w:name w:val="footer"/>
    <w:basedOn w:val="a"/>
    <w:link w:val="a8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5C6"/>
  </w:style>
  <w:style w:type="character" w:styleId="a9">
    <w:name w:val="line number"/>
    <w:basedOn w:val="a0"/>
    <w:uiPriority w:val="99"/>
    <w:semiHidden/>
    <w:unhideWhenUsed/>
    <w:rsid w:val="00E4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Алина Игоревна</dc:creator>
  <cp:keywords/>
  <dc:description/>
  <cp:lastModifiedBy>Первушина Тамара Александровна</cp:lastModifiedBy>
  <cp:revision>26</cp:revision>
  <cp:lastPrinted>2024-07-09T07:28:00Z</cp:lastPrinted>
  <dcterms:created xsi:type="dcterms:W3CDTF">2024-06-24T11:58:00Z</dcterms:created>
  <dcterms:modified xsi:type="dcterms:W3CDTF">2024-07-09T07:34:00Z</dcterms:modified>
</cp:coreProperties>
</file>