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Pr="00D734E4" w:rsidRDefault="00E57B9B" w:rsidP="00E57B9B">
      <w:pPr>
        <w:jc w:val="center"/>
        <w:rPr>
          <w:b/>
          <w:sz w:val="24"/>
        </w:rPr>
      </w:pPr>
    </w:p>
    <w:p w:rsidR="00E57B9B" w:rsidRPr="00D734E4" w:rsidRDefault="00E57B9B" w:rsidP="00E57B9B">
      <w:pPr>
        <w:jc w:val="center"/>
        <w:rPr>
          <w:b/>
          <w:sz w:val="24"/>
        </w:rPr>
      </w:pPr>
      <w:r w:rsidRPr="00D734E4">
        <w:rPr>
          <w:b/>
          <w:sz w:val="24"/>
        </w:rPr>
        <w:t xml:space="preserve">Муниципальное образование  городской округ </w:t>
      </w:r>
      <w:proofErr w:type="gramStart"/>
      <w:r w:rsidRPr="00D734E4">
        <w:rPr>
          <w:b/>
          <w:sz w:val="24"/>
        </w:rPr>
        <w:t>–г</w:t>
      </w:r>
      <w:proofErr w:type="gramEnd"/>
      <w:r w:rsidRPr="00D734E4">
        <w:rPr>
          <w:b/>
          <w:sz w:val="24"/>
        </w:rPr>
        <w:t>ород Югорск</w:t>
      </w:r>
    </w:p>
    <w:p w:rsidR="00E57B9B" w:rsidRPr="00D734E4" w:rsidRDefault="00E57B9B" w:rsidP="00E57B9B">
      <w:pPr>
        <w:jc w:val="center"/>
        <w:rPr>
          <w:b/>
          <w:sz w:val="24"/>
        </w:rPr>
      </w:pPr>
      <w:r w:rsidRPr="00D734E4">
        <w:rPr>
          <w:b/>
          <w:sz w:val="24"/>
        </w:rPr>
        <w:t>Администрация города Югорска</w:t>
      </w:r>
    </w:p>
    <w:p w:rsidR="00E57B9B" w:rsidRPr="00D734E4" w:rsidRDefault="00E57B9B" w:rsidP="00E57B9B">
      <w:pPr>
        <w:jc w:val="center"/>
        <w:rPr>
          <w:b/>
          <w:sz w:val="24"/>
        </w:rPr>
      </w:pPr>
      <w:r w:rsidRPr="00D734E4">
        <w:rPr>
          <w:b/>
          <w:sz w:val="24"/>
        </w:rPr>
        <w:t>ПРОТОКОЛ</w:t>
      </w:r>
    </w:p>
    <w:p w:rsidR="00E57B9B" w:rsidRPr="00D734E4" w:rsidRDefault="00E57B9B" w:rsidP="00E57B9B">
      <w:pPr>
        <w:jc w:val="center"/>
        <w:rPr>
          <w:b/>
          <w:sz w:val="24"/>
        </w:rPr>
      </w:pPr>
      <w:r w:rsidRPr="00D734E4">
        <w:rPr>
          <w:b/>
          <w:sz w:val="24"/>
        </w:rPr>
        <w:t>подведения итогов аукциона в электронной форме</w:t>
      </w:r>
    </w:p>
    <w:p w:rsidR="00E57B9B" w:rsidRPr="00D734E4" w:rsidRDefault="00E57B9B" w:rsidP="00E57B9B">
      <w:pPr>
        <w:rPr>
          <w:sz w:val="24"/>
          <w:szCs w:val="24"/>
        </w:rPr>
      </w:pPr>
    </w:p>
    <w:p w:rsidR="00E57B9B" w:rsidRPr="0068342A" w:rsidRDefault="00E57B9B" w:rsidP="00E57B9B">
      <w:pPr>
        <w:rPr>
          <w:sz w:val="24"/>
          <w:szCs w:val="24"/>
        </w:rPr>
      </w:pPr>
      <w:r w:rsidRPr="0068342A">
        <w:rPr>
          <w:sz w:val="24"/>
          <w:szCs w:val="24"/>
        </w:rPr>
        <w:t>1</w:t>
      </w:r>
      <w:r w:rsidR="00D734E4" w:rsidRPr="0068342A">
        <w:rPr>
          <w:sz w:val="24"/>
          <w:szCs w:val="24"/>
        </w:rPr>
        <w:t>9</w:t>
      </w:r>
      <w:r w:rsidRPr="0068342A">
        <w:rPr>
          <w:sz w:val="24"/>
          <w:szCs w:val="24"/>
        </w:rPr>
        <w:t xml:space="preserve"> </w:t>
      </w:r>
      <w:r w:rsidR="00D734E4" w:rsidRPr="0068342A">
        <w:rPr>
          <w:sz w:val="24"/>
          <w:szCs w:val="24"/>
        </w:rPr>
        <w:t>апреля</w:t>
      </w:r>
      <w:r w:rsidRPr="0068342A">
        <w:rPr>
          <w:sz w:val="24"/>
          <w:szCs w:val="24"/>
        </w:rPr>
        <w:t xml:space="preserve"> 201</w:t>
      </w:r>
      <w:r w:rsidR="00D734E4" w:rsidRPr="0068342A">
        <w:rPr>
          <w:sz w:val="24"/>
          <w:szCs w:val="24"/>
        </w:rPr>
        <w:t>6</w:t>
      </w:r>
      <w:r w:rsidRPr="0068342A">
        <w:rPr>
          <w:sz w:val="24"/>
          <w:szCs w:val="24"/>
        </w:rPr>
        <w:t xml:space="preserve"> г.  </w:t>
      </w:r>
      <w:r w:rsidRPr="0068342A">
        <w:rPr>
          <w:sz w:val="24"/>
          <w:szCs w:val="24"/>
        </w:rPr>
        <w:tab/>
      </w:r>
      <w:r w:rsidRPr="0068342A">
        <w:rPr>
          <w:sz w:val="24"/>
          <w:szCs w:val="24"/>
        </w:rPr>
        <w:tab/>
      </w:r>
      <w:r w:rsidRPr="0068342A">
        <w:rPr>
          <w:sz w:val="24"/>
          <w:szCs w:val="24"/>
        </w:rPr>
        <w:tab/>
      </w:r>
      <w:r w:rsidRPr="0068342A">
        <w:rPr>
          <w:sz w:val="24"/>
          <w:szCs w:val="24"/>
        </w:rPr>
        <w:tab/>
        <w:t xml:space="preserve">                                                       № </w:t>
      </w:r>
      <w:hyperlink r:id="rId5" w:history="1">
        <w:r w:rsidRPr="0068342A">
          <w:rPr>
            <w:sz w:val="24"/>
            <w:szCs w:val="24"/>
          </w:rPr>
          <w:t>018730000581</w:t>
        </w:r>
        <w:r w:rsidR="00D734E4" w:rsidRPr="0068342A">
          <w:rPr>
            <w:sz w:val="24"/>
            <w:szCs w:val="24"/>
          </w:rPr>
          <w:t>6</w:t>
        </w:r>
        <w:r w:rsidRPr="0068342A">
          <w:rPr>
            <w:sz w:val="24"/>
            <w:szCs w:val="24"/>
          </w:rPr>
          <w:t>000</w:t>
        </w:r>
      </w:hyperlink>
      <w:r w:rsidR="0068342A" w:rsidRPr="0068342A">
        <w:rPr>
          <w:sz w:val="24"/>
          <w:szCs w:val="24"/>
        </w:rPr>
        <w:t>090</w:t>
      </w:r>
      <w:r w:rsidRPr="0068342A">
        <w:rPr>
          <w:sz w:val="24"/>
          <w:szCs w:val="24"/>
        </w:rPr>
        <w:t>-3</w:t>
      </w:r>
    </w:p>
    <w:p w:rsidR="00E57B9B" w:rsidRPr="0068342A" w:rsidRDefault="00E57B9B" w:rsidP="00E57B9B">
      <w:pPr>
        <w:rPr>
          <w:b/>
          <w:sz w:val="24"/>
          <w:szCs w:val="24"/>
        </w:rPr>
      </w:pPr>
    </w:p>
    <w:p w:rsidR="00D734E4" w:rsidRPr="0068342A" w:rsidRDefault="00D734E4" w:rsidP="00D734E4">
      <w:pPr>
        <w:rPr>
          <w:spacing w:val="-6"/>
          <w:sz w:val="24"/>
          <w:szCs w:val="24"/>
        </w:rPr>
      </w:pPr>
      <w:r w:rsidRPr="0068342A">
        <w:rPr>
          <w:spacing w:val="-6"/>
          <w:sz w:val="24"/>
          <w:szCs w:val="24"/>
        </w:rPr>
        <w:t xml:space="preserve">ПРИСУТСТВОВАЛИ: </w:t>
      </w:r>
    </w:p>
    <w:p w:rsidR="00D734E4" w:rsidRPr="0068342A" w:rsidRDefault="00D734E4" w:rsidP="00D734E4">
      <w:pPr>
        <w:jc w:val="both"/>
        <w:rPr>
          <w:spacing w:val="-6"/>
          <w:sz w:val="24"/>
          <w:szCs w:val="24"/>
        </w:rPr>
      </w:pPr>
      <w:r w:rsidRPr="0068342A">
        <w:rPr>
          <w:spacing w:val="-6"/>
          <w:sz w:val="24"/>
          <w:szCs w:val="24"/>
        </w:rPr>
        <w:t xml:space="preserve">Единая комиссия по осуществлению закупок для обеспечения муниципальных нужд города </w:t>
      </w:r>
      <w:proofErr w:type="spellStart"/>
      <w:r w:rsidRPr="0068342A">
        <w:rPr>
          <w:spacing w:val="-6"/>
          <w:sz w:val="24"/>
          <w:szCs w:val="24"/>
        </w:rPr>
        <w:t>Югорска</w:t>
      </w:r>
      <w:proofErr w:type="spellEnd"/>
      <w:r w:rsidRPr="0068342A">
        <w:rPr>
          <w:spacing w:val="-6"/>
          <w:sz w:val="24"/>
          <w:szCs w:val="24"/>
        </w:rPr>
        <w:t xml:space="preserve"> (далее - комиссия) в следующем составе:</w:t>
      </w:r>
    </w:p>
    <w:p w:rsidR="00D734E4" w:rsidRPr="0068342A" w:rsidRDefault="00D734E4" w:rsidP="00D734E4">
      <w:pPr>
        <w:jc w:val="both"/>
        <w:rPr>
          <w:spacing w:val="-6"/>
          <w:sz w:val="24"/>
          <w:szCs w:val="24"/>
        </w:rPr>
      </w:pPr>
      <w:r w:rsidRPr="0068342A">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D734E4" w:rsidRPr="0068342A" w:rsidRDefault="00D734E4" w:rsidP="00D734E4">
      <w:pPr>
        <w:jc w:val="both"/>
        <w:rPr>
          <w:spacing w:val="-6"/>
          <w:sz w:val="24"/>
          <w:szCs w:val="24"/>
        </w:rPr>
      </w:pPr>
      <w:r w:rsidRPr="0068342A">
        <w:rPr>
          <w:spacing w:val="-6"/>
          <w:sz w:val="24"/>
          <w:szCs w:val="24"/>
        </w:rPr>
        <w:t>Члены  комиссии:</w:t>
      </w:r>
    </w:p>
    <w:p w:rsidR="00D734E4" w:rsidRPr="0068342A" w:rsidRDefault="00D734E4" w:rsidP="00D734E4">
      <w:pPr>
        <w:jc w:val="both"/>
        <w:rPr>
          <w:spacing w:val="-6"/>
          <w:sz w:val="24"/>
          <w:szCs w:val="24"/>
        </w:rPr>
      </w:pPr>
      <w:r w:rsidRPr="0068342A">
        <w:rPr>
          <w:spacing w:val="-6"/>
          <w:sz w:val="24"/>
          <w:szCs w:val="24"/>
        </w:rPr>
        <w:t xml:space="preserve">2. </w:t>
      </w:r>
      <w:proofErr w:type="spellStart"/>
      <w:r w:rsidRPr="0068342A">
        <w:rPr>
          <w:spacing w:val="-6"/>
          <w:sz w:val="24"/>
          <w:szCs w:val="24"/>
        </w:rPr>
        <w:t>Бандурин</w:t>
      </w:r>
      <w:proofErr w:type="spellEnd"/>
      <w:r w:rsidRPr="0068342A">
        <w:rPr>
          <w:spacing w:val="-6"/>
          <w:sz w:val="24"/>
          <w:szCs w:val="24"/>
        </w:rPr>
        <w:t xml:space="preserve"> В.К. - заместитель главы администрации города </w:t>
      </w:r>
      <w:proofErr w:type="spellStart"/>
      <w:r w:rsidRPr="0068342A">
        <w:rPr>
          <w:spacing w:val="-6"/>
          <w:sz w:val="24"/>
          <w:szCs w:val="24"/>
        </w:rPr>
        <w:t>Югорска</w:t>
      </w:r>
      <w:proofErr w:type="spellEnd"/>
      <w:r w:rsidRPr="0068342A">
        <w:rPr>
          <w:spacing w:val="-6"/>
          <w:sz w:val="24"/>
          <w:szCs w:val="24"/>
        </w:rPr>
        <w:t xml:space="preserve"> - директор  департамента </w:t>
      </w:r>
      <w:proofErr w:type="spellStart"/>
      <w:r w:rsidRPr="0068342A">
        <w:rPr>
          <w:spacing w:val="-6"/>
          <w:sz w:val="24"/>
          <w:szCs w:val="24"/>
        </w:rPr>
        <w:t>жилищно</w:t>
      </w:r>
      <w:proofErr w:type="spellEnd"/>
      <w:r w:rsidRPr="0068342A">
        <w:rPr>
          <w:spacing w:val="-6"/>
          <w:sz w:val="24"/>
          <w:szCs w:val="24"/>
        </w:rPr>
        <w:t xml:space="preserve"> - коммунального и строительного комплекса;</w:t>
      </w:r>
    </w:p>
    <w:p w:rsidR="00D734E4" w:rsidRPr="0068342A" w:rsidRDefault="00D734E4" w:rsidP="00D734E4">
      <w:pPr>
        <w:jc w:val="both"/>
        <w:rPr>
          <w:spacing w:val="-6"/>
          <w:sz w:val="24"/>
          <w:szCs w:val="24"/>
        </w:rPr>
      </w:pPr>
      <w:r w:rsidRPr="0068342A">
        <w:rPr>
          <w:spacing w:val="-6"/>
          <w:sz w:val="24"/>
          <w:szCs w:val="24"/>
        </w:rPr>
        <w:t xml:space="preserve">3. Морозова Н.А. - советник главы города; </w:t>
      </w:r>
    </w:p>
    <w:p w:rsidR="00D734E4" w:rsidRPr="0068342A" w:rsidRDefault="00D734E4" w:rsidP="00D734E4">
      <w:pPr>
        <w:jc w:val="both"/>
        <w:rPr>
          <w:spacing w:val="-6"/>
          <w:sz w:val="24"/>
          <w:szCs w:val="24"/>
        </w:rPr>
      </w:pPr>
      <w:r w:rsidRPr="0068342A">
        <w:rPr>
          <w:spacing w:val="-6"/>
          <w:sz w:val="24"/>
          <w:szCs w:val="24"/>
        </w:rPr>
        <w:t xml:space="preserve">4. </w:t>
      </w:r>
      <w:proofErr w:type="spellStart"/>
      <w:r w:rsidRPr="0068342A">
        <w:rPr>
          <w:spacing w:val="-6"/>
          <w:sz w:val="24"/>
          <w:szCs w:val="24"/>
        </w:rPr>
        <w:t>Климин</w:t>
      </w:r>
      <w:proofErr w:type="spellEnd"/>
      <w:r w:rsidRPr="0068342A">
        <w:rPr>
          <w:spacing w:val="-6"/>
          <w:sz w:val="24"/>
          <w:szCs w:val="24"/>
        </w:rPr>
        <w:t xml:space="preserve"> В. А. – заместитель председателя Думы города </w:t>
      </w:r>
      <w:proofErr w:type="spellStart"/>
      <w:r w:rsidRPr="0068342A">
        <w:rPr>
          <w:spacing w:val="-6"/>
          <w:sz w:val="24"/>
          <w:szCs w:val="24"/>
        </w:rPr>
        <w:t>Югорска</w:t>
      </w:r>
      <w:proofErr w:type="spellEnd"/>
      <w:r w:rsidRPr="0068342A">
        <w:rPr>
          <w:spacing w:val="-6"/>
          <w:sz w:val="24"/>
          <w:szCs w:val="24"/>
        </w:rPr>
        <w:t>;</w:t>
      </w:r>
    </w:p>
    <w:p w:rsidR="00D734E4" w:rsidRPr="0068342A" w:rsidRDefault="00D734E4" w:rsidP="00D734E4">
      <w:pPr>
        <w:jc w:val="both"/>
        <w:rPr>
          <w:spacing w:val="-6"/>
          <w:sz w:val="24"/>
          <w:szCs w:val="24"/>
        </w:rPr>
      </w:pPr>
      <w:r w:rsidRPr="0068342A">
        <w:rPr>
          <w:spacing w:val="-6"/>
          <w:sz w:val="24"/>
          <w:szCs w:val="24"/>
        </w:rPr>
        <w:t xml:space="preserve">5. </w:t>
      </w:r>
      <w:proofErr w:type="spellStart"/>
      <w:r w:rsidRPr="0068342A">
        <w:rPr>
          <w:spacing w:val="-6"/>
          <w:sz w:val="24"/>
          <w:szCs w:val="24"/>
        </w:rPr>
        <w:t>Долгодворова</w:t>
      </w:r>
      <w:proofErr w:type="spellEnd"/>
      <w:r w:rsidRPr="0068342A">
        <w:rPr>
          <w:spacing w:val="-6"/>
          <w:sz w:val="24"/>
          <w:szCs w:val="24"/>
        </w:rPr>
        <w:t xml:space="preserve"> Т.И. – заместитель главы администрации города </w:t>
      </w:r>
      <w:proofErr w:type="spellStart"/>
      <w:r w:rsidRPr="0068342A">
        <w:rPr>
          <w:spacing w:val="-6"/>
          <w:sz w:val="24"/>
          <w:szCs w:val="24"/>
        </w:rPr>
        <w:t>Югорска</w:t>
      </w:r>
      <w:proofErr w:type="spellEnd"/>
      <w:r w:rsidRPr="0068342A">
        <w:rPr>
          <w:spacing w:val="-6"/>
          <w:sz w:val="24"/>
          <w:szCs w:val="24"/>
        </w:rPr>
        <w:t>;</w:t>
      </w:r>
    </w:p>
    <w:p w:rsidR="00D734E4" w:rsidRPr="0068342A" w:rsidRDefault="00D734E4" w:rsidP="00D734E4">
      <w:pPr>
        <w:jc w:val="both"/>
        <w:rPr>
          <w:spacing w:val="-6"/>
          <w:sz w:val="24"/>
          <w:szCs w:val="24"/>
        </w:rPr>
      </w:pPr>
      <w:r w:rsidRPr="0068342A">
        <w:rPr>
          <w:spacing w:val="-6"/>
          <w:sz w:val="24"/>
          <w:szCs w:val="24"/>
        </w:rPr>
        <w:t xml:space="preserve">6. </w:t>
      </w:r>
      <w:proofErr w:type="spellStart"/>
      <w:r w:rsidRPr="0068342A">
        <w:rPr>
          <w:spacing w:val="-6"/>
          <w:sz w:val="24"/>
          <w:szCs w:val="24"/>
        </w:rPr>
        <w:t>Резинкина</w:t>
      </w:r>
      <w:proofErr w:type="spellEnd"/>
      <w:r w:rsidRPr="0068342A">
        <w:rPr>
          <w:spacing w:val="-6"/>
          <w:sz w:val="24"/>
          <w:szCs w:val="24"/>
        </w:rPr>
        <w:t xml:space="preserve"> Ж.В. - заместитель начальника управления экономической политики;</w:t>
      </w:r>
    </w:p>
    <w:p w:rsidR="00D734E4" w:rsidRPr="0068342A" w:rsidRDefault="00D734E4" w:rsidP="00D734E4">
      <w:pPr>
        <w:jc w:val="both"/>
        <w:rPr>
          <w:spacing w:val="-6"/>
          <w:sz w:val="24"/>
          <w:szCs w:val="24"/>
        </w:rPr>
      </w:pPr>
      <w:r w:rsidRPr="0068342A">
        <w:rPr>
          <w:spacing w:val="-6"/>
          <w:sz w:val="24"/>
          <w:szCs w:val="24"/>
        </w:rPr>
        <w:t>7. Абдуллаев А.Т.  - начальник отдела по управлению муниципальным имуществом департамента муниципальной собственности и градостроительства.</w:t>
      </w:r>
    </w:p>
    <w:p w:rsidR="00D734E4" w:rsidRPr="0068342A" w:rsidRDefault="00D734E4" w:rsidP="00D734E4">
      <w:pPr>
        <w:jc w:val="both"/>
        <w:rPr>
          <w:spacing w:val="-6"/>
          <w:sz w:val="24"/>
          <w:szCs w:val="24"/>
        </w:rPr>
      </w:pPr>
      <w:r w:rsidRPr="0068342A">
        <w:rPr>
          <w:spacing w:val="-6"/>
          <w:sz w:val="24"/>
          <w:szCs w:val="24"/>
        </w:rPr>
        <w:t>Всего присутствовали 7 членов комиссии из 8.</w:t>
      </w:r>
    </w:p>
    <w:p w:rsidR="0068342A" w:rsidRPr="0068342A" w:rsidRDefault="0068342A" w:rsidP="0068342A">
      <w:pPr>
        <w:jc w:val="both"/>
        <w:rPr>
          <w:sz w:val="24"/>
        </w:rPr>
      </w:pPr>
      <w:r w:rsidRPr="0068342A">
        <w:rPr>
          <w:sz w:val="24"/>
        </w:rPr>
        <w:t xml:space="preserve">Представитель заказчика: Глухова Марина </w:t>
      </w:r>
      <w:proofErr w:type="spellStart"/>
      <w:r w:rsidRPr="0068342A">
        <w:rPr>
          <w:sz w:val="24"/>
        </w:rPr>
        <w:t>Евгениевна</w:t>
      </w:r>
      <w:proofErr w:type="spellEnd"/>
      <w:r w:rsidRPr="0068342A">
        <w:rPr>
          <w:sz w:val="24"/>
        </w:rPr>
        <w:t xml:space="preserve">, специалист 1 категории производственно-аналитического отдела департамента жилищно-коммунального и строительного комплекса администрации города </w:t>
      </w:r>
      <w:proofErr w:type="spellStart"/>
      <w:r w:rsidRPr="0068342A">
        <w:rPr>
          <w:sz w:val="24"/>
        </w:rPr>
        <w:t>Югорска</w:t>
      </w:r>
      <w:proofErr w:type="spellEnd"/>
      <w:r w:rsidRPr="0068342A">
        <w:rPr>
          <w:sz w:val="24"/>
        </w:rPr>
        <w:t xml:space="preserve">. </w:t>
      </w:r>
    </w:p>
    <w:p w:rsidR="0068342A" w:rsidRPr="0068342A" w:rsidRDefault="0068342A" w:rsidP="0068342A">
      <w:pPr>
        <w:jc w:val="both"/>
        <w:rPr>
          <w:rFonts w:cs="Arial"/>
          <w:sz w:val="24"/>
          <w:szCs w:val="24"/>
        </w:rPr>
      </w:pPr>
      <w:r w:rsidRPr="0068342A">
        <w:rPr>
          <w:sz w:val="24"/>
        </w:rPr>
        <w:t xml:space="preserve">1. Наименование аукциона: аукцион в электронной форме № 0187300005816000090 </w:t>
      </w:r>
      <w:r w:rsidRPr="0068342A">
        <w:rPr>
          <w:rFonts w:cs="Arial"/>
          <w:sz w:val="24"/>
          <w:szCs w:val="24"/>
        </w:rPr>
        <w:t xml:space="preserve">на право заключения муниципального </w:t>
      </w:r>
      <w:proofErr w:type="gramStart"/>
      <w:r w:rsidRPr="0068342A">
        <w:rPr>
          <w:rFonts w:cs="Arial"/>
          <w:sz w:val="24"/>
          <w:szCs w:val="24"/>
        </w:rPr>
        <w:t>контракта</w:t>
      </w:r>
      <w:proofErr w:type="gramEnd"/>
      <w:r w:rsidRPr="0068342A">
        <w:rPr>
          <w:rFonts w:cs="Arial"/>
          <w:sz w:val="24"/>
          <w:szCs w:val="24"/>
        </w:rPr>
        <w:t xml:space="preserve"> на выполнение работ по нанесению дорожной разметки проезжей части дорог с твердым покрытием в городе </w:t>
      </w:r>
      <w:proofErr w:type="spellStart"/>
      <w:r w:rsidRPr="0068342A">
        <w:rPr>
          <w:rFonts w:cs="Arial"/>
          <w:sz w:val="24"/>
          <w:szCs w:val="24"/>
        </w:rPr>
        <w:t>Югорске</w:t>
      </w:r>
      <w:proofErr w:type="spellEnd"/>
      <w:r w:rsidRPr="0068342A">
        <w:rPr>
          <w:rFonts w:cs="Arial"/>
          <w:sz w:val="24"/>
          <w:szCs w:val="24"/>
        </w:rPr>
        <w:t>.</w:t>
      </w:r>
    </w:p>
    <w:p w:rsidR="0068342A" w:rsidRPr="0068342A" w:rsidRDefault="0068342A" w:rsidP="0068342A">
      <w:pPr>
        <w:jc w:val="both"/>
        <w:rPr>
          <w:sz w:val="24"/>
          <w:highlight w:val="yellow"/>
        </w:rPr>
      </w:pPr>
      <w:r w:rsidRPr="0068342A">
        <w:rPr>
          <w:sz w:val="24"/>
        </w:rPr>
        <w:t xml:space="preserve">Номер извещения о проведении торгов на официальном сайте – </w:t>
      </w:r>
      <w:hyperlink r:id="rId6" w:history="1">
        <w:r w:rsidRPr="0068342A">
          <w:t>http://zakupki.gov.ru/</w:t>
        </w:r>
      </w:hyperlink>
      <w:r w:rsidRPr="0068342A">
        <w:rPr>
          <w:sz w:val="24"/>
        </w:rPr>
        <w:t xml:space="preserve">, код аукциона 0187300005816000090 дата публикации 23.03.2016. </w:t>
      </w:r>
    </w:p>
    <w:p w:rsidR="0068342A" w:rsidRPr="0068342A" w:rsidRDefault="0068342A" w:rsidP="0068342A">
      <w:pPr>
        <w:widowControl/>
        <w:tabs>
          <w:tab w:val="num" w:pos="567"/>
        </w:tabs>
        <w:autoSpaceDE w:val="0"/>
        <w:autoSpaceDN w:val="0"/>
        <w:adjustRightInd w:val="0"/>
        <w:jc w:val="both"/>
        <w:rPr>
          <w:sz w:val="24"/>
          <w:szCs w:val="24"/>
        </w:rPr>
      </w:pPr>
      <w:r w:rsidRPr="0068342A">
        <w:rPr>
          <w:sz w:val="24"/>
        </w:rPr>
        <w:t xml:space="preserve">2. Заказчик: </w:t>
      </w:r>
      <w:r w:rsidRPr="0068342A">
        <w:rPr>
          <w:sz w:val="24"/>
          <w:szCs w:val="24"/>
        </w:rPr>
        <w:t xml:space="preserve">Департамент жилищно-коммунального и строительного комплекса администрации города </w:t>
      </w:r>
      <w:proofErr w:type="spellStart"/>
      <w:r w:rsidRPr="0068342A">
        <w:rPr>
          <w:sz w:val="24"/>
          <w:szCs w:val="24"/>
        </w:rPr>
        <w:t>Югорска</w:t>
      </w:r>
      <w:proofErr w:type="spellEnd"/>
      <w:r w:rsidRPr="0068342A">
        <w:rPr>
          <w:sz w:val="24"/>
          <w:szCs w:val="24"/>
        </w:rPr>
        <w:t xml:space="preserve">. Почтовый адрес: 628260, ул. Механизаторов, 22, г. </w:t>
      </w:r>
      <w:proofErr w:type="spellStart"/>
      <w:r w:rsidRPr="0068342A">
        <w:rPr>
          <w:sz w:val="24"/>
          <w:szCs w:val="24"/>
        </w:rPr>
        <w:t>Югорск</w:t>
      </w:r>
      <w:proofErr w:type="spellEnd"/>
      <w:r w:rsidRPr="0068342A">
        <w:rPr>
          <w:sz w:val="24"/>
          <w:szCs w:val="24"/>
        </w:rPr>
        <w:t>, Ханты-Мансийский автономный округ – Югра.</w:t>
      </w:r>
    </w:p>
    <w:p w:rsidR="00E57B9B" w:rsidRPr="004F3C0B" w:rsidRDefault="00E57B9B" w:rsidP="00E57B9B">
      <w:pPr>
        <w:jc w:val="both"/>
        <w:rPr>
          <w:spacing w:val="-6"/>
          <w:sz w:val="24"/>
          <w:szCs w:val="24"/>
        </w:rPr>
      </w:pPr>
      <w:r w:rsidRPr="004F3C0B">
        <w:rPr>
          <w:spacing w:val="-6"/>
          <w:sz w:val="24"/>
          <w:szCs w:val="24"/>
        </w:rPr>
        <w:t xml:space="preserve">3. Процедура рассмотрения первых частей заявок на участие в аукционе была проведена комиссией в 10.00 часов </w:t>
      </w:r>
      <w:r w:rsidR="00D734E4" w:rsidRPr="004F3C0B">
        <w:rPr>
          <w:spacing w:val="-6"/>
          <w:sz w:val="24"/>
          <w:szCs w:val="24"/>
        </w:rPr>
        <w:t>12</w:t>
      </w:r>
      <w:r w:rsidRPr="004F3C0B">
        <w:rPr>
          <w:spacing w:val="-6"/>
          <w:sz w:val="24"/>
          <w:szCs w:val="24"/>
        </w:rPr>
        <w:t xml:space="preserve"> </w:t>
      </w:r>
      <w:r w:rsidR="00D734E4" w:rsidRPr="004F3C0B">
        <w:rPr>
          <w:spacing w:val="-6"/>
          <w:sz w:val="24"/>
          <w:szCs w:val="24"/>
        </w:rPr>
        <w:t>апреля</w:t>
      </w:r>
      <w:r w:rsidRPr="004F3C0B">
        <w:rPr>
          <w:spacing w:val="-6"/>
          <w:sz w:val="24"/>
          <w:szCs w:val="24"/>
        </w:rPr>
        <w:t xml:space="preserve"> 201</w:t>
      </w:r>
      <w:r w:rsidR="00D734E4" w:rsidRPr="004F3C0B">
        <w:rPr>
          <w:spacing w:val="-6"/>
          <w:sz w:val="24"/>
          <w:szCs w:val="24"/>
        </w:rPr>
        <w:t xml:space="preserve">6 </w:t>
      </w:r>
      <w:r w:rsidRPr="004F3C0B">
        <w:rPr>
          <w:spacing w:val="-6"/>
          <w:sz w:val="24"/>
          <w:szCs w:val="24"/>
        </w:rPr>
        <w:t xml:space="preserve">года, по адресу: ул. 40 лет Победы, 11, г. </w:t>
      </w:r>
      <w:proofErr w:type="spellStart"/>
      <w:r w:rsidRPr="004F3C0B">
        <w:rPr>
          <w:spacing w:val="-6"/>
          <w:sz w:val="24"/>
          <w:szCs w:val="24"/>
        </w:rPr>
        <w:t>Югорск</w:t>
      </w:r>
      <w:proofErr w:type="spellEnd"/>
      <w:r w:rsidRPr="004F3C0B">
        <w:rPr>
          <w:spacing w:val="-6"/>
          <w:sz w:val="24"/>
          <w:szCs w:val="24"/>
        </w:rPr>
        <w:t>, Ханты-Мансийский  автономный  округ-Югра, Тюменская область.</w:t>
      </w:r>
    </w:p>
    <w:p w:rsidR="00E57B9B" w:rsidRPr="004F3C0B" w:rsidRDefault="00E57B9B" w:rsidP="00E57B9B">
      <w:pPr>
        <w:jc w:val="both"/>
        <w:rPr>
          <w:sz w:val="24"/>
        </w:rPr>
      </w:pPr>
      <w:r w:rsidRPr="004F3C0B">
        <w:rPr>
          <w:sz w:val="24"/>
        </w:rPr>
        <w:t>4. На основании протокола проведения аукциона в электронной форме от 1</w:t>
      </w:r>
      <w:r w:rsidR="00D734E4" w:rsidRPr="004F3C0B">
        <w:rPr>
          <w:sz w:val="24"/>
        </w:rPr>
        <w:t>5</w:t>
      </w:r>
      <w:r w:rsidRPr="004F3C0B">
        <w:rPr>
          <w:sz w:val="24"/>
        </w:rPr>
        <w:t>.0</w:t>
      </w:r>
      <w:r w:rsidR="00D734E4" w:rsidRPr="004F3C0B">
        <w:rPr>
          <w:sz w:val="24"/>
        </w:rPr>
        <w:t>4</w:t>
      </w:r>
      <w:r w:rsidRPr="004F3C0B">
        <w:rPr>
          <w:sz w:val="24"/>
        </w:rPr>
        <w:t>.201</w:t>
      </w:r>
      <w:r w:rsidR="00D734E4" w:rsidRPr="004F3C0B">
        <w:rPr>
          <w:sz w:val="24"/>
        </w:rPr>
        <w:t>6</w:t>
      </w:r>
      <w:r w:rsidRPr="004F3C0B">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4F3C0B" w:rsidRPr="004F3C0B" w:rsidTr="000473CB">
        <w:trPr>
          <w:cantSplit/>
          <w:trHeight w:val="728"/>
          <w:tblHeader/>
        </w:trPr>
        <w:tc>
          <w:tcPr>
            <w:tcW w:w="851" w:type="dxa"/>
          </w:tcPr>
          <w:p w:rsidR="00E57B9B" w:rsidRPr="004F3C0B" w:rsidRDefault="00F00AB9" w:rsidP="00F00AB9">
            <w:pPr>
              <w:spacing w:line="276" w:lineRule="auto"/>
              <w:jc w:val="center"/>
              <w:rPr>
                <w:b/>
                <w:sz w:val="16"/>
                <w:szCs w:val="18"/>
              </w:rPr>
            </w:pPr>
            <w:r w:rsidRPr="004F3C0B">
              <w:rPr>
                <w:b/>
                <w:sz w:val="16"/>
                <w:szCs w:val="18"/>
              </w:rPr>
              <w:t>Порядковый номер по ранжированию</w:t>
            </w:r>
          </w:p>
        </w:tc>
        <w:tc>
          <w:tcPr>
            <w:tcW w:w="1418" w:type="dxa"/>
          </w:tcPr>
          <w:p w:rsidR="00E57B9B" w:rsidRPr="004F3C0B" w:rsidRDefault="00E57B9B" w:rsidP="000473CB">
            <w:pPr>
              <w:spacing w:after="200" w:line="276" w:lineRule="auto"/>
              <w:jc w:val="center"/>
              <w:rPr>
                <w:b/>
                <w:sz w:val="18"/>
                <w:szCs w:val="18"/>
              </w:rPr>
            </w:pPr>
            <w:r w:rsidRPr="004F3C0B">
              <w:rPr>
                <w:b/>
                <w:sz w:val="18"/>
                <w:szCs w:val="18"/>
              </w:rPr>
              <w:t>Порядковый номер заявки</w:t>
            </w:r>
          </w:p>
        </w:tc>
        <w:tc>
          <w:tcPr>
            <w:tcW w:w="6662" w:type="dxa"/>
          </w:tcPr>
          <w:p w:rsidR="00E57B9B" w:rsidRPr="004F3C0B" w:rsidRDefault="00E57B9B" w:rsidP="000473CB">
            <w:pPr>
              <w:ind w:firstLine="175"/>
              <w:jc w:val="center"/>
              <w:rPr>
                <w:b/>
                <w:sz w:val="18"/>
                <w:szCs w:val="18"/>
              </w:rPr>
            </w:pPr>
            <w:proofErr w:type="gramStart"/>
            <w:r w:rsidRPr="004F3C0B">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4F3C0B" w:rsidRDefault="00E57B9B" w:rsidP="000473CB">
            <w:pPr>
              <w:spacing w:after="200" w:line="276" w:lineRule="auto"/>
              <w:jc w:val="center"/>
              <w:rPr>
                <w:b/>
                <w:sz w:val="18"/>
                <w:szCs w:val="18"/>
              </w:rPr>
            </w:pPr>
            <w:r w:rsidRPr="004F3C0B">
              <w:rPr>
                <w:b/>
                <w:sz w:val="18"/>
                <w:szCs w:val="18"/>
              </w:rPr>
              <w:t>Предложение участника аукциона о цене контракта, рублей</w:t>
            </w:r>
          </w:p>
        </w:tc>
      </w:tr>
      <w:tr w:rsidR="004F3C0B" w:rsidRPr="004F3C0B" w:rsidTr="000473CB">
        <w:trPr>
          <w:cantSplit/>
          <w:trHeight w:val="284"/>
        </w:trPr>
        <w:tc>
          <w:tcPr>
            <w:tcW w:w="851" w:type="dxa"/>
          </w:tcPr>
          <w:p w:rsidR="004F3C0B" w:rsidRPr="004F3C0B" w:rsidRDefault="004F3C0B" w:rsidP="000473CB">
            <w:pPr>
              <w:spacing w:after="200" w:line="276" w:lineRule="auto"/>
              <w:rPr>
                <w:sz w:val="22"/>
                <w:szCs w:val="22"/>
              </w:rPr>
            </w:pPr>
            <w:r w:rsidRPr="004F3C0B">
              <w:t>1</w:t>
            </w:r>
          </w:p>
        </w:tc>
        <w:tc>
          <w:tcPr>
            <w:tcW w:w="1418" w:type="dxa"/>
          </w:tcPr>
          <w:p w:rsidR="004F3C0B" w:rsidRPr="004F3C0B" w:rsidRDefault="004F3C0B" w:rsidP="00160594">
            <w:pPr>
              <w:rPr>
                <w:sz w:val="24"/>
                <w:szCs w:val="24"/>
              </w:rPr>
            </w:pPr>
            <w:r w:rsidRPr="004F3C0B">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4F3C0B" w:rsidRPr="004F3C0B" w:rsidTr="000473CB">
              <w:tc>
                <w:tcPr>
                  <w:tcW w:w="1563" w:type="pct"/>
                  <w:tcBorders>
                    <w:top w:val="single" w:sz="6" w:space="0" w:color="000000"/>
                    <w:left w:val="single" w:sz="6" w:space="0" w:color="000000"/>
                    <w:bottom w:val="single" w:sz="6" w:space="0" w:color="000000"/>
                    <w:right w:val="single" w:sz="6" w:space="0" w:color="000000"/>
                  </w:tcBorders>
                  <w:hideMark/>
                </w:tcPr>
                <w:p w:rsidR="004F3C0B" w:rsidRPr="004F3C0B" w:rsidRDefault="004F3C0B" w:rsidP="00160594">
                  <w:pPr>
                    <w:rPr>
                      <w:sz w:val="24"/>
                      <w:szCs w:val="24"/>
                    </w:rPr>
                  </w:pPr>
                  <w:r w:rsidRPr="004F3C0B">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4F3C0B" w:rsidRPr="004F3C0B" w:rsidRDefault="004F3C0B" w:rsidP="004F3C0B">
                  <w:pPr>
                    <w:rPr>
                      <w:sz w:val="24"/>
                      <w:szCs w:val="24"/>
                    </w:rPr>
                  </w:pPr>
                  <w:r w:rsidRPr="004F3C0B">
                    <w:rPr>
                      <w:b/>
                      <w:bCs/>
                    </w:rPr>
                    <w:t>Закрытое акционерное общество "</w:t>
                  </w:r>
                  <w:proofErr w:type="spellStart"/>
                  <w:r w:rsidRPr="004F3C0B">
                    <w:rPr>
                      <w:b/>
                      <w:bCs/>
                    </w:rPr>
                    <w:t>Мелиострой</w:t>
                  </w:r>
                  <w:proofErr w:type="spellEnd"/>
                  <w:r w:rsidRPr="004F3C0B">
                    <w:rPr>
                      <w:b/>
                      <w:bCs/>
                    </w:rPr>
                    <w:t>"</w:t>
                  </w:r>
                </w:p>
              </w:tc>
            </w:tr>
            <w:tr w:rsidR="004F3C0B" w:rsidRPr="004F3C0B" w:rsidTr="000473CB">
              <w:tc>
                <w:tcPr>
                  <w:tcW w:w="1563" w:type="pct"/>
                  <w:tcBorders>
                    <w:top w:val="single" w:sz="6" w:space="0" w:color="000000"/>
                    <w:left w:val="single" w:sz="6" w:space="0" w:color="000000"/>
                    <w:bottom w:val="single" w:sz="6" w:space="0" w:color="000000"/>
                    <w:right w:val="single" w:sz="6" w:space="0" w:color="000000"/>
                  </w:tcBorders>
                  <w:hideMark/>
                </w:tcPr>
                <w:p w:rsidR="004F3C0B" w:rsidRPr="004F3C0B" w:rsidRDefault="004F3C0B" w:rsidP="00160594">
                  <w:pPr>
                    <w:rPr>
                      <w:sz w:val="24"/>
                      <w:szCs w:val="24"/>
                    </w:rPr>
                  </w:pPr>
                  <w:r w:rsidRPr="004F3C0B">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4F3C0B" w:rsidRPr="004F3C0B" w:rsidRDefault="004F3C0B" w:rsidP="00160594">
                  <w:pPr>
                    <w:rPr>
                      <w:sz w:val="24"/>
                      <w:szCs w:val="24"/>
                    </w:rPr>
                  </w:pPr>
                  <w:r w:rsidRPr="004F3C0B">
                    <w:t>07.09.2015</w:t>
                  </w:r>
                </w:p>
              </w:tc>
            </w:tr>
            <w:tr w:rsidR="004F3C0B" w:rsidRPr="004F3C0B" w:rsidTr="000473CB">
              <w:tc>
                <w:tcPr>
                  <w:tcW w:w="1563" w:type="pct"/>
                  <w:tcBorders>
                    <w:top w:val="single" w:sz="6" w:space="0" w:color="000000"/>
                    <w:left w:val="single" w:sz="6" w:space="0" w:color="000000"/>
                    <w:bottom w:val="single" w:sz="6" w:space="0" w:color="000000"/>
                    <w:right w:val="single" w:sz="6" w:space="0" w:color="000000"/>
                  </w:tcBorders>
                  <w:hideMark/>
                </w:tcPr>
                <w:p w:rsidR="004F3C0B" w:rsidRPr="004F3C0B" w:rsidRDefault="004F3C0B" w:rsidP="00160594">
                  <w:pPr>
                    <w:rPr>
                      <w:sz w:val="24"/>
                      <w:szCs w:val="24"/>
                    </w:rPr>
                  </w:pPr>
                  <w:r w:rsidRPr="004F3C0B">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4F3C0B" w:rsidRPr="004F3C0B" w:rsidRDefault="004F3C0B" w:rsidP="00160594">
                  <w:pPr>
                    <w:rPr>
                      <w:sz w:val="24"/>
                      <w:szCs w:val="24"/>
                    </w:rPr>
                  </w:pPr>
                  <w:r w:rsidRPr="004F3C0B">
                    <w:t>6638000362</w:t>
                  </w:r>
                </w:p>
              </w:tc>
            </w:tr>
            <w:tr w:rsidR="004F3C0B" w:rsidRPr="004F3C0B" w:rsidTr="000473CB">
              <w:tc>
                <w:tcPr>
                  <w:tcW w:w="1563" w:type="pct"/>
                  <w:tcBorders>
                    <w:top w:val="single" w:sz="6" w:space="0" w:color="000000"/>
                    <w:left w:val="single" w:sz="6" w:space="0" w:color="000000"/>
                    <w:bottom w:val="single" w:sz="6" w:space="0" w:color="000000"/>
                    <w:right w:val="single" w:sz="6" w:space="0" w:color="000000"/>
                  </w:tcBorders>
                  <w:hideMark/>
                </w:tcPr>
                <w:p w:rsidR="004F3C0B" w:rsidRPr="004F3C0B" w:rsidRDefault="004F3C0B" w:rsidP="00160594">
                  <w:pPr>
                    <w:rPr>
                      <w:sz w:val="24"/>
                      <w:szCs w:val="24"/>
                    </w:rPr>
                  </w:pPr>
                  <w:r w:rsidRPr="004F3C0B">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4F3C0B" w:rsidRPr="004F3C0B" w:rsidRDefault="004F3C0B" w:rsidP="00160594">
                  <w:pPr>
                    <w:rPr>
                      <w:sz w:val="24"/>
                      <w:szCs w:val="24"/>
                    </w:rPr>
                  </w:pPr>
                  <w:r w:rsidRPr="004F3C0B">
                    <w:t>663801001</w:t>
                  </w:r>
                </w:p>
              </w:tc>
            </w:tr>
            <w:tr w:rsidR="004F3C0B" w:rsidRPr="004F3C0B" w:rsidTr="000473CB">
              <w:tc>
                <w:tcPr>
                  <w:tcW w:w="1563" w:type="pct"/>
                  <w:tcBorders>
                    <w:top w:val="single" w:sz="6" w:space="0" w:color="000000"/>
                    <w:left w:val="single" w:sz="6" w:space="0" w:color="000000"/>
                    <w:bottom w:val="single" w:sz="6" w:space="0" w:color="000000"/>
                    <w:right w:val="single" w:sz="6" w:space="0" w:color="000000"/>
                  </w:tcBorders>
                  <w:hideMark/>
                </w:tcPr>
                <w:p w:rsidR="004F3C0B" w:rsidRPr="004F3C0B" w:rsidRDefault="004F3C0B" w:rsidP="00160594">
                  <w:pPr>
                    <w:rPr>
                      <w:sz w:val="24"/>
                      <w:szCs w:val="24"/>
                    </w:rPr>
                  </w:pPr>
                  <w:r w:rsidRPr="004F3C0B">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4F3C0B" w:rsidRPr="004F3C0B" w:rsidRDefault="004F3C0B" w:rsidP="00160594">
                  <w:pPr>
                    <w:rPr>
                      <w:sz w:val="24"/>
                      <w:szCs w:val="24"/>
                    </w:rPr>
                  </w:pPr>
                  <w:r w:rsidRPr="004F3C0B">
                    <w:t xml:space="preserve">623870, Свердловская </w:t>
                  </w:r>
                  <w:proofErr w:type="spellStart"/>
                  <w:r w:rsidRPr="004F3C0B">
                    <w:t>обл</w:t>
                  </w:r>
                  <w:proofErr w:type="spellEnd"/>
                  <w:r w:rsidRPr="004F3C0B">
                    <w:t xml:space="preserve">, </w:t>
                  </w:r>
                  <w:proofErr w:type="spellStart"/>
                  <w:r w:rsidRPr="004F3C0B">
                    <w:t>Байкаловский</w:t>
                  </w:r>
                  <w:proofErr w:type="spellEnd"/>
                  <w:r w:rsidRPr="004F3C0B">
                    <w:t xml:space="preserve"> р-н, Байкалово с, </w:t>
                  </w:r>
                  <w:proofErr w:type="spellStart"/>
                  <w:r w:rsidRPr="004F3C0B">
                    <w:t>ул</w:t>
                  </w:r>
                  <w:proofErr w:type="gramStart"/>
                  <w:r w:rsidRPr="004F3C0B">
                    <w:t>.М</w:t>
                  </w:r>
                  <w:proofErr w:type="gramEnd"/>
                  <w:r w:rsidRPr="004F3C0B">
                    <w:t>альгина</w:t>
                  </w:r>
                  <w:proofErr w:type="spellEnd"/>
                  <w:r w:rsidRPr="004F3C0B">
                    <w:t>, д.33</w:t>
                  </w:r>
                </w:p>
              </w:tc>
            </w:tr>
            <w:tr w:rsidR="004F3C0B" w:rsidRPr="004F3C0B" w:rsidTr="000473CB">
              <w:tc>
                <w:tcPr>
                  <w:tcW w:w="1563" w:type="pct"/>
                  <w:tcBorders>
                    <w:top w:val="single" w:sz="6" w:space="0" w:color="000000"/>
                    <w:left w:val="single" w:sz="6" w:space="0" w:color="000000"/>
                    <w:bottom w:val="single" w:sz="6" w:space="0" w:color="000000"/>
                    <w:right w:val="single" w:sz="6" w:space="0" w:color="000000"/>
                  </w:tcBorders>
                  <w:hideMark/>
                </w:tcPr>
                <w:p w:rsidR="004F3C0B" w:rsidRPr="004F3C0B" w:rsidRDefault="004F3C0B" w:rsidP="00160594">
                  <w:pPr>
                    <w:rPr>
                      <w:sz w:val="24"/>
                      <w:szCs w:val="24"/>
                    </w:rPr>
                  </w:pPr>
                  <w:r w:rsidRPr="004F3C0B">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4F3C0B" w:rsidRPr="004F3C0B" w:rsidRDefault="004F3C0B" w:rsidP="00160594">
                  <w:pPr>
                    <w:rPr>
                      <w:sz w:val="24"/>
                      <w:szCs w:val="24"/>
                    </w:rPr>
                  </w:pPr>
                  <w:r w:rsidRPr="004F3C0B">
                    <w:t xml:space="preserve">623870, Свердловская </w:t>
                  </w:r>
                  <w:proofErr w:type="spellStart"/>
                  <w:r w:rsidRPr="004F3C0B">
                    <w:t>обл</w:t>
                  </w:r>
                  <w:proofErr w:type="spellEnd"/>
                  <w:r w:rsidRPr="004F3C0B">
                    <w:t xml:space="preserve">, </w:t>
                  </w:r>
                  <w:proofErr w:type="spellStart"/>
                  <w:r w:rsidRPr="004F3C0B">
                    <w:t>Байкаловский</w:t>
                  </w:r>
                  <w:proofErr w:type="spellEnd"/>
                  <w:r w:rsidRPr="004F3C0B">
                    <w:t xml:space="preserve"> р-н, Байкалово с, </w:t>
                  </w:r>
                  <w:proofErr w:type="spellStart"/>
                  <w:r w:rsidRPr="004F3C0B">
                    <w:t>ул</w:t>
                  </w:r>
                  <w:proofErr w:type="gramStart"/>
                  <w:r w:rsidRPr="004F3C0B">
                    <w:t>.М</w:t>
                  </w:r>
                  <w:proofErr w:type="gramEnd"/>
                  <w:r w:rsidRPr="004F3C0B">
                    <w:t>альгина</w:t>
                  </w:r>
                  <w:proofErr w:type="spellEnd"/>
                  <w:r w:rsidRPr="004F3C0B">
                    <w:t>, д.33</w:t>
                  </w:r>
                </w:p>
              </w:tc>
            </w:tr>
            <w:tr w:rsidR="004F3C0B" w:rsidRPr="004F3C0B" w:rsidTr="000473CB">
              <w:tc>
                <w:tcPr>
                  <w:tcW w:w="1563" w:type="pct"/>
                  <w:tcBorders>
                    <w:top w:val="single" w:sz="6" w:space="0" w:color="000000"/>
                    <w:left w:val="single" w:sz="6" w:space="0" w:color="000000"/>
                    <w:bottom w:val="single" w:sz="6" w:space="0" w:color="000000"/>
                    <w:right w:val="single" w:sz="6" w:space="0" w:color="000000"/>
                  </w:tcBorders>
                </w:tcPr>
                <w:p w:rsidR="004F3C0B" w:rsidRPr="004F3C0B" w:rsidRDefault="004F3C0B" w:rsidP="00160594">
                  <w:pPr>
                    <w:rPr>
                      <w:sz w:val="24"/>
                      <w:szCs w:val="24"/>
                    </w:rPr>
                  </w:pPr>
                  <w:r w:rsidRPr="004F3C0B">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4F3C0B" w:rsidRPr="004F3C0B" w:rsidRDefault="004F3C0B" w:rsidP="00160594">
                  <w:pPr>
                    <w:rPr>
                      <w:sz w:val="24"/>
                      <w:szCs w:val="24"/>
                    </w:rPr>
                  </w:pPr>
                  <w:r w:rsidRPr="004F3C0B">
                    <w:t>+7 343 622 05 00</w:t>
                  </w:r>
                </w:p>
              </w:tc>
            </w:tr>
          </w:tbl>
          <w:p w:rsidR="004F3C0B" w:rsidRPr="004F3C0B" w:rsidRDefault="004F3C0B" w:rsidP="000473CB">
            <w:pPr>
              <w:jc w:val="both"/>
              <w:rPr>
                <w:rStyle w:val="textspanview"/>
              </w:rPr>
            </w:pPr>
          </w:p>
        </w:tc>
        <w:tc>
          <w:tcPr>
            <w:tcW w:w="1701" w:type="dxa"/>
          </w:tcPr>
          <w:p w:rsidR="004F3C0B" w:rsidRPr="004F3C0B" w:rsidRDefault="004F3C0B" w:rsidP="00160594">
            <w:pPr>
              <w:rPr>
                <w:sz w:val="24"/>
                <w:szCs w:val="24"/>
              </w:rPr>
            </w:pPr>
            <w:r w:rsidRPr="004F3C0B">
              <w:t>1956265.76</w:t>
            </w:r>
          </w:p>
        </w:tc>
      </w:tr>
      <w:tr w:rsidR="004F3C0B" w:rsidRPr="004F3C0B" w:rsidTr="000473CB">
        <w:trPr>
          <w:cantSplit/>
          <w:trHeight w:val="284"/>
        </w:trPr>
        <w:tc>
          <w:tcPr>
            <w:tcW w:w="851" w:type="dxa"/>
          </w:tcPr>
          <w:p w:rsidR="004F3C0B" w:rsidRPr="004F3C0B" w:rsidRDefault="004F3C0B" w:rsidP="000473CB">
            <w:pPr>
              <w:spacing w:after="200" w:line="276" w:lineRule="auto"/>
            </w:pPr>
            <w:r w:rsidRPr="004F3C0B">
              <w:lastRenderedPageBreak/>
              <w:t>2</w:t>
            </w:r>
          </w:p>
        </w:tc>
        <w:tc>
          <w:tcPr>
            <w:tcW w:w="1418" w:type="dxa"/>
          </w:tcPr>
          <w:p w:rsidR="004F3C0B" w:rsidRPr="004F3C0B" w:rsidRDefault="004F3C0B" w:rsidP="00160594">
            <w:pPr>
              <w:rPr>
                <w:sz w:val="24"/>
                <w:szCs w:val="24"/>
              </w:rPr>
            </w:pPr>
            <w:r w:rsidRPr="004F3C0B">
              <w:t>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4F3C0B" w:rsidRPr="004F3C0B" w:rsidTr="000473CB">
              <w:tc>
                <w:tcPr>
                  <w:tcW w:w="1500" w:type="pct"/>
                  <w:tcBorders>
                    <w:top w:val="single" w:sz="6" w:space="0" w:color="000000"/>
                    <w:left w:val="single" w:sz="6" w:space="0" w:color="000000"/>
                    <w:bottom w:val="single" w:sz="6" w:space="0" w:color="000000"/>
                    <w:right w:val="single" w:sz="6" w:space="0" w:color="000000"/>
                  </w:tcBorders>
                  <w:hideMark/>
                </w:tcPr>
                <w:p w:rsidR="004F3C0B" w:rsidRPr="004F3C0B" w:rsidRDefault="004F3C0B" w:rsidP="00160594">
                  <w:pPr>
                    <w:rPr>
                      <w:sz w:val="24"/>
                      <w:szCs w:val="24"/>
                    </w:rPr>
                  </w:pPr>
                  <w:r w:rsidRPr="004F3C0B">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4F3C0B" w:rsidRPr="004F3C0B" w:rsidRDefault="004F3C0B" w:rsidP="00DA1E53">
                  <w:pPr>
                    <w:rPr>
                      <w:sz w:val="24"/>
                      <w:szCs w:val="24"/>
                    </w:rPr>
                  </w:pPr>
                  <w:r w:rsidRPr="004F3C0B">
                    <w:rPr>
                      <w:b/>
                      <w:bCs/>
                    </w:rPr>
                    <w:t>Общество с ограниченной ответственностью «БИГРОКОТ»</w:t>
                  </w:r>
                </w:p>
              </w:tc>
            </w:tr>
            <w:tr w:rsidR="004F3C0B" w:rsidRPr="004F3C0B" w:rsidTr="000473CB">
              <w:tc>
                <w:tcPr>
                  <w:tcW w:w="1500" w:type="pct"/>
                  <w:tcBorders>
                    <w:top w:val="single" w:sz="6" w:space="0" w:color="000000"/>
                    <w:left w:val="single" w:sz="6" w:space="0" w:color="000000"/>
                    <w:bottom w:val="single" w:sz="6" w:space="0" w:color="000000"/>
                    <w:right w:val="single" w:sz="6" w:space="0" w:color="000000"/>
                  </w:tcBorders>
                  <w:hideMark/>
                </w:tcPr>
                <w:p w:rsidR="004F3C0B" w:rsidRPr="004F3C0B" w:rsidRDefault="004F3C0B" w:rsidP="00160594">
                  <w:pPr>
                    <w:rPr>
                      <w:sz w:val="24"/>
                      <w:szCs w:val="24"/>
                    </w:rPr>
                  </w:pPr>
                  <w:r w:rsidRPr="004F3C0B">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4F3C0B" w:rsidRPr="004F3C0B" w:rsidRDefault="004F3C0B" w:rsidP="00160594">
                  <w:pPr>
                    <w:rPr>
                      <w:sz w:val="24"/>
                      <w:szCs w:val="24"/>
                    </w:rPr>
                  </w:pPr>
                  <w:r w:rsidRPr="004F3C0B">
                    <w:t>16.02.2015</w:t>
                  </w:r>
                </w:p>
              </w:tc>
            </w:tr>
            <w:tr w:rsidR="004F3C0B" w:rsidRPr="004F3C0B" w:rsidTr="000473CB">
              <w:tc>
                <w:tcPr>
                  <w:tcW w:w="1500" w:type="pct"/>
                  <w:tcBorders>
                    <w:top w:val="single" w:sz="6" w:space="0" w:color="000000"/>
                    <w:left w:val="single" w:sz="6" w:space="0" w:color="000000"/>
                    <w:bottom w:val="single" w:sz="6" w:space="0" w:color="000000"/>
                    <w:right w:val="single" w:sz="6" w:space="0" w:color="000000"/>
                  </w:tcBorders>
                  <w:hideMark/>
                </w:tcPr>
                <w:p w:rsidR="004F3C0B" w:rsidRPr="004F3C0B" w:rsidRDefault="004F3C0B" w:rsidP="00160594">
                  <w:pPr>
                    <w:rPr>
                      <w:sz w:val="24"/>
                      <w:szCs w:val="24"/>
                    </w:rPr>
                  </w:pPr>
                  <w:r w:rsidRPr="004F3C0B">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4F3C0B" w:rsidRPr="004F3C0B" w:rsidRDefault="004F3C0B" w:rsidP="00160594">
                  <w:pPr>
                    <w:rPr>
                      <w:sz w:val="24"/>
                      <w:szCs w:val="24"/>
                    </w:rPr>
                  </w:pPr>
                  <w:r w:rsidRPr="004F3C0B">
                    <w:t>6678051250</w:t>
                  </w:r>
                </w:p>
              </w:tc>
            </w:tr>
            <w:tr w:rsidR="004F3C0B" w:rsidRPr="004F3C0B" w:rsidTr="000473CB">
              <w:tc>
                <w:tcPr>
                  <w:tcW w:w="1500" w:type="pct"/>
                  <w:tcBorders>
                    <w:top w:val="single" w:sz="6" w:space="0" w:color="000000"/>
                    <w:left w:val="single" w:sz="6" w:space="0" w:color="000000"/>
                    <w:bottom w:val="single" w:sz="6" w:space="0" w:color="000000"/>
                    <w:right w:val="single" w:sz="6" w:space="0" w:color="000000"/>
                  </w:tcBorders>
                  <w:hideMark/>
                </w:tcPr>
                <w:p w:rsidR="004F3C0B" w:rsidRPr="004F3C0B" w:rsidRDefault="004F3C0B" w:rsidP="00160594">
                  <w:pPr>
                    <w:rPr>
                      <w:sz w:val="24"/>
                      <w:szCs w:val="24"/>
                    </w:rPr>
                  </w:pPr>
                  <w:r w:rsidRPr="004F3C0B">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4F3C0B" w:rsidRPr="004F3C0B" w:rsidRDefault="004F3C0B" w:rsidP="00160594">
                  <w:pPr>
                    <w:rPr>
                      <w:sz w:val="24"/>
                      <w:szCs w:val="24"/>
                    </w:rPr>
                  </w:pPr>
                  <w:r w:rsidRPr="004F3C0B">
                    <w:t>667801001</w:t>
                  </w:r>
                </w:p>
              </w:tc>
            </w:tr>
            <w:tr w:rsidR="004F3C0B" w:rsidRPr="004F3C0B" w:rsidTr="000473CB">
              <w:tc>
                <w:tcPr>
                  <w:tcW w:w="1500" w:type="pct"/>
                  <w:tcBorders>
                    <w:top w:val="single" w:sz="6" w:space="0" w:color="000000"/>
                    <w:left w:val="single" w:sz="6" w:space="0" w:color="000000"/>
                    <w:bottom w:val="single" w:sz="6" w:space="0" w:color="000000"/>
                    <w:right w:val="single" w:sz="6" w:space="0" w:color="000000"/>
                  </w:tcBorders>
                  <w:hideMark/>
                </w:tcPr>
                <w:p w:rsidR="004F3C0B" w:rsidRPr="004F3C0B" w:rsidRDefault="004F3C0B" w:rsidP="00160594">
                  <w:pPr>
                    <w:rPr>
                      <w:sz w:val="24"/>
                      <w:szCs w:val="24"/>
                    </w:rPr>
                  </w:pPr>
                  <w:r w:rsidRPr="004F3C0B">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F3C0B" w:rsidRPr="004F3C0B" w:rsidRDefault="004F3C0B" w:rsidP="00160594">
                  <w:pPr>
                    <w:rPr>
                      <w:sz w:val="24"/>
                      <w:szCs w:val="24"/>
                    </w:rPr>
                  </w:pPr>
                  <w:r w:rsidRPr="004F3C0B">
                    <w:t xml:space="preserve">623700, Свердловская </w:t>
                  </w:r>
                  <w:proofErr w:type="spellStart"/>
                  <w:r w:rsidRPr="004F3C0B">
                    <w:t>обл</w:t>
                  </w:r>
                  <w:proofErr w:type="spellEnd"/>
                  <w:r w:rsidRPr="004F3C0B">
                    <w:t xml:space="preserve">, Березовский г, </w:t>
                  </w:r>
                  <w:proofErr w:type="spellStart"/>
                  <w:r w:rsidRPr="004F3C0B">
                    <w:t>ул</w:t>
                  </w:r>
                  <w:proofErr w:type="gramStart"/>
                  <w:r w:rsidRPr="004F3C0B">
                    <w:t>.Г</w:t>
                  </w:r>
                  <w:proofErr w:type="gramEnd"/>
                  <w:r w:rsidRPr="004F3C0B">
                    <w:t>агарина</w:t>
                  </w:r>
                  <w:proofErr w:type="spellEnd"/>
                  <w:r w:rsidRPr="004F3C0B">
                    <w:t>, д.дом15, корп. 4 - 121</w:t>
                  </w:r>
                </w:p>
              </w:tc>
            </w:tr>
            <w:tr w:rsidR="004F3C0B" w:rsidRPr="004F3C0B" w:rsidTr="000473CB">
              <w:tc>
                <w:tcPr>
                  <w:tcW w:w="1500" w:type="pct"/>
                  <w:tcBorders>
                    <w:top w:val="single" w:sz="6" w:space="0" w:color="000000"/>
                    <w:left w:val="single" w:sz="6" w:space="0" w:color="000000"/>
                    <w:bottom w:val="single" w:sz="6" w:space="0" w:color="000000"/>
                    <w:right w:val="single" w:sz="6" w:space="0" w:color="000000"/>
                  </w:tcBorders>
                  <w:hideMark/>
                </w:tcPr>
                <w:p w:rsidR="004F3C0B" w:rsidRPr="004F3C0B" w:rsidRDefault="004F3C0B" w:rsidP="00160594">
                  <w:pPr>
                    <w:rPr>
                      <w:sz w:val="24"/>
                      <w:szCs w:val="24"/>
                    </w:rPr>
                  </w:pPr>
                  <w:r w:rsidRPr="004F3C0B">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F3C0B" w:rsidRPr="004F3C0B" w:rsidRDefault="004F3C0B" w:rsidP="00160594">
                  <w:pPr>
                    <w:rPr>
                      <w:sz w:val="24"/>
                      <w:szCs w:val="24"/>
                    </w:rPr>
                  </w:pPr>
                  <w:r w:rsidRPr="004F3C0B">
                    <w:t xml:space="preserve">623700, Свердловская </w:t>
                  </w:r>
                  <w:proofErr w:type="spellStart"/>
                  <w:r w:rsidRPr="004F3C0B">
                    <w:t>обл</w:t>
                  </w:r>
                  <w:proofErr w:type="spellEnd"/>
                  <w:r w:rsidRPr="004F3C0B">
                    <w:t xml:space="preserve">, Березовский г, </w:t>
                  </w:r>
                  <w:proofErr w:type="spellStart"/>
                  <w:r w:rsidRPr="004F3C0B">
                    <w:t>ул</w:t>
                  </w:r>
                  <w:proofErr w:type="gramStart"/>
                  <w:r w:rsidRPr="004F3C0B">
                    <w:t>.Г</w:t>
                  </w:r>
                  <w:proofErr w:type="gramEnd"/>
                  <w:r w:rsidRPr="004F3C0B">
                    <w:t>агарина</w:t>
                  </w:r>
                  <w:proofErr w:type="spellEnd"/>
                  <w:r w:rsidRPr="004F3C0B">
                    <w:t>, д.дом15, корп. 4 - 121</w:t>
                  </w:r>
                </w:p>
              </w:tc>
            </w:tr>
            <w:tr w:rsidR="004F3C0B" w:rsidRPr="004F3C0B" w:rsidTr="000473CB">
              <w:tc>
                <w:tcPr>
                  <w:tcW w:w="1500" w:type="pct"/>
                  <w:tcBorders>
                    <w:top w:val="single" w:sz="6" w:space="0" w:color="000000"/>
                    <w:left w:val="single" w:sz="6" w:space="0" w:color="000000"/>
                    <w:bottom w:val="single" w:sz="6" w:space="0" w:color="000000"/>
                    <w:right w:val="single" w:sz="6" w:space="0" w:color="000000"/>
                  </w:tcBorders>
                </w:tcPr>
                <w:p w:rsidR="004F3C0B" w:rsidRPr="004F3C0B" w:rsidRDefault="004F3C0B" w:rsidP="00160594">
                  <w:pPr>
                    <w:rPr>
                      <w:sz w:val="24"/>
                      <w:szCs w:val="24"/>
                    </w:rPr>
                  </w:pPr>
                  <w:r w:rsidRPr="004F3C0B">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4F3C0B" w:rsidRPr="004F3C0B" w:rsidRDefault="004F3C0B" w:rsidP="00160594">
                  <w:pPr>
                    <w:rPr>
                      <w:sz w:val="24"/>
                      <w:szCs w:val="24"/>
                    </w:rPr>
                  </w:pPr>
                  <w:r w:rsidRPr="004F3C0B">
                    <w:t>+7 343 382 44 74</w:t>
                  </w:r>
                </w:p>
              </w:tc>
            </w:tr>
          </w:tbl>
          <w:p w:rsidR="004F3C0B" w:rsidRPr="004F3C0B" w:rsidRDefault="004F3C0B" w:rsidP="000473CB"/>
        </w:tc>
        <w:tc>
          <w:tcPr>
            <w:tcW w:w="1701" w:type="dxa"/>
          </w:tcPr>
          <w:p w:rsidR="004F3C0B" w:rsidRPr="004F3C0B" w:rsidRDefault="004F3C0B" w:rsidP="00160594">
            <w:pPr>
              <w:rPr>
                <w:sz w:val="24"/>
                <w:szCs w:val="24"/>
              </w:rPr>
            </w:pPr>
            <w:r w:rsidRPr="004F3C0B">
              <w:t>1972774.33</w:t>
            </w:r>
          </w:p>
        </w:tc>
      </w:tr>
      <w:tr w:rsidR="004F3C0B" w:rsidRPr="004F3C0B" w:rsidTr="000473CB">
        <w:trPr>
          <w:cantSplit/>
          <w:trHeight w:val="284"/>
        </w:trPr>
        <w:tc>
          <w:tcPr>
            <w:tcW w:w="851" w:type="dxa"/>
          </w:tcPr>
          <w:p w:rsidR="004F3C0B" w:rsidRPr="004F3C0B" w:rsidRDefault="004F3C0B" w:rsidP="000473CB">
            <w:pPr>
              <w:spacing w:after="200" w:line="276" w:lineRule="auto"/>
            </w:pPr>
            <w:r w:rsidRPr="004F3C0B">
              <w:t>3</w:t>
            </w:r>
          </w:p>
        </w:tc>
        <w:tc>
          <w:tcPr>
            <w:tcW w:w="1418" w:type="dxa"/>
          </w:tcPr>
          <w:p w:rsidR="004F3C0B" w:rsidRPr="004F3C0B" w:rsidRDefault="004F3C0B" w:rsidP="00160594">
            <w:pPr>
              <w:rPr>
                <w:sz w:val="24"/>
                <w:szCs w:val="24"/>
              </w:rPr>
            </w:pPr>
            <w:r w:rsidRPr="004F3C0B">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4F3C0B" w:rsidRPr="004F3C0B" w:rsidTr="00DA1E53">
              <w:tc>
                <w:tcPr>
                  <w:tcW w:w="1500" w:type="pct"/>
                  <w:tcBorders>
                    <w:top w:val="single" w:sz="6" w:space="0" w:color="000000"/>
                    <w:left w:val="single" w:sz="6" w:space="0" w:color="000000"/>
                    <w:bottom w:val="single" w:sz="6" w:space="0" w:color="000000"/>
                    <w:right w:val="single" w:sz="6" w:space="0" w:color="000000"/>
                  </w:tcBorders>
                  <w:hideMark/>
                </w:tcPr>
                <w:p w:rsidR="004F3C0B" w:rsidRPr="004F3C0B" w:rsidRDefault="004F3C0B" w:rsidP="00160594">
                  <w:pPr>
                    <w:rPr>
                      <w:sz w:val="24"/>
                      <w:szCs w:val="24"/>
                    </w:rPr>
                  </w:pPr>
                  <w:r w:rsidRPr="004F3C0B">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4F3C0B" w:rsidRPr="004F3C0B" w:rsidRDefault="004F3C0B" w:rsidP="00DA1E53">
                  <w:pPr>
                    <w:rPr>
                      <w:sz w:val="24"/>
                      <w:szCs w:val="24"/>
                    </w:rPr>
                  </w:pPr>
                  <w:r w:rsidRPr="004F3C0B">
                    <w:rPr>
                      <w:b/>
                      <w:bCs/>
                    </w:rPr>
                    <w:t>Общество с ограниченной ответственностью "Рокада"</w:t>
                  </w:r>
                </w:p>
              </w:tc>
            </w:tr>
            <w:tr w:rsidR="004F3C0B" w:rsidRPr="004F3C0B" w:rsidTr="00DA1E53">
              <w:tc>
                <w:tcPr>
                  <w:tcW w:w="1500" w:type="pct"/>
                  <w:tcBorders>
                    <w:top w:val="single" w:sz="6" w:space="0" w:color="000000"/>
                    <w:left w:val="single" w:sz="6" w:space="0" w:color="000000"/>
                    <w:bottom w:val="single" w:sz="6" w:space="0" w:color="000000"/>
                    <w:right w:val="single" w:sz="6" w:space="0" w:color="000000"/>
                  </w:tcBorders>
                  <w:hideMark/>
                </w:tcPr>
                <w:p w:rsidR="004F3C0B" w:rsidRPr="004F3C0B" w:rsidRDefault="004F3C0B" w:rsidP="00160594">
                  <w:pPr>
                    <w:rPr>
                      <w:sz w:val="24"/>
                      <w:szCs w:val="24"/>
                    </w:rPr>
                  </w:pPr>
                  <w:r w:rsidRPr="004F3C0B">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4F3C0B" w:rsidRPr="004F3C0B" w:rsidRDefault="004F3C0B" w:rsidP="00160594">
                  <w:pPr>
                    <w:rPr>
                      <w:sz w:val="24"/>
                      <w:szCs w:val="24"/>
                    </w:rPr>
                  </w:pPr>
                  <w:r w:rsidRPr="004F3C0B">
                    <w:t>11.01.2016</w:t>
                  </w:r>
                </w:p>
              </w:tc>
            </w:tr>
            <w:tr w:rsidR="004F3C0B" w:rsidRPr="004F3C0B" w:rsidTr="00DA1E53">
              <w:tc>
                <w:tcPr>
                  <w:tcW w:w="1500" w:type="pct"/>
                  <w:tcBorders>
                    <w:top w:val="single" w:sz="6" w:space="0" w:color="000000"/>
                    <w:left w:val="single" w:sz="6" w:space="0" w:color="000000"/>
                    <w:bottom w:val="single" w:sz="6" w:space="0" w:color="000000"/>
                    <w:right w:val="single" w:sz="6" w:space="0" w:color="000000"/>
                  </w:tcBorders>
                  <w:hideMark/>
                </w:tcPr>
                <w:p w:rsidR="004F3C0B" w:rsidRPr="004F3C0B" w:rsidRDefault="004F3C0B" w:rsidP="00160594">
                  <w:pPr>
                    <w:rPr>
                      <w:sz w:val="24"/>
                      <w:szCs w:val="24"/>
                    </w:rPr>
                  </w:pPr>
                  <w:r w:rsidRPr="004F3C0B">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4F3C0B" w:rsidRPr="004F3C0B" w:rsidRDefault="004F3C0B" w:rsidP="00160594">
                  <w:pPr>
                    <w:rPr>
                      <w:sz w:val="24"/>
                      <w:szCs w:val="24"/>
                    </w:rPr>
                  </w:pPr>
                  <w:r w:rsidRPr="004F3C0B">
                    <w:t>6638002521</w:t>
                  </w:r>
                </w:p>
              </w:tc>
            </w:tr>
            <w:tr w:rsidR="004F3C0B" w:rsidRPr="004F3C0B" w:rsidTr="00DA1E53">
              <w:tc>
                <w:tcPr>
                  <w:tcW w:w="1500" w:type="pct"/>
                  <w:tcBorders>
                    <w:top w:val="single" w:sz="6" w:space="0" w:color="000000"/>
                    <w:left w:val="single" w:sz="6" w:space="0" w:color="000000"/>
                    <w:bottom w:val="single" w:sz="6" w:space="0" w:color="000000"/>
                    <w:right w:val="single" w:sz="6" w:space="0" w:color="000000"/>
                  </w:tcBorders>
                  <w:hideMark/>
                </w:tcPr>
                <w:p w:rsidR="004F3C0B" w:rsidRPr="004F3C0B" w:rsidRDefault="004F3C0B" w:rsidP="00160594">
                  <w:pPr>
                    <w:rPr>
                      <w:sz w:val="24"/>
                      <w:szCs w:val="24"/>
                    </w:rPr>
                  </w:pPr>
                  <w:r w:rsidRPr="004F3C0B">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4F3C0B" w:rsidRPr="004F3C0B" w:rsidRDefault="004F3C0B" w:rsidP="00160594">
                  <w:pPr>
                    <w:rPr>
                      <w:sz w:val="24"/>
                      <w:szCs w:val="24"/>
                    </w:rPr>
                  </w:pPr>
                  <w:r w:rsidRPr="004F3C0B">
                    <w:t>663801001</w:t>
                  </w:r>
                </w:p>
              </w:tc>
            </w:tr>
            <w:tr w:rsidR="004F3C0B" w:rsidRPr="004F3C0B" w:rsidTr="00DA1E53">
              <w:tc>
                <w:tcPr>
                  <w:tcW w:w="1500" w:type="pct"/>
                  <w:tcBorders>
                    <w:top w:val="single" w:sz="6" w:space="0" w:color="000000"/>
                    <w:left w:val="single" w:sz="6" w:space="0" w:color="000000"/>
                    <w:bottom w:val="single" w:sz="6" w:space="0" w:color="000000"/>
                    <w:right w:val="single" w:sz="6" w:space="0" w:color="000000"/>
                  </w:tcBorders>
                  <w:hideMark/>
                </w:tcPr>
                <w:p w:rsidR="004F3C0B" w:rsidRPr="004F3C0B" w:rsidRDefault="004F3C0B" w:rsidP="00160594">
                  <w:pPr>
                    <w:rPr>
                      <w:sz w:val="24"/>
                      <w:szCs w:val="24"/>
                    </w:rPr>
                  </w:pPr>
                  <w:r w:rsidRPr="004F3C0B">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F3C0B" w:rsidRPr="004F3C0B" w:rsidRDefault="004F3C0B" w:rsidP="00160594">
                  <w:pPr>
                    <w:rPr>
                      <w:sz w:val="24"/>
                      <w:szCs w:val="24"/>
                    </w:rPr>
                  </w:pPr>
                  <w:r w:rsidRPr="004F3C0B">
                    <w:t xml:space="preserve">623870, Свердловская </w:t>
                  </w:r>
                  <w:proofErr w:type="spellStart"/>
                  <w:r w:rsidRPr="004F3C0B">
                    <w:t>обл</w:t>
                  </w:r>
                  <w:proofErr w:type="spellEnd"/>
                  <w:r w:rsidRPr="004F3C0B">
                    <w:t xml:space="preserve">, </w:t>
                  </w:r>
                  <w:proofErr w:type="spellStart"/>
                  <w:r w:rsidRPr="004F3C0B">
                    <w:t>Байкаловский</w:t>
                  </w:r>
                  <w:proofErr w:type="spellEnd"/>
                  <w:r w:rsidRPr="004F3C0B">
                    <w:t xml:space="preserve"> р-н, Байкалово с, </w:t>
                  </w:r>
                  <w:proofErr w:type="spellStart"/>
                  <w:r w:rsidRPr="004F3C0B">
                    <w:t>ул</w:t>
                  </w:r>
                  <w:proofErr w:type="gramStart"/>
                  <w:r w:rsidRPr="004F3C0B">
                    <w:t>.М</w:t>
                  </w:r>
                  <w:proofErr w:type="gramEnd"/>
                  <w:r w:rsidRPr="004F3C0B">
                    <w:t>альгина</w:t>
                  </w:r>
                  <w:proofErr w:type="spellEnd"/>
                  <w:r w:rsidRPr="004F3C0B">
                    <w:t>, д.33</w:t>
                  </w:r>
                </w:p>
              </w:tc>
            </w:tr>
            <w:tr w:rsidR="004F3C0B" w:rsidRPr="004F3C0B" w:rsidTr="00DA1E53">
              <w:tc>
                <w:tcPr>
                  <w:tcW w:w="1500" w:type="pct"/>
                  <w:tcBorders>
                    <w:top w:val="single" w:sz="6" w:space="0" w:color="000000"/>
                    <w:left w:val="single" w:sz="6" w:space="0" w:color="000000"/>
                    <w:bottom w:val="single" w:sz="6" w:space="0" w:color="000000"/>
                    <w:right w:val="single" w:sz="6" w:space="0" w:color="000000"/>
                  </w:tcBorders>
                  <w:hideMark/>
                </w:tcPr>
                <w:p w:rsidR="004F3C0B" w:rsidRPr="004F3C0B" w:rsidRDefault="004F3C0B" w:rsidP="00160594">
                  <w:pPr>
                    <w:rPr>
                      <w:sz w:val="24"/>
                      <w:szCs w:val="24"/>
                    </w:rPr>
                  </w:pPr>
                  <w:r w:rsidRPr="004F3C0B">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F3C0B" w:rsidRPr="004F3C0B" w:rsidRDefault="004F3C0B" w:rsidP="00160594">
                  <w:pPr>
                    <w:rPr>
                      <w:sz w:val="24"/>
                      <w:szCs w:val="24"/>
                    </w:rPr>
                  </w:pPr>
                  <w:r w:rsidRPr="004F3C0B">
                    <w:t xml:space="preserve">623870, Свердловская </w:t>
                  </w:r>
                  <w:proofErr w:type="spellStart"/>
                  <w:r w:rsidRPr="004F3C0B">
                    <w:t>обл</w:t>
                  </w:r>
                  <w:proofErr w:type="spellEnd"/>
                  <w:r w:rsidRPr="004F3C0B">
                    <w:t xml:space="preserve">, </w:t>
                  </w:r>
                  <w:proofErr w:type="spellStart"/>
                  <w:r w:rsidRPr="004F3C0B">
                    <w:t>Байкаловский</w:t>
                  </w:r>
                  <w:proofErr w:type="spellEnd"/>
                  <w:r w:rsidRPr="004F3C0B">
                    <w:t xml:space="preserve"> р-н, Байкалово с, </w:t>
                  </w:r>
                  <w:proofErr w:type="spellStart"/>
                  <w:r w:rsidRPr="004F3C0B">
                    <w:t>ул</w:t>
                  </w:r>
                  <w:proofErr w:type="gramStart"/>
                  <w:r w:rsidRPr="004F3C0B">
                    <w:t>.М</w:t>
                  </w:r>
                  <w:proofErr w:type="gramEnd"/>
                  <w:r w:rsidRPr="004F3C0B">
                    <w:t>альгина</w:t>
                  </w:r>
                  <w:proofErr w:type="spellEnd"/>
                  <w:r w:rsidRPr="004F3C0B">
                    <w:t>, д.33</w:t>
                  </w:r>
                </w:p>
              </w:tc>
            </w:tr>
            <w:tr w:rsidR="004F3C0B" w:rsidRPr="004F3C0B" w:rsidTr="00DA1E53">
              <w:tc>
                <w:tcPr>
                  <w:tcW w:w="1500" w:type="pct"/>
                  <w:tcBorders>
                    <w:top w:val="single" w:sz="6" w:space="0" w:color="000000"/>
                    <w:left w:val="single" w:sz="6" w:space="0" w:color="000000"/>
                    <w:bottom w:val="single" w:sz="6" w:space="0" w:color="000000"/>
                    <w:right w:val="single" w:sz="6" w:space="0" w:color="000000"/>
                  </w:tcBorders>
                  <w:hideMark/>
                </w:tcPr>
                <w:p w:rsidR="004F3C0B" w:rsidRPr="004F3C0B" w:rsidRDefault="004F3C0B" w:rsidP="00160594">
                  <w:pPr>
                    <w:rPr>
                      <w:sz w:val="24"/>
                      <w:szCs w:val="24"/>
                    </w:rPr>
                  </w:pPr>
                  <w:r w:rsidRPr="004F3C0B">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4F3C0B" w:rsidRPr="004F3C0B" w:rsidRDefault="004F3C0B" w:rsidP="00160594">
                  <w:pPr>
                    <w:rPr>
                      <w:sz w:val="24"/>
                      <w:szCs w:val="24"/>
                    </w:rPr>
                  </w:pPr>
                  <w:r w:rsidRPr="004F3C0B">
                    <w:t>+7 343 622 05 00</w:t>
                  </w:r>
                </w:p>
              </w:tc>
            </w:tr>
          </w:tbl>
          <w:p w:rsidR="004F3C0B" w:rsidRPr="004F3C0B" w:rsidRDefault="004F3C0B" w:rsidP="000473CB"/>
        </w:tc>
        <w:tc>
          <w:tcPr>
            <w:tcW w:w="1701" w:type="dxa"/>
          </w:tcPr>
          <w:p w:rsidR="004F3C0B" w:rsidRPr="004F3C0B" w:rsidRDefault="004F3C0B" w:rsidP="00160594">
            <w:pPr>
              <w:rPr>
                <w:sz w:val="24"/>
                <w:szCs w:val="24"/>
              </w:rPr>
            </w:pPr>
            <w:r w:rsidRPr="004F3C0B">
              <w:t>2955034.49</w:t>
            </w:r>
          </w:p>
        </w:tc>
      </w:tr>
    </w:tbl>
    <w:p w:rsidR="00E57B9B" w:rsidRPr="0068342A" w:rsidRDefault="00E57B9B" w:rsidP="00E57B9B">
      <w:pPr>
        <w:suppressAutoHyphens/>
        <w:ind w:left="-142"/>
        <w:jc w:val="both"/>
        <w:rPr>
          <w:color w:val="FF0000"/>
          <w:sz w:val="24"/>
        </w:rPr>
      </w:pPr>
    </w:p>
    <w:p w:rsidR="004F3C0B" w:rsidRPr="00584E59" w:rsidRDefault="004F3C0B" w:rsidP="004F3C0B">
      <w:pPr>
        <w:suppressAutoHyphens/>
        <w:ind w:left="-142"/>
        <w:jc w:val="both"/>
        <w:rPr>
          <w:color w:val="FF0000"/>
          <w:sz w:val="24"/>
        </w:rPr>
      </w:pPr>
    </w:p>
    <w:p w:rsidR="004F3C0B" w:rsidRPr="00DA1E53" w:rsidRDefault="004F3C0B" w:rsidP="004F3C0B">
      <w:pPr>
        <w:suppressAutoHyphens/>
        <w:ind w:left="-142"/>
        <w:jc w:val="both"/>
        <w:rPr>
          <w:sz w:val="24"/>
        </w:rPr>
      </w:pPr>
      <w:r w:rsidRPr="00DA1E53">
        <w:rPr>
          <w:sz w:val="24"/>
        </w:rPr>
        <w:t>5. В результате рассмотрения вторых частей заявок принято решение:</w:t>
      </w:r>
    </w:p>
    <w:p w:rsidR="004F3C0B" w:rsidRPr="00DA1E53" w:rsidRDefault="004F3C0B" w:rsidP="004F3C0B">
      <w:pPr>
        <w:suppressAutoHyphens/>
        <w:ind w:left="-142"/>
        <w:jc w:val="both"/>
        <w:rPr>
          <w:sz w:val="24"/>
        </w:rPr>
      </w:pPr>
      <w:r w:rsidRPr="00DA1E53">
        <w:rPr>
          <w:sz w:val="24"/>
        </w:rPr>
        <w:t>5.1. о соответствии следующих заявок на участие в электронном аукционе требованиям, установленным документацией об аукционе:</w:t>
      </w:r>
    </w:p>
    <w:p w:rsidR="004F3C0B" w:rsidRPr="00DA1E53" w:rsidRDefault="004F3C0B" w:rsidP="004F3C0B">
      <w:pPr>
        <w:suppressAutoHyphens/>
        <w:ind w:left="-142"/>
        <w:jc w:val="both"/>
        <w:rPr>
          <w:bCs/>
          <w:sz w:val="24"/>
          <w:szCs w:val="24"/>
        </w:rPr>
      </w:pPr>
      <w:r w:rsidRPr="00DA1E53">
        <w:rPr>
          <w:sz w:val="24"/>
        </w:rPr>
        <w:t xml:space="preserve"> - </w:t>
      </w:r>
      <w:r w:rsidR="00DA1E53" w:rsidRPr="00DA1E53">
        <w:rPr>
          <w:bCs/>
          <w:sz w:val="24"/>
          <w:szCs w:val="24"/>
        </w:rPr>
        <w:t>Общество с ограниченной ответственностью «БИГРОКОТ»</w:t>
      </w:r>
      <w:r w:rsidRPr="00DA1E53">
        <w:rPr>
          <w:bCs/>
          <w:sz w:val="24"/>
          <w:szCs w:val="24"/>
        </w:rPr>
        <w:t>;</w:t>
      </w:r>
    </w:p>
    <w:p w:rsidR="004F3C0B" w:rsidRPr="00DA1E53" w:rsidRDefault="004F3C0B" w:rsidP="004F3C0B">
      <w:pPr>
        <w:suppressAutoHyphens/>
        <w:ind w:left="-142"/>
        <w:jc w:val="both"/>
        <w:rPr>
          <w:bCs/>
          <w:sz w:val="24"/>
          <w:szCs w:val="24"/>
        </w:rPr>
      </w:pPr>
      <w:r w:rsidRPr="00DA1E53">
        <w:rPr>
          <w:bCs/>
          <w:sz w:val="24"/>
          <w:szCs w:val="24"/>
        </w:rPr>
        <w:t xml:space="preserve">- </w:t>
      </w:r>
      <w:r w:rsidR="00DA1E53" w:rsidRPr="00DA1E53">
        <w:rPr>
          <w:bCs/>
          <w:sz w:val="24"/>
          <w:szCs w:val="24"/>
        </w:rPr>
        <w:t>Общество с ограниченной ответственностью "Рокада"</w:t>
      </w:r>
      <w:r w:rsidRPr="00DA1E53">
        <w:rPr>
          <w:bCs/>
          <w:sz w:val="24"/>
          <w:szCs w:val="24"/>
        </w:rPr>
        <w:t>.</w:t>
      </w:r>
    </w:p>
    <w:p w:rsidR="004F3C0B" w:rsidRPr="00DA1E53" w:rsidRDefault="004F3C0B" w:rsidP="004F3C0B">
      <w:pPr>
        <w:suppressAutoHyphens/>
        <w:ind w:left="-142"/>
        <w:jc w:val="both"/>
        <w:rPr>
          <w:sz w:val="24"/>
        </w:rPr>
      </w:pPr>
      <w:r w:rsidRPr="00DA1E53">
        <w:rPr>
          <w:sz w:val="24"/>
        </w:rPr>
        <w:t>5.2. о несоответствии следующих заявок на участие в электронном аукционе требованиям, установленным документацией об аукционе:</w:t>
      </w:r>
    </w:p>
    <w:tbl>
      <w:tblPr>
        <w:tblW w:w="10490"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72"/>
        <w:gridCol w:w="2552"/>
        <w:gridCol w:w="1701"/>
        <w:gridCol w:w="1597"/>
        <w:gridCol w:w="2268"/>
      </w:tblGrid>
      <w:tr w:rsidR="004F3C0B" w:rsidRPr="004F3C0B" w:rsidTr="00160594">
        <w:trPr>
          <w:cantSplit/>
          <w:trHeight w:val="772"/>
          <w:tblHeader/>
        </w:trPr>
        <w:tc>
          <w:tcPr>
            <w:tcW w:w="2372" w:type="dxa"/>
            <w:vMerge w:val="restart"/>
            <w:tcBorders>
              <w:top w:val="single" w:sz="6" w:space="0" w:color="auto"/>
              <w:left w:val="single" w:sz="6" w:space="0" w:color="auto"/>
              <w:bottom w:val="single" w:sz="6" w:space="0" w:color="auto"/>
              <w:right w:val="single" w:sz="6" w:space="0" w:color="auto"/>
            </w:tcBorders>
            <w:vAlign w:val="center"/>
            <w:hideMark/>
          </w:tcPr>
          <w:p w:rsidR="004F3C0B" w:rsidRPr="00DA1E53" w:rsidRDefault="004F3C0B" w:rsidP="00160594">
            <w:pPr>
              <w:jc w:val="center"/>
              <w:rPr>
                <w:lang w:eastAsia="en-US"/>
              </w:rPr>
            </w:pPr>
            <w:r w:rsidRPr="00DA1E53">
              <w:rPr>
                <w:lang w:eastAsia="en-US"/>
              </w:rPr>
              <w:t xml:space="preserve">Наименование участника закупки, порядковый номер заявки </w:t>
            </w:r>
          </w:p>
        </w:tc>
        <w:tc>
          <w:tcPr>
            <w:tcW w:w="2552" w:type="dxa"/>
            <w:vMerge w:val="restart"/>
            <w:tcBorders>
              <w:top w:val="single" w:sz="6" w:space="0" w:color="auto"/>
              <w:left w:val="single" w:sz="6" w:space="0" w:color="auto"/>
              <w:bottom w:val="single" w:sz="6" w:space="0" w:color="auto"/>
              <w:right w:val="single" w:sz="4" w:space="0" w:color="auto"/>
            </w:tcBorders>
            <w:vAlign w:val="center"/>
            <w:hideMark/>
          </w:tcPr>
          <w:p w:rsidR="004F3C0B" w:rsidRPr="00DA1E53" w:rsidRDefault="004F3C0B" w:rsidP="00160594">
            <w:pPr>
              <w:jc w:val="center"/>
              <w:rPr>
                <w:lang w:eastAsia="en-US"/>
              </w:rPr>
            </w:pPr>
            <w:r w:rsidRPr="00DA1E53">
              <w:rPr>
                <w:lang w:eastAsia="en-US"/>
              </w:rPr>
              <w:t>Причины признания заявки несоответствующей</w:t>
            </w:r>
          </w:p>
        </w:tc>
        <w:tc>
          <w:tcPr>
            <w:tcW w:w="3298" w:type="dxa"/>
            <w:gridSpan w:val="2"/>
            <w:tcBorders>
              <w:top w:val="single" w:sz="6" w:space="0" w:color="auto"/>
              <w:left w:val="single" w:sz="6" w:space="0" w:color="auto"/>
              <w:bottom w:val="single" w:sz="4" w:space="0" w:color="auto"/>
              <w:right w:val="single" w:sz="4" w:space="0" w:color="auto"/>
            </w:tcBorders>
            <w:vAlign w:val="center"/>
            <w:hideMark/>
          </w:tcPr>
          <w:p w:rsidR="004F3C0B" w:rsidRPr="00DA1E53" w:rsidRDefault="004F3C0B" w:rsidP="00160594">
            <w:pPr>
              <w:jc w:val="center"/>
              <w:rPr>
                <w:lang w:eastAsia="en-US"/>
              </w:rPr>
            </w:pPr>
            <w:r w:rsidRPr="00DA1E53">
              <w:rPr>
                <w:lang w:eastAsia="en-US"/>
              </w:rPr>
              <w:t>Положения, которым не соответствует заявка на участие в аукционе</w:t>
            </w:r>
          </w:p>
        </w:tc>
        <w:tc>
          <w:tcPr>
            <w:tcW w:w="2268" w:type="dxa"/>
            <w:vMerge w:val="restart"/>
            <w:tcBorders>
              <w:top w:val="single" w:sz="6" w:space="0" w:color="auto"/>
              <w:left w:val="single" w:sz="6" w:space="0" w:color="auto"/>
              <w:bottom w:val="single" w:sz="6" w:space="0" w:color="auto"/>
              <w:right w:val="single" w:sz="4" w:space="0" w:color="auto"/>
            </w:tcBorders>
            <w:vAlign w:val="center"/>
            <w:hideMark/>
          </w:tcPr>
          <w:p w:rsidR="004F3C0B" w:rsidRPr="00DA1E53" w:rsidRDefault="004F3C0B" w:rsidP="00160594">
            <w:pPr>
              <w:jc w:val="center"/>
              <w:rPr>
                <w:lang w:eastAsia="en-US"/>
              </w:rPr>
            </w:pPr>
            <w:r w:rsidRPr="00DA1E53">
              <w:rPr>
                <w:lang w:eastAsia="en-US"/>
              </w:rPr>
              <w:t>Положения заявки, которые не соответствуют требованиям, установленным документацией об аукционе</w:t>
            </w:r>
          </w:p>
        </w:tc>
      </w:tr>
      <w:tr w:rsidR="004F3C0B" w:rsidRPr="004F3C0B" w:rsidTr="00160594">
        <w:trPr>
          <w:cantSplit/>
          <w:trHeight w:val="947"/>
          <w:tblHeader/>
        </w:trPr>
        <w:tc>
          <w:tcPr>
            <w:tcW w:w="2372" w:type="dxa"/>
            <w:vMerge/>
            <w:tcBorders>
              <w:top w:val="single" w:sz="6" w:space="0" w:color="auto"/>
              <w:left w:val="single" w:sz="6" w:space="0" w:color="auto"/>
              <w:bottom w:val="single" w:sz="6" w:space="0" w:color="auto"/>
              <w:right w:val="single" w:sz="6" w:space="0" w:color="auto"/>
            </w:tcBorders>
            <w:vAlign w:val="center"/>
            <w:hideMark/>
          </w:tcPr>
          <w:p w:rsidR="004F3C0B" w:rsidRPr="00DA1E53" w:rsidRDefault="004F3C0B" w:rsidP="00160594">
            <w:pPr>
              <w:widowControl/>
              <w:rPr>
                <w:lang w:eastAsia="en-US"/>
              </w:rPr>
            </w:pPr>
          </w:p>
        </w:tc>
        <w:tc>
          <w:tcPr>
            <w:tcW w:w="2552" w:type="dxa"/>
            <w:vMerge/>
            <w:tcBorders>
              <w:top w:val="single" w:sz="6" w:space="0" w:color="auto"/>
              <w:left w:val="single" w:sz="6" w:space="0" w:color="auto"/>
              <w:bottom w:val="single" w:sz="6" w:space="0" w:color="auto"/>
              <w:right w:val="single" w:sz="4" w:space="0" w:color="auto"/>
            </w:tcBorders>
            <w:vAlign w:val="center"/>
            <w:hideMark/>
          </w:tcPr>
          <w:p w:rsidR="004F3C0B" w:rsidRPr="00DA1E53" w:rsidRDefault="004F3C0B" w:rsidP="00160594">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4F3C0B" w:rsidRPr="00DA1E53" w:rsidRDefault="004F3C0B" w:rsidP="00160594">
            <w:pPr>
              <w:jc w:val="center"/>
              <w:rPr>
                <w:lang w:eastAsia="en-US"/>
              </w:rPr>
            </w:pPr>
            <w:r w:rsidRPr="00DA1E53">
              <w:rPr>
                <w:lang w:eastAsia="en-US"/>
              </w:rPr>
              <w:t xml:space="preserve">Федеральный закон от 05.04.2013 № 44-ФЗ </w:t>
            </w:r>
          </w:p>
        </w:tc>
        <w:tc>
          <w:tcPr>
            <w:tcW w:w="1597" w:type="dxa"/>
            <w:tcBorders>
              <w:top w:val="single" w:sz="4" w:space="0" w:color="auto"/>
              <w:left w:val="single" w:sz="4" w:space="0" w:color="auto"/>
              <w:bottom w:val="single" w:sz="6" w:space="0" w:color="auto"/>
              <w:right w:val="single" w:sz="6" w:space="0" w:color="auto"/>
            </w:tcBorders>
            <w:vAlign w:val="center"/>
            <w:hideMark/>
          </w:tcPr>
          <w:p w:rsidR="004F3C0B" w:rsidRPr="00DA1E53" w:rsidRDefault="004F3C0B" w:rsidP="00160594">
            <w:pPr>
              <w:jc w:val="center"/>
              <w:rPr>
                <w:lang w:eastAsia="en-US"/>
              </w:rPr>
            </w:pPr>
            <w:r w:rsidRPr="00DA1E53">
              <w:rPr>
                <w:lang w:eastAsia="en-US"/>
              </w:rPr>
              <w:t>Документация об аукционе</w:t>
            </w:r>
          </w:p>
        </w:tc>
        <w:tc>
          <w:tcPr>
            <w:tcW w:w="2268" w:type="dxa"/>
            <w:vMerge/>
            <w:tcBorders>
              <w:top w:val="single" w:sz="6" w:space="0" w:color="auto"/>
              <w:left w:val="single" w:sz="6" w:space="0" w:color="auto"/>
              <w:bottom w:val="single" w:sz="6" w:space="0" w:color="auto"/>
              <w:right w:val="single" w:sz="4" w:space="0" w:color="auto"/>
            </w:tcBorders>
            <w:vAlign w:val="center"/>
            <w:hideMark/>
          </w:tcPr>
          <w:p w:rsidR="004F3C0B" w:rsidRPr="00DA1E53" w:rsidRDefault="004F3C0B" w:rsidP="00160594">
            <w:pPr>
              <w:widowControl/>
              <w:rPr>
                <w:lang w:eastAsia="en-US"/>
              </w:rPr>
            </w:pPr>
          </w:p>
        </w:tc>
      </w:tr>
      <w:tr w:rsidR="004F3C0B" w:rsidRPr="004F3C0B" w:rsidTr="00160594">
        <w:trPr>
          <w:cantSplit/>
          <w:trHeight w:val="1662"/>
        </w:trPr>
        <w:tc>
          <w:tcPr>
            <w:tcW w:w="2372" w:type="dxa"/>
            <w:vMerge w:val="restart"/>
            <w:tcBorders>
              <w:top w:val="single" w:sz="6" w:space="0" w:color="auto"/>
              <w:left w:val="single" w:sz="6" w:space="0" w:color="auto"/>
              <w:right w:val="single" w:sz="6" w:space="0" w:color="auto"/>
            </w:tcBorders>
            <w:vAlign w:val="center"/>
            <w:hideMark/>
          </w:tcPr>
          <w:p w:rsidR="004F3C0B" w:rsidRPr="00DA1E53" w:rsidRDefault="004F3C0B" w:rsidP="00160594">
            <w:pPr>
              <w:ind w:firstLine="34"/>
              <w:jc w:val="center"/>
              <w:rPr>
                <w:spacing w:val="-6"/>
                <w:sz w:val="24"/>
                <w:szCs w:val="24"/>
              </w:rPr>
            </w:pPr>
            <w:r w:rsidRPr="00DA1E53">
              <w:rPr>
                <w:spacing w:val="-6"/>
                <w:sz w:val="24"/>
                <w:szCs w:val="24"/>
                <w:lang w:eastAsia="en-US"/>
              </w:rPr>
              <w:lastRenderedPageBreak/>
              <w:t>№ 3</w:t>
            </w:r>
          </w:p>
          <w:p w:rsidR="004F3C0B" w:rsidRPr="00DA1E53" w:rsidRDefault="004F3C0B" w:rsidP="00160594">
            <w:pPr>
              <w:ind w:firstLine="34"/>
              <w:jc w:val="center"/>
              <w:rPr>
                <w:spacing w:val="-6"/>
                <w:sz w:val="24"/>
                <w:szCs w:val="24"/>
                <w:lang w:eastAsia="en-US"/>
              </w:rPr>
            </w:pPr>
            <w:r w:rsidRPr="00DA1E53">
              <w:rPr>
                <w:b/>
                <w:bCs/>
              </w:rPr>
              <w:t>Закрытое акционерное общество "</w:t>
            </w:r>
            <w:proofErr w:type="spellStart"/>
            <w:r w:rsidRPr="00DA1E53">
              <w:rPr>
                <w:b/>
                <w:bCs/>
              </w:rPr>
              <w:t>Мелиострой</w:t>
            </w:r>
            <w:proofErr w:type="spellEnd"/>
            <w:r w:rsidRPr="00DA1E53">
              <w:rPr>
                <w:b/>
                <w:bCs/>
              </w:rPr>
              <w:t>"</w:t>
            </w:r>
          </w:p>
        </w:tc>
        <w:tc>
          <w:tcPr>
            <w:tcW w:w="2552" w:type="dxa"/>
            <w:tcBorders>
              <w:top w:val="single" w:sz="6" w:space="0" w:color="auto"/>
              <w:left w:val="single" w:sz="6" w:space="0" w:color="auto"/>
              <w:bottom w:val="single" w:sz="6" w:space="0" w:color="auto"/>
              <w:right w:val="single" w:sz="4" w:space="0" w:color="auto"/>
            </w:tcBorders>
            <w:vAlign w:val="center"/>
            <w:hideMark/>
          </w:tcPr>
          <w:p w:rsidR="004F3C0B" w:rsidRPr="00DA1E53" w:rsidRDefault="004F3C0B" w:rsidP="004F3C0B">
            <w:pPr>
              <w:ind w:left="-38" w:hanging="7"/>
              <w:jc w:val="both"/>
              <w:rPr>
                <w:sz w:val="17"/>
                <w:szCs w:val="17"/>
              </w:rPr>
            </w:pPr>
            <w:proofErr w:type="gramStart"/>
            <w:r w:rsidRPr="00DA1E53">
              <w:rPr>
                <w:sz w:val="17"/>
                <w:szCs w:val="17"/>
              </w:rPr>
              <w:t>Отсутствуют документы (копии), подтверждающий соответствие участника аукциона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(не предоставлены копия свидетельства о допуске к работам, которые оказывают влияние на безопасность объектов капитального строительства с обязательным видом работ, а именно:</w:t>
            </w:r>
            <w:proofErr w:type="gramEnd"/>
          </w:p>
          <w:p w:rsidR="004F3C0B" w:rsidRPr="00DA1E53" w:rsidRDefault="004F3C0B" w:rsidP="004F3C0B">
            <w:pPr>
              <w:ind w:left="-38" w:hanging="7"/>
              <w:jc w:val="both"/>
              <w:rPr>
                <w:sz w:val="17"/>
                <w:szCs w:val="17"/>
              </w:rPr>
            </w:pPr>
            <w:r w:rsidRPr="00DA1E53">
              <w:rPr>
                <w:sz w:val="17"/>
                <w:szCs w:val="17"/>
              </w:rPr>
              <w:t>25.8. Устройство разметки проезжей части автомобильных дорог или копия свидетельства о допуске от саморегулируемой организации на выполнение  работ по разделу 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4F3C0B" w:rsidRPr="00DA1E53" w:rsidRDefault="004F3C0B" w:rsidP="00DA1E53">
            <w:pPr>
              <w:ind w:left="-38" w:hanging="7"/>
              <w:jc w:val="both"/>
              <w:rPr>
                <w:sz w:val="17"/>
                <w:szCs w:val="17"/>
                <w:lang w:eastAsia="en-US"/>
              </w:rPr>
            </w:pPr>
            <w:r w:rsidRPr="00DA1E53">
              <w:rPr>
                <w:sz w:val="17"/>
                <w:szCs w:val="17"/>
              </w:rPr>
              <w:t xml:space="preserve">33.2.1. </w:t>
            </w:r>
            <w:proofErr w:type="gramStart"/>
            <w:r w:rsidRPr="00DA1E53">
              <w:rPr>
                <w:sz w:val="17"/>
                <w:szCs w:val="17"/>
              </w:rPr>
              <w:t>Автомобильные дороги и объекты инфраструктуры автомобильного транспорта) пункт 1 части 6 статьи 69 Федерального закона от 05.04.2013 № 44-ФЗ</w:t>
            </w:r>
            <w:r w:rsidRPr="00DA1E53">
              <w:rPr>
                <w:sz w:val="17"/>
                <w:szCs w:val="17"/>
                <w:lang w:eastAsia="en-US"/>
              </w:rPr>
              <w:t xml:space="preserve"> </w:t>
            </w:r>
            <w:proofErr w:type="gramEnd"/>
          </w:p>
        </w:tc>
        <w:tc>
          <w:tcPr>
            <w:tcW w:w="1701" w:type="dxa"/>
            <w:tcBorders>
              <w:top w:val="single" w:sz="6" w:space="0" w:color="auto"/>
              <w:left w:val="single" w:sz="6" w:space="0" w:color="auto"/>
              <w:bottom w:val="single" w:sz="6" w:space="0" w:color="auto"/>
              <w:right w:val="single" w:sz="4" w:space="0" w:color="auto"/>
            </w:tcBorders>
            <w:vAlign w:val="center"/>
            <w:hideMark/>
          </w:tcPr>
          <w:p w:rsidR="004F3C0B" w:rsidRPr="00DA1E53" w:rsidRDefault="004F3C0B" w:rsidP="00160594">
            <w:pPr>
              <w:ind w:hanging="45"/>
              <w:jc w:val="center"/>
              <w:rPr>
                <w:sz w:val="18"/>
                <w:szCs w:val="18"/>
                <w:lang w:eastAsia="en-US"/>
              </w:rPr>
            </w:pPr>
            <w:r w:rsidRPr="00DA1E53">
              <w:rPr>
                <w:sz w:val="18"/>
                <w:szCs w:val="18"/>
              </w:rPr>
              <w:t>пункт 3 части 5 статьи 66</w:t>
            </w:r>
          </w:p>
        </w:tc>
        <w:tc>
          <w:tcPr>
            <w:tcW w:w="1597" w:type="dxa"/>
            <w:tcBorders>
              <w:top w:val="single" w:sz="6" w:space="0" w:color="auto"/>
              <w:left w:val="single" w:sz="4" w:space="0" w:color="auto"/>
              <w:bottom w:val="single" w:sz="6" w:space="0" w:color="auto"/>
              <w:right w:val="single" w:sz="4" w:space="0" w:color="auto"/>
            </w:tcBorders>
            <w:vAlign w:val="center"/>
            <w:hideMark/>
          </w:tcPr>
          <w:p w:rsidR="004F3C0B" w:rsidRPr="00DA1E53" w:rsidRDefault="004F3C0B" w:rsidP="00160594">
            <w:pPr>
              <w:ind w:hanging="45"/>
              <w:jc w:val="center"/>
              <w:rPr>
                <w:sz w:val="18"/>
                <w:szCs w:val="18"/>
              </w:rPr>
            </w:pPr>
            <w:r w:rsidRPr="00DA1E53">
              <w:rPr>
                <w:sz w:val="18"/>
                <w:szCs w:val="18"/>
              </w:rPr>
              <w:t>Подпункт 2 пункта 23 Части I. Сведения о проводимом аукционе в электронной форме</w:t>
            </w:r>
          </w:p>
        </w:tc>
        <w:tc>
          <w:tcPr>
            <w:tcW w:w="2268" w:type="dxa"/>
            <w:tcBorders>
              <w:top w:val="single" w:sz="6" w:space="0" w:color="auto"/>
              <w:left w:val="single" w:sz="4" w:space="0" w:color="auto"/>
              <w:bottom w:val="single" w:sz="6" w:space="0" w:color="auto"/>
              <w:right w:val="single" w:sz="4" w:space="0" w:color="auto"/>
            </w:tcBorders>
            <w:vAlign w:val="center"/>
            <w:hideMark/>
          </w:tcPr>
          <w:p w:rsidR="004F3C0B" w:rsidRPr="00DA1E53" w:rsidRDefault="004F3C0B" w:rsidP="00160594">
            <w:pPr>
              <w:ind w:hanging="45"/>
              <w:jc w:val="center"/>
              <w:rPr>
                <w:sz w:val="18"/>
                <w:szCs w:val="18"/>
                <w:lang w:eastAsia="en-US"/>
              </w:rPr>
            </w:pPr>
            <w:r w:rsidRPr="00DA1E53">
              <w:rPr>
                <w:sz w:val="18"/>
                <w:szCs w:val="18"/>
                <w:lang w:eastAsia="en-US"/>
              </w:rPr>
              <w:t xml:space="preserve">Вторая часть заявки </w:t>
            </w:r>
          </w:p>
        </w:tc>
      </w:tr>
      <w:tr w:rsidR="004F3C0B" w:rsidRPr="004F3C0B" w:rsidTr="00160594">
        <w:trPr>
          <w:cantSplit/>
          <w:trHeight w:val="1662"/>
        </w:trPr>
        <w:tc>
          <w:tcPr>
            <w:tcW w:w="2372" w:type="dxa"/>
            <w:vMerge/>
            <w:tcBorders>
              <w:left w:val="single" w:sz="6" w:space="0" w:color="auto"/>
              <w:bottom w:val="single" w:sz="6" w:space="0" w:color="auto"/>
              <w:right w:val="single" w:sz="6" w:space="0" w:color="auto"/>
            </w:tcBorders>
            <w:vAlign w:val="center"/>
          </w:tcPr>
          <w:p w:rsidR="004F3C0B" w:rsidRPr="00DA1E53" w:rsidRDefault="004F3C0B" w:rsidP="00160594">
            <w:pPr>
              <w:ind w:firstLine="34"/>
              <w:jc w:val="center"/>
              <w:rPr>
                <w:spacing w:val="-6"/>
                <w:sz w:val="24"/>
                <w:szCs w:val="24"/>
                <w:lang w:eastAsia="en-US"/>
              </w:rPr>
            </w:pPr>
          </w:p>
        </w:tc>
        <w:tc>
          <w:tcPr>
            <w:tcW w:w="2552" w:type="dxa"/>
            <w:tcBorders>
              <w:top w:val="single" w:sz="6" w:space="0" w:color="auto"/>
              <w:left w:val="single" w:sz="6" w:space="0" w:color="auto"/>
              <w:bottom w:val="single" w:sz="6" w:space="0" w:color="auto"/>
              <w:right w:val="single" w:sz="4" w:space="0" w:color="auto"/>
            </w:tcBorders>
            <w:vAlign w:val="center"/>
          </w:tcPr>
          <w:p w:rsidR="004F3C0B" w:rsidRPr="00DA1E53" w:rsidRDefault="004F3C0B" w:rsidP="00160594">
            <w:pPr>
              <w:ind w:left="-38" w:hanging="7"/>
              <w:jc w:val="both"/>
              <w:rPr>
                <w:sz w:val="18"/>
                <w:szCs w:val="18"/>
                <w:lang w:eastAsia="en-US"/>
              </w:rPr>
            </w:pPr>
            <w:r w:rsidRPr="00DA1E53">
              <w:rPr>
                <w:sz w:val="18"/>
                <w:szCs w:val="18"/>
                <w:lang w:eastAsia="en-US"/>
              </w:rPr>
              <w:t xml:space="preserve">Отсутствует  декларация о  соответствии участника аукциона требованиям, установленным пунктами </w:t>
            </w:r>
            <w:r w:rsidR="00DA1E53" w:rsidRPr="00DA1E53">
              <w:rPr>
                <w:sz w:val="18"/>
                <w:szCs w:val="18"/>
                <w:lang w:eastAsia="en-US"/>
              </w:rPr>
              <w:t xml:space="preserve">3-5, </w:t>
            </w:r>
            <w:r w:rsidRPr="00DA1E53">
              <w:rPr>
                <w:sz w:val="18"/>
                <w:szCs w:val="18"/>
                <w:lang w:eastAsia="en-US"/>
              </w:rPr>
              <w:t>7,</w:t>
            </w:r>
            <w:r w:rsidR="00DA1E53" w:rsidRPr="00DA1E53">
              <w:rPr>
                <w:sz w:val="18"/>
                <w:szCs w:val="18"/>
                <w:lang w:eastAsia="en-US"/>
              </w:rPr>
              <w:t xml:space="preserve"> </w:t>
            </w:r>
            <w:r w:rsidRPr="00DA1E53">
              <w:rPr>
                <w:sz w:val="18"/>
                <w:szCs w:val="18"/>
                <w:lang w:eastAsia="en-US"/>
              </w:rPr>
              <w:t xml:space="preserve">9 части 1 статьи 31 Федерального закона от 05.04.2013 №44-ФЗ  (пункт 1 части 6 статьи 69 Федерального закона </w:t>
            </w:r>
            <w:r w:rsidRPr="00DA1E53">
              <w:rPr>
                <w:bCs/>
                <w:sz w:val="18"/>
                <w:szCs w:val="18"/>
                <w:lang w:eastAsia="en-US"/>
              </w:rPr>
              <w:t>от 05.04.2013</w:t>
            </w:r>
            <w:r w:rsidRPr="00DA1E53">
              <w:rPr>
                <w:sz w:val="18"/>
                <w:szCs w:val="18"/>
                <w:lang w:eastAsia="en-US"/>
              </w:rPr>
              <w:t xml:space="preserve"> № 44-ФЗ)</w:t>
            </w:r>
          </w:p>
        </w:tc>
        <w:tc>
          <w:tcPr>
            <w:tcW w:w="1701" w:type="dxa"/>
            <w:tcBorders>
              <w:top w:val="single" w:sz="6" w:space="0" w:color="auto"/>
              <w:left w:val="single" w:sz="6" w:space="0" w:color="auto"/>
              <w:bottom w:val="single" w:sz="6" w:space="0" w:color="auto"/>
              <w:right w:val="single" w:sz="4" w:space="0" w:color="auto"/>
            </w:tcBorders>
            <w:vAlign w:val="center"/>
          </w:tcPr>
          <w:p w:rsidR="004F3C0B" w:rsidRPr="00DA1E53" w:rsidRDefault="004F3C0B" w:rsidP="00160594">
            <w:pPr>
              <w:ind w:hanging="45"/>
              <w:jc w:val="center"/>
              <w:rPr>
                <w:sz w:val="18"/>
                <w:szCs w:val="18"/>
                <w:lang w:eastAsia="en-US"/>
              </w:rPr>
            </w:pPr>
            <w:r w:rsidRPr="00DA1E53">
              <w:rPr>
                <w:sz w:val="18"/>
                <w:szCs w:val="18"/>
                <w:lang w:eastAsia="en-US"/>
              </w:rPr>
              <w:t>пункт 2 части 5 статьи 66</w:t>
            </w:r>
          </w:p>
        </w:tc>
        <w:tc>
          <w:tcPr>
            <w:tcW w:w="1597" w:type="dxa"/>
            <w:tcBorders>
              <w:top w:val="single" w:sz="6" w:space="0" w:color="auto"/>
              <w:left w:val="single" w:sz="4" w:space="0" w:color="auto"/>
              <w:bottom w:val="single" w:sz="6" w:space="0" w:color="auto"/>
              <w:right w:val="single" w:sz="4" w:space="0" w:color="auto"/>
            </w:tcBorders>
            <w:vAlign w:val="center"/>
          </w:tcPr>
          <w:p w:rsidR="004F3C0B" w:rsidRPr="00DA1E53" w:rsidRDefault="004F3C0B" w:rsidP="00DA1E53">
            <w:pPr>
              <w:ind w:hanging="45"/>
              <w:jc w:val="center"/>
              <w:rPr>
                <w:sz w:val="18"/>
                <w:szCs w:val="18"/>
                <w:lang w:eastAsia="en-US"/>
              </w:rPr>
            </w:pPr>
            <w:r w:rsidRPr="00DA1E53">
              <w:rPr>
                <w:sz w:val="18"/>
                <w:szCs w:val="18"/>
                <w:lang w:eastAsia="en-US"/>
              </w:rPr>
              <w:t>подпункт 2 пункта 2</w:t>
            </w:r>
            <w:r w:rsidR="00DA1E53" w:rsidRPr="00DA1E53">
              <w:rPr>
                <w:sz w:val="18"/>
                <w:szCs w:val="18"/>
                <w:lang w:eastAsia="en-US"/>
              </w:rPr>
              <w:t>3</w:t>
            </w:r>
            <w:r w:rsidRPr="00DA1E53">
              <w:rPr>
                <w:sz w:val="18"/>
                <w:szCs w:val="18"/>
                <w:lang w:eastAsia="en-US"/>
              </w:rPr>
              <w:t xml:space="preserve"> Части I. Сведения о проводимом аукционе в электронной форме</w:t>
            </w:r>
          </w:p>
        </w:tc>
        <w:tc>
          <w:tcPr>
            <w:tcW w:w="2268" w:type="dxa"/>
            <w:tcBorders>
              <w:top w:val="single" w:sz="6" w:space="0" w:color="auto"/>
              <w:left w:val="single" w:sz="4" w:space="0" w:color="auto"/>
              <w:bottom w:val="single" w:sz="6" w:space="0" w:color="auto"/>
              <w:right w:val="single" w:sz="4" w:space="0" w:color="auto"/>
            </w:tcBorders>
            <w:vAlign w:val="center"/>
          </w:tcPr>
          <w:p w:rsidR="004F3C0B" w:rsidRPr="00DA1E53" w:rsidRDefault="004F3C0B" w:rsidP="00160594">
            <w:pPr>
              <w:ind w:hanging="45"/>
              <w:jc w:val="center"/>
              <w:rPr>
                <w:sz w:val="18"/>
                <w:szCs w:val="18"/>
                <w:lang w:eastAsia="en-US"/>
              </w:rPr>
            </w:pPr>
            <w:r w:rsidRPr="00DA1E53">
              <w:rPr>
                <w:sz w:val="18"/>
                <w:szCs w:val="18"/>
                <w:lang w:eastAsia="en-US"/>
              </w:rPr>
              <w:t xml:space="preserve">Вторая часть заявки </w:t>
            </w:r>
          </w:p>
        </w:tc>
      </w:tr>
    </w:tbl>
    <w:p w:rsidR="004F3C0B" w:rsidRPr="004F3C0B" w:rsidRDefault="004F3C0B" w:rsidP="004F3C0B">
      <w:pPr>
        <w:suppressAutoHyphens/>
        <w:ind w:left="-142"/>
        <w:jc w:val="both"/>
        <w:rPr>
          <w:color w:val="FF0000"/>
          <w:sz w:val="24"/>
        </w:rPr>
      </w:pPr>
    </w:p>
    <w:p w:rsidR="004F3C0B" w:rsidRPr="00DA1E53" w:rsidRDefault="004F3C0B" w:rsidP="004F3C0B">
      <w:pPr>
        <w:suppressAutoHyphens/>
        <w:ind w:left="-142"/>
        <w:jc w:val="both"/>
        <w:rPr>
          <w:sz w:val="24"/>
          <w:szCs w:val="24"/>
        </w:rPr>
      </w:pPr>
      <w:r w:rsidRPr="00DA1E53">
        <w:rPr>
          <w:sz w:val="24"/>
        </w:rPr>
        <w:t>6. В результате рассмотрения вторых частей заявок и на основании протокола проведения аукциона в электронной форме от 1</w:t>
      </w:r>
      <w:r w:rsidR="00DA1E53" w:rsidRPr="00DA1E53">
        <w:rPr>
          <w:sz w:val="24"/>
        </w:rPr>
        <w:t>5</w:t>
      </w:r>
      <w:r w:rsidRPr="00DA1E53">
        <w:rPr>
          <w:sz w:val="24"/>
        </w:rPr>
        <w:t xml:space="preserve">.04.2016 </w:t>
      </w:r>
      <w:r w:rsidRPr="00DA1E53">
        <w:rPr>
          <w:sz w:val="24"/>
          <w:szCs w:val="24"/>
        </w:rPr>
        <w:t xml:space="preserve">победителем  аукциона в электронной форме признается </w:t>
      </w:r>
      <w:r w:rsidR="00DA1E53" w:rsidRPr="00DA1E53">
        <w:rPr>
          <w:sz w:val="24"/>
          <w:szCs w:val="24"/>
        </w:rPr>
        <w:t>общество с ограниченной ответственностью «БИГРОКОТ»</w:t>
      </w:r>
      <w:r w:rsidRPr="00DA1E53">
        <w:rPr>
          <w:sz w:val="24"/>
          <w:szCs w:val="24"/>
        </w:rPr>
        <w:t xml:space="preserve">, с ценой муниципального контракта </w:t>
      </w:r>
      <w:r w:rsidR="00DA1E53" w:rsidRPr="00DA1E53">
        <w:rPr>
          <w:sz w:val="24"/>
          <w:szCs w:val="24"/>
        </w:rPr>
        <w:t xml:space="preserve">1972774.33 </w:t>
      </w:r>
      <w:r w:rsidRPr="00DA1E53">
        <w:rPr>
          <w:sz w:val="24"/>
          <w:szCs w:val="24"/>
        </w:rPr>
        <w:t xml:space="preserve">рублей. </w:t>
      </w:r>
    </w:p>
    <w:p w:rsidR="004F3C0B" w:rsidRPr="00DA1E53" w:rsidRDefault="004F3C0B" w:rsidP="004F3C0B">
      <w:pPr>
        <w:suppressAutoHyphens/>
        <w:ind w:left="-142"/>
        <w:jc w:val="both"/>
        <w:rPr>
          <w:sz w:val="24"/>
          <w:szCs w:val="24"/>
        </w:rPr>
      </w:pPr>
      <w:r w:rsidRPr="00DA1E53">
        <w:rPr>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4F3C0B" w:rsidRPr="00DA1E53" w:rsidRDefault="004F3C0B" w:rsidP="004F3C0B">
      <w:pPr>
        <w:tabs>
          <w:tab w:val="left" w:pos="426"/>
          <w:tab w:val="left" w:pos="567"/>
        </w:tabs>
        <w:ind w:left="-142"/>
        <w:jc w:val="both"/>
        <w:rPr>
          <w:sz w:val="24"/>
        </w:rPr>
      </w:pPr>
      <w:r w:rsidRPr="00DA1E53">
        <w:rPr>
          <w:sz w:val="24"/>
        </w:rPr>
        <w:t xml:space="preserve">8.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DA1E53">
          <w:rPr>
            <w:sz w:val="24"/>
          </w:rPr>
          <w:t>http://www.sberbank-ast.ru</w:t>
        </w:r>
      </w:hyperlink>
      <w:r w:rsidRPr="00DA1E53">
        <w:rPr>
          <w:sz w:val="24"/>
        </w:rPr>
        <w:t>.</w:t>
      </w:r>
    </w:p>
    <w:p w:rsidR="00E57B9B" w:rsidRPr="00DA1E53" w:rsidRDefault="00E57B9B" w:rsidP="00E57B9B">
      <w:pPr>
        <w:jc w:val="center"/>
        <w:rPr>
          <w:sz w:val="22"/>
          <w:szCs w:val="22"/>
        </w:rPr>
      </w:pPr>
    </w:p>
    <w:p w:rsidR="00E57B9B" w:rsidRPr="009E2715" w:rsidRDefault="00E57B9B" w:rsidP="00E57B9B">
      <w:pPr>
        <w:jc w:val="center"/>
        <w:rPr>
          <w:sz w:val="22"/>
          <w:szCs w:val="22"/>
        </w:rPr>
      </w:pPr>
      <w:r w:rsidRPr="009E2715">
        <w:rPr>
          <w:sz w:val="22"/>
          <w:szCs w:val="22"/>
        </w:rPr>
        <w:t xml:space="preserve">Сведения о решении </w:t>
      </w:r>
    </w:p>
    <w:p w:rsidR="00E10822" w:rsidRPr="00DA1E53" w:rsidRDefault="00E57B9B" w:rsidP="00E57B9B">
      <w:pPr>
        <w:jc w:val="center"/>
        <w:rPr>
          <w:sz w:val="22"/>
          <w:szCs w:val="22"/>
        </w:rPr>
      </w:pPr>
      <w:r w:rsidRPr="00DA1E53">
        <w:rPr>
          <w:sz w:val="22"/>
          <w:szCs w:val="22"/>
        </w:rPr>
        <w:lastRenderedPageBreak/>
        <w:t xml:space="preserve">членов комиссии о соответствии/несоответствии заявок участников </w:t>
      </w:r>
      <w:r w:rsidR="006B5A31" w:rsidRPr="00DA1E53">
        <w:rPr>
          <w:sz w:val="22"/>
          <w:szCs w:val="22"/>
        </w:rPr>
        <w:t>закупки</w:t>
      </w:r>
      <w:r w:rsidRPr="00DA1E53">
        <w:rPr>
          <w:sz w:val="22"/>
          <w:szCs w:val="22"/>
        </w:rPr>
        <w:t xml:space="preserve"> </w:t>
      </w:r>
    </w:p>
    <w:p w:rsidR="00E57B9B" w:rsidRPr="00DA1E53" w:rsidRDefault="00E57B9B" w:rsidP="00E10822">
      <w:pPr>
        <w:jc w:val="center"/>
        <w:rPr>
          <w:sz w:val="22"/>
          <w:szCs w:val="22"/>
        </w:rPr>
      </w:pPr>
      <w:r w:rsidRPr="00DA1E53">
        <w:rPr>
          <w:sz w:val="22"/>
          <w:szCs w:val="22"/>
        </w:rPr>
        <w:t>требованиям документации об аукционе</w:t>
      </w:r>
    </w:p>
    <w:p w:rsidR="00E57B9B" w:rsidRPr="00DA1E53"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DA1E53" w:rsidRPr="00DA1E53"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DA1E53" w:rsidRDefault="00E57B9B" w:rsidP="006B5A31">
            <w:pPr>
              <w:jc w:val="center"/>
              <w:rPr>
                <w:sz w:val="18"/>
                <w:szCs w:val="18"/>
              </w:rPr>
            </w:pPr>
            <w:r w:rsidRPr="00DA1E53">
              <w:rPr>
                <w:sz w:val="18"/>
                <w:szCs w:val="18"/>
              </w:rPr>
              <w:t xml:space="preserve">Решение члена комиссии о соответствии/несоответствии заявок участников </w:t>
            </w:r>
            <w:r w:rsidR="006B5A31" w:rsidRPr="00DA1E53">
              <w:rPr>
                <w:sz w:val="18"/>
                <w:szCs w:val="18"/>
              </w:rPr>
              <w:t xml:space="preserve">закупки </w:t>
            </w:r>
            <w:r w:rsidRPr="00DA1E53">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DA1E53" w:rsidRDefault="00E57B9B" w:rsidP="000473CB">
            <w:pPr>
              <w:jc w:val="center"/>
              <w:rPr>
                <w:sz w:val="18"/>
                <w:szCs w:val="18"/>
              </w:rPr>
            </w:pPr>
            <w:r w:rsidRPr="00DA1E53">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DA1E53" w:rsidRDefault="00E57B9B" w:rsidP="000473CB">
            <w:pPr>
              <w:jc w:val="center"/>
              <w:rPr>
                <w:sz w:val="18"/>
                <w:szCs w:val="18"/>
              </w:rPr>
            </w:pPr>
            <w:r w:rsidRPr="00DA1E53">
              <w:rPr>
                <w:sz w:val="18"/>
                <w:szCs w:val="18"/>
              </w:rPr>
              <w:t>Член комиссии</w:t>
            </w:r>
          </w:p>
        </w:tc>
      </w:tr>
      <w:tr w:rsidR="00DA1E53" w:rsidRPr="00DA1E53" w:rsidTr="000473CB">
        <w:tc>
          <w:tcPr>
            <w:tcW w:w="4537" w:type="dxa"/>
            <w:tcBorders>
              <w:top w:val="single" w:sz="4" w:space="0" w:color="auto"/>
              <w:left w:val="single" w:sz="4" w:space="0" w:color="auto"/>
              <w:bottom w:val="single" w:sz="4" w:space="0" w:color="auto"/>
              <w:right w:val="single" w:sz="4" w:space="0" w:color="auto"/>
            </w:tcBorders>
          </w:tcPr>
          <w:p w:rsidR="00D734E4" w:rsidRPr="00DA1E53" w:rsidRDefault="00D734E4" w:rsidP="000473CB">
            <w:pPr>
              <w:jc w:val="both"/>
              <w:rPr>
                <w:noProof/>
                <w:sz w:val="16"/>
                <w:szCs w:val="16"/>
              </w:rPr>
            </w:pPr>
            <w:r w:rsidRPr="00DA1E5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734E4" w:rsidRPr="00DA1E53" w:rsidRDefault="00D734E4" w:rsidP="000473CB">
            <w:pPr>
              <w:jc w:val="center"/>
              <w:rPr>
                <w:sz w:val="16"/>
                <w:szCs w:val="16"/>
              </w:rPr>
            </w:pPr>
            <w:r w:rsidRPr="00DA1E53">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734E4" w:rsidRPr="00DA1E53" w:rsidRDefault="00D734E4" w:rsidP="003C10CD">
            <w:pPr>
              <w:spacing w:line="276" w:lineRule="auto"/>
              <w:rPr>
                <w:sz w:val="24"/>
                <w:szCs w:val="24"/>
              </w:rPr>
            </w:pPr>
            <w:r w:rsidRPr="00DA1E53">
              <w:rPr>
                <w:sz w:val="24"/>
                <w:szCs w:val="24"/>
              </w:rPr>
              <w:t xml:space="preserve">          С.Д. </w:t>
            </w:r>
            <w:proofErr w:type="spellStart"/>
            <w:r w:rsidRPr="00DA1E53">
              <w:rPr>
                <w:sz w:val="24"/>
                <w:szCs w:val="24"/>
              </w:rPr>
              <w:t>Голин</w:t>
            </w:r>
            <w:proofErr w:type="spellEnd"/>
          </w:p>
        </w:tc>
      </w:tr>
      <w:tr w:rsidR="00DA1E53" w:rsidRPr="00DA1E53" w:rsidTr="000473CB">
        <w:tc>
          <w:tcPr>
            <w:tcW w:w="4537" w:type="dxa"/>
            <w:tcBorders>
              <w:top w:val="single" w:sz="4" w:space="0" w:color="auto"/>
              <w:left w:val="single" w:sz="4" w:space="0" w:color="auto"/>
              <w:bottom w:val="single" w:sz="4" w:space="0" w:color="auto"/>
              <w:right w:val="single" w:sz="4" w:space="0" w:color="auto"/>
            </w:tcBorders>
          </w:tcPr>
          <w:p w:rsidR="00D734E4" w:rsidRPr="00DA1E53" w:rsidRDefault="00D734E4" w:rsidP="000473CB">
            <w:pPr>
              <w:jc w:val="both"/>
              <w:rPr>
                <w:noProof/>
                <w:sz w:val="16"/>
                <w:szCs w:val="16"/>
              </w:rPr>
            </w:pPr>
            <w:r w:rsidRPr="00DA1E5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734E4" w:rsidRPr="00DA1E53" w:rsidRDefault="00D734E4" w:rsidP="000473CB">
            <w:pPr>
              <w:jc w:val="center"/>
              <w:rPr>
                <w:sz w:val="16"/>
                <w:szCs w:val="16"/>
              </w:rPr>
            </w:pPr>
            <w:r w:rsidRPr="00DA1E53">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734E4" w:rsidRPr="00DA1E53" w:rsidRDefault="00D734E4" w:rsidP="003C10CD">
            <w:pPr>
              <w:spacing w:line="276" w:lineRule="auto"/>
              <w:jc w:val="center"/>
              <w:rPr>
                <w:sz w:val="24"/>
                <w:szCs w:val="24"/>
              </w:rPr>
            </w:pPr>
            <w:r w:rsidRPr="00DA1E53">
              <w:rPr>
                <w:sz w:val="24"/>
                <w:szCs w:val="24"/>
              </w:rPr>
              <w:t xml:space="preserve">В.К. </w:t>
            </w:r>
            <w:proofErr w:type="spellStart"/>
            <w:r w:rsidRPr="00DA1E53">
              <w:rPr>
                <w:sz w:val="24"/>
                <w:szCs w:val="24"/>
              </w:rPr>
              <w:t>Бандурин</w:t>
            </w:r>
            <w:proofErr w:type="spellEnd"/>
            <w:r w:rsidRPr="00DA1E53">
              <w:rPr>
                <w:sz w:val="24"/>
                <w:szCs w:val="24"/>
              </w:rPr>
              <w:t xml:space="preserve"> </w:t>
            </w:r>
          </w:p>
        </w:tc>
      </w:tr>
      <w:tr w:rsidR="00DA1E53" w:rsidRPr="00DA1E53" w:rsidTr="000473CB">
        <w:tc>
          <w:tcPr>
            <w:tcW w:w="4537" w:type="dxa"/>
            <w:tcBorders>
              <w:top w:val="single" w:sz="4" w:space="0" w:color="auto"/>
              <w:left w:val="single" w:sz="4" w:space="0" w:color="auto"/>
              <w:bottom w:val="single" w:sz="4" w:space="0" w:color="auto"/>
              <w:right w:val="single" w:sz="4" w:space="0" w:color="auto"/>
            </w:tcBorders>
          </w:tcPr>
          <w:p w:rsidR="00D734E4" w:rsidRPr="00DA1E53" w:rsidRDefault="00D734E4" w:rsidP="006B5A31">
            <w:pPr>
              <w:jc w:val="both"/>
              <w:rPr>
                <w:noProof/>
                <w:sz w:val="16"/>
                <w:szCs w:val="16"/>
              </w:rPr>
            </w:pPr>
            <w:r w:rsidRPr="00DA1E5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734E4" w:rsidRPr="00DA1E53" w:rsidRDefault="00D734E4" w:rsidP="000473CB">
            <w:pPr>
              <w:jc w:val="center"/>
              <w:rPr>
                <w:sz w:val="16"/>
                <w:szCs w:val="16"/>
              </w:rPr>
            </w:pPr>
            <w:r w:rsidRPr="00DA1E53">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734E4" w:rsidRPr="00DA1E53" w:rsidRDefault="00D734E4" w:rsidP="003C10CD">
            <w:pPr>
              <w:spacing w:line="276" w:lineRule="auto"/>
              <w:jc w:val="center"/>
              <w:rPr>
                <w:sz w:val="24"/>
                <w:szCs w:val="24"/>
              </w:rPr>
            </w:pPr>
            <w:r w:rsidRPr="00DA1E53">
              <w:rPr>
                <w:sz w:val="24"/>
                <w:szCs w:val="24"/>
              </w:rPr>
              <w:t>Н.А. Морозова</w:t>
            </w:r>
          </w:p>
        </w:tc>
      </w:tr>
      <w:tr w:rsidR="00DA1E53" w:rsidRPr="00DA1E53" w:rsidTr="000473CB">
        <w:tc>
          <w:tcPr>
            <w:tcW w:w="4537" w:type="dxa"/>
            <w:tcBorders>
              <w:top w:val="single" w:sz="4" w:space="0" w:color="auto"/>
              <w:left w:val="single" w:sz="4" w:space="0" w:color="auto"/>
              <w:bottom w:val="single" w:sz="4" w:space="0" w:color="auto"/>
              <w:right w:val="single" w:sz="4" w:space="0" w:color="auto"/>
            </w:tcBorders>
          </w:tcPr>
          <w:p w:rsidR="00D734E4" w:rsidRPr="00DA1E53" w:rsidRDefault="00D734E4" w:rsidP="006B5A31">
            <w:pPr>
              <w:jc w:val="both"/>
              <w:rPr>
                <w:noProof/>
                <w:sz w:val="16"/>
                <w:szCs w:val="16"/>
              </w:rPr>
            </w:pPr>
            <w:r w:rsidRPr="00DA1E5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734E4" w:rsidRPr="00DA1E53" w:rsidRDefault="00D734E4" w:rsidP="000473CB">
            <w:pPr>
              <w:jc w:val="center"/>
              <w:rPr>
                <w:sz w:val="16"/>
                <w:szCs w:val="16"/>
              </w:rPr>
            </w:pPr>
            <w:r w:rsidRPr="00DA1E53">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734E4" w:rsidRPr="00DA1E53" w:rsidRDefault="00D734E4" w:rsidP="003C10CD">
            <w:pPr>
              <w:spacing w:line="276" w:lineRule="auto"/>
              <w:jc w:val="center"/>
              <w:rPr>
                <w:sz w:val="24"/>
                <w:szCs w:val="24"/>
              </w:rPr>
            </w:pPr>
            <w:r w:rsidRPr="00DA1E53">
              <w:rPr>
                <w:sz w:val="24"/>
                <w:szCs w:val="24"/>
              </w:rPr>
              <w:t xml:space="preserve">В.А. </w:t>
            </w:r>
            <w:proofErr w:type="spellStart"/>
            <w:r w:rsidRPr="00DA1E53">
              <w:rPr>
                <w:sz w:val="24"/>
                <w:szCs w:val="24"/>
              </w:rPr>
              <w:t>Климин</w:t>
            </w:r>
            <w:proofErr w:type="spellEnd"/>
          </w:p>
        </w:tc>
      </w:tr>
      <w:tr w:rsidR="00DA1E53" w:rsidRPr="00DA1E53" w:rsidTr="000473CB">
        <w:tc>
          <w:tcPr>
            <w:tcW w:w="4537" w:type="dxa"/>
            <w:tcBorders>
              <w:top w:val="single" w:sz="4" w:space="0" w:color="auto"/>
              <w:left w:val="single" w:sz="4" w:space="0" w:color="auto"/>
              <w:bottom w:val="single" w:sz="4" w:space="0" w:color="auto"/>
              <w:right w:val="single" w:sz="4" w:space="0" w:color="auto"/>
            </w:tcBorders>
          </w:tcPr>
          <w:p w:rsidR="00D734E4" w:rsidRPr="00DA1E53" w:rsidRDefault="00D734E4" w:rsidP="006B5A31">
            <w:pPr>
              <w:jc w:val="both"/>
              <w:rPr>
                <w:noProof/>
                <w:sz w:val="16"/>
                <w:szCs w:val="16"/>
              </w:rPr>
            </w:pPr>
            <w:r w:rsidRPr="00DA1E5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734E4" w:rsidRPr="00DA1E53" w:rsidRDefault="00D734E4" w:rsidP="000473CB">
            <w:pPr>
              <w:jc w:val="center"/>
              <w:rPr>
                <w:sz w:val="16"/>
                <w:szCs w:val="16"/>
              </w:rPr>
            </w:pPr>
            <w:r w:rsidRPr="00DA1E53">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734E4" w:rsidRPr="00DA1E53" w:rsidRDefault="00D734E4" w:rsidP="003C10CD">
            <w:pPr>
              <w:spacing w:line="276" w:lineRule="auto"/>
              <w:jc w:val="center"/>
              <w:rPr>
                <w:sz w:val="24"/>
                <w:szCs w:val="24"/>
              </w:rPr>
            </w:pPr>
            <w:r w:rsidRPr="00DA1E53">
              <w:rPr>
                <w:sz w:val="24"/>
                <w:szCs w:val="24"/>
              </w:rPr>
              <w:t xml:space="preserve">Т.И. </w:t>
            </w:r>
            <w:proofErr w:type="spellStart"/>
            <w:r w:rsidRPr="00DA1E53">
              <w:rPr>
                <w:sz w:val="24"/>
                <w:szCs w:val="24"/>
              </w:rPr>
              <w:t>Долгодворова</w:t>
            </w:r>
            <w:proofErr w:type="spellEnd"/>
            <w:r w:rsidRPr="00DA1E53">
              <w:rPr>
                <w:sz w:val="24"/>
                <w:szCs w:val="24"/>
              </w:rPr>
              <w:t xml:space="preserve"> </w:t>
            </w:r>
          </w:p>
        </w:tc>
      </w:tr>
      <w:tr w:rsidR="00DA1E53" w:rsidRPr="00DA1E53" w:rsidTr="000473CB">
        <w:tc>
          <w:tcPr>
            <w:tcW w:w="4537" w:type="dxa"/>
            <w:tcBorders>
              <w:top w:val="single" w:sz="4" w:space="0" w:color="auto"/>
              <w:left w:val="single" w:sz="4" w:space="0" w:color="auto"/>
              <w:bottom w:val="single" w:sz="4" w:space="0" w:color="auto"/>
              <w:right w:val="single" w:sz="4" w:space="0" w:color="auto"/>
            </w:tcBorders>
          </w:tcPr>
          <w:p w:rsidR="00D734E4" w:rsidRPr="00DA1E53" w:rsidRDefault="00D734E4" w:rsidP="003C10CD">
            <w:pPr>
              <w:jc w:val="both"/>
              <w:rPr>
                <w:noProof/>
                <w:sz w:val="16"/>
                <w:szCs w:val="16"/>
              </w:rPr>
            </w:pPr>
            <w:r w:rsidRPr="00DA1E5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734E4" w:rsidRPr="00DA1E53" w:rsidRDefault="00D734E4" w:rsidP="003C10CD">
            <w:pPr>
              <w:jc w:val="center"/>
              <w:rPr>
                <w:sz w:val="16"/>
                <w:szCs w:val="16"/>
              </w:rPr>
            </w:pPr>
            <w:r w:rsidRPr="00DA1E53">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734E4" w:rsidRPr="00DA1E53" w:rsidRDefault="00D734E4" w:rsidP="003C10CD">
            <w:pPr>
              <w:spacing w:line="276" w:lineRule="auto"/>
              <w:jc w:val="center"/>
              <w:rPr>
                <w:sz w:val="24"/>
                <w:szCs w:val="24"/>
              </w:rPr>
            </w:pPr>
            <w:r w:rsidRPr="00DA1E53">
              <w:rPr>
                <w:sz w:val="24"/>
                <w:szCs w:val="24"/>
              </w:rPr>
              <w:t xml:space="preserve">Ж.В. </w:t>
            </w:r>
            <w:proofErr w:type="spellStart"/>
            <w:r w:rsidRPr="00DA1E53">
              <w:rPr>
                <w:sz w:val="24"/>
                <w:szCs w:val="24"/>
              </w:rPr>
              <w:t>Резинкина</w:t>
            </w:r>
            <w:proofErr w:type="spellEnd"/>
          </w:p>
        </w:tc>
      </w:tr>
      <w:tr w:rsidR="00DA1E53" w:rsidRPr="00DA1E53" w:rsidTr="000473CB">
        <w:tc>
          <w:tcPr>
            <w:tcW w:w="4537" w:type="dxa"/>
            <w:tcBorders>
              <w:top w:val="single" w:sz="4" w:space="0" w:color="auto"/>
              <w:left w:val="single" w:sz="4" w:space="0" w:color="auto"/>
              <w:bottom w:val="single" w:sz="4" w:space="0" w:color="auto"/>
              <w:right w:val="single" w:sz="4" w:space="0" w:color="auto"/>
            </w:tcBorders>
          </w:tcPr>
          <w:p w:rsidR="00D734E4" w:rsidRPr="00DA1E53" w:rsidRDefault="00D734E4" w:rsidP="003C10CD">
            <w:pPr>
              <w:jc w:val="both"/>
              <w:rPr>
                <w:noProof/>
                <w:sz w:val="16"/>
                <w:szCs w:val="16"/>
              </w:rPr>
            </w:pPr>
            <w:r w:rsidRPr="00DA1E5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734E4" w:rsidRPr="00DA1E53" w:rsidRDefault="00D734E4" w:rsidP="003C10CD">
            <w:pPr>
              <w:jc w:val="center"/>
              <w:rPr>
                <w:sz w:val="16"/>
                <w:szCs w:val="16"/>
              </w:rPr>
            </w:pPr>
            <w:r w:rsidRPr="00DA1E53">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734E4" w:rsidRPr="00DA1E53" w:rsidRDefault="00D734E4" w:rsidP="003C10CD">
            <w:pPr>
              <w:spacing w:line="276" w:lineRule="auto"/>
              <w:jc w:val="center"/>
              <w:rPr>
                <w:sz w:val="24"/>
                <w:szCs w:val="24"/>
              </w:rPr>
            </w:pPr>
            <w:proofErr w:type="spellStart"/>
            <w:r w:rsidRPr="00DA1E53">
              <w:rPr>
                <w:sz w:val="24"/>
                <w:szCs w:val="24"/>
              </w:rPr>
              <w:t>А.Т.Абдуллаев</w:t>
            </w:r>
            <w:proofErr w:type="spellEnd"/>
          </w:p>
        </w:tc>
      </w:tr>
    </w:tbl>
    <w:p w:rsidR="00E57B9B" w:rsidRPr="00DA1E53" w:rsidRDefault="00E57B9B" w:rsidP="00E57B9B">
      <w:pPr>
        <w:suppressAutoHyphens/>
        <w:jc w:val="both"/>
        <w:rPr>
          <w:b/>
        </w:rPr>
      </w:pPr>
    </w:p>
    <w:p w:rsidR="00E57B9B" w:rsidRPr="00DA1E53" w:rsidRDefault="00E57B9B" w:rsidP="00E57B9B">
      <w:pPr>
        <w:suppressAutoHyphens/>
        <w:jc w:val="both"/>
        <w:rPr>
          <w:sz w:val="22"/>
          <w:szCs w:val="22"/>
        </w:rPr>
      </w:pPr>
    </w:p>
    <w:p w:rsidR="00D734E4" w:rsidRPr="00DA1E53" w:rsidRDefault="00D734E4" w:rsidP="00D734E4">
      <w:pPr>
        <w:jc w:val="both"/>
        <w:rPr>
          <w:b/>
          <w:sz w:val="24"/>
          <w:szCs w:val="24"/>
        </w:rPr>
      </w:pPr>
      <w:r w:rsidRPr="00DA1E53">
        <w:rPr>
          <w:b/>
          <w:sz w:val="24"/>
          <w:szCs w:val="24"/>
        </w:rPr>
        <w:t xml:space="preserve">Председатель комиссии:                                                                </w:t>
      </w:r>
      <w:r w:rsidRPr="00DA1E53">
        <w:rPr>
          <w:b/>
          <w:sz w:val="24"/>
          <w:szCs w:val="24"/>
        </w:rPr>
        <w:tab/>
      </w:r>
      <w:r w:rsidRPr="00DA1E53">
        <w:rPr>
          <w:b/>
          <w:sz w:val="24"/>
          <w:szCs w:val="24"/>
        </w:rPr>
        <w:tab/>
        <w:t xml:space="preserve">                    С.Д. </w:t>
      </w:r>
      <w:proofErr w:type="spellStart"/>
      <w:r w:rsidRPr="00DA1E53">
        <w:rPr>
          <w:b/>
          <w:sz w:val="24"/>
          <w:szCs w:val="24"/>
        </w:rPr>
        <w:t>Голин</w:t>
      </w:r>
      <w:proofErr w:type="spellEnd"/>
    </w:p>
    <w:p w:rsidR="00D734E4" w:rsidRPr="00DA1E53" w:rsidRDefault="00D734E4" w:rsidP="00D734E4">
      <w:pPr>
        <w:jc w:val="both"/>
        <w:rPr>
          <w:b/>
          <w:sz w:val="24"/>
          <w:szCs w:val="24"/>
        </w:rPr>
      </w:pPr>
    </w:p>
    <w:p w:rsidR="00D734E4" w:rsidRPr="00DA1E53" w:rsidRDefault="00D734E4" w:rsidP="00D734E4">
      <w:pPr>
        <w:jc w:val="both"/>
        <w:rPr>
          <w:sz w:val="24"/>
          <w:szCs w:val="24"/>
        </w:rPr>
      </w:pPr>
      <w:r w:rsidRPr="00DA1E53">
        <w:rPr>
          <w:b/>
          <w:sz w:val="24"/>
          <w:szCs w:val="24"/>
        </w:rPr>
        <w:t xml:space="preserve">Члены  комиссии                                                                                                                                                                                                </w:t>
      </w:r>
    </w:p>
    <w:p w:rsidR="00D734E4" w:rsidRPr="00DA1E53" w:rsidRDefault="00D734E4" w:rsidP="00D734E4">
      <w:pPr>
        <w:jc w:val="right"/>
        <w:rPr>
          <w:sz w:val="24"/>
          <w:szCs w:val="24"/>
        </w:rPr>
      </w:pPr>
      <w:r w:rsidRPr="00DA1E53">
        <w:rPr>
          <w:sz w:val="24"/>
          <w:szCs w:val="24"/>
        </w:rPr>
        <w:t xml:space="preserve">                                                                _____________________ В.К. </w:t>
      </w:r>
      <w:proofErr w:type="spellStart"/>
      <w:r w:rsidRPr="00DA1E53">
        <w:rPr>
          <w:sz w:val="24"/>
          <w:szCs w:val="24"/>
        </w:rPr>
        <w:t>Бандурин</w:t>
      </w:r>
      <w:proofErr w:type="spellEnd"/>
    </w:p>
    <w:p w:rsidR="00D734E4" w:rsidRPr="00DA1E53" w:rsidRDefault="00D734E4" w:rsidP="00D734E4">
      <w:pPr>
        <w:jc w:val="right"/>
        <w:rPr>
          <w:sz w:val="24"/>
          <w:szCs w:val="24"/>
        </w:rPr>
      </w:pPr>
      <w:r w:rsidRPr="00DA1E53">
        <w:rPr>
          <w:sz w:val="24"/>
          <w:szCs w:val="24"/>
        </w:rPr>
        <w:t xml:space="preserve">                                                                _____________________ Н.А. Морозова</w:t>
      </w:r>
    </w:p>
    <w:p w:rsidR="00D734E4" w:rsidRPr="00DA1E53" w:rsidRDefault="00D734E4" w:rsidP="00D734E4">
      <w:pPr>
        <w:jc w:val="right"/>
        <w:rPr>
          <w:sz w:val="24"/>
          <w:szCs w:val="24"/>
        </w:rPr>
      </w:pPr>
      <w:r w:rsidRPr="00DA1E53">
        <w:rPr>
          <w:sz w:val="24"/>
          <w:szCs w:val="24"/>
        </w:rPr>
        <w:t xml:space="preserve">_______________________ В.А. </w:t>
      </w:r>
      <w:proofErr w:type="spellStart"/>
      <w:r w:rsidRPr="00DA1E53">
        <w:rPr>
          <w:sz w:val="24"/>
          <w:szCs w:val="24"/>
        </w:rPr>
        <w:t>Климин</w:t>
      </w:r>
      <w:proofErr w:type="spellEnd"/>
    </w:p>
    <w:p w:rsidR="00D734E4" w:rsidRPr="00DA1E53" w:rsidRDefault="00D734E4" w:rsidP="00D734E4">
      <w:pPr>
        <w:jc w:val="right"/>
        <w:rPr>
          <w:sz w:val="24"/>
          <w:szCs w:val="24"/>
        </w:rPr>
      </w:pPr>
      <w:r w:rsidRPr="00DA1E53">
        <w:rPr>
          <w:sz w:val="24"/>
          <w:szCs w:val="24"/>
        </w:rPr>
        <w:t xml:space="preserve">_____________________ Т.И. </w:t>
      </w:r>
      <w:proofErr w:type="spellStart"/>
      <w:r w:rsidRPr="00DA1E53">
        <w:rPr>
          <w:sz w:val="24"/>
          <w:szCs w:val="24"/>
        </w:rPr>
        <w:t>Долгодворова</w:t>
      </w:r>
      <w:proofErr w:type="spellEnd"/>
    </w:p>
    <w:p w:rsidR="00D734E4" w:rsidRPr="00DA1E53" w:rsidRDefault="00D734E4" w:rsidP="00D734E4">
      <w:pPr>
        <w:jc w:val="right"/>
        <w:rPr>
          <w:sz w:val="24"/>
          <w:szCs w:val="24"/>
        </w:rPr>
      </w:pPr>
      <w:r w:rsidRPr="00DA1E53">
        <w:rPr>
          <w:sz w:val="24"/>
          <w:szCs w:val="24"/>
        </w:rPr>
        <w:t xml:space="preserve">_________________________Ж.В. </w:t>
      </w:r>
      <w:proofErr w:type="spellStart"/>
      <w:r w:rsidRPr="00DA1E53">
        <w:rPr>
          <w:sz w:val="24"/>
          <w:szCs w:val="24"/>
        </w:rPr>
        <w:t>Резинкина</w:t>
      </w:r>
      <w:proofErr w:type="spellEnd"/>
    </w:p>
    <w:p w:rsidR="00D734E4" w:rsidRPr="00DA1E53" w:rsidRDefault="00D734E4" w:rsidP="00D734E4">
      <w:pPr>
        <w:jc w:val="right"/>
        <w:rPr>
          <w:sz w:val="24"/>
          <w:szCs w:val="24"/>
        </w:rPr>
      </w:pPr>
      <w:r w:rsidRPr="00DA1E53">
        <w:rPr>
          <w:sz w:val="24"/>
          <w:szCs w:val="24"/>
        </w:rPr>
        <w:tab/>
      </w:r>
      <w:r w:rsidRPr="00DA1E53">
        <w:rPr>
          <w:sz w:val="24"/>
          <w:szCs w:val="24"/>
        </w:rPr>
        <w:tab/>
      </w:r>
      <w:r w:rsidRPr="00DA1E53">
        <w:rPr>
          <w:sz w:val="24"/>
          <w:szCs w:val="24"/>
        </w:rPr>
        <w:tab/>
      </w:r>
      <w:r w:rsidRPr="00DA1E53">
        <w:rPr>
          <w:sz w:val="24"/>
          <w:szCs w:val="24"/>
        </w:rPr>
        <w:tab/>
      </w:r>
      <w:r w:rsidRPr="00DA1E53">
        <w:rPr>
          <w:sz w:val="24"/>
          <w:szCs w:val="24"/>
        </w:rPr>
        <w:tab/>
      </w:r>
      <w:r w:rsidRPr="00DA1E53">
        <w:rPr>
          <w:sz w:val="24"/>
          <w:szCs w:val="24"/>
        </w:rPr>
        <w:tab/>
      </w:r>
      <w:r w:rsidRPr="00DA1E53">
        <w:rPr>
          <w:sz w:val="24"/>
          <w:szCs w:val="24"/>
        </w:rPr>
        <w:tab/>
        <w:t xml:space="preserve">  ____________________ А.Т. Абдуллаев </w:t>
      </w:r>
    </w:p>
    <w:p w:rsidR="00D734E4" w:rsidRPr="00DA1E53" w:rsidRDefault="00D734E4" w:rsidP="00D734E4">
      <w:pPr>
        <w:rPr>
          <w:sz w:val="24"/>
          <w:szCs w:val="24"/>
        </w:rPr>
      </w:pPr>
    </w:p>
    <w:p w:rsidR="00D734E4" w:rsidRPr="00DA1E53" w:rsidRDefault="00D734E4" w:rsidP="00D734E4">
      <w:pPr>
        <w:rPr>
          <w:sz w:val="24"/>
        </w:rPr>
      </w:pPr>
      <w:r w:rsidRPr="00DA1E53">
        <w:rPr>
          <w:sz w:val="24"/>
          <w:szCs w:val="24"/>
        </w:rPr>
        <w:t xml:space="preserve">Представитель заказчика </w:t>
      </w:r>
      <w:r w:rsidRPr="00DA1E53">
        <w:t xml:space="preserve">                                                                       </w:t>
      </w:r>
      <w:r w:rsidR="0068342A" w:rsidRPr="00DA1E53">
        <w:t xml:space="preserve">         </w:t>
      </w:r>
      <w:r w:rsidRPr="00DA1E53">
        <w:t xml:space="preserve">     </w:t>
      </w:r>
      <w:r w:rsidRPr="00DA1E53">
        <w:rPr>
          <w:sz w:val="24"/>
          <w:szCs w:val="24"/>
        </w:rPr>
        <w:t xml:space="preserve">________________ </w:t>
      </w:r>
      <w:r w:rsidR="0068342A" w:rsidRPr="00DA1E53">
        <w:rPr>
          <w:sz w:val="24"/>
          <w:szCs w:val="24"/>
        </w:rPr>
        <w:t>М.Е. Глухова</w:t>
      </w:r>
    </w:p>
    <w:p w:rsidR="00D734E4" w:rsidRPr="00DA1E53" w:rsidRDefault="00D734E4" w:rsidP="00D734E4">
      <w:pPr>
        <w:rPr>
          <w:sz w:val="24"/>
        </w:rPr>
      </w:pPr>
    </w:p>
    <w:p w:rsidR="00E57B9B" w:rsidRPr="00DA1E53" w:rsidRDefault="00E57B9B" w:rsidP="00E57B9B"/>
    <w:p w:rsidR="00BB06F0" w:rsidRPr="00DA1E53" w:rsidRDefault="00BB06F0" w:rsidP="00E57B9B"/>
    <w:p w:rsidR="0082139F" w:rsidRPr="00DA1E53" w:rsidRDefault="0082139F" w:rsidP="00E57B9B"/>
    <w:p w:rsidR="0082139F" w:rsidRPr="00DA1E53" w:rsidRDefault="0082139F" w:rsidP="00E57B9B"/>
    <w:p w:rsidR="0082139F" w:rsidRPr="00DA1E53" w:rsidRDefault="0082139F" w:rsidP="00E57B9B"/>
    <w:p w:rsidR="0082139F" w:rsidRPr="00DA1E53" w:rsidRDefault="0082139F" w:rsidP="00E57B9B"/>
    <w:p w:rsidR="0082139F" w:rsidRPr="0068342A" w:rsidRDefault="0082139F" w:rsidP="00E57B9B">
      <w:pPr>
        <w:rPr>
          <w:color w:val="FF0000"/>
        </w:rPr>
      </w:pPr>
    </w:p>
    <w:p w:rsidR="0082139F" w:rsidRPr="0068342A" w:rsidRDefault="0082139F" w:rsidP="00E57B9B">
      <w:pPr>
        <w:rPr>
          <w:color w:val="FF0000"/>
        </w:rPr>
      </w:pPr>
    </w:p>
    <w:p w:rsidR="0082139F" w:rsidRPr="0068342A" w:rsidRDefault="0082139F" w:rsidP="00E57B9B">
      <w:pPr>
        <w:rPr>
          <w:color w:val="FF0000"/>
        </w:rPr>
      </w:pPr>
    </w:p>
    <w:p w:rsidR="0082139F" w:rsidRPr="0068342A" w:rsidRDefault="0082139F" w:rsidP="00E57B9B">
      <w:pPr>
        <w:rPr>
          <w:color w:val="FF0000"/>
        </w:rPr>
      </w:pPr>
    </w:p>
    <w:p w:rsidR="0082139F" w:rsidRPr="0068342A" w:rsidRDefault="0082139F" w:rsidP="00E57B9B">
      <w:pPr>
        <w:rPr>
          <w:color w:val="FF0000"/>
        </w:rPr>
      </w:pPr>
    </w:p>
    <w:p w:rsidR="0082139F" w:rsidRPr="0068342A" w:rsidRDefault="0082139F" w:rsidP="00E57B9B">
      <w:pPr>
        <w:rPr>
          <w:color w:val="FF0000"/>
        </w:rPr>
      </w:pPr>
    </w:p>
    <w:p w:rsidR="0082139F" w:rsidRPr="0068342A" w:rsidRDefault="0082139F" w:rsidP="00E57B9B">
      <w:pPr>
        <w:rPr>
          <w:color w:val="FF0000"/>
        </w:rPr>
      </w:pPr>
    </w:p>
    <w:p w:rsidR="0082139F" w:rsidRPr="0068342A" w:rsidRDefault="0082139F" w:rsidP="00E57B9B">
      <w:pPr>
        <w:rPr>
          <w:color w:val="FF0000"/>
        </w:rPr>
      </w:pPr>
    </w:p>
    <w:p w:rsidR="0082139F" w:rsidRPr="0068342A" w:rsidRDefault="0082139F" w:rsidP="00E57B9B">
      <w:pPr>
        <w:rPr>
          <w:color w:val="FF0000"/>
        </w:rPr>
      </w:pPr>
    </w:p>
    <w:p w:rsidR="0082139F" w:rsidRPr="0068342A" w:rsidRDefault="0082139F" w:rsidP="00E57B9B">
      <w:pPr>
        <w:rPr>
          <w:color w:val="FF0000"/>
        </w:rPr>
      </w:pPr>
    </w:p>
    <w:p w:rsidR="0082139F" w:rsidRPr="0068342A" w:rsidRDefault="0082139F" w:rsidP="00E57B9B">
      <w:pPr>
        <w:rPr>
          <w:color w:val="FF0000"/>
        </w:rPr>
      </w:pPr>
    </w:p>
    <w:p w:rsidR="0082139F" w:rsidRPr="0068342A" w:rsidRDefault="0082139F" w:rsidP="00E57B9B">
      <w:pPr>
        <w:rPr>
          <w:color w:val="FF0000"/>
        </w:rPr>
      </w:pPr>
    </w:p>
    <w:p w:rsidR="0082139F" w:rsidRPr="0068342A" w:rsidRDefault="0082139F" w:rsidP="00E57B9B">
      <w:pPr>
        <w:rPr>
          <w:color w:val="FF0000"/>
        </w:rPr>
      </w:pPr>
    </w:p>
    <w:p w:rsidR="0082139F" w:rsidRPr="0068342A" w:rsidRDefault="0082139F" w:rsidP="00E57B9B">
      <w:pPr>
        <w:rPr>
          <w:color w:val="FF0000"/>
        </w:rPr>
      </w:pPr>
    </w:p>
    <w:p w:rsidR="0082139F" w:rsidRPr="0068342A" w:rsidRDefault="0082139F" w:rsidP="00E57B9B">
      <w:pPr>
        <w:rPr>
          <w:color w:val="FF0000"/>
        </w:rPr>
      </w:pPr>
    </w:p>
    <w:p w:rsidR="009E2715" w:rsidRPr="009E2715" w:rsidRDefault="009E2715" w:rsidP="009E2715">
      <w:pPr>
        <w:widowControl/>
        <w:suppressAutoHyphens/>
        <w:ind w:hanging="426"/>
        <w:jc w:val="right"/>
        <w:rPr>
          <w:sz w:val="16"/>
          <w:szCs w:val="16"/>
          <w:lang w:eastAsia="ar-SA"/>
        </w:rPr>
      </w:pPr>
      <w:r w:rsidRPr="009E2715">
        <w:rPr>
          <w:sz w:val="16"/>
          <w:szCs w:val="16"/>
          <w:lang w:eastAsia="ar-SA"/>
        </w:rPr>
        <w:lastRenderedPageBreak/>
        <w:t xml:space="preserve">                                                                                                                                                                                     Приложение 1</w:t>
      </w:r>
    </w:p>
    <w:p w:rsidR="009E2715" w:rsidRPr="009E2715" w:rsidRDefault="009E2715" w:rsidP="009E2715">
      <w:pPr>
        <w:widowControl/>
        <w:tabs>
          <w:tab w:val="left" w:pos="3930"/>
          <w:tab w:val="right" w:pos="9355"/>
        </w:tabs>
        <w:suppressAutoHyphens/>
        <w:jc w:val="right"/>
        <w:rPr>
          <w:sz w:val="16"/>
          <w:szCs w:val="16"/>
          <w:lang w:eastAsia="ar-SA"/>
        </w:rPr>
      </w:pPr>
      <w:r w:rsidRPr="009E2715">
        <w:rPr>
          <w:sz w:val="16"/>
          <w:szCs w:val="16"/>
          <w:lang w:eastAsia="ar-SA"/>
        </w:rPr>
        <w:t xml:space="preserve">                                                                                                                                               к протоколу подведения итогов</w:t>
      </w:r>
    </w:p>
    <w:p w:rsidR="009E2715" w:rsidRPr="009E2715" w:rsidRDefault="009E2715" w:rsidP="009E2715">
      <w:pPr>
        <w:widowControl/>
        <w:tabs>
          <w:tab w:val="left" w:pos="3930"/>
          <w:tab w:val="right" w:pos="9355"/>
        </w:tabs>
        <w:suppressAutoHyphens/>
        <w:jc w:val="right"/>
        <w:rPr>
          <w:sz w:val="16"/>
          <w:szCs w:val="16"/>
          <w:lang w:eastAsia="ar-SA"/>
        </w:rPr>
      </w:pPr>
      <w:r w:rsidRPr="009E2715">
        <w:rPr>
          <w:sz w:val="16"/>
          <w:szCs w:val="16"/>
          <w:lang w:eastAsia="ar-SA"/>
        </w:rPr>
        <w:t xml:space="preserve">                                                                                                                                                                   аукциона в электронной форме</w:t>
      </w:r>
    </w:p>
    <w:p w:rsidR="009E2715" w:rsidRPr="009E2715" w:rsidRDefault="009E2715" w:rsidP="009E2715">
      <w:pPr>
        <w:widowControl/>
        <w:tabs>
          <w:tab w:val="left" w:pos="3930"/>
          <w:tab w:val="right" w:pos="9355"/>
        </w:tabs>
        <w:suppressAutoHyphens/>
        <w:jc w:val="right"/>
        <w:rPr>
          <w:sz w:val="16"/>
          <w:szCs w:val="16"/>
          <w:lang w:eastAsia="ar-SA"/>
        </w:rPr>
      </w:pPr>
      <w:r w:rsidRPr="009E2715">
        <w:rPr>
          <w:sz w:val="22"/>
          <w:szCs w:val="22"/>
          <w:lang w:eastAsia="ar-SA"/>
        </w:rPr>
        <w:t xml:space="preserve">                                                                                                                           </w:t>
      </w:r>
      <w:r w:rsidRPr="009E2715">
        <w:rPr>
          <w:sz w:val="16"/>
          <w:szCs w:val="16"/>
          <w:lang w:eastAsia="ar-SA"/>
        </w:rPr>
        <w:t>от  «19» апреля 2016 г. № 0187300005816000090-3</w:t>
      </w:r>
    </w:p>
    <w:p w:rsidR="009E2715" w:rsidRPr="009E2715" w:rsidRDefault="009E2715" w:rsidP="009E2715">
      <w:pPr>
        <w:widowControl/>
        <w:suppressAutoHyphens/>
        <w:jc w:val="center"/>
        <w:rPr>
          <w:sz w:val="22"/>
          <w:szCs w:val="22"/>
          <w:lang w:eastAsia="ar-SA"/>
        </w:rPr>
      </w:pPr>
      <w:r w:rsidRPr="009E2715">
        <w:rPr>
          <w:sz w:val="22"/>
          <w:szCs w:val="22"/>
          <w:lang w:eastAsia="ar-SA"/>
        </w:rPr>
        <w:t>Таблица подведения итогов</w:t>
      </w:r>
    </w:p>
    <w:p w:rsidR="009E2715" w:rsidRPr="009E2715" w:rsidRDefault="009E2715" w:rsidP="009E2715">
      <w:pPr>
        <w:widowControl/>
        <w:suppressAutoHyphens/>
        <w:jc w:val="center"/>
        <w:rPr>
          <w:sz w:val="22"/>
          <w:szCs w:val="22"/>
          <w:lang w:eastAsia="ar-SA"/>
        </w:rPr>
      </w:pPr>
      <w:r w:rsidRPr="009E2715">
        <w:rPr>
          <w:sz w:val="22"/>
          <w:szCs w:val="22"/>
          <w:lang w:eastAsia="ar-SA"/>
        </w:rPr>
        <w:t xml:space="preserve"> аукциона </w:t>
      </w:r>
      <w:proofErr w:type="gramStart"/>
      <w:r w:rsidRPr="009E2715">
        <w:rPr>
          <w:sz w:val="22"/>
          <w:szCs w:val="22"/>
          <w:lang w:eastAsia="ar-SA"/>
        </w:rPr>
        <w:t xml:space="preserve">в электронной форме </w:t>
      </w:r>
      <w:r w:rsidRPr="009E2715">
        <w:rPr>
          <w:color w:val="000000"/>
          <w:sz w:val="22"/>
          <w:szCs w:val="22"/>
          <w:lang w:eastAsia="ar-SA"/>
        </w:rPr>
        <w:t xml:space="preserve">на право заключения муниципального контракта </w:t>
      </w:r>
      <w:r w:rsidRPr="009E2715">
        <w:rPr>
          <w:color w:val="000000"/>
          <w:sz w:val="24"/>
          <w:szCs w:val="24"/>
          <w:lang w:eastAsia="ar-SA"/>
        </w:rPr>
        <w:t>выполнение работ по нанесению дорожной разметки проезжей части дорог с твердым покрытием в городе</w:t>
      </w:r>
      <w:proofErr w:type="gramEnd"/>
      <w:r w:rsidRPr="009E2715">
        <w:rPr>
          <w:color w:val="000000"/>
          <w:sz w:val="24"/>
          <w:szCs w:val="24"/>
          <w:lang w:eastAsia="ar-SA"/>
        </w:rPr>
        <w:t xml:space="preserve"> </w:t>
      </w:r>
      <w:proofErr w:type="spellStart"/>
      <w:r w:rsidRPr="009E2715">
        <w:rPr>
          <w:color w:val="000000"/>
          <w:sz w:val="24"/>
          <w:szCs w:val="24"/>
          <w:lang w:eastAsia="ar-SA"/>
        </w:rPr>
        <w:t>Югорске</w:t>
      </w:r>
      <w:proofErr w:type="spellEnd"/>
    </w:p>
    <w:p w:rsidR="009E2715" w:rsidRDefault="009E2715" w:rsidP="009E2715">
      <w:pPr>
        <w:widowControl/>
        <w:suppressAutoHyphens/>
        <w:rPr>
          <w:lang w:eastAsia="ar-SA"/>
        </w:rPr>
      </w:pPr>
    </w:p>
    <w:p w:rsidR="009E2715" w:rsidRPr="009E2715" w:rsidRDefault="009E2715" w:rsidP="009E2715">
      <w:pPr>
        <w:widowControl/>
        <w:suppressAutoHyphens/>
        <w:rPr>
          <w:lang w:eastAsia="ar-SA"/>
        </w:rPr>
      </w:pPr>
      <w:r w:rsidRPr="009E2715">
        <w:rPr>
          <w:lang w:eastAsia="ar-SA"/>
        </w:rPr>
        <w:t xml:space="preserve">Заказчик: Департамент жилищно-коммунального и строительного комплекса администрации города </w:t>
      </w:r>
      <w:proofErr w:type="spellStart"/>
      <w:r w:rsidRPr="009E2715">
        <w:rPr>
          <w:lang w:eastAsia="ar-SA"/>
        </w:rPr>
        <w:t>Югорска</w:t>
      </w:r>
      <w:proofErr w:type="spellEnd"/>
    </w:p>
    <w:tbl>
      <w:tblPr>
        <w:tblW w:w="10632" w:type="dxa"/>
        <w:tblInd w:w="-256" w:type="dxa"/>
        <w:tblLayout w:type="fixed"/>
        <w:tblCellMar>
          <w:top w:w="28" w:type="dxa"/>
          <w:left w:w="28" w:type="dxa"/>
          <w:bottom w:w="28" w:type="dxa"/>
          <w:right w:w="28" w:type="dxa"/>
        </w:tblCellMar>
        <w:tblLook w:val="0000" w:firstRow="0" w:lastRow="0" w:firstColumn="0" w:lastColumn="0" w:noHBand="0" w:noVBand="0"/>
      </w:tblPr>
      <w:tblGrid>
        <w:gridCol w:w="3828"/>
        <w:gridCol w:w="1985"/>
        <w:gridCol w:w="1701"/>
        <w:gridCol w:w="1559"/>
        <w:gridCol w:w="1559"/>
      </w:tblGrid>
      <w:tr w:rsidR="009E2715" w:rsidRPr="009E2715" w:rsidTr="009E2715">
        <w:trPr>
          <w:trHeight w:val="168"/>
        </w:trPr>
        <w:tc>
          <w:tcPr>
            <w:tcW w:w="5813" w:type="dxa"/>
            <w:gridSpan w:val="2"/>
            <w:tcBorders>
              <w:top w:val="single" w:sz="8" w:space="0" w:color="000000"/>
              <w:left w:val="single" w:sz="8" w:space="0" w:color="000000"/>
              <w:bottom w:val="single" w:sz="8" w:space="0" w:color="000000"/>
              <w:right w:val="single" w:sz="4" w:space="0" w:color="auto"/>
            </w:tcBorders>
          </w:tcPr>
          <w:p w:rsidR="009E2715" w:rsidRPr="009E2715" w:rsidRDefault="009E2715" w:rsidP="009E2715">
            <w:pPr>
              <w:widowControl/>
              <w:jc w:val="center"/>
              <w:rPr>
                <w:color w:val="000000"/>
                <w:sz w:val="18"/>
                <w:szCs w:val="18"/>
                <w:lang w:eastAsia="ar-SA"/>
              </w:rPr>
            </w:pPr>
            <w:r w:rsidRPr="009E2715">
              <w:rPr>
                <w:color w:val="000000"/>
                <w:sz w:val="18"/>
                <w:szCs w:val="18"/>
                <w:lang w:eastAsia="ar-SA"/>
              </w:rPr>
              <w:t>Номер заявки</w:t>
            </w:r>
          </w:p>
        </w:tc>
        <w:tc>
          <w:tcPr>
            <w:tcW w:w="1701" w:type="dxa"/>
            <w:tcBorders>
              <w:top w:val="single" w:sz="8" w:space="0" w:color="000000"/>
              <w:left w:val="single" w:sz="4" w:space="0" w:color="auto"/>
              <w:bottom w:val="single" w:sz="8" w:space="0" w:color="000000"/>
              <w:right w:val="single" w:sz="4" w:space="0" w:color="auto"/>
            </w:tcBorders>
          </w:tcPr>
          <w:p w:rsidR="009E2715" w:rsidRPr="009E2715" w:rsidRDefault="009E2715" w:rsidP="009E2715">
            <w:pPr>
              <w:widowControl/>
              <w:jc w:val="center"/>
              <w:rPr>
                <w:color w:val="000000"/>
                <w:sz w:val="18"/>
                <w:szCs w:val="18"/>
                <w:lang w:eastAsia="ar-SA"/>
              </w:rPr>
            </w:pPr>
            <w:r w:rsidRPr="009E2715">
              <w:rPr>
                <w:color w:val="000000"/>
                <w:sz w:val="18"/>
                <w:szCs w:val="18"/>
                <w:lang w:eastAsia="ar-SA"/>
              </w:rPr>
              <w:t>3</w:t>
            </w:r>
          </w:p>
        </w:tc>
        <w:tc>
          <w:tcPr>
            <w:tcW w:w="1559" w:type="dxa"/>
            <w:tcBorders>
              <w:top w:val="single" w:sz="8" w:space="0" w:color="000000"/>
              <w:left w:val="single" w:sz="4" w:space="0" w:color="auto"/>
              <w:bottom w:val="single" w:sz="8" w:space="0" w:color="000000"/>
              <w:right w:val="single" w:sz="4" w:space="0" w:color="auto"/>
            </w:tcBorders>
          </w:tcPr>
          <w:p w:rsidR="009E2715" w:rsidRPr="009E2715" w:rsidRDefault="009E2715" w:rsidP="009E2715">
            <w:pPr>
              <w:widowControl/>
              <w:jc w:val="center"/>
              <w:rPr>
                <w:sz w:val="18"/>
                <w:szCs w:val="18"/>
                <w:lang w:eastAsia="ar-SA"/>
              </w:rPr>
            </w:pPr>
            <w:r w:rsidRPr="009E2715">
              <w:rPr>
                <w:sz w:val="18"/>
                <w:szCs w:val="18"/>
                <w:lang w:eastAsia="ar-SA"/>
              </w:rPr>
              <w:t>4</w:t>
            </w:r>
          </w:p>
        </w:tc>
        <w:tc>
          <w:tcPr>
            <w:tcW w:w="1559" w:type="dxa"/>
            <w:tcBorders>
              <w:top w:val="single" w:sz="8" w:space="0" w:color="000000"/>
              <w:left w:val="single" w:sz="4" w:space="0" w:color="auto"/>
              <w:bottom w:val="single" w:sz="8" w:space="0" w:color="000000"/>
              <w:right w:val="single" w:sz="4" w:space="0" w:color="auto"/>
            </w:tcBorders>
          </w:tcPr>
          <w:p w:rsidR="009E2715" w:rsidRPr="009E2715" w:rsidRDefault="009E2715" w:rsidP="009E2715">
            <w:pPr>
              <w:widowControl/>
              <w:jc w:val="center"/>
              <w:rPr>
                <w:sz w:val="18"/>
                <w:szCs w:val="18"/>
                <w:lang w:eastAsia="ar-SA"/>
              </w:rPr>
            </w:pPr>
            <w:r w:rsidRPr="009E2715">
              <w:rPr>
                <w:sz w:val="18"/>
                <w:szCs w:val="18"/>
                <w:lang w:eastAsia="ar-SA"/>
              </w:rPr>
              <w:t>2</w:t>
            </w:r>
          </w:p>
        </w:tc>
      </w:tr>
      <w:tr w:rsidR="009E2715" w:rsidRPr="009E2715" w:rsidTr="009E2715">
        <w:tc>
          <w:tcPr>
            <w:tcW w:w="3828" w:type="dxa"/>
            <w:tcBorders>
              <w:left w:val="single" w:sz="8" w:space="0" w:color="000000"/>
              <w:bottom w:val="single" w:sz="8" w:space="0" w:color="000000"/>
            </w:tcBorders>
            <w:vAlign w:val="center"/>
          </w:tcPr>
          <w:p w:rsidR="009E2715" w:rsidRPr="009E2715" w:rsidRDefault="009E2715" w:rsidP="009E2715">
            <w:pPr>
              <w:widowControl/>
              <w:suppressAutoHyphens/>
              <w:snapToGrid w:val="0"/>
              <w:ind w:left="294" w:hanging="294"/>
              <w:jc w:val="center"/>
              <w:rPr>
                <w:color w:val="000000"/>
                <w:sz w:val="18"/>
                <w:szCs w:val="18"/>
                <w:lang w:eastAsia="ar-SA"/>
              </w:rPr>
            </w:pPr>
            <w:r w:rsidRPr="009E2715">
              <w:rPr>
                <w:color w:val="000000"/>
                <w:sz w:val="18"/>
                <w:szCs w:val="18"/>
                <w:lang w:eastAsia="ar-SA"/>
              </w:rPr>
              <w:t>Показатель</w:t>
            </w:r>
          </w:p>
        </w:tc>
        <w:tc>
          <w:tcPr>
            <w:tcW w:w="1985" w:type="dxa"/>
            <w:tcBorders>
              <w:left w:val="single" w:sz="8" w:space="0" w:color="000000"/>
              <w:bottom w:val="single" w:sz="8" w:space="0" w:color="000000"/>
              <w:right w:val="single" w:sz="4" w:space="0" w:color="auto"/>
            </w:tcBorders>
            <w:vAlign w:val="center"/>
          </w:tcPr>
          <w:p w:rsidR="009E2715" w:rsidRPr="009E2715" w:rsidRDefault="009E2715" w:rsidP="009E2715">
            <w:pPr>
              <w:widowControl/>
              <w:suppressAutoHyphens/>
              <w:snapToGrid w:val="0"/>
              <w:jc w:val="center"/>
              <w:rPr>
                <w:color w:val="000000"/>
                <w:sz w:val="18"/>
                <w:szCs w:val="18"/>
                <w:lang w:eastAsia="ar-SA"/>
              </w:rPr>
            </w:pPr>
            <w:r w:rsidRPr="009E2715">
              <w:rPr>
                <w:color w:val="000000"/>
                <w:sz w:val="18"/>
                <w:szCs w:val="18"/>
                <w:lang w:eastAsia="ar-SA"/>
              </w:rPr>
              <w:t>Обязательные требования</w:t>
            </w:r>
          </w:p>
        </w:tc>
        <w:tc>
          <w:tcPr>
            <w:tcW w:w="1701" w:type="dxa"/>
            <w:tcBorders>
              <w:left w:val="single" w:sz="4" w:space="0" w:color="auto"/>
              <w:bottom w:val="single" w:sz="8" w:space="0" w:color="000000"/>
              <w:right w:val="single" w:sz="4" w:space="0" w:color="auto"/>
            </w:tcBorders>
            <w:vAlign w:val="center"/>
          </w:tcPr>
          <w:p w:rsidR="00FC10B0" w:rsidRDefault="009E2715" w:rsidP="009E2715">
            <w:pPr>
              <w:widowControl/>
              <w:suppressAutoHyphens/>
              <w:snapToGrid w:val="0"/>
              <w:jc w:val="center"/>
              <w:rPr>
                <w:bCs/>
                <w:color w:val="000000"/>
                <w:sz w:val="18"/>
                <w:szCs w:val="18"/>
                <w:lang w:eastAsia="ar-SA"/>
              </w:rPr>
            </w:pPr>
            <w:r w:rsidRPr="009E2715">
              <w:rPr>
                <w:bCs/>
                <w:color w:val="000000"/>
                <w:sz w:val="18"/>
                <w:szCs w:val="18"/>
                <w:lang w:eastAsia="ar-SA"/>
              </w:rPr>
              <w:t>Закрытое акционерное общество «</w:t>
            </w:r>
            <w:proofErr w:type="spellStart"/>
            <w:r w:rsidRPr="009E2715">
              <w:rPr>
                <w:bCs/>
                <w:color w:val="000000"/>
                <w:sz w:val="18"/>
                <w:szCs w:val="18"/>
                <w:lang w:eastAsia="ar-SA"/>
              </w:rPr>
              <w:t>Мелиострой</w:t>
            </w:r>
            <w:proofErr w:type="spellEnd"/>
            <w:r w:rsidRPr="009E2715">
              <w:rPr>
                <w:bCs/>
                <w:color w:val="000000"/>
                <w:sz w:val="18"/>
                <w:szCs w:val="18"/>
                <w:lang w:eastAsia="ar-SA"/>
              </w:rPr>
              <w:t xml:space="preserve">», </w:t>
            </w:r>
            <w:proofErr w:type="gramStart"/>
            <w:r w:rsidRPr="009E2715">
              <w:rPr>
                <w:bCs/>
                <w:color w:val="000000"/>
                <w:sz w:val="18"/>
                <w:szCs w:val="18"/>
                <w:lang w:eastAsia="ar-SA"/>
              </w:rPr>
              <w:t>Свердловская</w:t>
            </w:r>
            <w:proofErr w:type="gramEnd"/>
            <w:r w:rsidRPr="009E2715">
              <w:rPr>
                <w:bCs/>
                <w:color w:val="000000"/>
                <w:sz w:val="18"/>
                <w:szCs w:val="18"/>
                <w:lang w:eastAsia="ar-SA"/>
              </w:rPr>
              <w:t xml:space="preserve"> обл., </w:t>
            </w:r>
          </w:p>
          <w:p w:rsidR="009E2715" w:rsidRPr="009E2715" w:rsidRDefault="009E2715" w:rsidP="009E2715">
            <w:pPr>
              <w:widowControl/>
              <w:suppressAutoHyphens/>
              <w:snapToGrid w:val="0"/>
              <w:jc w:val="center"/>
              <w:rPr>
                <w:bCs/>
                <w:color w:val="000000"/>
                <w:sz w:val="18"/>
                <w:szCs w:val="18"/>
                <w:lang w:eastAsia="ar-SA"/>
              </w:rPr>
            </w:pPr>
            <w:r w:rsidRPr="009E2715">
              <w:rPr>
                <w:bCs/>
                <w:color w:val="000000"/>
                <w:sz w:val="18"/>
                <w:szCs w:val="18"/>
                <w:lang w:eastAsia="ar-SA"/>
              </w:rPr>
              <w:t>с. Байкалово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E2715" w:rsidRPr="009E2715" w:rsidRDefault="009E2715" w:rsidP="009E2715">
            <w:pPr>
              <w:widowControl/>
              <w:suppressAutoHyphens/>
              <w:snapToGrid w:val="0"/>
              <w:jc w:val="center"/>
              <w:rPr>
                <w:bCs/>
                <w:color w:val="000000"/>
                <w:sz w:val="18"/>
                <w:szCs w:val="18"/>
                <w:lang w:eastAsia="ar-SA"/>
              </w:rPr>
            </w:pPr>
            <w:r w:rsidRPr="009E2715">
              <w:rPr>
                <w:bCs/>
                <w:color w:val="000000"/>
                <w:sz w:val="18"/>
                <w:szCs w:val="18"/>
                <w:lang w:eastAsia="ar-SA"/>
              </w:rPr>
              <w:t>Общество с ограниченной ответственностью «</w:t>
            </w:r>
            <w:proofErr w:type="spellStart"/>
            <w:r w:rsidRPr="009E2715">
              <w:rPr>
                <w:bCs/>
                <w:color w:val="000000"/>
                <w:sz w:val="18"/>
                <w:szCs w:val="18"/>
                <w:lang w:eastAsia="ar-SA"/>
              </w:rPr>
              <w:t>Бигрокот</w:t>
            </w:r>
            <w:proofErr w:type="spellEnd"/>
            <w:r w:rsidRPr="009E2715">
              <w:rPr>
                <w:bCs/>
                <w:color w:val="000000"/>
                <w:sz w:val="18"/>
                <w:szCs w:val="18"/>
                <w:lang w:eastAsia="ar-SA"/>
              </w:rPr>
              <w:t>»,</w:t>
            </w:r>
          </w:p>
          <w:p w:rsidR="009E2715" w:rsidRPr="009E2715" w:rsidRDefault="009E2715" w:rsidP="009E2715">
            <w:pPr>
              <w:widowControl/>
              <w:suppressAutoHyphens/>
              <w:snapToGrid w:val="0"/>
              <w:jc w:val="center"/>
              <w:rPr>
                <w:bCs/>
                <w:color w:val="000000"/>
                <w:sz w:val="18"/>
                <w:szCs w:val="18"/>
                <w:lang w:eastAsia="ar-SA"/>
              </w:rPr>
            </w:pPr>
            <w:proofErr w:type="gramStart"/>
            <w:r w:rsidRPr="009E2715">
              <w:rPr>
                <w:bCs/>
                <w:color w:val="000000"/>
                <w:sz w:val="18"/>
                <w:szCs w:val="18"/>
                <w:lang w:eastAsia="ar-SA"/>
              </w:rPr>
              <w:t>Свердловская</w:t>
            </w:r>
            <w:proofErr w:type="gramEnd"/>
            <w:r w:rsidRPr="009E2715">
              <w:rPr>
                <w:bCs/>
                <w:color w:val="000000"/>
                <w:sz w:val="18"/>
                <w:szCs w:val="18"/>
                <w:lang w:eastAsia="ar-SA"/>
              </w:rPr>
              <w:t xml:space="preserve"> </w:t>
            </w:r>
            <w:proofErr w:type="spellStart"/>
            <w:r w:rsidRPr="009E2715">
              <w:rPr>
                <w:bCs/>
                <w:color w:val="000000"/>
                <w:sz w:val="18"/>
                <w:szCs w:val="18"/>
                <w:lang w:eastAsia="ar-SA"/>
              </w:rPr>
              <w:t>ол</w:t>
            </w:r>
            <w:proofErr w:type="spellEnd"/>
            <w:r w:rsidRPr="009E2715">
              <w:rPr>
                <w:bCs/>
                <w:color w:val="000000"/>
                <w:sz w:val="18"/>
                <w:szCs w:val="18"/>
                <w:lang w:eastAsia="ar-SA"/>
              </w:rPr>
              <w:t>., г. Березовский</w:t>
            </w:r>
          </w:p>
        </w:tc>
        <w:tc>
          <w:tcPr>
            <w:tcW w:w="1559" w:type="dxa"/>
            <w:tcBorders>
              <w:top w:val="single" w:sz="4" w:space="0" w:color="auto"/>
              <w:left w:val="single" w:sz="4" w:space="0" w:color="auto"/>
              <w:bottom w:val="single" w:sz="4" w:space="0" w:color="auto"/>
              <w:right w:val="single" w:sz="4" w:space="0" w:color="auto"/>
            </w:tcBorders>
            <w:vAlign w:val="center"/>
          </w:tcPr>
          <w:p w:rsidR="009E2715" w:rsidRPr="009E2715" w:rsidRDefault="009E2715" w:rsidP="009E2715">
            <w:pPr>
              <w:widowControl/>
              <w:suppressAutoHyphens/>
              <w:snapToGrid w:val="0"/>
              <w:jc w:val="center"/>
              <w:rPr>
                <w:bCs/>
                <w:color w:val="000000"/>
                <w:sz w:val="18"/>
                <w:szCs w:val="18"/>
                <w:lang w:eastAsia="ar-SA"/>
              </w:rPr>
            </w:pPr>
            <w:r w:rsidRPr="009E2715">
              <w:rPr>
                <w:bCs/>
                <w:color w:val="000000"/>
                <w:sz w:val="18"/>
                <w:szCs w:val="18"/>
                <w:lang w:eastAsia="ar-SA"/>
              </w:rPr>
              <w:t>Общество с ограниченной ответственностью «Рокада»,</w:t>
            </w:r>
          </w:p>
          <w:p w:rsidR="009E2715" w:rsidRPr="009E2715" w:rsidRDefault="009E2715" w:rsidP="009E2715">
            <w:pPr>
              <w:widowControl/>
              <w:suppressAutoHyphens/>
              <w:snapToGrid w:val="0"/>
              <w:jc w:val="center"/>
              <w:rPr>
                <w:bCs/>
                <w:color w:val="000000"/>
                <w:sz w:val="18"/>
                <w:szCs w:val="18"/>
                <w:lang w:eastAsia="ar-SA"/>
              </w:rPr>
            </w:pPr>
            <w:proofErr w:type="gramStart"/>
            <w:r w:rsidRPr="009E2715">
              <w:rPr>
                <w:bCs/>
                <w:color w:val="000000"/>
                <w:sz w:val="18"/>
                <w:szCs w:val="18"/>
                <w:lang w:eastAsia="ar-SA"/>
              </w:rPr>
              <w:t>Свердловская</w:t>
            </w:r>
            <w:proofErr w:type="gramEnd"/>
            <w:r w:rsidRPr="009E2715">
              <w:rPr>
                <w:bCs/>
                <w:color w:val="000000"/>
                <w:sz w:val="18"/>
                <w:szCs w:val="18"/>
                <w:lang w:eastAsia="ar-SA"/>
              </w:rPr>
              <w:t xml:space="preserve"> обл., с. Байкалово</w:t>
            </w:r>
          </w:p>
        </w:tc>
      </w:tr>
      <w:tr w:rsidR="009E2715" w:rsidRPr="009E2715" w:rsidTr="009E2715">
        <w:trPr>
          <w:trHeight w:val="708"/>
        </w:trPr>
        <w:tc>
          <w:tcPr>
            <w:tcW w:w="3828" w:type="dxa"/>
            <w:tcBorders>
              <w:left w:val="single" w:sz="8" w:space="0" w:color="000000"/>
              <w:bottom w:val="single" w:sz="8" w:space="0" w:color="000000"/>
            </w:tcBorders>
          </w:tcPr>
          <w:p w:rsidR="009E2715" w:rsidRPr="009E2715" w:rsidRDefault="009E2715" w:rsidP="009E2715">
            <w:pPr>
              <w:widowControl/>
              <w:suppressAutoHyphens/>
              <w:snapToGrid w:val="0"/>
              <w:ind w:left="57" w:right="57"/>
              <w:jc w:val="both"/>
              <w:rPr>
                <w:color w:val="000000"/>
                <w:sz w:val="18"/>
                <w:szCs w:val="18"/>
                <w:lang w:eastAsia="ar-SA"/>
              </w:rPr>
            </w:pPr>
            <w:r w:rsidRPr="009E2715">
              <w:rPr>
                <w:color w:val="000000"/>
                <w:sz w:val="18"/>
                <w:szCs w:val="18"/>
                <w:lang w:eastAsia="ar-SA"/>
              </w:rPr>
              <w:t>1.</w:t>
            </w:r>
            <w:r w:rsidRPr="009E2715">
              <w:rPr>
                <w:sz w:val="18"/>
                <w:szCs w:val="18"/>
                <w:lang w:eastAsia="ar-SA"/>
              </w:rPr>
              <w:t xml:space="preserve"> .</w:t>
            </w:r>
            <w:proofErr w:type="spellStart"/>
            <w:r w:rsidRPr="009E2715">
              <w:rPr>
                <w:sz w:val="18"/>
                <w:szCs w:val="18"/>
                <w:lang w:eastAsia="ar-SA"/>
              </w:rPr>
              <w:t>Непроведение</w:t>
            </w:r>
            <w:proofErr w:type="spellEnd"/>
            <w:r w:rsidRPr="009E2715">
              <w:rPr>
                <w:sz w:val="18"/>
                <w:szCs w:val="18"/>
                <w:lang w:eastAsia="ar-SA"/>
              </w:rPr>
              <w:t xml:space="preserve"> ликвидации участника </w:t>
            </w:r>
            <w:r w:rsidRPr="009E2715">
              <w:rPr>
                <w:bCs/>
                <w:sz w:val="18"/>
                <w:szCs w:val="18"/>
                <w:lang w:eastAsia="ar-SA"/>
              </w:rPr>
              <w:t>закупки -</w:t>
            </w:r>
            <w:r w:rsidRPr="009E2715">
              <w:rPr>
                <w:sz w:val="18"/>
                <w:szCs w:val="18"/>
                <w:lang w:eastAsia="ar-SA"/>
              </w:rPr>
              <w:t xml:space="preserve"> юридического лица и отсутствие решения арбитражного суда о признании участника </w:t>
            </w:r>
            <w:r w:rsidRPr="009E2715">
              <w:rPr>
                <w:bCs/>
                <w:sz w:val="18"/>
                <w:szCs w:val="18"/>
                <w:lang w:eastAsia="ar-SA"/>
              </w:rPr>
              <w:t>закупки</w:t>
            </w:r>
            <w:r w:rsidRPr="009E2715">
              <w:rPr>
                <w:sz w:val="18"/>
                <w:szCs w:val="18"/>
                <w:lang w:eastAsia="ar-SA"/>
              </w:rPr>
              <w:t xml:space="preserve"> - юридического лица, индивидуального предпринимателя </w:t>
            </w:r>
            <w:r w:rsidRPr="009E2715">
              <w:rPr>
                <w:bCs/>
                <w:sz w:val="18"/>
                <w:szCs w:val="18"/>
                <w:lang w:eastAsia="ar-SA"/>
              </w:rPr>
              <w:t>несостоятельным (</w:t>
            </w:r>
            <w:r w:rsidRPr="009E2715">
              <w:rPr>
                <w:sz w:val="18"/>
                <w:szCs w:val="18"/>
                <w:lang w:eastAsia="ar-SA"/>
              </w:rPr>
              <w:t>банкротом</w:t>
            </w:r>
            <w:r w:rsidRPr="009E2715">
              <w:rPr>
                <w:bCs/>
                <w:sz w:val="18"/>
                <w:szCs w:val="18"/>
                <w:lang w:eastAsia="ar-SA"/>
              </w:rPr>
              <w:t>)</w:t>
            </w:r>
            <w:r w:rsidRPr="009E2715">
              <w:rPr>
                <w:sz w:val="18"/>
                <w:szCs w:val="18"/>
                <w:lang w:eastAsia="ar-SA"/>
              </w:rPr>
              <w:t xml:space="preserve"> и об открытии конкурсного производства.</w:t>
            </w:r>
          </w:p>
        </w:tc>
        <w:tc>
          <w:tcPr>
            <w:tcW w:w="1985" w:type="dxa"/>
            <w:tcBorders>
              <w:left w:val="single" w:sz="8" w:space="0" w:color="000000"/>
              <w:bottom w:val="single" w:sz="8" w:space="0" w:color="000000"/>
            </w:tcBorders>
            <w:vAlign w:val="center"/>
          </w:tcPr>
          <w:p w:rsidR="009E2715" w:rsidRPr="009E2715" w:rsidRDefault="009E2715" w:rsidP="009E2715">
            <w:pPr>
              <w:widowControl/>
              <w:suppressAutoHyphens/>
              <w:snapToGrid w:val="0"/>
              <w:jc w:val="center"/>
              <w:rPr>
                <w:color w:val="000000"/>
                <w:sz w:val="18"/>
                <w:szCs w:val="18"/>
                <w:lang w:eastAsia="ar-SA"/>
              </w:rPr>
            </w:pPr>
            <w:r w:rsidRPr="009E2715">
              <w:rPr>
                <w:color w:val="000000"/>
                <w:sz w:val="18"/>
                <w:szCs w:val="18"/>
                <w:lang w:eastAsia="ar-SA"/>
              </w:rPr>
              <w:t>декларация</w:t>
            </w:r>
          </w:p>
        </w:tc>
        <w:tc>
          <w:tcPr>
            <w:tcW w:w="1701" w:type="dxa"/>
            <w:tcBorders>
              <w:left w:val="single" w:sz="8" w:space="0" w:color="000000"/>
              <w:bottom w:val="single" w:sz="8" w:space="0" w:color="000000"/>
              <w:right w:val="single" w:sz="8" w:space="0" w:color="000000"/>
            </w:tcBorders>
            <w:vAlign w:val="center"/>
          </w:tcPr>
          <w:p w:rsidR="009E2715" w:rsidRPr="009E2715" w:rsidRDefault="009E2715" w:rsidP="009E2715">
            <w:pPr>
              <w:widowControl/>
              <w:suppressAutoHyphens/>
              <w:snapToGrid w:val="0"/>
              <w:jc w:val="center"/>
              <w:rPr>
                <w:color w:val="000000"/>
                <w:sz w:val="18"/>
                <w:szCs w:val="18"/>
                <w:lang w:eastAsia="ar-SA"/>
              </w:rPr>
            </w:pPr>
            <w:r w:rsidRPr="009E2715">
              <w:rPr>
                <w:color w:val="000000"/>
                <w:sz w:val="18"/>
                <w:szCs w:val="18"/>
                <w:lang w:eastAsia="ar-SA"/>
              </w:rPr>
              <w:t>информация</w:t>
            </w:r>
          </w:p>
          <w:p w:rsidR="009E2715" w:rsidRPr="009E2715" w:rsidRDefault="009E2715" w:rsidP="009E2715">
            <w:pPr>
              <w:widowControl/>
              <w:suppressAutoHyphens/>
              <w:snapToGrid w:val="0"/>
              <w:jc w:val="center"/>
              <w:rPr>
                <w:color w:val="000000"/>
                <w:sz w:val="18"/>
                <w:szCs w:val="18"/>
                <w:lang w:eastAsia="ar-SA"/>
              </w:rPr>
            </w:pPr>
            <w:r w:rsidRPr="009E2715">
              <w:rPr>
                <w:color w:val="000000"/>
                <w:sz w:val="18"/>
                <w:szCs w:val="18"/>
                <w:lang w:eastAsia="ar-SA"/>
              </w:rPr>
              <w:t>не продекларирована</w:t>
            </w:r>
          </w:p>
        </w:tc>
        <w:tc>
          <w:tcPr>
            <w:tcW w:w="1559" w:type="dxa"/>
            <w:tcBorders>
              <w:top w:val="single" w:sz="4" w:space="0" w:color="auto"/>
              <w:bottom w:val="single" w:sz="4" w:space="0" w:color="auto"/>
              <w:right w:val="single" w:sz="4" w:space="0" w:color="auto"/>
            </w:tcBorders>
            <w:shd w:val="clear" w:color="auto" w:fill="auto"/>
            <w:vAlign w:val="center"/>
          </w:tcPr>
          <w:p w:rsidR="009E2715" w:rsidRPr="009E2715" w:rsidRDefault="009E2715" w:rsidP="009E2715">
            <w:pPr>
              <w:widowControl/>
              <w:suppressAutoHyphens/>
              <w:snapToGrid w:val="0"/>
              <w:jc w:val="center"/>
              <w:rPr>
                <w:color w:val="000000"/>
                <w:sz w:val="18"/>
                <w:szCs w:val="18"/>
                <w:lang w:eastAsia="ar-SA"/>
              </w:rPr>
            </w:pPr>
            <w:r w:rsidRPr="009E2715">
              <w:rPr>
                <w:color w:val="000000"/>
                <w:sz w:val="18"/>
                <w:szCs w:val="18"/>
                <w:lang w:eastAsia="ar-SA"/>
              </w:rPr>
              <w:t>информация</w:t>
            </w:r>
          </w:p>
          <w:p w:rsidR="009E2715" w:rsidRPr="009E2715" w:rsidRDefault="009E2715" w:rsidP="009E2715">
            <w:pPr>
              <w:widowControl/>
              <w:suppressAutoHyphens/>
              <w:snapToGrid w:val="0"/>
              <w:jc w:val="center"/>
              <w:rPr>
                <w:rFonts w:eastAsia="Calibri"/>
                <w:color w:val="000000"/>
                <w:sz w:val="18"/>
                <w:szCs w:val="18"/>
                <w:lang w:eastAsia="ar-SA"/>
              </w:rPr>
            </w:pPr>
            <w:r w:rsidRPr="009E2715">
              <w:rPr>
                <w:color w:val="000000"/>
                <w:sz w:val="18"/>
                <w:szCs w:val="18"/>
                <w:lang w:eastAsia="ar-SA"/>
              </w:rPr>
              <w:t>продекларирована</w:t>
            </w:r>
          </w:p>
        </w:tc>
        <w:tc>
          <w:tcPr>
            <w:tcW w:w="1559" w:type="dxa"/>
            <w:tcBorders>
              <w:top w:val="single" w:sz="4" w:space="0" w:color="auto"/>
              <w:bottom w:val="single" w:sz="4" w:space="0" w:color="auto"/>
              <w:right w:val="single" w:sz="4" w:space="0" w:color="auto"/>
            </w:tcBorders>
            <w:vAlign w:val="center"/>
          </w:tcPr>
          <w:p w:rsidR="009E2715" w:rsidRPr="009E2715" w:rsidRDefault="009E2715" w:rsidP="009E2715">
            <w:pPr>
              <w:widowControl/>
              <w:suppressAutoHyphens/>
              <w:snapToGrid w:val="0"/>
              <w:jc w:val="center"/>
              <w:rPr>
                <w:color w:val="000000"/>
                <w:sz w:val="18"/>
                <w:szCs w:val="18"/>
                <w:lang w:eastAsia="ar-SA"/>
              </w:rPr>
            </w:pPr>
            <w:r w:rsidRPr="009E2715">
              <w:rPr>
                <w:color w:val="000000"/>
                <w:sz w:val="18"/>
                <w:szCs w:val="18"/>
                <w:lang w:eastAsia="ar-SA"/>
              </w:rPr>
              <w:t>информация</w:t>
            </w:r>
          </w:p>
          <w:p w:rsidR="009E2715" w:rsidRPr="009E2715" w:rsidRDefault="009E2715" w:rsidP="009E2715">
            <w:pPr>
              <w:widowControl/>
              <w:suppressAutoHyphens/>
              <w:snapToGrid w:val="0"/>
              <w:jc w:val="center"/>
              <w:rPr>
                <w:color w:val="000000"/>
                <w:sz w:val="18"/>
                <w:szCs w:val="18"/>
                <w:lang w:eastAsia="ar-SA"/>
              </w:rPr>
            </w:pPr>
            <w:r w:rsidRPr="009E2715">
              <w:rPr>
                <w:color w:val="000000"/>
                <w:sz w:val="18"/>
                <w:szCs w:val="18"/>
                <w:lang w:eastAsia="ar-SA"/>
              </w:rPr>
              <w:t>продекларирована</w:t>
            </w:r>
          </w:p>
        </w:tc>
      </w:tr>
      <w:tr w:rsidR="009E2715" w:rsidRPr="009E2715" w:rsidTr="009E2715">
        <w:trPr>
          <w:trHeight w:val="387"/>
        </w:trPr>
        <w:tc>
          <w:tcPr>
            <w:tcW w:w="3828" w:type="dxa"/>
            <w:tcBorders>
              <w:left w:val="single" w:sz="8" w:space="0" w:color="000000"/>
              <w:bottom w:val="single" w:sz="8" w:space="0" w:color="000000"/>
            </w:tcBorders>
          </w:tcPr>
          <w:p w:rsidR="009E2715" w:rsidRPr="009E2715" w:rsidRDefault="009E2715" w:rsidP="009E2715">
            <w:pPr>
              <w:widowControl/>
              <w:suppressAutoHyphens/>
              <w:snapToGrid w:val="0"/>
              <w:ind w:left="57" w:right="57"/>
              <w:jc w:val="both"/>
              <w:rPr>
                <w:color w:val="000000"/>
                <w:sz w:val="18"/>
                <w:szCs w:val="18"/>
                <w:lang w:eastAsia="ar-SA"/>
              </w:rPr>
            </w:pPr>
            <w:r w:rsidRPr="009E2715">
              <w:rPr>
                <w:color w:val="000000"/>
                <w:sz w:val="18"/>
                <w:szCs w:val="18"/>
                <w:lang w:eastAsia="ar-SA"/>
              </w:rPr>
              <w:t xml:space="preserve">2. </w:t>
            </w:r>
            <w:proofErr w:type="spellStart"/>
            <w:r w:rsidRPr="009E2715">
              <w:rPr>
                <w:sz w:val="18"/>
                <w:szCs w:val="18"/>
                <w:lang w:eastAsia="ar-SA"/>
              </w:rPr>
              <w:t>Неприостановление</w:t>
            </w:r>
            <w:proofErr w:type="spellEnd"/>
            <w:r w:rsidRPr="009E2715">
              <w:rPr>
                <w:sz w:val="18"/>
                <w:szCs w:val="18"/>
                <w:lang w:eastAsia="ar-SA"/>
              </w:rPr>
              <w:t xml:space="preserve"> деятельности участника </w:t>
            </w:r>
            <w:r w:rsidRPr="009E2715">
              <w:rPr>
                <w:bCs/>
                <w:sz w:val="18"/>
                <w:szCs w:val="18"/>
                <w:lang w:eastAsia="ar-SA"/>
              </w:rPr>
              <w:t>закупки</w:t>
            </w:r>
            <w:r w:rsidRPr="009E2715">
              <w:rPr>
                <w:sz w:val="18"/>
                <w:szCs w:val="18"/>
                <w:lang w:eastAsia="ar-SA"/>
              </w:rPr>
              <w:t xml:space="preserve"> в порядке, </w:t>
            </w:r>
            <w:r w:rsidRPr="009E2715">
              <w:rPr>
                <w:bCs/>
                <w:sz w:val="18"/>
                <w:szCs w:val="18"/>
                <w:lang w:eastAsia="ar-SA"/>
              </w:rPr>
              <w:t>установленном</w:t>
            </w:r>
            <w:r w:rsidRPr="009E2715">
              <w:rPr>
                <w:sz w:val="18"/>
                <w:szCs w:val="18"/>
                <w:lang w:eastAsia="ar-SA"/>
              </w:rPr>
              <w:t xml:space="preserve"> Кодексом Российской Федерации об административных правонарушениях, на день подачи заявки на участие в закупке</w:t>
            </w:r>
          </w:p>
        </w:tc>
        <w:tc>
          <w:tcPr>
            <w:tcW w:w="1985" w:type="dxa"/>
            <w:tcBorders>
              <w:left w:val="single" w:sz="8" w:space="0" w:color="000000"/>
              <w:bottom w:val="single" w:sz="8" w:space="0" w:color="000000"/>
            </w:tcBorders>
            <w:vAlign w:val="center"/>
          </w:tcPr>
          <w:p w:rsidR="009E2715" w:rsidRPr="009E2715" w:rsidRDefault="009E2715" w:rsidP="009E2715">
            <w:pPr>
              <w:widowControl/>
              <w:suppressAutoHyphens/>
              <w:snapToGrid w:val="0"/>
              <w:jc w:val="center"/>
              <w:rPr>
                <w:color w:val="000000"/>
                <w:sz w:val="18"/>
                <w:szCs w:val="18"/>
                <w:lang w:eastAsia="ar-SA"/>
              </w:rPr>
            </w:pPr>
            <w:r w:rsidRPr="009E2715">
              <w:rPr>
                <w:color w:val="000000"/>
                <w:sz w:val="18"/>
                <w:szCs w:val="18"/>
                <w:lang w:eastAsia="ar-SA"/>
              </w:rPr>
              <w:t>декларация</w:t>
            </w:r>
          </w:p>
        </w:tc>
        <w:tc>
          <w:tcPr>
            <w:tcW w:w="1701" w:type="dxa"/>
            <w:tcBorders>
              <w:left w:val="single" w:sz="8" w:space="0" w:color="000000"/>
              <w:bottom w:val="single" w:sz="8" w:space="0" w:color="000000"/>
              <w:right w:val="single" w:sz="8" w:space="0" w:color="000000"/>
            </w:tcBorders>
            <w:vAlign w:val="center"/>
          </w:tcPr>
          <w:p w:rsidR="009E2715" w:rsidRPr="009E2715" w:rsidRDefault="009E2715" w:rsidP="009E2715">
            <w:pPr>
              <w:widowControl/>
              <w:suppressAutoHyphens/>
              <w:snapToGrid w:val="0"/>
              <w:jc w:val="center"/>
              <w:rPr>
                <w:color w:val="000000"/>
                <w:sz w:val="18"/>
                <w:szCs w:val="18"/>
                <w:lang w:eastAsia="ar-SA"/>
              </w:rPr>
            </w:pPr>
            <w:r w:rsidRPr="009E2715">
              <w:rPr>
                <w:color w:val="000000"/>
                <w:sz w:val="18"/>
                <w:szCs w:val="18"/>
                <w:lang w:eastAsia="ar-SA"/>
              </w:rPr>
              <w:t>информация</w:t>
            </w:r>
          </w:p>
          <w:p w:rsidR="009E2715" w:rsidRPr="009E2715" w:rsidRDefault="009E2715" w:rsidP="009E2715">
            <w:pPr>
              <w:widowControl/>
              <w:suppressAutoHyphens/>
              <w:snapToGrid w:val="0"/>
              <w:jc w:val="center"/>
              <w:rPr>
                <w:rFonts w:eastAsia="Calibri"/>
                <w:color w:val="000000"/>
                <w:sz w:val="18"/>
                <w:szCs w:val="18"/>
                <w:lang w:eastAsia="ar-SA"/>
              </w:rPr>
            </w:pPr>
            <w:r w:rsidRPr="009E2715">
              <w:rPr>
                <w:color w:val="000000"/>
                <w:sz w:val="18"/>
                <w:szCs w:val="18"/>
                <w:lang w:eastAsia="ar-SA"/>
              </w:rPr>
              <w:t>не продекларирована</w:t>
            </w:r>
          </w:p>
        </w:tc>
        <w:tc>
          <w:tcPr>
            <w:tcW w:w="1559" w:type="dxa"/>
            <w:tcBorders>
              <w:top w:val="single" w:sz="4" w:space="0" w:color="auto"/>
              <w:bottom w:val="single" w:sz="4" w:space="0" w:color="auto"/>
              <w:right w:val="single" w:sz="4" w:space="0" w:color="auto"/>
            </w:tcBorders>
            <w:shd w:val="clear" w:color="auto" w:fill="auto"/>
            <w:vAlign w:val="center"/>
          </w:tcPr>
          <w:p w:rsidR="009E2715" w:rsidRPr="009E2715" w:rsidRDefault="009E2715" w:rsidP="009E2715">
            <w:pPr>
              <w:widowControl/>
              <w:suppressAutoHyphens/>
              <w:snapToGrid w:val="0"/>
              <w:jc w:val="center"/>
              <w:rPr>
                <w:color w:val="000000"/>
                <w:sz w:val="18"/>
                <w:szCs w:val="18"/>
                <w:lang w:eastAsia="ar-SA"/>
              </w:rPr>
            </w:pPr>
            <w:r w:rsidRPr="009E2715">
              <w:rPr>
                <w:color w:val="000000"/>
                <w:sz w:val="18"/>
                <w:szCs w:val="18"/>
                <w:lang w:eastAsia="ar-SA"/>
              </w:rPr>
              <w:t>информация</w:t>
            </w:r>
          </w:p>
          <w:p w:rsidR="009E2715" w:rsidRPr="009E2715" w:rsidRDefault="009E2715" w:rsidP="009E2715">
            <w:pPr>
              <w:widowControl/>
              <w:suppressAutoHyphens/>
              <w:snapToGrid w:val="0"/>
              <w:jc w:val="center"/>
              <w:rPr>
                <w:rFonts w:eastAsia="Calibri"/>
                <w:color w:val="000000"/>
                <w:sz w:val="18"/>
                <w:szCs w:val="18"/>
                <w:lang w:eastAsia="ar-SA"/>
              </w:rPr>
            </w:pPr>
            <w:r w:rsidRPr="009E2715">
              <w:rPr>
                <w:color w:val="000000"/>
                <w:sz w:val="18"/>
                <w:szCs w:val="18"/>
                <w:lang w:eastAsia="ar-SA"/>
              </w:rPr>
              <w:t>продекларирована</w:t>
            </w:r>
          </w:p>
        </w:tc>
        <w:tc>
          <w:tcPr>
            <w:tcW w:w="1559" w:type="dxa"/>
            <w:tcBorders>
              <w:top w:val="single" w:sz="4" w:space="0" w:color="auto"/>
              <w:bottom w:val="single" w:sz="4" w:space="0" w:color="auto"/>
              <w:right w:val="single" w:sz="4" w:space="0" w:color="auto"/>
            </w:tcBorders>
            <w:vAlign w:val="center"/>
          </w:tcPr>
          <w:p w:rsidR="009E2715" w:rsidRPr="009E2715" w:rsidRDefault="009E2715" w:rsidP="009E2715">
            <w:pPr>
              <w:widowControl/>
              <w:suppressAutoHyphens/>
              <w:snapToGrid w:val="0"/>
              <w:jc w:val="center"/>
              <w:rPr>
                <w:color w:val="000000"/>
                <w:sz w:val="18"/>
                <w:szCs w:val="18"/>
                <w:lang w:eastAsia="ar-SA"/>
              </w:rPr>
            </w:pPr>
            <w:r w:rsidRPr="009E2715">
              <w:rPr>
                <w:color w:val="000000"/>
                <w:sz w:val="18"/>
                <w:szCs w:val="18"/>
                <w:lang w:eastAsia="ar-SA"/>
              </w:rPr>
              <w:t>информация</w:t>
            </w:r>
          </w:p>
          <w:p w:rsidR="009E2715" w:rsidRPr="009E2715" w:rsidRDefault="009E2715" w:rsidP="009E2715">
            <w:pPr>
              <w:widowControl/>
              <w:suppressAutoHyphens/>
              <w:snapToGrid w:val="0"/>
              <w:jc w:val="center"/>
              <w:rPr>
                <w:color w:val="000000"/>
                <w:sz w:val="18"/>
                <w:szCs w:val="18"/>
                <w:lang w:eastAsia="ar-SA"/>
              </w:rPr>
            </w:pPr>
            <w:r w:rsidRPr="009E2715">
              <w:rPr>
                <w:color w:val="000000"/>
                <w:sz w:val="18"/>
                <w:szCs w:val="18"/>
                <w:lang w:eastAsia="ar-SA"/>
              </w:rPr>
              <w:t>продекларирована</w:t>
            </w:r>
          </w:p>
        </w:tc>
      </w:tr>
      <w:tr w:rsidR="009E2715" w:rsidRPr="009E2715" w:rsidTr="009E2715">
        <w:tc>
          <w:tcPr>
            <w:tcW w:w="3828" w:type="dxa"/>
            <w:tcBorders>
              <w:left w:val="single" w:sz="8" w:space="0" w:color="000000"/>
              <w:bottom w:val="single" w:sz="8" w:space="0" w:color="000000"/>
            </w:tcBorders>
          </w:tcPr>
          <w:p w:rsidR="009E2715" w:rsidRPr="009E2715" w:rsidRDefault="009E2715" w:rsidP="009E2715">
            <w:pPr>
              <w:widowControl/>
              <w:suppressAutoHyphens/>
              <w:snapToGrid w:val="0"/>
              <w:ind w:left="57" w:right="57"/>
              <w:jc w:val="both"/>
              <w:rPr>
                <w:color w:val="000000"/>
                <w:sz w:val="18"/>
                <w:szCs w:val="18"/>
                <w:lang w:eastAsia="ar-SA"/>
              </w:rPr>
            </w:pPr>
            <w:r w:rsidRPr="009E2715">
              <w:rPr>
                <w:color w:val="000000"/>
                <w:sz w:val="18"/>
                <w:szCs w:val="18"/>
                <w:lang w:eastAsia="ar-SA"/>
              </w:rPr>
              <w:t xml:space="preserve">3. </w:t>
            </w:r>
            <w:proofErr w:type="gramStart"/>
            <w:r w:rsidRPr="009E2715">
              <w:rPr>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E2715">
              <w:rPr>
                <w:sz w:val="18"/>
                <w:szCs w:val="18"/>
                <w:lang w:eastAsia="ar-SA"/>
              </w:rPr>
              <w:t xml:space="preserve"> </w:t>
            </w:r>
            <w:proofErr w:type="gramStart"/>
            <w:r w:rsidRPr="009E2715">
              <w:rPr>
                <w:sz w:val="18"/>
                <w:szCs w:val="18"/>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9E2715">
              <w:rPr>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E2715">
              <w:rPr>
                <w:sz w:val="18"/>
                <w:szCs w:val="18"/>
                <w:lang w:eastAsia="ar-SA"/>
              </w:rPr>
              <w:t>указанных</w:t>
            </w:r>
            <w:proofErr w:type="gramEnd"/>
            <w:r w:rsidRPr="009E2715">
              <w:rPr>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985" w:type="dxa"/>
            <w:tcBorders>
              <w:left w:val="single" w:sz="8" w:space="0" w:color="000000"/>
              <w:bottom w:val="single" w:sz="8" w:space="0" w:color="000000"/>
            </w:tcBorders>
            <w:vAlign w:val="center"/>
          </w:tcPr>
          <w:p w:rsidR="009E2715" w:rsidRPr="009E2715" w:rsidRDefault="009E2715" w:rsidP="009E2715">
            <w:pPr>
              <w:widowControl/>
              <w:suppressAutoHyphens/>
              <w:snapToGrid w:val="0"/>
              <w:jc w:val="center"/>
              <w:rPr>
                <w:color w:val="000000"/>
                <w:sz w:val="18"/>
                <w:szCs w:val="18"/>
                <w:lang w:eastAsia="ar-SA"/>
              </w:rPr>
            </w:pPr>
          </w:p>
          <w:p w:rsidR="009E2715" w:rsidRPr="009E2715" w:rsidRDefault="009E2715" w:rsidP="009E2715">
            <w:pPr>
              <w:widowControl/>
              <w:suppressAutoHyphens/>
              <w:snapToGrid w:val="0"/>
              <w:ind w:firstLine="33"/>
              <w:jc w:val="center"/>
              <w:rPr>
                <w:color w:val="000000"/>
                <w:sz w:val="18"/>
                <w:szCs w:val="18"/>
                <w:lang w:eastAsia="ar-SA"/>
              </w:rPr>
            </w:pPr>
            <w:r w:rsidRPr="009E2715">
              <w:rPr>
                <w:color w:val="000000"/>
                <w:sz w:val="18"/>
                <w:szCs w:val="18"/>
                <w:lang w:eastAsia="ar-SA"/>
              </w:rPr>
              <w:t>декларация</w:t>
            </w:r>
          </w:p>
        </w:tc>
        <w:tc>
          <w:tcPr>
            <w:tcW w:w="1701" w:type="dxa"/>
            <w:tcBorders>
              <w:left w:val="single" w:sz="8" w:space="0" w:color="000000"/>
              <w:bottom w:val="single" w:sz="8" w:space="0" w:color="000000"/>
              <w:right w:val="single" w:sz="8" w:space="0" w:color="000000"/>
            </w:tcBorders>
            <w:vAlign w:val="center"/>
          </w:tcPr>
          <w:p w:rsidR="009E2715" w:rsidRPr="009E2715" w:rsidRDefault="009E2715" w:rsidP="009E2715">
            <w:pPr>
              <w:widowControl/>
              <w:suppressAutoHyphens/>
              <w:snapToGrid w:val="0"/>
              <w:jc w:val="center"/>
              <w:rPr>
                <w:color w:val="000000"/>
                <w:sz w:val="18"/>
                <w:szCs w:val="18"/>
                <w:lang w:eastAsia="ar-SA"/>
              </w:rPr>
            </w:pPr>
            <w:r w:rsidRPr="009E2715">
              <w:rPr>
                <w:color w:val="000000"/>
                <w:sz w:val="18"/>
                <w:szCs w:val="18"/>
                <w:lang w:eastAsia="ar-SA"/>
              </w:rPr>
              <w:t>информация</w:t>
            </w:r>
          </w:p>
          <w:p w:rsidR="009E2715" w:rsidRPr="009E2715" w:rsidRDefault="009E2715" w:rsidP="009E2715">
            <w:pPr>
              <w:widowControl/>
              <w:suppressAutoHyphens/>
              <w:snapToGrid w:val="0"/>
              <w:jc w:val="center"/>
              <w:rPr>
                <w:rFonts w:eastAsia="Calibri"/>
                <w:color w:val="000000"/>
                <w:sz w:val="18"/>
                <w:szCs w:val="18"/>
                <w:lang w:eastAsia="ar-SA"/>
              </w:rPr>
            </w:pPr>
            <w:r w:rsidRPr="009E2715">
              <w:rPr>
                <w:color w:val="000000"/>
                <w:sz w:val="18"/>
                <w:szCs w:val="18"/>
                <w:lang w:eastAsia="ar-SA"/>
              </w:rPr>
              <w:t>не продекларирована</w:t>
            </w:r>
          </w:p>
        </w:tc>
        <w:tc>
          <w:tcPr>
            <w:tcW w:w="1559" w:type="dxa"/>
            <w:tcBorders>
              <w:top w:val="single" w:sz="4" w:space="0" w:color="auto"/>
              <w:bottom w:val="single" w:sz="4" w:space="0" w:color="auto"/>
              <w:right w:val="single" w:sz="4" w:space="0" w:color="auto"/>
            </w:tcBorders>
            <w:shd w:val="clear" w:color="auto" w:fill="auto"/>
            <w:vAlign w:val="center"/>
          </w:tcPr>
          <w:p w:rsidR="009E2715" w:rsidRPr="009E2715" w:rsidRDefault="009E2715" w:rsidP="009E2715">
            <w:pPr>
              <w:widowControl/>
              <w:suppressAutoHyphens/>
              <w:snapToGrid w:val="0"/>
              <w:jc w:val="center"/>
              <w:rPr>
                <w:color w:val="000000"/>
                <w:sz w:val="18"/>
                <w:szCs w:val="18"/>
                <w:lang w:eastAsia="ar-SA"/>
              </w:rPr>
            </w:pPr>
            <w:r w:rsidRPr="009E2715">
              <w:rPr>
                <w:color w:val="000000"/>
                <w:sz w:val="18"/>
                <w:szCs w:val="18"/>
                <w:lang w:eastAsia="ar-SA"/>
              </w:rPr>
              <w:t>информация</w:t>
            </w:r>
          </w:p>
          <w:p w:rsidR="009E2715" w:rsidRPr="009E2715" w:rsidRDefault="009E2715" w:rsidP="009E2715">
            <w:pPr>
              <w:widowControl/>
              <w:suppressAutoHyphens/>
              <w:snapToGrid w:val="0"/>
              <w:jc w:val="center"/>
              <w:rPr>
                <w:rFonts w:eastAsia="Calibri"/>
                <w:color w:val="000000"/>
                <w:sz w:val="18"/>
                <w:szCs w:val="18"/>
                <w:lang w:eastAsia="ar-SA"/>
              </w:rPr>
            </w:pPr>
            <w:r w:rsidRPr="009E2715">
              <w:rPr>
                <w:color w:val="000000"/>
                <w:sz w:val="18"/>
                <w:szCs w:val="18"/>
                <w:lang w:eastAsia="ar-SA"/>
              </w:rPr>
              <w:t>продекларирована</w:t>
            </w:r>
          </w:p>
        </w:tc>
        <w:tc>
          <w:tcPr>
            <w:tcW w:w="1559" w:type="dxa"/>
            <w:tcBorders>
              <w:top w:val="single" w:sz="4" w:space="0" w:color="auto"/>
              <w:bottom w:val="single" w:sz="4" w:space="0" w:color="auto"/>
              <w:right w:val="single" w:sz="4" w:space="0" w:color="auto"/>
            </w:tcBorders>
            <w:vAlign w:val="center"/>
          </w:tcPr>
          <w:p w:rsidR="009E2715" w:rsidRPr="009E2715" w:rsidRDefault="009E2715" w:rsidP="009E2715">
            <w:pPr>
              <w:widowControl/>
              <w:suppressAutoHyphens/>
              <w:snapToGrid w:val="0"/>
              <w:jc w:val="center"/>
              <w:rPr>
                <w:color w:val="000000"/>
                <w:sz w:val="18"/>
                <w:szCs w:val="18"/>
                <w:lang w:eastAsia="ar-SA"/>
              </w:rPr>
            </w:pPr>
            <w:r w:rsidRPr="009E2715">
              <w:rPr>
                <w:color w:val="000000"/>
                <w:sz w:val="18"/>
                <w:szCs w:val="18"/>
                <w:lang w:eastAsia="ar-SA"/>
              </w:rPr>
              <w:t>информация</w:t>
            </w:r>
          </w:p>
          <w:p w:rsidR="009E2715" w:rsidRPr="009E2715" w:rsidRDefault="009E2715" w:rsidP="009E2715">
            <w:pPr>
              <w:widowControl/>
              <w:suppressAutoHyphens/>
              <w:snapToGrid w:val="0"/>
              <w:jc w:val="center"/>
              <w:rPr>
                <w:color w:val="000000"/>
                <w:sz w:val="18"/>
                <w:szCs w:val="18"/>
                <w:lang w:eastAsia="ar-SA"/>
              </w:rPr>
            </w:pPr>
            <w:r w:rsidRPr="009E2715">
              <w:rPr>
                <w:color w:val="000000"/>
                <w:sz w:val="18"/>
                <w:szCs w:val="18"/>
                <w:lang w:eastAsia="ar-SA"/>
              </w:rPr>
              <w:t>продекларирована</w:t>
            </w:r>
          </w:p>
        </w:tc>
      </w:tr>
      <w:tr w:rsidR="009E2715" w:rsidRPr="009E2715" w:rsidTr="009E2715">
        <w:tc>
          <w:tcPr>
            <w:tcW w:w="3828" w:type="dxa"/>
            <w:tcBorders>
              <w:left w:val="single" w:sz="8" w:space="0" w:color="000000"/>
              <w:bottom w:val="single" w:sz="8" w:space="0" w:color="000000"/>
            </w:tcBorders>
          </w:tcPr>
          <w:p w:rsidR="009E2715" w:rsidRPr="009E2715" w:rsidRDefault="009E2715" w:rsidP="009E2715">
            <w:pPr>
              <w:widowControl/>
              <w:suppressAutoHyphens/>
              <w:snapToGrid w:val="0"/>
              <w:ind w:left="57" w:right="57"/>
              <w:jc w:val="both"/>
              <w:rPr>
                <w:color w:val="000000"/>
                <w:sz w:val="18"/>
                <w:szCs w:val="18"/>
                <w:lang w:eastAsia="ar-SA"/>
              </w:rPr>
            </w:pPr>
            <w:r w:rsidRPr="009E2715">
              <w:rPr>
                <w:color w:val="000000"/>
                <w:sz w:val="18"/>
                <w:szCs w:val="18"/>
                <w:lang w:eastAsia="ar-SA"/>
              </w:rPr>
              <w:t xml:space="preserve">4. </w:t>
            </w:r>
            <w:proofErr w:type="gramStart"/>
            <w:r w:rsidRPr="009E2715">
              <w:rPr>
                <w:color w:val="000000"/>
                <w:sz w:val="18"/>
                <w:szCs w:val="18"/>
                <w:lang w:eastAsia="ar-SA"/>
              </w:rPr>
              <w:t xml:space="preserve">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w:t>
            </w:r>
            <w:r w:rsidRPr="009E2715">
              <w:rPr>
                <w:color w:val="000000"/>
                <w:sz w:val="18"/>
                <w:szCs w:val="18"/>
                <w:lang w:eastAsia="ar-SA"/>
              </w:rPr>
              <w:lastRenderedPageBreak/>
              <w:t>административного</w:t>
            </w:r>
            <w:proofErr w:type="gramEnd"/>
            <w:r w:rsidRPr="009E2715">
              <w:rPr>
                <w:color w:val="000000"/>
                <w:sz w:val="18"/>
                <w:szCs w:val="18"/>
                <w:lang w:eastAsia="ar-SA"/>
              </w:rPr>
              <w:t xml:space="preserve"> наказания в виде дисквалификации</w:t>
            </w:r>
          </w:p>
        </w:tc>
        <w:tc>
          <w:tcPr>
            <w:tcW w:w="1985" w:type="dxa"/>
            <w:tcBorders>
              <w:left w:val="single" w:sz="8" w:space="0" w:color="000000"/>
              <w:bottom w:val="single" w:sz="8" w:space="0" w:color="000000"/>
            </w:tcBorders>
            <w:vAlign w:val="center"/>
          </w:tcPr>
          <w:p w:rsidR="009E2715" w:rsidRPr="009E2715" w:rsidRDefault="009E2715" w:rsidP="009E2715">
            <w:pPr>
              <w:widowControl/>
              <w:suppressAutoHyphens/>
              <w:snapToGrid w:val="0"/>
              <w:jc w:val="center"/>
              <w:rPr>
                <w:color w:val="000000"/>
                <w:sz w:val="18"/>
                <w:szCs w:val="18"/>
                <w:lang w:eastAsia="ar-SA"/>
              </w:rPr>
            </w:pPr>
            <w:r w:rsidRPr="009E2715">
              <w:rPr>
                <w:color w:val="000000"/>
                <w:sz w:val="18"/>
                <w:szCs w:val="18"/>
                <w:lang w:eastAsia="ar-SA"/>
              </w:rPr>
              <w:lastRenderedPageBreak/>
              <w:t>декларация</w:t>
            </w:r>
          </w:p>
        </w:tc>
        <w:tc>
          <w:tcPr>
            <w:tcW w:w="1701" w:type="dxa"/>
            <w:tcBorders>
              <w:left w:val="single" w:sz="8" w:space="0" w:color="000000"/>
              <w:bottom w:val="single" w:sz="8" w:space="0" w:color="000000"/>
              <w:right w:val="single" w:sz="8" w:space="0" w:color="000000"/>
            </w:tcBorders>
            <w:vAlign w:val="center"/>
          </w:tcPr>
          <w:p w:rsidR="009E2715" w:rsidRPr="009E2715" w:rsidRDefault="009E2715" w:rsidP="009E2715">
            <w:pPr>
              <w:widowControl/>
              <w:suppressAutoHyphens/>
              <w:snapToGrid w:val="0"/>
              <w:jc w:val="center"/>
              <w:rPr>
                <w:color w:val="000000"/>
                <w:sz w:val="18"/>
                <w:szCs w:val="18"/>
                <w:lang w:eastAsia="ar-SA"/>
              </w:rPr>
            </w:pPr>
            <w:r w:rsidRPr="009E2715">
              <w:rPr>
                <w:color w:val="000000"/>
                <w:sz w:val="18"/>
                <w:szCs w:val="18"/>
                <w:lang w:eastAsia="ar-SA"/>
              </w:rPr>
              <w:t>информация</w:t>
            </w:r>
          </w:p>
          <w:p w:rsidR="009E2715" w:rsidRPr="009E2715" w:rsidRDefault="009E2715" w:rsidP="009E2715">
            <w:pPr>
              <w:widowControl/>
              <w:suppressAutoHyphens/>
              <w:snapToGrid w:val="0"/>
              <w:jc w:val="center"/>
              <w:rPr>
                <w:rFonts w:eastAsia="Calibri"/>
                <w:color w:val="000000"/>
                <w:sz w:val="18"/>
                <w:szCs w:val="18"/>
                <w:lang w:eastAsia="ar-SA"/>
              </w:rPr>
            </w:pPr>
            <w:r w:rsidRPr="009E2715">
              <w:rPr>
                <w:color w:val="000000"/>
                <w:sz w:val="18"/>
                <w:szCs w:val="18"/>
                <w:lang w:eastAsia="ar-SA"/>
              </w:rPr>
              <w:t>не продекларирована</w:t>
            </w:r>
          </w:p>
        </w:tc>
        <w:tc>
          <w:tcPr>
            <w:tcW w:w="1559" w:type="dxa"/>
            <w:tcBorders>
              <w:bottom w:val="single" w:sz="4" w:space="0" w:color="auto"/>
              <w:right w:val="single" w:sz="4" w:space="0" w:color="auto"/>
            </w:tcBorders>
            <w:shd w:val="clear" w:color="auto" w:fill="auto"/>
            <w:vAlign w:val="center"/>
          </w:tcPr>
          <w:p w:rsidR="009E2715" w:rsidRPr="009E2715" w:rsidRDefault="009E2715" w:rsidP="00351AA9">
            <w:pPr>
              <w:widowControl/>
              <w:suppressAutoHyphens/>
              <w:snapToGrid w:val="0"/>
              <w:jc w:val="center"/>
              <w:rPr>
                <w:color w:val="000000"/>
                <w:sz w:val="18"/>
                <w:szCs w:val="18"/>
                <w:lang w:eastAsia="ar-SA"/>
              </w:rPr>
            </w:pPr>
            <w:r w:rsidRPr="009E2715">
              <w:rPr>
                <w:color w:val="000000"/>
                <w:sz w:val="18"/>
                <w:szCs w:val="18"/>
                <w:lang w:eastAsia="ar-SA"/>
              </w:rPr>
              <w:t>информация</w:t>
            </w:r>
          </w:p>
          <w:p w:rsidR="009E2715" w:rsidRPr="009E2715" w:rsidRDefault="009E2715" w:rsidP="00351AA9">
            <w:pPr>
              <w:widowControl/>
              <w:suppressAutoHyphens/>
              <w:snapToGrid w:val="0"/>
              <w:jc w:val="center"/>
              <w:rPr>
                <w:rFonts w:eastAsia="Calibri"/>
                <w:color w:val="000000"/>
                <w:sz w:val="18"/>
                <w:szCs w:val="18"/>
                <w:lang w:eastAsia="ar-SA"/>
              </w:rPr>
            </w:pPr>
            <w:r w:rsidRPr="009E2715">
              <w:rPr>
                <w:color w:val="000000"/>
                <w:sz w:val="18"/>
                <w:szCs w:val="18"/>
                <w:lang w:eastAsia="ar-SA"/>
              </w:rPr>
              <w:t>продекларирована</w:t>
            </w:r>
          </w:p>
        </w:tc>
        <w:tc>
          <w:tcPr>
            <w:tcW w:w="1559" w:type="dxa"/>
            <w:tcBorders>
              <w:bottom w:val="single" w:sz="4" w:space="0" w:color="auto"/>
              <w:right w:val="single" w:sz="4" w:space="0" w:color="auto"/>
            </w:tcBorders>
            <w:vAlign w:val="center"/>
          </w:tcPr>
          <w:p w:rsidR="009E2715" w:rsidRPr="009E2715" w:rsidRDefault="009E2715" w:rsidP="00351AA9">
            <w:pPr>
              <w:widowControl/>
              <w:suppressAutoHyphens/>
              <w:snapToGrid w:val="0"/>
              <w:jc w:val="center"/>
              <w:rPr>
                <w:color w:val="000000"/>
                <w:sz w:val="18"/>
                <w:szCs w:val="18"/>
                <w:lang w:eastAsia="ar-SA"/>
              </w:rPr>
            </w:pPr>
            <w:r w:rsidRPr="009E2715">
              <w:rPr>
                <w:color w:val="000000"/>
                <w:sz w:val="18"/>
                <w:szCs w:val="18"/>
                <w:lang w:eastAsia="ar-SA"/>
              </w:rPr>
              <w:t>информация</w:t>
            </w:r>
          </w:p>
          <w:p w:rsidR="009E2715" w:rsidRPr="009E2715" w:rsidRDefault="009E2715" w:rsidP="00351AA9">
            <w:pPr>
              <w:widowControl/>
              <w:suppressAutoHyphens/>
              <w:snapToGrid w:val="0"/>
              <w:jc w:val="center"/>
              <w:rPr>
                <w:color w:val="000000"/>
                <w:sz w:val="18"/>
                <w:szCs w:val="18"/>
                <w:lang w:eastAsia="ar-SA"/>
              </w:rPr>
            </w:pPr>
            <w:r w:rsidRPr="009E2715">
              <w:rPr>
                <w:color w:val="000000"/>
                <w:sz w:val="18"/>
                <w:szCs w:val="18"/>
                <w:lang w:eastAsia="ar-SA"/>
              </w:rPr>
              <w:t>продекларирована</w:t>
            </w:r>
          </w:p>
        </w:tc>
      </w:tr>
      <w:tr w:rsidR="009E2715" w:rsidRPr="009E2715" w:rsidTr="009E2715">
        <w:trPr>
          <w:trHeight w:val="424"/>
        </w:trPr>
        <w:tc>
          <w:tcPr>
            <w:tcW w:w="3828" w:type="dxa"/>
            <w:tcBorders>
              <w:left w:val="single" w:sz="8" w:space="0" w:color="000000"/>
              <w:bottom w:val="single" w:sz="8" w:space="0" w:color="000000"/>
            </w:tcBorders>
          </w:tcPr>
          <w:p w:rsidR="009E2715" w:rsidRPr="009E2715" w:rsidRDefault="009E2715" w:rsidP="009E2715">
            <w:pPr>
              <w:widowControl/>
              <w:suppressAutoHyphens/>
              <w:snapToGrid w:val="0"/>
              <w:ind w:left="57" w:right="57"/>
              <w:jc w:val="both"/>
              <w:rPr>
                <w:color w:val="000000"/>
                <w:sz w:val="18"/>
                <w:szCs w:val="18"/>
                <w:lang w:eastAsia="ar-SA"/>
              </w:rPr>
            </w:pPr>
            <w:r w:rsidRPr="009E2715">
              <w:rPr>
                <w:color w:val="000000"/>
                <w:sz w:val="18"/>
                <w:szCs w:val="18"/>
                <w:lang w:eastAsia="ar-SA"/>
              </w:rPr>
              <w:lastRenderedPageBreak/>
              <w:t xml:space="preserve">5. </w:t>
            </w:r>
            <w:proofErr w:type="gramStart"/>
            <w:r w:rsidRPr="009E2715">
              <w:rPr>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9E2715">
              <w:rPr>
                <w:sz w:val="18"/>
                <w:szCs w:val="18"/>
                <w:lang w:eastAsia="ar-SA"/>
              </w:rPr>
              <w:t xml:space="preserve"> </w:t>
            </w:r>
            <w:proofErr w:type="gramStart"/>
            <w:r w:rsidRPr="009E2715">
              <w:rPr>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E2715">
              <w:rPr>
                <w:sz w:val="18"/>
                <w:szCs w:val="18"/>
                <w:lang w:eastAsia="ar-SA"/>
              </w:rPr>
              <w:t>неполнородными</w:t>
            </w:r>
            <w:proofErr w:type="spellEnd"/>
            <w:r w:rsidRPr="009E2715">
              <w:rPr>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9E2715">
              <w:rPr>
                <w:sz w:val="18"/>
                <w:szCs w:val="18"/>
                <w:lang w:eastAsia="ar-SA"/>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985" w:type="dxa"/>
            <w:tcBorders>
              <w:left w:val="single" w:sz="8" w:space="0" w:color="000000"/>
              <w:bottom w:val="single" w:sz="8" w:space="0" w:color="000000"/>
            </w:tcBorders>
            <w:vAlign w:val="center"/>
          </w:tcPr>
          <w:p w:rsidR="009E2715" w:rsidRPr="009E2715" w:rsidRDefault="009E2715" w:rsidP="009E2715">
            <w:pPr>
              <w:widowControl/>
              <w:suppressAutoHyphens/>
              <w:snapToGrid w:val="0"/>
              <w:jc w:val="center"/>
              <w:rPr>
                <w:color w:val="000000"/>
                <w:sz w:val="18"/>
                <w:szCs w:val="18"/>
                <w:lang w:eastAsia="ar-SA"/>
              </w:rPr>
            </w:pPr>
            <w:r w:rsidRPr="009E2715">
              <w:rPr>
                <w:color w:val="000000"/>
                <w:sz w:val="18"/>
                <w:szCs w:val="18"/>
                <w:lang w:eastAsia="ar-SA"/>
              </w:rPr>
              <w:t>декларация</w:t>
            </w:r>
          </w:p>
        </w:tc>
        <w:tc>
          <w:tcPr>
            <w:tcW w:w="1701" w:type="dxa"/>
            <w:tcBorders>
              <w:left w:val="single" w:sz="8" w:space="0" w:color="000000"/>
              <w:bottom w:val="single" w:sz="8" w:space="0" w:color="000000"/>
              <w:right w:val="single" w:sz="8" w:space="0" w:color="000000"/>
            </w:tcBorders>
            <w:vAlign w:val="center"/>
          </w:tcPr>
          <w:p w:rsidR="009E2715" w:rsidRPr="009E2715" w:rsidRDefault="009E2715" w:rsidP="009E2715">
            <w:pPr>
              <w:widowControl/>
              <w:suppressAutoHyphens/>
              <w:snapToGrid w:val="0"/>
              <w:jc w:val="center"/>
              <w:rPr>
                <w:color w:val="000000"/>
                <w:sz w:val="18"/>
                <w:szCs w:val="18"/>
                <w:lang w:eastAsia="ar-SA"/>
              </w:rPr>
            </w:pPr>
            <w:r w:rsidRPr="009E2715">
              <w:rPr>
                <w:color w:val="000000"/>
                <w:sz w:val="18"/>
                <w:szCs w:val="18"/>
                <w:lang w:eastAsia="ar-SA"/>
              </w:rPr>
              <w:t>информация</w:t>
            </w:r>
          </w:p>
          <w:p w:rsidR="009E2715" w:rsidRPr="009E2715" w:rsidRDefault="009E2715" w:rsidP="009E2715">
            <w:pPr>
              <w:widowControl/>
              <w:suppressAutoHyphens/>
              <w:snapToGrid w:val="0"/>
              <w:jc w:val="center"/>
              <w:rPr>
                <w:rFonts w:eastAsia="Calibri"/>
                <w:color w:val="000000"/>
                <w:sz w:val="18"/>
                <w:szCs w:val="18"/>
                <w:lang w:eastAsia="ar-SA"/>
              </w:rPr>
            </w:pPr>
            <w:r w:rsidRPr="009E2715">
              <w:rPr>
                <w:color w:val="000000"/>
                <w:sz w:val="18"/>
                <w:szCs w:val="18"/>
                <w:lang w:eastAsia="ar-SA"/>
              </w:rPr>
              <w:t>не продекларирована</w:t>
            </w:r>
          </w:p>
        </w:tc>
        <w:tc>
          <w:tcPr>
            <w:tcW w:w="1559" w:type="dxa"/>
            <w:tcBorders>
              <w:top w:val="single" w:sz="4" w:space="0" w:color="auto"/>
              <w:bottom w:val="single" w:sz="4" w:space="0" w:color="auto"/>
              <w:right w:val="single" w:sz="4" w:space="0" w:color="auto"/>
            </w:tcBorders>
            <w:shd w:val="clear" w:color="auto" w:fill="auto"/>
            <w:vAlign w:val="center"/>
          </w:tcPr>
          <w:p w:rsidR="009E2715" w:rsidRPr="009E2715" w:rsidRDefault="009E2715" w:rsidP="00351AA9">
            <w:pPr>
              <w:widowControl/>
              <w:suppressAutoHyphens/>
              <w:snapToGrid w:val="0"/>
              <w:jc w:val="center"/>
              <w:rPr>
                <w:color w:val="000000"/>
                <w:sz w:val="18"/>
                <w:szCs w:val="18"/>
                <w:lang w:eastAsia="ar-SA"/>
              </w:rPr>
            </w:pPr>
            <w:r w:rsidRPr="009E2715">
              <w:rPr>
                <w:color w:val="000000"/>
                <w:sz w:val="18"/>
                <w:szCs w:val="18"/>
                <w:lang w:eastAsia="ar-SA"/>
              </w:rPr>
              <w:t>информация</w:t>
            </w:r>
          </w:p>
          <w:p w:rsidR="009E2715" w:rsidRPr="009E2715" w:rsidRDefault="009E2715" w:rsidP="00351AA9">
            <w:pPr>
              <w:widowControl/>
              <w:suppressAutoHyphens/>
              <w:snapToGrid w:val="0"/>
              <w:jc w:val="center"/>
              <w:rPr>
                <w:rFonts w:eastAsia="Calibri"/>
                <w:color w:val="000000"/>
                <w:sz w:val="18"/>
                <w:szCs w:val="18"/>
                <w:lang w:eastAsia="ar-SA"/>
              </w:rPr>
            </w:pPr>
            <w:r w:rsidRPr="009E2715">
              <w:rPr>
                <w:color w:val="000000"/>
                <w:sz w:val="18"/>
                <w:szCs w:val="18"/>
                <w:lang w:eastAsia="ar-SA"/>
              </w:rPr>
              <w:t>продекларирована</w:t>
            </w:r>
          </w:p>
        </w:tc>
        <w:tc>
          <w:tcPr>
            <w:tcW w:w="1559" w:type="dxa"/>
            <w:tcBorders>
              <w:top w:val="single" w:sz="4" w:space="0" w:color="auto"/>
              <w:bottom w:val="single" w:sz="4" w:space="0" w:color="auto"/>
              <w:right w:val="single" w:sz="4" w:space="0" w:color="auto"/>
            </w:tcBorders>
            <w:vAlign w:val="center"/>
          </w:tcPr>
          <w:p w:rsidR="009E2715" w:rsidRPr="009E2715" w:rsidRDefault="009E2715" w:rsidP="00351AA9">
            <w:pPr>
              <w:widowControl/>
              <w:suppressAutoHyphens/>
              <w:snapToGrid w:val="0"/>
              <w:jc w:val="center"/>
              <w:rPr>
                <w:color w:val="000000"/>
                <w:sz w:val="18"/>
                <w:szCs w:val="18"/>
                <w:lang w:eastAsia="ar-SA"/>
              </w:rPr>
            </w:pPr>
            <w:r w:rsidRPr="009E2715">
              <w:rPr>
                <w:color w:val="000000"/>
                <w:sz w:val="18"/>
                <w:szCs w:val="18"/>
                <w:lang w:eastAsia="ar-SA"/>
              </w:rPr>
              <w:t>информация</w:t>
            </w:r>
          </w:p>
          <w:p w:rsidR="009E2715" w:rsidRPr="009E2715" w:rsidRDefault="009E2715" w:rsidP="00351AA9">
            <w:pPr>
              <w:widowControl/>
              <w:suppressAutoHyphens/>
              <w:snapToGrid w:val="0"/>
              <w:jc w:val="center"/>
              <w:rPr>
                <w:color w:val="000000"/>
                <w:sz w:val="18"/>
                <w:szCs w:val="18"/>
                <w:lang w:eastAsia="ar-SA"/>
              </w:rPr>
            </w:pPr>
            <w:r w:rsidRPr="009E2715">
              <w:rPr>
                <w:color w:val="000000"/>
                <w:sz w:val="18"/>
                <w:szCs w:val="18"/>
                <w:lang w:eastAsia="ar-SA"/>
              </w:rPr>
              <w:t>продекларирована</w:t>
            </w:r>
          </w:p>
        </w:tc>
      </w:tr>
      <w:tr w:rsidR="009E2715" w:rsidRPr="009E2715" w:rsidTr="009E2715">
        <w:trPr>
          <w:trHeight w:val="394"/>
        </w:trPr>
        <w:tc>
          <w:tcPr>
            <w:tcW w:w="3828" w:type="dxa"/>
            <w:tcBorders>
              <w:left w:val="single" w:sz="8" w:space="0" w:color="000000"/>
              <w:bottom w:val="single" w:sz="4" w:space="0" w:color="auto"/>
            </w:tcBorders>
          </w:tcPr>
          <w:p w:rsidR="009E2715" w:rsidRPr="009E2715" w:rsidRDefault="009E2715" w:rsidP="009E2715">
            <w:pPr>
              <w:widowControl/>
              <w:suppressAutoHyphens/>
              <w:snapToGrid w:val="0"/>
              <w:ind w:left="57" w:right="57"/>
              <w:jc w:val="both"/>
              <w:rPr>
                <w:bCs/>
                <w:sz w:val="18"/>
                <w:szCs w:val="18"/>
                <w:lang w:eastAsia="ar-SA"/>
              </w:rPr>
            </w:pPr>
            <w:r w:rsidRPr="009E2715">
              <w:rPr>
                <w:color w:val="000000"/>
                <w:sz w:val="18"/>
                <w:szCs w:val="18"/>
                <w:lang w:eastAsia="ar-SA"/>
              </w:rPr>
              <w:t xml:space="preserve">6. </w:t>
            </w:r>
            <w:r w:rsidRPr="009E2715">
              <w:rPr>
                <w:sz w:val="18"/>
                <w:szCs w:val="18"/>
                <w:lang w:eastAsia="ar-SA"/>
              </w:rPr>
              <w:t xml:space="preserve">Отсутствие в реестре недобросовестных поставщиков сведений об участнике </w:t>
            </w:r>
            <w:r w:rsidRPr="009E2715">
              <w:rPr>
                <w:bCs/>
                <w:sz w:val="18"/>
                <w:szCs w:val="18"/>
                <w:lang w:eastAsia="ar-SA"/>
              </w:rPr>
              <w:t>закупки – юридическом лице</w:t>
            </w:r>
            <w:r w:rsidRPr="009E2715">
              <w:rPr>
                <w:sz w:val="18"/>
                <w:szCs w:val="18"/>
                <w:lang w:eastAsia="ar-SA"/>
              </w:rPr>
              <w:t xml:space="preserve">, </w:t>
            </w:r>
            <w:r w:rsidRPr="009E2715">
              <w:rPr>
                <w:bCs/>
                <w:sz w:val="18"/>
                <w:szCs w:val="18"/>
                <w:lang w:eastAsia="ar-SA"/>
              </w:rPr>
              <w:t>в том числе</w:t>
            </w:r>
            <w:r w:rsidRPr="009E2715">
              <w:rPr>
                <w:sz w:val="18"/>
                <w:szCs w:val="18"/>
                <w:lang w:eastAsia="ar-SA"/>
              </w:rPr>
              <w:t xml:space="preserve"> сведений об учредителях, </w:t>
            </w:r>
            <w:r w:rsidRPr="009E2715">
              <w:rPr>
                <w:bCs/>
                <w:sz w:val="18"/>
                <w:szCs w:val="18"/>
                <w:lang w:eastAsia="ar-SA"/>
              </w:rPr>
              <w:t>о</w:t>
            </w:r>
            <w:r w:rsidRPr="009E2715">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9E2715">
              <w:rPr>
                <w:bCs/>
                <w:sz w:val="18"/>
                <w:szCs w:val="18"/>
                <w:lang w:eastAsia="ar-SA"/>
              </w:rPr>
              <w:t>закупки – для юридического лица</w:t>
            </w:r>
          </w:p>
        </w:tc>
        <w:tc>
          <w:tcPr>
            <w:tcW w:w="1985" w:type="dxa"/>
            <w:tcBorders>
              <w:left w:val="single" w:sz="8" w:space="0" w:color="000000"/>
              <w:bottom w:val="single" w:sz="4" w:space="0" w:color="auto"/>
            </w:tcBorders>
            <w:vAlign w:val="center"/>
          </w:tcPr>
          <w:p w:rsidR="009E2715" w:rsidRPr="009E2715" w:rsidRDefault="009E2715" w:rsidP="009E2715">
            <w:pPr>
              <w:widowControl/>
              <w:suppressAutoHyphens/>
              <w:snapToGrid w:val="0"/>
              <w:jc w:val="center"/>
              <w:rPr>
                <w:color w:val="000000"/>
                <w:sz w:val="18"/>
                <w:szCs w:val="18"/>
                <w:lang w:eastAsia="ar-SA"/>
              </w:rPr>
            </w:pPr>
            <w:r w:rsidRPr="009E2715">
              <w:rPr>
                <w:color w:val="000000"/>
                <w:sz w:val="18"/>
                <w:szCs w:val="18"/>
                <w:lang w:eastAsia="ar-SA"/>
              </w:rPr>
              <w:t>отсутствие</w:t>
            </w:r>
          </w:p>
        </w:tc>
        <w:tc>
          <w:tcPr>
            <w:tcW w:w="1701" w:type="dxa"/>
            <w:tcBorders>
              <w:left w:val="single" w:sz="8" w:space="0" w:color="000000"/>
              <w:bottom w:val="single" w:sz="4" w:space="0" w:color="auto"/>
              <w:right w:val="single" w:sz="8" w:space="0" w:color="000000"/>
            </w:tcBorders>
            <w:vAlign w:val="center"/>
          </w:tcPr>
          <w:p w:rsidR="009E2715" w:rsidRPr="009E2715" w:rsidRDefault="009E2715" w:rsidP="009E2715">
            <w:pPr>
              <w:widowControl/>
              <w:suppressAutoHyphens/>
              <w:snapToGrid w:val="0"/>
              <w:jc w:val="center"/>
              <w:rPr>
                <w:color w:val="000000"/>
                <w:sz w:val="18"/>
                <w:szCs w:val="18"/>
                <w:lang w:eastAsia="ar-SA"/>
              </w:rPr>
            </w:pPr>
            <w:r w:rsidRPr="009E2715">
              <w:rPr>
                <w:color w:val="000000"/>
                <w:sz w:val="18"/>
                <w:szCs w:val="18"/>
                <w:lang w:eastAsia="ar-SA"/>
              </w:rPr>
              <w:t>информация</w:t>
            </w:r>
          </w:p>
          <w:p w:rsidR="009E2715" w:rsidRPr="009E2715" w:rsidRDefault="009E2715" w:rsidP="009E2715">
            <w:pPr>
              <w:widowControl/>
              <w:suppressAutoHyphens/>
              <w:snapToGrid w:val="0"/>
              <w:jc w:val="center"/>
              <w:rPr>
                <w:rFonts w:eastAsia="Calibri"/>
                <w:color w:val="000000"/>
                <w:sz w:val="18"/>
                <w:szCs w:val="18"/>
                <w:lang w:eastAsia="ar-SA"/>
              </w:rPr>
            </w:pPr>
            <w:r w:rsidRPr="009E2715">
              <w:rPr>
                <w:color w:val="000000"/>
                <w:sz w:val="18"/>
                <w:szCs w:val="18"/>
                <w:lang w:eastAsia="ar-SA"/>
              </w:rPr>
              <w:t>отсутствует</w:t>
            </w:r>
          </w:p>
        </w:tc>
        <w:tc>
          <w:tcPr>
            <w:tcW w:w="1559" w:type="dxa"/>
            <w:tcBorders>
              <w:bottom w:val="single" w:sz="4" w:space="0" w:color="auto"/>
              <w:right w:val="single" w:sz="4" w:space="0" w:color="auto"/>
            </w:tcBorders>
            <w:shd w:val="clear" w:color="auto" w:fill="auto"/>
            <w:vAlign w:val="center"/>
          </w:tcPr>
          <w:p w:rsidR="009E2715" w:rsidRPr="009E2715" w:rsidRDefault="009E2715" w:rsidP="009E2715">
            <w:pPr>
              <w:widowControl/>
              <w:suppressAutoHyphens/>
              <w:snapToGrid w:val="0"/>
              <w:jc w:val="center"/>
              <w:rPr>
                <w:color w:val="000000"/>
                <w:sz w:val="18"/>
                <w:szCs w:val="18"/>
                <w:lang w:eastAsia="ar-SA"/>
              </w:rPr>
            </w:pPr>
            <w:r w:rsidRPr="009E2715">
              <w:rPr>
                <w:color w:val="000000"/>
                <w:sz w:val="18"/>
                <w:szCs w:val="18"/>
                <w:lang w:eastAsia="ar-SA"/>
              </w:rPr>
              <w:t>информация</w:t>
            </w:r>
          </w:p>
          <w:p w:rsidR="009E2715" w:rsidRPr="009E2715" w:rsidRDefault="009E2715" w:rsidP="009E2715">
            <w:pPr>
              <w:widowControl/>
              <w:suppressAutoHyphens/>
              <w:snapToGrid w:val="0"/>
              <w:jc w:val="center"/>
              <w:rPr>
                <w:rFonts w:eastAsia="Calibri"/>
                <w:color w:val="000000"/>
                <w:sz w:val="18"/>
                <w:szCs w:val="18"/>
                <w:lang w:eastAsia="ar-SA"/>
              </w:rPr>
            </w:pPr>
            <w:r w:rsidRPr="009E2715">
              <w:rPr>
                <w:color w:val="000000"/>
                <w:sz w:val="18"/>
                <w:szCs w:val="18"/>
                <w:lang w:eastAsia="ar-SA"/>
              </w:rPr>
              <w:t>отсутствует</w:t>
            </w:r>
          </w:p>
        </w:tc>
        <w:tc>
          <w:tcPr>
            <w:tcW w:w="1559" w:type="dxa"/>
            <w:tcBorders>
              <w:bottom w:val="single" w:sz="4" w:space="0" w:color="auto"/>
              <w:right w:val="single" w:sz="4" w:space="0" w:color="auto"/>
            </w:tcBorders>
            <w:vAlign w:val="center"/>
          </w:tcPr>
          <w:p w:rsidR="009E2715" w:rsidRPr="009E2715" w:rsidRDefault="009E2715" w:rsidP="009E2715">
            <w:pPr>
              <w:widowControl/>
              <w:suppressAutoHyphens/>
              <w:snapToGrid w:val="0"/>
              <w:jc w:val="center"/>
              <w:rPr>
                <w:color w:val="000000"/>
                <w:sz w:val="18"/>
                <w:szCs w:val="18"/>
                <w:lang w:eastAsia="ar-SA"/>
              </w:rPr>
            </w:pPr>
            <w:r w:rsidRPr="009E2715">
              <w:rPr>
                <w:color w:val="000000"/>
                <w:sz w:val="18"/>
                <w:szCs w:val="18"/>
                <w:lang w:eastAsia="ar-SA"/>
              </w:rPr>
              <w:t>информация</w:t>
            </w:r>
          </w:p>
          <w:p w:rsidR="009E2715" w:rsidRPr="009E2715" w:rsidRDefault="009E2715" w:rsidP="009E2715">
            <w:pPr>
              <w:widowControl/>
              <w:suppressAutoHyphens/>
              <w:snapToGrid w:val="0"/>
              <w:jc w:val="center"/>
              <w:rPr>
                <w:color w:val="000000"/>
                <w:sz w:val="18"/>
                <w:szCs w:val="18"/>
                <w:lang w:eastAsia="ar-SA"/>
              </w:rPr>
            </w:pPr>
            <w:r w:rsidRPr="009E2715">
              <w:rPr>
                <w:color w:val="000000"/>
                <w:sz w:val="18"/>
                <w:szCs w:val="18"/>
                <w:lang w:eastAsia="ar-SA"/>
              </w:rPr>
              <w:t>отсутствует</w:t>
            </w:r>
          </w:p>
        </w:tc>
      </w:tr>
      <w:tr w:rsidR="009E2715" w:rsidRPr="009E2715" w:rsidTr="009E2715">
        <w:trPr>
          <w:trHeight w:val="394"/>
        </w:trPr>
        <w:tc>
          <w:tcPr>
            <w:tcW w:w="3828" w:type="dxa"/>
            <w:tcBorders>
              <w:left w:val="single" w:sz="8" w:space="0" w:color="000000"/>
              <w:bottom w:val="single" w:sz="4" w:space="0" w:color="auto"/>
            </w:tcBorders>
          </w:tcPr>
          <w:p w:rsidR="009E2715" w:rsidRPr="009E2715" w:rsidRDefault="009E2715" w:rsidP="009E2715">
            <w:pPr>
              <w:widowControl/>
              <w:tabs>
                <w:tab w:val="left" w:pos="114"/>
              </w:tabs>
              <w:suppressAutoHyphens/>
              <w:snapToGrid w:val="0"/>
              <w:ind w:left="57" w:right="57" w:firstLine="113"/>
              <w:jc w:val="both"/>
              <w:rPr>
                <w:color w:val="000000"/>
                <w:sz w:val="18"/>
                <w:szCs w:val="18"/>
                <w:lang w:eastAsia="ar-SA"/>
              </w:rPr>
            </w:pPr>
            <w:r w:rsidRPr="009E2715">
              <w:rPr>
                <w:color w:val="000000"/>
                <w:sz w:val="18"/>
                <w:szCs w:val="18"/>
                <w:lang w:eastAsia="ar-SA"/>
              </w:rPr>
              <w:t>7.</w:t>
            </w:r>
            <w:r w:rsidRPr="009E2715">
              <w:rPr>
                <w:sz w:val="18"/>
                <w:szCs w:val="18"/>
                <w:lang w:eastAsia="ar-SA"/>
              </w:rPr>
              <w:t xml:space="preserve">Соответствие требованиям, </w:t>
            </w:r>
            <w:r w:rsidRPr="009E2715">
              <w:rPr>
                <w:bCs/>
                <w:sz w:val="18"/>
                <w:szCs w:val="18"/>
                <w:lang w:eastAsia="ar-SA"/>
              </w:rPr>
              <w:t>установленным</w:t>
            </w:r>
            <w:r w:rsidRPr="009E2715">
              <w:rPr>
                <w:sz w:val="18"/>
                <w:szCs w:val="18"/>
                <w:lang w:eastAsia="ar-SA"/>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9E2715">
              <w:rPr>
                <w:bCs/>
                <w:sz w:val="18"/>
                <w:szCs w:val="18"/>
                <w:lang w:eastAsia="ar-SA"/>
              </w:rPr>
              <w:t>ом</w:t>
            </w:r>
            <w:r w:rsidRPr="009E2715">
              <w:rPr>
                <w:sz w:val="18"/>
                <w:szCs w:val="18"/>
                <w:lang w:eastAsia="ar-SA"/>
              </w:rPr>
              <w:t xml:space="preserve"> закупки</w:t>
            </w:r>
          </w:p>
        </w:tc>
        <w:tc>
          <w:tcPr>
            <w:tcW w:w="1985" w:type="dxa"/>
            <w:tcBorders>
              <w:left w:val="single" w:sz="8" w:space="0" w:color="000000"/>
              <w:bottom w:val="single" w:sz="4" w:space="0" w:color="auto"/>
            </w:tcBorders>
          </w:tcPr>
          <w:p w:rsidR="009E2715" w:rsidRPr="009E2715" w:rsidRDefault="009E2715" w:rsidP="009E2715">
            <w:pPr>
              <w:widowControl/>
              <w:autoSpaceDE w:val="0"/>
              <w:autoSpaceDN w:val="0"/>
              <w:adjustRightInd w:val="0"/>
              <w:ind w:left="114" w:right="114" w:hanging="1"/>
              <w:jc w:val="center"/>
              <w:rPr>
                <w:sz w:val="16"/>
                <w:szCs w:val="16"/>
                <w:lang w:eastAsia="ar-SA"/>
              </w:rPr>
            </w:pPr>
            <w:r w:rsidRPr="009E2715">
              <w:rPr>
                <w:sz w:val="16"/>
                <w:szCs w:val="16"/>
                <w:lang w:eastAsia="ar-SA"/>
              </w:rPr>
              <w:t>копия свидетельства о допуске к работам, которые оказывают влияние на безопасность объектов капитального строительства с обязательным видом работ, а именно:</w:t>
            </w:r>
          </w:p>
          <w:p w:rsidR="009E2715" w:rsidRPr="009E2715" w:rsidRDefault="009E2715" w:rsidP="009E2715">
            <w:pPr>
              <w:widowControl/>
              <w:autoSpaceDE w:val="0"/>
              <w:autoSpaceDN w:val="0"/>
              <w:adjustRightInd w:val="0"/>
              <w:ind w:left="114" w:right="114" w:hanging="1"/>
              <w:jc w:val="center"/>
              <w:rPr>
                <w:sz w:val="16"/>
                <w:szCs w:val="16"/>
                <w:lang w:eastAsia="ar-SA"/>
              </w:rPr>
            </w:pPr>
            <w:r w:rsidRPr="009E2715">
              <w:rPr>
                <w:sz w:val="16"/>
                <w:szCs w:val="16"/>
                <w:lang w:eastAsia="ar-SA"/>
              </w:rPr>
              <w:t xml:space="preserve">25.8. Устройство разметки проезжей части автомобильных дорог или копия свидетельства о допуске от саморегулируемой организации на выполнение  работ по разделу 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w:t>
            </w:r>
            <w:r w:rsidRPr="009E2715">
              <w:rPr>
                <w:sz w:val="16"/>
                <w:szCs w:val="16"/>
                <w:lang w:eastAsia="ar-SA"/>
              </w:rPr>
              <w:lastRenderedPageBreak/>
              <w:t>предпринимателем (генеральным подрядчиком);</w:t>
            </w:r>
          </w:p>
          <w:p w:rsidR="009E2715" w:rsidRPr="009E2715" w:rsidRDefault="009E2715" w:rsidP="009E2715">
            <w:pPr>
              <w:widowControl/>
              <w:suppressAutoHyphens/>
              <w:snapToGrid w:val="0"/>
              <w:ind w:left="114" w:right="114" w:hanging="1"/>
              <w:jc w:val="center"/>
              <w:rPr>
                <w:color w:val="000000"/>
                <w:sz w:val="18"/>
                <w:szCs w:val="18"/>
                <w:lang w:eastAsia="ar-SA"/>
              </w:rPr>
            </w:pPr>
            <w:r w:rsidRPr="009E2715">
              <w:rPr>
                <w:sz w:val="16"/>
                <w:szCs w:val="16"/>
                <w:lang w:eastAsia="ar-SA"/>
              </w:rPr>
              <w:t>33.2.1. Автомобильные дороги и объекты инфраструктуры автомобильного транспорта</w:t>
            </w:r>
          </w:p>
        </w:tc>
        <w:tc>
          <w:tcPr>
            <w:tcW w:w="1701" w:type="dxa"/>
            <w:tcBorders>
              <w:left w:val="single" w:sz="8" w:space="0" w:color="000000"/>
              <w:bottom w:val="single" w:sz="4" w:space="0" w:color="auto"/>
              <w:right w:val="single" w:sz="8" w:space="0" w:color="000000"/>
            </w:tcBorders>
          </w:tcPr>
          <w:p w:rsidR="009E2715" w:rsidRPr="009E2715" w:rsidRDefault="009E2715" w:rsidP="009E2715">
            <w:pPr>
              <w:widowControl/>
              <w:tabs>
                <w:tab w:val="num" w:pos="33"/>
              </w:tabs>
              <w:suppressAutoHyphens/>
              <w:autoSpaceDE w:val="0"/>
              <w:autoSpaceDN w:val="0"/>
              <w:adjustRightInd w:val="0"/>
              <w:ind w:left="33"/>
              <w:jc w:val="center"/>
              <w:rPr>
                <w:color w:val="000000"/>
                <w:sz w:val="22"/>
                <w:szCs w:val="22"/>
                <w:lang w:eastAsia="ar-SA"/>
              </w:rPr>
            </w:pPr>
            <w:r>
              <w:rPr>
                <w:color w:val="000000"/>
                <w:sz w:val="18"/>
                <w:szCs w:val="18"/>
                <w:lang w:eastAsia="ar-SA"/>
              </w:rPr>
              <w:lastRenderedPageBreak/>
              <w:t>информация н</w:t>
            </w:r>
            <w:r w:rsidRPr="009E2715">
              <w:rPr>
                <w:color w:val="000000"/>
                <w:sz w:val="18"/>
                <w:szCs w:val="18"/>
                <w:lang w:eastAsia="ar-SA"/>
              </w:rPr>
              <w:t>е предоставлена</w:t>
            </w:r>
          </w:p>
          <w:p w:rsidR="009E2715" w:rsidRPr="009E2715" w:rsidRDefault="009E2715" w:rsidP="009E2715">
            <w:pPr>
              <w:widowControl/>
              <w:suppressAutoHyphens/>
              <w:snapToGrid w:val="0"/>
              <w:jc w:val="center"/>
              <w:rPr>
                <w:color w:val="000000"/>
                <w:sz w:val="18"/>
                <w:szCs w:val="18"/>
                <w:lang w:eastAsia="ar-SA"/>
              </w:rPr>
            </w:pPr>
          </w:p>
        </w:tc>
        <w:tc>
          <w:tcPr>
            <w:tcW w:w="1559" w:type="dxa"/>
            <w:tcBorders>
              <w:bottom w:val="single" w:sz="4" w:space="0" w:color="auto"/>
              <w:right w:val="single" w:sz="4" w:space="0" w:color="auto"/>
            </w:tcBorders>
            <w:shd w:val="clear" w:color="auto" w:fill="auto"/>
          </w:tcPr>
          <w:p w:rsidR="009E2715" w:rsidRPr="009E2715" w:rsidRDefault="009E2715" w:rsidP="009E2715">
            <w:pPr>
              <w:widowControl/>
              <w:autoSpaceDE w:val="0"/>
              <w:autoSpaceDN w:val="0"/>
              <w:adjustRightInd w:val="0"/>
              <w:ind w:right="114"/>
              <w:jc w:val="center"/>
              <w:rPr>
                <w:sz w:val="18"/>
                <w:szCs w:val="18"/>
                <w:lang w:eastAsia="ar-SA"/>
              </w:rPr>
            </w:pPr>
            <w:r>
              <w:rPr>
                <w:sz w:val="18"/>
                <w:szCs w:val="18"/>
                <w:lang w:eastAsia="ar-SA"/>
              </w:rPr>
              <w:t>к</w:t>
            </w:r>
            <w:r w:rsidRPr="009E2715">
              <w:rPr>
                <w:sz w:val="18"/>
                <w:szCs w:val="18"/>
                <w:lang w:eastAsia="ar-SA"/>
              </w:rPr>
              <w:t>опия свидетельства о допуске к работам, которые оказывают влияние на безопасность объектов капитального строительства от 12.01.2016 №СРО 2046.01-2016 6678051250-С-244</w:t>
            </w:r>
          </w:p>
          <w:p w:rsidR="009E2715" w:rsidRPr="009E2715" w:rsidRDefault="009E2715" w:rsidP="009E2715">
            <w:pPr>
              <w:widowControl/>
              <w:suppressAutoHyphens/>
              <w:snapToGrid w:val="0"/>
              <w:jc w:val="center"/>
              <w:rPr>
                <w:color w:val="000000"/>
                <w:sz w:val="18"/>
                <w:szCs w:val="18"/>
                <w:lang w:eastAsia="ar-SA"/>
              </w:rPr>
            </w:pPr>
          </w:p>
        </w:tc>
        <w:tc>
          <w:tcPr>
            <w:tcW w:w="1559" w:type="dxa"/>
            <w:tcBorders>
              <w:bottom w:val="single" w:sz="4" w:space="0" w:color="auto"/>
              <w:right w:val="single" w:sz="4" w:space="0" w:color="auto"/>
            </w:tcBorders>
          </w:tcPr>
          <w:p w:rsidR="009E2715" w:rsidRPr="009E2715" w:rsidRDefault="009E2715" w:rsidP="009E2715">
            <w:pPr>
              <w:widowControl/>
              <w:autoSpaceDE w:val="0"/>
              <w:autoSpaceDN w:val="0"/>
              <w:adjustRightInd w:val="0"/>
              <w:ind w:right="114"/>
              <w:jc w:val="center"/>
              <w:rPr>
                <w:sz w:val="18"/>
                <w:szCs w:val="18"/>
                <w:lang w:eastAsia="ar-SA"/>
              </w:rPr>
            </w:pPr>
            <w:r>
              <w:rPr>
                <w:sz w:val="18"/>
                <w:szCs w:val="18"/>
                <w:lang w:eastAsia="ar-SA"/>
              </w:rPr>
              <w:t>к</w:t>
            </w:r>
            <w:r w:rsidRPr="009E2715">
              <w:rPr>
                <w:sz w:val="18"/>
                <w:szCs w:val="18"/>
                <w:lang w:eastAsia="ar-SA"/>
              </w:rPr>
              <w:t>опия свидетельства о допуске к работам, которые оказывают влияние на безопасность объектов капитального строительства от 01.02.2016 №СРО 8819</w:t>
            </w:r>
          </w:p>
          <w:p w:rsidR="009E2715" w:rsidRPr="009E2715" w:rsidRDefault="009E2715" w:rsidP="009E2715">
            <w:pPr>
              <w:widowControl/>
              <w:suppressAutoHyphens/>
              <w:snapToGrid w:val="0"/>
              <w:jc w:val="center"/>
              <w:rPr>
                <w:color w:val="000000"/>
                <w:sz w:val="18"/>
                <w:szCs w:val="18"/>
                <w:lang w:eastAsia="ar-SA"/>
              </w:rPr>
            </w:pPr>
          </w:p>
        </w:tc>
      </w:tr>
      <w:tr w:rsidR="009E2715" w:rsidRPr="009E2715" w:rsidTr="009E2715">
        <w:trPr>
          <w:trHeight w:val="394"/>
        </w:trPr>
        <w:tc>
          <w:tcPr>
            <w:tcW w:w="3828" w:type="dxa"/>
            <w:tcBorders>
              <w:left w:val="single" w:sz="8" w:space="0" w:color="000000"/>
              <w:bottom w:val="single" w:sz="4" w:space="0" w:color="auto"/>
            </w:tcBorders>
          </w:tcPr>
          <w:p w:rsidR="009E2715" w:rsidRPr="00004D21" w:rsidRDefault="009E2715" w:rsidP="00351AA9">
            <w:pPr>
              <w:suppressAutoHyphens/>
              <w:snapToGrid w:val="0"/>
              <w:ind w:left="57" w:right="57"/>
              <w:jc w:val="both"/>
              <w:rPr>
                <w:color w:val="000000"/>
                <w:sz w:val="18"/>
                <w:szCs w:val="18"/>
              </w:rPr>
            </w:pPr>
            <w:r>
              <w:rPr>
                <w:color w:val="000000"/>
                <w:sz w:val="18"/>
                <w:szCs w:val="18"/>
              </w:rPr>
              <w:lastRenderedPageBreak/>
              <w:t>8</w:t>
            </w:r>
            <w:r w:rsidRPr="00004D21">
              <w:rPr>
                <w:color w:val="000000"/>
                <w:sz w:val="18"/>
                <w:szCs w:val="18"/>
              </w:rPr>
              <w:t>. С</w:t>
            </w:r>
            <w:r w:rsidRPr="00004D21">
              <w:rPr>
                <w:sz w:val="18"/>
                <w:szCs w:val="18"/>
              </w:rPr>
              <w:t xml:space="preserve">оответствие участника аукциона и (или) </w:t>
            </w:r>
            <w:proofErr w:type="gramStart"/>
            <w:r w:rsidRPr="00004D21">
              <w:rPr>
                <w:sz w:val="18"/>
                <w:szCs w:val="18"/>
              </w:rPr>
              <w:t>предлагаемых</w:t>
            </w:r>
            <w:proofErr w:type="gramEnd"/>
            <w:r w:rsidRPr="00004D21">
              <w:rPr>
                <w:sz w:val="18"/>
                <w:szCs w:val="18"/>
              </w:rPr>
              <w:t xml:space="preserve"> им товара, работы или услуги условиям, запретам и ограничениям</w:t>
            </w:r>
          </w:p>
        </w:tc>
        <w:tc>
          <w:tcPr>
            <w:tcW w:w="1985" w:type="dxa"/>
            <w:tcBorders>
              <w:left w:val="single" w:sz="8" w:space="0" w:color="000000"/>
              <w:bottom w:val="single" w:sz="4" w:space="0" w:color="auto"/>
            </w:tcBorders>
            <w:vAlign w:val="center"/>
          </w:tcPr>
          <w:p w:rsidR="009E2715" w:rsidRPr="00004D21" w:rsidRDefault="009E2715" w:rsidP="00351AA9">
            <w:pPr>
              <w:widowControl/>
              <w:suppressAutoHyphens/>
              <w:snapToGrid w:val="0"/>
              <w:jc w:val="center"/>
              <w:rPr>
                <w:sz w:val="17"/>
                <w:szCs w:val="17"/>
                <w:lang w:eastAsia="ar-SA"/>
              </w:rPr>
            </w:pPr>
            <w:r w:rsidRPr="00004D21">
              <w:rPr>
                <w:sz w:val="17"/>
                <w:szCs w:val="17"/>
                <w:lang w:eastAsia="ar-SA"/>
              </w:rPr>
              <w:t>документы, подтверждающие непринадлежность участника закупки к организациям, находящимся под юрисдикцией Турецкой Республики, а также организациям, контролируемым гражданами Турецкой Республики</w:t>
            </w:r>
          </w:p>
        </w:tc>
        <w:tc>
          <w:tcPr>
            <w:tcW w:w="1701" w:type="dxa"/>
            <w:tcBorders>
              <w:left w:val="single" w:sz="8" w:space="0" w:color="000000"/>
              <w:bottom w:val="single" w:sz="4" w:space="0" w:color="auto"/>
              <w:right w:val="single" w:sz="8" w:space="0" w:color="000000"/>
            </w:tcBorders>
            <w:vAlign w:val="center"/>
          </w:tcPr>
          <w:p w:rsidR="009E2715" w:rsidRPr="00004D21" w:rsidRDefault="009E2715" w:rsidP="00351AA9">
            <w:pPr>
              <w:widowControl/>
              <w:suppressAutoHyphens/>
              <w:ind w:left="-57" w:right="-57"/>
              <w:jc w:val="center"/>
              <w:rPr>
                <w:sz w:val="18"/>
                <w:szCs w:val="18"/>
                <w:lang w:eastAsia="ar-SA"/>
              </w:rPr>
            </w:pPr>
            <w:r w:rsidRPr="00004D21">
              <w:rPr>
                <w:sz w:val="18"/>
                <w:szCs w:val="18"/>
                <w:lang w:eastAsia="ar-SA"/>
              </w:rPr>
              <w:t>информация предоставлена</w:t>
            </w:r>
          </w:p>
        </w:tc>
        <w:tc>
          <w:tcPr>
            <w:tcW w:w="1559" w:type="dxa"/>
            <w:tcBorders>
              <w:bottom w:val="single" w:sz="4" w:space="0" w:color="auto"/>
              <w:right w:val="single" w:sz="4" w:space="0" w:color="auto"/>
            </w:tcBorders>
            <w:shd w:val="clear" w:color="auto" w:fill="auto"/>
            <w:vAlign w:val="center"/>
          </w:tcPr>
          <w:p w:rsidR="009E2715" w:rsidRPr="000212A3" w:rsidRDefault="009E2715" w:rsidP="00351AA9">
            <w:pPr>
              <w:widowControl/>
              <w:suppressAutoHyphens/>
              <w:snapToGrid w:val="0"/>
              <w:spacing w:line="276" w:lineRule="auto"/>
              <w:jc w:val="center"/>
              <w:rPr>
                <w:color w:val="000000"/>
                <w:sz w:val="18"/>
                <w:szCs w:val="18"/>
                <w:lang w:eastAsia="ar-SA"/>
              </w:rPr>
            </w:pPr>
            <w:r w:rsidRPr="000212A3">
              <w:rPr>
                <w:color w:val="000000"/>
                <w:sz w:val="18"/>
                <w:szCs w:val="18"/>
                <w:lang w:eastAsia="ar-SA"/>
              </w:rPr>
              <w:t>информация предоставлена</w:t>
            </w:r>
          </w:p>
        </w:tc>
        <w:tc>
          <w:tcPr>
            <w:tcW w:w="1559" w:type="dxa"/>
            <w:tcBorders>
              <w:bottom w:val="single" w:sz="4" w:space="0" w:color="auto"/>
              <w:right w:val="single" w:sz="4" w:space="0" w:color="auto"/>
            </w:tcBorders>
            <w:vAlign w:val="center"/>
          </w:tcPr>
          <w:p w:rsidR="009E2715" w:rsidRPr="009E2715" w:rsidRDefault="009E2715" w:rsidP="009E2715">
            <w:pPr>
              <w:widowControl/>
              <w:suppressAutoHyphens/>
              <w:snapToGrid w:val="0"/>
              <w:jc w:val="center"/>
              <w:rPr>
                <w:color w:val="000000"/>
                <w:sz w:val="18"/>
                <w:szCs w:val="18"/>
                <w:lang w:eastAsia="ar-SA"/>
              </w:rPr>
            </w:pPr>
            <w:r w:rsidRPr="009E2715">
              <w:rPr>
                <w:color w:val="000000"/>
                <w:sz w:val="18"/>
                <w:szCs w:val="18"/>
                <w:lang w:eastAsia="ar-SA"/>
              </w:rPr>
              <w:t>информация</w:t>
            </w:r>
          </w:p>
          <w:p w:rsidR="009E2715" w:rsidRPr="009E2715" w:rsidRDefault="009E2715" w:rsidP="009E2715">
            <w:pPr>
              <w:widowControl/>
              <w:suppressAutoHyphens/>
              <w:snapToGrid w:val="0"/>
              <w:jc w:val="center"/>
              <w:rPr>
                <w:color w:val="000000"/>
                <w:sz w:val="18"/>
                <w:szCs w:val="18"/>
                <w:lang w:eastAsia="ar-SA"/>
              </w:rPr>
            </w:pPr>
            <w:r w:rsidRPr="009E2715">
              <w:rPr>
                <w:color w:val="000000"/>
                <w:sz w:val="18"/>
                <w:szCs w:val="18"/>
                <w:lang w:eastAsia="ar-SA"/>
              </w:rPr>
              <w:t>предоставлена</w:t>
            </w:r>
          </w:p>
        </w:tc>
      </w:tr>
      <w:tr w:rsidR="009E2715" w:rsidRPr="009E2715" w:rsidTr="00FC10B0">
        <w:trPr>
          <w:trHeight w:val="42"/>
        </w:trPr>
        <w:tc>
          <w:tcPr>
            <w:tcW w:w="3828" w:type="dxa"/>
            <w:tcBorders>
              <w:top w:val="single" w:sz="4" w:space="0" w:color="auto"/>
              <w:left w:val="single" w:sz="8" w:space="0" w:color="000000"/>
              <w:bottom w:val="single" w:sz="8" w:space="0" w:color="000000"/>
              <w:right w:val="single" w:sz="4" w:space="0" w:color="auto"/>
            </w:tcBorders>
          </w:tcPr>
          <w:p w:rsidR="009E2715" w:rsidRPr="009E2715" w:rsidRDefault="009E2715" w:rsidP="009E2715">
            <w:pPr>
              <w:widowControl/>
              <w:suppressAutoHyphens/>
              <w:snapToGrid w:val="0"/>
              <w:ind w:left="57" w:right="57"/>
              <w:rPr>
                <w:color w:val="000000"/>
                <w:sz w:val="18"/>
                <w:szCs w:val="18"/>
                <w:lang w:eastAsia="ar-SA"/>
              </w:rPr>
            </w:pPr>
            <w:r w:rsidRPr="009E2715">
              <w:rPr>
                <w:color w:val="000000"/>
                <w:sz w:val="18"/>
                <w:szCs w:val="18"/>
                <w:lang w:eastAsia="ar-SA"/>
              </w:rPr>
              <w:t>9. Объем предоставленных документов и  сведений для участия в аукционе</w:t>
            </w:r>
          </w:p>
          <w:p w:rsidR="009E2715" w:rsidRPr="009E2715" w:rsidRDefault="009E2715" w:rsidP="009E2715">
            <w:pPr>
              <w:widowControl/>
              <w:suppressAutoHyphens/>
              <w:snapToGrid w:val="0"/>
              <w:ind w:left="57" w:right="57"/>
              <w:rPr>
                <w:color w:val="000000"/>
                <w:sz w:val="18"/>
                <w:szCs w:val="18"/>
                <w:lang w:eastAsia="ar-SA"/>
              </w:rPr>
            </w:pPr>
          </w:p>
        </w:tc>
        <w:tc>
          <w:tcPr>
            <w:tcW w:w="1985" w:type="dxa"/>
            <w:tcBorders>
              <w:top w:val="single" w:sz="4" w:space="0" w:color="auto"/>
              <w:left w:val="single" w:sz="4" w:space="0" w:color="auto"/>
              <w:bottom w:val="single" w:sz="8" w:space="0" w:color="000000"/>
            </w:tcBorders>
            <w:vAlign w:val="center"/>
          </w:tcPr>
          <w:p w:rsidR="009E2715" w:rsidRPr="009E2715" w:rsidRDefault="009E2715" w:rsidP="00FC10B0">
            <w:pPr>
              <w:widowControl/>
              <w:suppressAutoHyphens/>
              <w:snapToGrid w:val="0"/>
              <w:ind w:left="105" w:right="120"/>
              <w:jc w:val="center"/>
              <w:rPr>
                <w:color w:val="000000"/>
                <w:sz w:val="18"/>
                <w:szCs w:val="18"/>
                <w:lang w:eastAsia="ar-SA"/>
              </w:rPr>
            </w:pPr>
            <w:r w:rsidRPr="009E2715">
              <w:rPr>
                <w:color w:val="000000"/>
                <w:sz w:val="18"/>
                <w:szCs w:val="18"/>
                <w:lang w:eastAsia="ar-SA"/>
              </w:rPr>
              <w:t>в  объеме, указанном  в  документации  об  аукционе</w:t>
            </w:r>
          </w:p>
          <w:p w:rsidR="009E2715" w:rsidRPr="009E2715" w:rsidRDefault="009E2715" w:rsidP="00FC10B0">
            <w:pPr>
              <w:widowControl/>
              <w:suppressAutoHyphens/>
              <w:snapToGrid w:val="0"/>
              <w:ind w:left="105" w:right="120"/>
              <w:jc w:val="center"/>
              <w:rPr>
                <w:color w:val="000000"/>
                <w:sz w:val="18"/>
                <w:szCs w:val="18"/>
                <w:lang w:eastAsia="ar-SA"/>
              </w:rPr>
            </w:pPr>
          </w:p>
        </w:tc>
        <w:tc>
          <w:tcPr>
            <w:tcW w:w="1701" w:type="dxa"/>
            <w:tcBorders>
              <w:top w:val="single" w:sz="4" w:space="0" w:color="auto"/>
              <w:left w:val="single" w:sz="8" w:space="0" w:color="000000"/>
              <w:bottom w:val="single" w:sz="8" w:space="0" w:color="000000"/>
              <w:right w:val="single" w:sz="8" w:space="0" w:color="000000"/>
            </w:tcBorders>
            <w:vAlign w:val="center"/>
          </w:tcPr>
          <w:p w:rsidR="009E2715" w:rsidRPr="009E2715" w:rsidRDefault="00FC10B0" w:rsidP="00FC10B0">
            <w:pPr>
              <w:widowControl/>
              <w:suppressAutoHyphens/>
              <w:snapToGrid w:val="0"/>
              <w:jc w:val="center"/>
              <w:rPr>
                <w:color w:val="000000"/>
                <w:sz w:val="18"/>
                <w:szCs w:val="18"/>
                <w:lang w:eastAsia="ar-SA"/>
              </w:rPr>
            </w:pPr>
            <w:r>
              <w:rPr>
                <w:color w:val="000000"/>
                <w:sz w:val="18"/>
                <w:szCs w:val="18"/>
                <w:lang w:eastAsia="ar-SA"/>
              </w:rPr>
              <w:t>н</w:t>
            </w:r>
            <w:r w:rsidR="009E2715" w:rsidRPr="009E2715">
              <w:rPr>
                <w:color w:val="000000"/>
                <w:sz w:val="18"/>
                <w:szCs w:val="18"/>
                <w:lang w:eastAsia="ar-SA"/>
              </w:rPr>
              <w:t>е в полном объеме</w:t>
            </w:r>
          </w:p>
          <w:p w:rsidR="009E2715" w:rsidRPr="009E2715" w:rsidRDefault="009E2715" w:rsidP="006E1C18">
            <w:pPr>
              <w:widowControl/>
              <w:suppressAutoHyphens/>
              <w:snapToGrid w:val="0"/>
              <w:jc w:val="center"/>
              <w:rPr>
                <w:color w:val="000000"/>
                <w:sz w:val="18"/>
                <w:szCs w:val="18"/>
                <w:lang w:eastAsia="ar-SA"/>
              </w:rPr>
            </w:pPr>
            <w:r w:rsidRPr="009E2715">
              <w:rPr>
                <w:color w:val="000000"/>
                <w:sz w:val="18"/>
                <w:szCs w:val="18"/>
                <w:lang w:eastAsia="ar-SA"/>
              </w:rPr>
              <w:t xml:space="preserve">(отсутствует </w:t>
            </w:r>
            <w:r w:rsidRPr="009E2715">
              <w:rPr>
                <w:sz w:val="18"/>
                <w:szCs w:val="18"/>
                <w:lang w:eastAsia="ar-SA"/>
              </w:rPr>
              <w:t xml:space="preserve">копия свидетельства о допуске к работам, которые оказывают влияние на безопасность объектов капитального строительства, </w:t>
            </w:r>
            <w:r w:rsidRPr="009E2715">
              <w:rPr>
                <w:color w:val="000000"/>
                <w:sz w:val="18"/>
                <w:szCs w:val="18"/>
                <w:lang w:eastAsia="ar-SA"/>
              </w:rPr>
              <w:t>отсутствует декларация</w:t>
            </w:r>
            <w:r w:rsidRPr="009E2715">
              <w:rPr>
                <w:bCs/>
                <w:color w:val="000000"/>
                <w:sz w:val="18"/>
                <w:szCs w:val="18"/>
                <w:lang w:eastAsia="ar-SA"/>
              </w:rPr>
              <w:t xml:space="preserve"> о соответствии участника электронного аукциона требованиям, </w:t>
            </w:r>
            <w:r w:rsidRPr="009E2715">
              <w:rPr>
                <w:bCs/>
                <w:color w:val="000000"/>
                <w:sz w:val="18"/>
                <w:szCs w:val="18"/>
                <w:lang w:eastAsia="ar-SA"/>
              </w:rPr>
              <w:br/>
              <w:t>установленным в соответствии с пунктами 3-5, 7</w:t>
            </w:r>
            <w:r w:rsidR="006E1C18">
              <w:rPr>
                <w:bCs/>
                <w:color w:val="000000"/>
                <w:sz w:val="18"/>
                <w:szCs w:val="18"/>
                <w:lang w:eastAsia="ar-SA"/>
              </w:rPr>
              <w:t xml:space="preserve">, </w:t>
            </w:r>
            <w:r w:rsidRPr="009E2715">
              <w:rPr>
                <w:bCs/>
                <w:color w:val="000000"/>
                <w:sz w:val="18"/>
                <w:szCs w:val="18"/>
                <w:lang w:eastAsia="ar-SA"/>
              </w:rPr>
              <w:t xml:space="preserve">9 части 1 статьи 31 </w:t>
            </w:r>
            <w:r w:rsidRPr="009E2715">
              <w:rPr>
                <w:bCs/>
                <w:color w:val="000000"/>
                <w:sz w:val="18"/>
                <w:szCs w:val="18"/>
                <w:lang w:eastAsia="ar-SA"/>
              </w:rPr>
              <w:br/>
              <w:t>Федерального закона от 05 апреля 2013 года № 44-ФЗ</w:t>
            </w:r>
            <w:r w:rsidRPr="009E2715">
              <w:rPr>
                <w:color w:val="000000"/>
                <w:sz w:val="18"/>
                <w:szCs w:val="18"/>
                <w:lang w:eastAsia="ar-SA"/>
              </w:rPr>
              <w:t>)</w:t>
            </w:r>
          </w:p>
        </w:tc>
        <w:tc>
          <w:tcPr>
            <w:tcW w:w="1559" w:type="dxa"/>
            <w:tcBorders>
              <w:top w:val="single" w:sz="4" w:space="0" w:color="auto"/>
              <w:bottom w:val="single" w:sz="4" w:space="0" w:color="auto"/>
              <w:right w:val="single" w:sz="4" w:space="0" w:color="auto"/>
            </w:tcBorders>
            <w:shd w:val="clear" w:color="auto" w:fill="auto"/>
            <w:vAlign w:val="center"/>
          </w:tcPr>
          <w:p w:rsidR="009E2715" w:rsidRPr="009E2715" w:rsidRDefault="009E2715" w:rsidP="00FC10B0">
            <w:pPr>
              <w:widowControl/>
              <w:suppressAutoHyphens/>
              <w:snapToGrid w:val="0"/>
              <w:ind w:left="110" w:right="110"/>
              <w:jc w:val="center"/>
              <w:rPr>
                <w:sz w:val="18"/>
                <w:szCs w:val="18"/>
                <w:lang w:eastAsia="ar-SA"/>
              </w:rPr>
            </w:pPr>
            <w:r w:rsidRPr="009E2715">
              <w:rPr>
                <w:color w:val="000000"/>
                <w:sz w:val="18"/>
                <w:szCs w:val="18"/>
                <w:lang w:eastAsia="ar-SA"/>
              </w:rPr>
              <w:t>в полном объеме</w:t>
            </w:r>
          </w:p>
        </w:tc>
        <w:tc>
          <w:tcPr>
            <w:tcW w:w="1559" w:type="dxa"/>
            <w:tcBorders>
              <w:top w:val="single" w:sz="4" w:space="0" w:color="auto"/>
              <w:bottom w:val="single" w:sz="4" w:space="0" w:color="auto"/>
              <w:right w:val="single" w:sz="4" w:space="0" w:color="auto"/>
            </w:tcBorders>
            <w:vAlign w:val="center"/>
          </w:tcPr>
          <w:p w:rsidR="009E2715" w:rsidRPr="009E2715" w:rsidRDefault="009E2715" w:rsidP="00FC10B0">
            <w:pPr>
              <w:widowControl/>
              <w:suppressAutoHyphens/>
              <w:snapToGrid w:val="0"/>
              <w:ind w:left="110" w:right="110"/>
              <w:jc w:val="center"/>
              <w:rPr>
                <w:color w:val="000000"/>
                <w:sz w:val="18"/>
                <w:szCs w:val="18"/>
                <w:lang w:eastAsia="ar-SA"/>
              </w:rPr>
            </w:pPr>
            <w:r w:rsidRPr="009E2715">
              <w:rPr>
                <w:color w:val="000000"/>
                <w:sz w:val="18"/>
                <w:szCs w:val="18"/>
                <w:lang w:eastAsia="ar-SA"/>
              </w:rPr>
              <w:t>в полном объеме</w:t>
            </w:r>
          </w:p>
        </w:tc>
      </w:tr>
      <w:tr w:rsidR="009E2715" w:rsidRPr="009E2715" w:rsidTr="009E2715">
        <w:tc>
          <w:tcPr>
            <w:tcW w:w="5813" w:type="dxa"/>
            <w:gridSpan w:val="2"/>
            <w:tcBorders>
              <w:top w:val="single" w:sz="4" w:space="0" w:color="auto"/>
              <w:left w:val="single" w:sz="8" w:space="0" w:color="000000"/>
              <w:bottom w:val="single" w:sz="8" w:space="0" w:color="000000"/>
            </w:tcBorders>
          </w:tcPr>
          <w:p w:rsidR="009E2715" w:rsidRPr="009E2715" w:rsidRDefault="009E2715" w:rsidP="009E2715">
            <w:pPr>
              <w:widowControl/>
              <w:suppressAutoHyphens/>
              <w:snapToGrid w:val="0"/>
              <w:ind w:left="105" w:right="120"/>
              <w:rPr>
                <w:color w:val="000000"/>
                <w:sz w:val="18"/>
                <w:szCs w:val="18"/>
                <w:lang w:eastAsia="ar-SA"/>
              </w:rPr>
            </w:pPr>
            <w:r w:rsidRPr="009E2715">
              <w:rPr>
                <w:sz w:val="18"/>
                <w:szCs w:val="18"/>
                <w:lang w:eastAsia="ar-SA"/>
              </w:rPr>
              <w:t xml:space="preserve">10. Начальная (максимальная) цена контракта –  </w:t>
            </w:r>
            <w:r w:rsidRPr="009E2715">
              <w:rPr>
                <w:b/>
                <w:color w:val="000000"/>
                <w:sz w:val="18"/>
                <w:szCs w:val="18"/>
                <w:lang w:eastAsia="ar-SA"/>
              </w:rPr>
              <w:t xml:space="preserve">3 301 714 рубля 46 </w:t>
            </w:r>
            <w:r w:rsidRPr="009E2715">
              <w:rPr>
                <w:b/>
                <w:sz w:val="18"/>
                <w:szCs w:val="18"/>
                <w:lang w:eastAsia="ar-SA"/>
              </w:rPr>
              <w:t>копеек</w:t>
            </w:r>
          </w:p>
        </w:tc>
        <w:tc>
          <w:tcPr>
            <w:tcW w:w="1701" w:type="dxa"/>
            <w:tcBorders>
              <w:top w:val="single" w:sz="4" w:space="0" w:color="auto"/>
              <w:left w:val="single" w:sz="8" w:space="0" w:color="000000"/>
              <w:bottom w:val="single" w:sz="8" w:space="0" w:color="000000"/>
              <w:right w:val="single" w:sz="8" w:space="0" w:color="000000"/>
            </w:tcBorders>
          </w:tcPr>
          <w:p w:rsidR="009E2715" w:rsidRPr="009E2715" w:rsidRDefault="009E2715" w:rsidP="009E2715">
            <w:pPr>
              <w:widowControl/>
              <w:suppressAutoHyphens/>
              <w:snapToGrid w:val="0"/>
              <w:ind w:left="12" w:right="-3" w:hanging="30"/>
              <w:jc w:val="center"/>
              <w:rPr>
                <w:b/>
                <w:sz w:val="18"/>
                <w:szCs w:val="18"/>
                <w:lang w:eastAsia="ar-SA"/>
              </w:rPr>
            </w:pPr>
          </w:p>
        </w:tc>
        <w:tc>
          <w:tcPr>
            <w:tcW w:w="1559" w:type="dxa"/>
            <w:tcBorders>
              <w:top w:val="single" w:sz="4" w:space="0" w:color="auto"/>
              <w:bottom w:val="single" w:sz="4" w:space="0" w:color="auto"/>
              <w:right w:val="single" w:sz="4" w:space="0" w:color="auto"/>
            </w:tcBorders>
            <w:shd w:val="clear" w:color="auto" w:fill="auto"/>
          </w:tcPr>
          <w:p w:rsidR="009E2715" w:rsidRPr="009E2715" w:rsidRDefault="009E2715" w:rsidP="009E2715">
            <w:pPr>
              <w:widowControl/>
              <w:jc w:val="center"/>
              <w:rPr>
                <w:b/>
                <w:color w:val="000000"/>
                <w:sz w:val="18"/>
                <w:szCs w:val="18"/>
                <w:lang w:eastAsia="ar-SA"/>
              </w:rPr>
            </w:pPr>
          </w:p>
        </w:tc>
        <w:tc>
          <w:tcPr>
            <w:tcW w:w="1559" w:type="dxa"/>
            <w:tcBorders>
              <w:top w:val="single" w:sz="4" w:space="0" w:color="auto"/>
              <w:bottom w:val="single" w:sz="4" w:space="0" w:color="auto"/>
              <w:right w:val="single" w:sz="4" w:space="0" w:color="auto"/>
            </w:tcBorders>
          </w:tcPr>
          <w:p w:rsidR="009E2715" w:rsidRPr="009E2715" w:rsidRDefault="009E2715" w:rsidP="009E2715">
            <w:pPr>
              <w:widowControl/>
              <w:jc w:val="center"/>
              <w:rPr>
                <w:b/>
                <w:color w:val="000000"/>
                <w:sz w:val="18"/>
                <w:szCs w:val="18"/>
                <w:lang w:eastAsia="ar-SA"/>
              </w:rPr>
            </w:pPr>
          </w:p>
        </w:tc>
      </w:tr>
      <w:tr w:rsidR="009E2715" w:rsidRPr="009E2715" w:rsidTr="009E2715">
        <w:trPr>
          <w:trHeight w:val="293"/>
        </w:trPr>
        <w:tc>
          <w:tcPr>
            <w:tcW w:w="5813" w:type="dxa"/>
            <w:gridSpan w:val="2"/>
            <w:tcBorders>
              <w:left w:val="single" w:sz="8" w:space="0" w:color="000000"/>
              <w:bottom w:val="single" w:sz="4" w:space="0" w:color="auto"/>
            </w:tcBorders>
          </w:tcPr>
          <w:p w:rsidR="009E2715" w:rsidRPr="009E2715" w:rsidRDefault="009E2715" w:rsidP="009E2715">
            <w:pPr>
              <w:widowControl/>
              <w:suppressAutoHyphens/>
              <w:snapToGrid w:val="0"/>
              <w:ind w:right="120"/>
              <w:rPr>
                <w:color w:val="000000"/>
                <w:sz w:val="18"/>
                <w:szCs w:val="18"/>
                <w:lang w:eastAsia="ar-SA"/>
              </w:rPr>
            </w:pPr>
            <w:r w:rsidRPr="009E2715">
              <w:rPr>
                <w:color w:val="000000"/>
                <w:sz w:val="18"/>
                <w:szCs w:val="18"/>
                <w:lang w:eastAsia="ar-SA"/>
              </w:rPr>
              <w:t xml:space="preserve">  11. Предложенная цена контракта</w:t>
            </w:r>
          </w:p>
        </w:tc>
        <w:tc>
          <w:tcPr>
            <w:tcW w:w="1701" w:type="dxa"/>
            <w:tcBorders>
              <w:left w:val="single" w:sz="8" w:space="0" w:color="000000"/>
              <w:bottom w:val="single" w:sz="4" w:space="0" w:color="auto"/>
              <w:right w:val="single" w:sz="8" w:space="0" w:color="000000"/>
            </w:tcBorders>
          </w:tcPr>
          <w:p w:rsidR="009E2715" w:rsidRPr="009E2715" w:rsidRDefault="009E2715" w:rsidP="00FC10B0">
            <w:pPr>
              <w:widowControl/>
              <w:suppressAutoHyphens/>
              <w:snapToGrid w:val="0"/>
              <w:ind w:left="12" w:right="-3" w:hanging="30"/>
              <w:jc w:val="center"/>
              <w:rPr>
                <w:b/>
                <w:color w:val="000000"/>
                <w:sz w:val="18"/>
                <w:szCs w:val="18"/>
                <w:lang w:eastAsia="ar-SA"/>
              </w:rPr>
            </w:pPr>
            <w:r w:rsidRPr="009E2715">
              <w:rPr>
                <w:b/>
                <w:color w:val="000000"/>
                <w:sz w:val="18"/>
                <w:szCs w:val="18"/>
                <w:lang w:eastAsia="ar-SA"/>
              </w:rPr>
              <w:t xml:space="preserve">1 956 265,76 </w:t>
            </w:r>
          </w:p>
        </w:tc>
        <w:tc>
          <w:tcPr>
            <w:tcW w:w="1559" w:type="dxa"/>
            <w:tcBorders>
              <w:top w:val="single" w:sz="4" w:space="0" w:color="auto"/>
              <w:bottom w:val="single" w:sz="4" w:space="0" w:color="auto"/>
              <w:right w:val="single" w:sz="4" w:space="0" w:color="auto"/>
            </w:tcBorders>
            <w:shd w:val="clear" w:color="auto" w:fill="auto"/>
          </w:tcPr>
          <w:p w:rsidR="009E2715" w:rsidRPr="009E2715" w:rsidRDefault="009E2715" w:rsidP="00FC10B0">
            <w:pPr>
              <w:widowControl/>
              <w:jc w:val="center"/>
              <w:rPr>
                <w:b/>
                <w:color w:val="000000"/>
                <w:sz w:val="18"/>
                <w:szCs w:val="18"/>
                <w:lang w:eastAsia="ar-SA"/>
              </w:rPr>
            </w:pPr>
            <w:r w:rsidRPr="009E2715">
              <w:rPr>
                <w:b/>
                <w:color w:val="000000"/>
                <w:sz w:val="18"/>
                <w:szCs w:val="18"/>
                <w:lang w:eastAsia="ar-SA"/>
              </w:rPr>
              <w:t xml:space="preserve">1 972 774,33 </w:t>
            </w:r>
          </w:p>
        </w:tc>
        <w:tc>
          <w:tcPr>
            <w:tcW w:w="1559" w:type="dxa"/>
            <w:tcBorders>
              <w:top w:val="single" w:sz="4" w:space="0" w:color="auto"/>
              <w:bottom w:val="single" w:sz="4" w:space="0" w:color="auto"/>
              <w:right w:val="single" w:sz="4" w:space="0" w:color="auto"/>
            </w:tcBorders>
          </w:tcPr>
          <w:p w:rsidR="009E2715" w:rsidRPr="009E2715" w:rsidRDefault="009E2715" w:rsidP="00FC10B0">
            <w:pPr>
              <w:widowControl/>
              <w:jc w:val="center"/>
              <w:rPr>
                <w:b/>
                <w:color w:val="000000"/>
                <w:sz w:val="18"/>
                <w:szCs w:val="18"/>
                <w:lang w:eastAsia="ar-SA"/>
              </w:rPr>
            </w:pPr>
            <w:r w:rsidRPr="009E2715">
              <w:rPr>
                <w:b/>
                <w:color w:val="000000"/>
                <w:sz w:val="18"/>
                <w:szCs w:val="18"/>
                <w:lang w:eastAsia="ar-SA"/>
              </w:rPr>
              <w:t xml:space="preserve">2 955 034,49 </w:t>
            </w:r>
          </w:p>
        </w:tc>
      </w:tr>
      <w:tr w:rsidR="009E2715" w:rsidRPr="009E2715" w:rsidTr="009E2715">
        <w:tc>
          <w:tcPr>
            <w:tcW w:w="5813" w:type="dxa"/>
            <w:gridSpan w:val="2"/>
            <w:tcBorders>
              <w:left w:val="single" w:sz="8" w:space="0" w:color="000000"/>
              <w:bottom w:val="single" w:sz="4" w:space="0" w:color="auto"/>
            </w:tcBorders>
          </w:tcPr>
          <w:p w:rsidR="009E2715" w:rsidRPr="009E2715" w:rsidRDefault="009E2715" w:rsidP="009E2715">
            <w:pPr>
              <w:widowControl/>
              <w:suppressAutoHyphens/>
              <w:snapToGrid w:val="0"/>
              <w:ind w:right="120"/>
              <w:rPr>
                <w:color w:val="000000"/>
                <w:sz w:val="18"/>
                <w:szCs w:val="18"/>
                <w:lang w:eastAsia="ar-SA"/>
              </w:rPr>
            </w:pPr>
            <w:r w:rsidRPr="009E2715">
              <w:rPr>
                <w:color w:val="000000"/>
                <w:sz w:val="18"/>
                <w:szCs w:val="18"/>
                <w:lang w:eastAsia="ar-SA"/>
              </w:rPr>
              <w:t xml:space="preserve">  12. Номер по ранжированию по результатам проведения аукциона</w:t>
            </w:r>
          </w:p>
        </w:tc>
        <w:tc>
          <w:tcPr>
            <w:tcW w:w="1701" w:type="dxa"/>
            <w:tcBorders>
              <w:left w:val="single" w:sz="8" w:space="0" w:color="000000"/>
              <w:bottom w:val="single" w:sz="4" w:space="0" w:color="auto"/>
              <w:right w:val="single" w:sz="8" w:space="0" w:color="000000"/>
            </w:tcBorders>
          </w:tcPr>
          <w:p w:rsidR="009E2715" w:rsidRPr="009E2715" w:rsidRDefault="00FC10B0" w:rsidP="009E2715">
            <w:pPr>
              <w:widowControl/>
              <w:suppressAutoHyphens/>
              <w:snapToGrid w:val="0"/>
              <w:ind w:left="12" w:right="-3" w:hanging="30"/>
              <w:jc w:val="center"/>
              <w:rPr>
                <w:b/>
                <w:sz w:val="18"/>
                <w:szCs w:val="18"/>
                <w:lang w:eastAsia="ar-SA"/>
              </w:rPr>
            </w:pPr>
            <w:r>
              <w:rPr>
                <w:b/>
                <w:sz w:val="18"/>
                <w:szCs w:val="18"/>
                <w:lang w:eastAsia="ar-SA"/>
              </w:rPr>
              <w:t>1</w:t>
            </w:r>
          </w:p>
        </w:tc>
        <w:tc>
          <w:tcPr>
            <w:tcW w:w="1559" w:type="dxa"/>
            <w:tcBorders>
              <w:top w:val="single" w:sz="4" w:space="0" w:color="auto"/>
              <w:bottom w:val="single" w:sz="4" w:space="0" w:color="auto"/>
              <w:right w:val="single" w:sz="4" w:space="0" w:color="auto"/>
            </w:tcBorders>
            <w:shd w:val="clear" w:color="auto" w:fill="auto"/>
          </w:tcPr>
          <w:p w:rsidR="009E2715" w:rsidRPr="009E2715" w:rsidRDefault="00FC10B0" w:rsidP="009E2715">
            <w:pPr>
              <w:widowControl/>
              <w:jc w:val="center"/>
              <w:rPr>
                <w:b/>
                <w:color w:val="000000"/>
                <w:sz w:val="18"/>
                <w:szCs w:val="18"/>
                <w:lang w:eastAsia="ar-SA"/>
              </w:rPr>
            </w:pPr>
            <w:r>
              <w:rPr>
                <w:b/>
                <w:color w:val="000000"/>
                <w:sz w:val="18"/>
                <w:szCs w:val="18"/>
                <w:lang w:eastAsia="ar-SA"/>
              </w:rPr>
              <w:t>2</w:t>
            </w:r>
          </w:p>
        </w:tc>
        <w:tc>
          <w:tcPr>
            <w:tcW w:w="1559" w:type="dxa"/>
            <w:tcBorders>
              <w:top w:val="single" w:sz="4" w:space="0" w:color="auto"/>
              <w:bottom w:val="single" w:sz="4" w:space="0" w:color="auto"/>
              <w:right w:val="single" w:sz="4" w:space="0" w:color="auto"/>
            </w:tcBorders>
          </w:tcPr>
          <w:p w:rsidR="009E2715" w:rsidRPr="009E2715" w:rsidRDefault="00FC10B0" w:rsidP="009E2715">
            <w:pPr>
              <w:widowControl/>
              <w:jc w:val="center"/>
              <w:rPr>
                <w:b/>
                <w:color w:val="000000"/>
                <w:sz w:val="18"/>
                <w:szCs w:val="18"/>
                <w:lang w:eastAsia="ar-SA"/>
              </w:rPr>
            </w:pPr>
            <w:r>
              <w:rPr>
                <w:b/>
                <w:color w:val="000000"/>
                <w:sz w:val="18"/>
                <w:szCs w:val="18"/>
                <w:lang w:eastAsia="ar-SA"/>
              </w:rPr>
              <w:t>3</w:t>
            </w:r>
          </w:p>
        </w:tc>
      </w:tr>
    </w:tbl>
    <w:p w:rsidR="002041ED" w:rsidRPr="0068342A" w:rsidRDefault="002041ED" w:rsidP="002041ED">
      <w:pPr>
        <w:rPr>
          <w:color w:val="FF0000"/>
        </w:rPr>
      </w:pPr>
      <w:bookmarkStart w:id="0" w:name="_GoBack"/>
      <w:bookmarkEnd w:id="0"/>
    </w:p>
    <w:p w:rsidR="002041ED" w:rsidRPr="0068342A" w:rsidRDefault="002041ED" w:rsidP="002041ED">
      <w:pPr>
        <w:rPr>
          <w:color w:val="FF0000"/>
          <w:szCs w:val="24"/>
        </w:rPr>
      </w:pPr>
    </w:p>
    <w:p w:rsidR="0082139F" w:rsidRPr="0068342A" w:rsidRDefault="0082139F" w:rsidP="0082139F">
      <w:pPr>
        <w:ind w:hanging="426"/>
        <w:jc w:val="right"/>
        <w:rPr>
          <w:color w:val="FF0000"/>
          <w:sz w:val="16"/>
          <w:szCs w:val="16"/>
        </w:rPr>
      </w:pPr>
    </w:p>
    <w:p w:rsidR="0082139F" w:rsidRPr="0068342A" w:rsidRDefault="0082139F" w:rsidP="0082139F">
      <w:pPr>
        <w:ind w:hanging="426"/>
        <w:jc w:val="right"/>
        <w:rPr>
          <w:color w:val="FF0000"/>
          <w:sz w:val="16"/>
          <w:szCs w:val="16"/>
        </w:rPr>
      </w:pPr>
    </w:p>
    <w:p w:rsidR="0082139F" w:rsidRPr="0068342A" w:rsidRDefault="0082139F" w:rsidP="0082139F">
      <w:pPr>
        <w:ind w:hanging="426"/>
        <w:jc w:val="right"/>
        <w:rPr>
          <w:color w:val="FF0000"/>
          <w:sz w:val="16"/>
          <w:szCs w:val="16"/>
        </w:rPr>
      </w:pPr>
    </w:p>
    <w:p w:rsidR="0082139F" w:rsidRPr="0068342A" w:rsidRDefault="0082139F" w:rsidP="0082139F">
      <w:pPr>
        <w:ind w:hanging="426"/>
        <w:jc w:val="right"/>
        <w:rPr>
          <w:color w:val="FF0000"/>
          <w:sz w:val="16"/>
          <w:szCs w:val="16"/>
        </w:rPr>
      </w:pPr>
    </w:p>
    <w:p w:rsidR="0082139F" w:rsidRPr="0068342A" w:rsidRDefault="0082139F" w:rsidP="0082139F">
      <w:pPr>
        <w:ind w:hanging="426"/>
        <w:jc w:val="right"/>
        <w:rPr>
          <w:color w:val="FF0000"/>
          <w:sz w:val="16"/>
          <w:szCs w:val="16"/>
        </w:rPr>
      </w:pPr>
    </w:p>
    <w:p w:rsidR="0082139F" w:rsidRPr="0068342A" w:rsidRDefault="0082139F" w:rsidP="0082139F">
      <w:pPr>
        <w:ind w:hanging="426"/>
        <w:jc w:val="right"/>
        <w:rPr>
          <w:color w:val="FF0000"/>
          <w:sz w:val="16"/>
          <w:szCs w:val="16"/>
        </w:rPr>
      </w:pPr>
    </w:p>
    <w:p w:rsidR="0082139F" w:rsidRPr="0068342A" w:rsidRDefault="0082139F" w:rsidP="0082139F">
      <w:pPr>
        <w:ind w:hanging="426"/>
        <w:jc w:val="right"/>
        <w:rPr>
          <w:color w:val="FF0000"/>
          <w:sz w:val="16"/>
          <w:szCs w:val="16"/>
        </w:rPr>
      </w:pPr>
    </w:p>
    <w:p w:rsidR="0082139F" w:rsidRPr="0068342A" w:rsidRDefault="0082139F" w:rsidP="0082139F">
      <w:pPr>
        <w:ind w:hanging="426"/>
        <w:jc w:val="right"/>
        <w:rPr>
          <w:color w:val="FF0000"/>
          <w:sz w:val="16"/>
          <w:szCs w:val="16"/>
        </w:rPr>
      </w:pPr>
    </w:p>
    <w:p w:rsidR="0082139F" w:rsidRPr="0068342A" w:rsidRDefault="0082139F" w:rsidP="0082139F">
      <w:pPr>
        <w:ind w:hanging="426"/>
        <w:jc w:val="right"/>
        <w:rPr>
          <w:color w:val="FF0000"/>
          <w:sz w:val="16"/>
          <w:szCs w:val="16"/>
        </w:rPr>
      </w:pPr>
    </w:p>
    <w:p w:rsidR="0082139F" w:rsidRPr="0068342A" w:rsidRDefault="0082139F" w:rsidP="0082139F">
      <w:pPr>
        <w:ind w:hanging="426"/>
        <w:jc w:val="right"/>
        <w:rPr>
          <w:color w:val="FF0000"/>
          <w:sz w:val="16"/>
          <w:szCs w:val="16"/>
        </w:rPr>
      </w:pPr>
    </w:p>
    <w:p w:rsidR="0082139F" w:rsidRPr="0068342A" w:rsidRDefault="0082139F" w:rsidP="0082139F">
      <w:pPr>
        <w:ind w:hanging="426"/>
        <w:jc w:val="right"/>
        <w:rPr>
          <w:color w:val="FF0000"/>
          <w:sz w:val="16"/>
          <w:szCs w:val="16"/>
        </w:rPr>
      </w:pPr>
    </w:p>
    <w:p w:rsidR="0082139F" w:rsidRPr="0068342A" w:rsidRDefault="0082139F" w:rsidP="0082139F">
      <w:pPr>
        <w:ind w:hanging="426"/>
        <w:jc w:val="right"/>
        <w:rPr>
          <w:color w:val="FF0000"/>
          <w:sz w:val="16"/>
          <w:szCs w:val="16"/>
        </w:rPr>
      </w:pPr>
    </w:p>
    <w:p w:rsidR="0082139F" w:rsidRPr="0068342A" w:rsidRDefault="0082139F" w:rsidP="0082139F">
      <w:pPr>
        <w:ind w:hanging="426"/>
        <w:jc w:val="right"/>
        <w:rPr>
          <w:color w:val="FF0000"/>
          <w:sz w:val="16"/>
          <w:szCs w:val="16"/>
        </w:rPr>
      </w:pPr>
    </w:p>
    <w:p w:rsidR="0082139F" w:rsidRPr="0068342A" w:rsidRDefault="0082139F" w:rsidP="0082139F">
      <w:pPr>
        <w:ind w:hanging="426"/>
        <w:jc w:val="right"/>
        <w:rPr>
          <w:color w:val="FF0000"/>
          <w:sz w:val="16"/>
          <w:szCs w:val="16"/>
        </w:rPr>
      </w:pPr>
    </w:p>
    <w:p w:rsidR="0082139F" w:rsidRPr="0068342A" w:rsidRDefault="0082139F" w:rsidP="0082139F">
      <w:pPr>
        <w:ind w:hanging="426"/>
        <w:jc w:val="right"/>
        <w:rPr>
          <w:color w:val="FF0000"/>
          <w:sz w:val="16"/>
          <w:szCs w:val="16"/>
        </w:rPr>
      </w:pPr>
    </w:p>
    <w:p w:rsidR="0082139F" w:rsidRPr="0068342A" w:rsidRDefault="0082139F" w:rsidP="0082139F">
      <w:pPr>
        <w:ind w:hanging="426"/>
        <w:jc w:val="right"/>
        <w:rPr>
          <w:color w:val="FF0000"/>
          <w:sz w:val="16"/>
          <w:szCs w:val="16"/>
        </w:rPr>
      </w:pPr>
    </w:p>
    <w:p w:rsidR="0082139F" w:rsidRPr="0068342A" w:rsidRDefault="0082139F" w:rsidP="0082139F">
      <w:pPr>
        <w:ind w:hanging="426"/>
        <w:jc w:val="right"/>
        <w:rPr>
          <w:color w:val="FF0000"/>
          <w:sz w:val="16"/>
          <w:szCs w:val="16"/>
        </w:rPr>
      </w:pPr>
    </w:p>
    <w:p w:rsidR="0082139F" w:rsidRPr="0068342A" w:rsidRDefault="0082139F" w:rsidP="0082139F">
      <w:pPr>
        <w:ind w:hanging="426"/>
        <w:jc w:val="right"/>
        <w:rPr>
          <w:color w:val="FF0000"/>
          <w:sz w:val="16"/>
          <w:szCs w:val="16"/>
        </w:rPr>
      </w:pPr>
    </w:p>
    <w:p w:rsidR="0082139F" w:rsidRPr="0068342A" w:rsidRDefault="0082139F" w:rsidP="0082139F">
      <w:pPr>
        <w:ind w:hanging="426"/>
        <w:jc w:val="right"/>
        <w:rPr>
          <w:color w:val="FF0000"/>
          <w:sz w:val="16"/>
          <w:szCs w:val="16"/>
        </w:rPr>
      </w:pPr>
    </w:p>
    <w:p w:rsidR="0082139F" w:rsidRPr="0068342A" w:rsidRDefault="0082139F" w:rsidP="0082139F">
      <w:pPr>
        <w:ind w:hanging="426"/>
        <w:jc w:val="right"/>
        <w:rPr>
          <w:color w:val="FF0000"/>
          <w:sz w:val="16"/>
          <w:szCs w:val="16"/>
        </w:rPr>
      </w:pPr>
    </w:p>
    <w:p w:rsidR="0082139F" w:rsidRPr="0068342A" w:rsidRDefault="0082139F" w:rsidP="0082139F">
      <w:pPr>
        <w:ind w:hanging="426"/>
        <w:jc w:val="right"/>
        <w:rPr>
          <w:color w:val="FF0000"/>
          <w:sz w:val="16"/>
          <w:szCs w:val="16"/>
        </w:rPr>
      </w:pPr>
    </w:p>
    <w:p w:rsidR="0082139F" w:rsidRPr="0068342A" w:rsidRDefault="0082139F" w:rsidP="0082139F">
      <w:pPr>
        <w:ind w:hanging="426"/>
        <w:jc w:val="right"/>
        <w:rPr>
          <w:color w:val="FF0000"/>
          <w:sz w:val="16"/>
          <w:szCs w:val="16"/>
        </w:rPr>
      </w:pPr>
    </w:p>
    <w:p w:rsidR="0082139F" w:rsidRPr="0068342A" w:rsidRDefault="0082139F" w:rsidP="0082139F">
      <w:pPr>
        <w:ind w:hanging="426"/>
        <w:jc w:val="right"/>
        <w:rPr>
          <w:color w:val="FF0000"/>
          <w:sz w:val="16"/>
          <w:szCs w:val="16"/>
        </w:rPr>
      </w:pPr>
    </w:p>
    <w:p w:rsidR="0082139F" w:rsidRPr="0068342A" w:rsidRDefault="0082139F" w:rsidP="0082139F">
      <w:pPr>
        <w:ind w:hanging="426"/>
        <w:jc w:val="right"/>
        <w:rPr>
          <w:color w:val="FF0000"/>
          <w:sz w:val="16"/>
          <w:szCs w:val="16"/>
        </w:rPr>
      </w:pPr>
    </w:p>
    <w:p w:rsidR="0082139F" w:rsidRPr="0068342A" w:rsidRDefault="0082139F" w:rsidP="0082139F">
      <w:pPr>
        <w:ind w:hanging="426"/>
        <w:jc w:val="right"/>
        <w:rPr>
          <w:color w:val="FF0000"/>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68342A">
      <w:pgSz w:w="11906" w:h="16838"/>
      <w:pgMar w:top="426"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90195"/>
    <w:rsid w:val="001F1B3D"/>
    <w:rsid w:val="001F34FD"/>
    <w:rsid w:val="002041ED"/>
    <w:rsid w:val="002B7AEA"/>
    <w:rsid w:val="003323DB"/>
    <w:rsid w:val="003931C5"/>
    <w:rsid w:val="00434334"/>
    <w:rsid w:val="00463208"/>
    <w:rsid w:val="004944D4"/>
    <w:rsid w:val="004F3C0B"/>
    <w:rsid w:val="004F74D3"/>
    <w:rsid w:val="00502251"/>
    <w:rsid w:val="0055415B"/>
    <w:rsid w:val="00601EB4"/>
    <w:rsid w:val="00653A86"/>
    <w:rsid w:val="006578A9"/>
    <w:rsid w:val="006637FA"/>
    <w:rsid w:val="0068342A"/>
    <w:rsid w:val="00685808"/>
    <w:rsid w:val="006B5A31"/>
    <w:rsid w:val="006D77ED"/>
    <w:rsid w:val="006E1C18"/>
    <w:rsid w:val="006E5349"/>
    <w:rsid w:val="006E5F45"/>
    <w:rsid w:val="007559E0"/>
    <w:rsid w:val="007C7A6D"/>
    <w:rsid w:val="0081120E"/>
    <w:rsid w:val="0082139F"/>
    <w:rsid w:val="00846B7A"/>
    <w:rsid w:val="008F161B"/>
    <w:rsid w:val="009C280A"/>
    <w:rsid w:val="009E2715"/>
    <w:rsid w:val="00A06F56"/>
    <w:rsid w:val="00A61028"/>
    <w:rsid w:val="00A979EA"/>
    <w:rsid w:val="00B33CD8"/>
    <w:rsid w:val="00BB06F0"/>
    <w:rsid w:val="00BC6A5A"/>
    <w:rsid w:val="00C06827"/>
    <w:rsid w:val="00C36995"/>
    <w:rsid w:val="00C717BA"/>
    <w:rsid w:val="00C96912"/>
    <w:rsid w:val="00CE1F4B"/>
    <w:rsid w:val="00D526DF"/>
    <w:rsid w:val="00D5310B"/>
    <w:rsid w:val="00D65F9C"/>
    <w:rsid w:val="00D734E4"/>
    <w:rsid w:val="00D85260"/>
    <w:rsid w:val="00DA1E53"/>
    <w:rsid w:val="00E10822"/>
    <w:rsid w:val="00E20A9D"/>
    <w:rsid w:val="00E57B9B"/>
    <w:rsid w:val="00E6199A"/>
    <w:rsid w:val="00E926C8"/>
    <w:rsid w:val="00EC3ABC"/>
    <w:rsid w:val="00EE1143"/>
    <w:rsid w:val="00EF06DE"/>
    <w:rsid w:val="00F00AB9"/>
    <w:rsid w:val="00F93398"/>
    <w:rsid w:val="00F978FA"/>
    <w:rsid w:val="00FC10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8</Pages>
  <Words>2683</Words>
  <Characters>15298</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17946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30</cp:revision>
  <cp:lastPrinted>2016-04-19T03:48:00Z</cp:lastPrinted>
  <dcterms:created xsi:type="dcterms:W3CDTF">2011-03-23T07:06:00Z</dcterms:created>
  <dcterms:modified xsi:type="dcterms:W3CDTF">2016-04-19T03:52:00Z</dcterms:modified>
</cp:coreProperties>
</file>