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w:t>
      </w:r>
      <w:r w:rsidR="007215EB" w:rsidRPr="007215EB">
        <w:rPr>
          <w:rFonts w:ascii="PT Astra Serif" w:hAnsi="PT Astra Serif"/>
          <w:sz w:val="24"/>
          <w:szCs w:val="24"/>
        </w:rPr>
        <w:t xml:space="preserve">оказание услуг по вывозу и утилизации </w:t>
      </w:r>
      <w:r w:rsidR="007215EB">
        <w:rPr>
          <w:rFonts w:ascii="PT Astra Serif" w:hAnsi="PT Astra Serif"/>
          <w:sz w:val="24"/>
          <w:szCs w:val="24"/>
        </w:rPr>
        <w:t xml:space="preserve">основных </w:t>
      </w:r>
      <w:r w:rsidR="007215EB" w:rsidRPr="007215EB">
        <w:rPr>
          <w:rFonts w:ascii="PT Astra Serif" w:hAnsi="PT Astra Serif"/>
          <w:sz w:val="24"/>
          <w:szCs w:val="24"/>
        </w:rPr>
        <w:t>средств (код ОКПД2 38.21.29.000).</w:t>
      </w:r>
    </w:p>
    <w:p w:rsidR="00CE38E5" w:rsidRPr="00CE38E5" w:rsidRDefault="00CE38E5" w:rsidP="00CE38E5">
      <w:pPr>
        <w:ind w:firstLine="709"/>
        <w:jc w:val="both"/>
        <w:rPr>
          <w:rFonts w:ascii="PT Astra Serif" w:hAnsi="PT Astra Serif"/>
          <w:sz w:val="24"/>
          <w:szCs w:val="24"/>
        </w:rPr>
      </w:pPr>
    </w:p>
    <w:p w:rsidR="0008232B" w:rsidRPr="00CF690A" w:rsidRDefault="0008232B" w:rsidP="0008232B">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7215EB" w:rsidRDefault="007215EB" w:rsidP="007215EB">
      <w:pPr>
        <w:ind w:firstLine="709"/>
        <w:jc w:val="both"/>
        <w:rPr>
          <w:rFonts w:ascii="PT Astra Serif" w:hAnsi="PT Astra Serif"/>
          <w:sz w:val="24"/>
          <w:szCs w:val="24"/>
        </w:rPr>
      </w:pPr>
      <w:r w:rsidRPr="00DA4F28">
        <w:rPr>
          <w:rFonts w:ascii="PT Astra Serif" w:hAnsi="PT Astra Serif"/>
          <w:sz w:val="24"/>
          <w:szCs w:val="24"/>
        </w:rPr>
        <w:t>2.1. Место оказания услуг: по месту нахождения Исполнителя.</w:t>
      </w:r>
    </w:p>
    <w:p w:rsidR="007215EB" w:rsidRPr="005F4ED0" w:rsidRDefault="007215EB" w:rsidP="007215EB">
      <w:pPr>
        <w:ind w:firstLine="709"/>
        <w:jc w:val="both"/>
        <w:rPr>
          <w:rFonts w:ascii="PT Astra Serif" w:hAnsi="PT Astra Serif"/>
          <w:sz w:val="24"/>
          <w:szCs w:val="24"/>
        </w:rPr>
      </w:pPr>
      <w:r w:rsidRPr="005F4ED0">
        <w:rPr>
          <w:rFonts w:ascii="PT Astra Serif" w:hAnsi="PT Astra Serif"/>
          <w:sz w:val="24"/>
          <w:szCs w:val="24"/>
        </w:rPr>
        <w:t>2.2. Место нахождения утилизируемого оборудования Заказчика: Администрация города Югорска, 628260, Ханты-Мансийский автономный округ – Югра, г. Югорск, ул. 40 лет Победы, д.11.</w:t>
      </w:r>
    </w:p>
    <w:p w:rsidR="007215EB" w:rsidRPr="005F4ED0" w:rsidRDefault="007215EB" w:rsidP="007215EB">
      <w:pPr>
        <w:ind w:firstLine="709"/>
        <w:jc w:val="both"/>
        <w:rPr>
          <w:rFonts w:ascii="PT Astra Serif" w:hAnsi="PT Astra Serif"/>
          <w:sz w:val="24"/>
          <w:szCs w:val="24"/>
        </w:rPr>
      </w:pPr>
      <w:r>
        <w:rPr>
          <w:rFonts w:ascii="PT Astra Serif" w:hAnsi="PT Astra Serif"/>
          <w:sz w:val="24"/>
          <w:szCs w:val="24"/>
        </w:rPr>
        <w:t xml:space="preserve">2.3. </w:t>
      </w:r>
      <w:r w:rsidRPr="005F4ED0">
        <w:rPr>
          <w:rFonts w:ascii="PT Astra Serif" w:hAnsi="PT Astra Serif"/>
          <w:sz w:val="24"/>
          <w:szCs w:val="24"/>
        </w:rPr>
        <w:t xml:space="preserve">Транспортировка утилизируемого оборудования производится </w:t>
      </w:r>
      <w:r>
        <w:rPr>
          <w:rFonts w:ascii="PT Astra Serif" w:hAnsi="PT Astra Serif"/>
          <w:sz w:val="24"/>
          <w:szCs w:val="24"/>
        </w:rPr>
        <w:t xml:space="preserve">за счёт </w:t>
      </w:r>
      <w:r w:rsidRPr="005F4ED0">
        <w:rPr>
          <w:rFonts w:ascii="PT Astra Serif" w:hAnsi="PT Astra Serif"/>
          <w:sz w:val="24"/>
          <w:szCs w:val="24"/>
        </w:rPr>
        <w:t>Исполнителя.</w:t>
      </w:r>
    </w:p>
    <w:p w:rsidR="0008232B" w:rsidRPr="00CF690A" w:rsidRDefault="0008232B" w:rsidP="0008232B">
      <w:pPr>
        <w:ind w:firstLine="709"/>
        <w:jc w:val="both"/>
        <w:rPr>
          <w:rFonts w:ascii="PT Astra Serif" w:hAnsi="PT Astra Serif"/>
          <w:sz w:val="24"/>
          <w:szCs w:val="24"/>
        </w:rPr>
      </w:pPr>
    </w:p>
    <w:p w:rsidR="007215EB" w:rsidRPr="005F4ED0" w:rsidRDefault="007215EB" w:rsidP="007215EB">
      <w:pPr>
        <w:ind w:firstLine="709"/>
        <w:jc w:val="both"/>
        <w:rPr>
          <w:rFonts w:ascii="PT Astra Serif" w:hAnsi="PT Astra Serif"/>
          <w:b/>
          <w:sz w:val="24"/>
          <w:szCs w:val="24"/>
        </w:rPr>
      </w:pPr>
      <w:r>
        <w:rPr>
          <w:rFonts w:ascii="PT Astra Serif" w:hAnsi="PT Astra Serif"/>
          <w:b/>
          <w:sz w:val="24"/>
          <w:szCs w:val="24"/>
        </w:rPr>
        <w:t>3</w:t>
      </w:r>
      <w:r w:rsidRPr="005F4ED0">
        <w:rPr>
          <w:rFonts w:ascii="PT Astra Serif" w:hAnsi="PT Astra Serif"/>
          <w:b/>
          <w:sz w:val="24"/>
          <w:szCs w:val="24"/>
        </w:rPr>
        <w:t xml:space="preserve">. </w:t>
      </w:r>
      <w:r>
        <w:rPr>
          <w:rFonts w:ascii="PT Astra Serif" w:hAnsi="PT Astra Serif"/>
          <w:b/>
          <w:sz w:val="24"/>
          <w:szCs w:val="24"/>
        </w:rPr>
        <w:t xml:space="preserve">Перечень </w:t>
      </w:r>
      <w:r>
        <w:rPr>
          <w:rFonts w:ascii="PT Astra Serif" w:hAnsi="PT Astra Serif"/>
          <w:b/>
          <w:sz w:val="24"/>
          <w:szCs w:val="24"/>
        </w:rPr>
        <w:t xml:space="preserve">основных средств для вывоза и </w:t>
      </w:r>
      <w:r>
        <w:rPr>
          <w:rFonts w:ascii="PT Astra Serif" w:hAnsi="PT Astra Serif"/>
          <w:b/>
          <w:sz w:val="24"/>
          <w:szCs w:val="24"/>
        </w:rPr>
        <w:t>утилизации</w:t>
      </w:r>
      <w:r w:rsidRPr="005F4ED0">
        <w:rPr>
          <w:rFonts w:ascii="PT Astra Serif" w:hAnsi="PT Astra Serif"/>
          <w:b/>
          <w:sz w:val="24"/>
          <w:szCs w:val="24"/>
        </w:rPr>
        <w:t>:</w:t>
      </w:r>
    </w:p>
    <w:tbl>
      <w:tblPr>
        <w:tblStyle w:val="afffffd"/>
        <w:tblW w:w="0" w:type="auto"/>
        <w:tblLook w:val="04A0" w:firstRow="1" w:lastRow="0" w:firstColumn="1" w:lastColumn="0" w:noHBand="0" w:noVBand="1"/>
      </w:tblPr>
      <w:tblGrid>
        <w:gridCol w:w="699"/>
        <w:gridCol w:w="8049"/>
        <w:gridCol w:w="1447"/>
      </w:tblGrid>
      <w:tr w:rsidR="007215EB" w:rsidRPr="00A52C93" w:rsidTr="00D330FA">
        <w:tc>
          <w:tcPr>
            <w:tcW w:w="699" w:type="dxa"/>
          </w:tcPr>
          <w:p w:rsidR="007215EB" w:rsidRPr="00A52C93" w:rsidRDefault="007215EB" w:rsidP="00D330FA">
            <w:pPr>
              <w:jc w:val="center"/>
              <w:rPr>
                <w:rFonts w:ascii="PT Astra Serif" w:hAnsi="PT Astra Serif"/>
                <w:sz w:val="22"/>
                <w:szCs w:val="24"/>
              </w:rPr>
            </w:pPr>
            <w:r w:rsidRPr="00A52C93">
              <w:rPr>
                <w:rFonts w:ascii="PT Astra Serif" w:hAnsi="PT Astra Serif"/>
                <w:sz w:val="22"/>
                <w:szCs w:val="24"/>
              </w:rPr>
              <w:t>№ п/п</w:t>
            </w:r>
          </w:p>
        </w:tc>
        <w:tc>
          <w:tcPr>
            <w:tcW w:w="8049" w:type="dxa"/>
          </w:tcPr>
          <w:p w:rsidR="007215EB" w:rsidRPr="00A52C93" w:rsidRDefault="007215EB" w:rsidP="00D330FA">
            <w:pPr>
              <w:jc w:val="center"/>
              <w:rPr>
                <w:rFonts w:ascii="PT Astra Serif" w:hAnsi="PT Astra Serif"/>
                <w:sz w:val="22"/>
                <w:szCs w:val="24"/>
              </w:rPr>
            </w:pPr>
            <w:r w:rsidRPr="00A52C93">
              <w:rPr>
                <w:rFonts w:ascii="PT Astra Serif" w:hAnsi="PT Astra Serif"/>
                <w:sz w:val="22"/>
                <w:szCs w:val="24"/>
              </w:rPr>
              <w:t>Наименование оборудования</w:t>
            </w:r>
          </w:p>
        </w:tc>
        <w:tc>
          <w:tcPr>
            <w:tcW w:w="1447" w:type="dxa"/>
          </w:tcPr>
          <w:p w:rsidR="007215EB" w:rsidRPr="00A52C93" w:rsidRDefault="007215EB" w:rsidP="00D330FA">
            <w:pPr>
              <w:jc w:val="center"/>
              <w:rPr>
                <w:rFonts w:ascii="PT Astra Serif" w:hAnsi="PT Astra Serif"/>
                <w:sz w:val="22"/>
                <w:szCs w:val="24"/>
              </w:rPr>
            </w:pPr>
            <w:r w:rsidRPr="00A52C93">
              <w:rPr>
                <w:rFonts w:ascii="PT Astra Serif" w:hAnsi="PT Astra Serif"/>
                <w:sz w:val="22"/>
                <w:szCs w:val="24"/>
              </w:rPr>
              <w:t>Количество, штук</w:t>
            </w:r>
          </w:p>
        </w:tc>
      </w:tr>
      <w:tr w:rsidR="007215EB" w:rsidRPr="005F4ED0" w:rsidTr="00F05536">
        <w:tc>
          <w:tcPr>
            <w:tcW w:w="699" w:type="dxa"/>
            <w:tcBorders>
              <w:bottom w:val="single" w:sz="4" w:space="0" w:color="auto"/>
            </w:tcBorders>
          </w:tcPr>
          <w:p w:rsidR="007215EB" w:rsidRPr="005F4ED0" w:rsidRDefault="007215EB" w:rsidP="00D330FA">
            <w:pPr>
              <w:jc w:val="center"/>
              <w:rPr>
                <w:rFonts w:ascii="PT Astra Serif" w:hAnsi="PT Astra Serif"/>
                <w:sz w:val="22"/>
                <w:szCs w:val="24"/>
              </w:rPr>
            </w:pPr>
          </w:p>
        </w:tc>
        <w:tc>
          <w:tcPr>
            <w:tcW w:w="8049" w:type="dxa"/>
            <w:tcBorders>
              <w:bottom w:val="single" w:sz="4" w:space="0" w:color="auto"/>
            </w:tcBorders>
          </w:tcPr>
          <w:p w:rsidR="007215EB" w:rsidRPr="008501E0" w:rsidRDefault="007215EB" w:rsidP="00D330FA">
            <w:pPr>
              <w:jc w:val="center"/>
              <w:rPr>
                <w:rFonts w:ascii="PT Astra Serif" w:hAnsi="PT Astra Serif"/>
                <w:b/>
                <w:sz w:val="22"/>
                <w:szCs w:val="24"/>
              </w:rPr>
            </w:pPr>
            <w:r>
              <w:rPr>
                <w:rFonts w:ascii="PT Astra Serif" w:hAnsi="PT Astra Serif"/>
                <w:b/>
                <w:sz w:val="22"/>
                <w:szCs w:val="24"/>
              </w:rPr>
              <w:t>Раздел 1: О</w:t>
            </w:r>
            <w:r>
              <w:rPr>
                <w:rFonts w:ascii="PT Astra Serif" w:hAnsi="PT Astra Serif"/>
                <w:b/>
                <w:sz w:val="22"/>
                <w:szCs w:val="24"/>
              </w:rPr>
              <w:t xml:space="preserve">сновные средства </w:t>
            </w:r>
            <w:r w:rsidRPr="007215EB">
              <w:rPr>
                <w:rFonts w:ascii="PT Astra Serif" w:hAnsi="PT Astra Serif"/>
                <w:b/>
                <w:sz w:val="22"/>
                <w:szCs w:val="24"/>
              </w:rPr>
              <w:t>администрации города Югорска</w:t>
            </w:r>
          </w:p>
        </w:tc>
        <w:tc>
          <w:tcPr>
            <w:tcW w:w="1447" w:type="dxa"/>
            <w:tcBorders>
              <w:bottom w:val="single" w:sz="4" w:space="0" w:color="auto"/>
            </w:tcBorders>
          </w:tcPr>
          <w:p w:rsidR="007215EB" w:rsidRPr="005F4ED0" w:rsidRDefault="007215EB" w:rsidP="00D330FA">
            <w:pPr>
              <w:jc w:val="center"/>
              <w:rPr>
                <w:rFonts w:ascii="PT Astra Serif" w:hAnsi="PT Astra Serif"/>
                <w:sz w:val="22"/>
                <w:szCs w:val="24"/>
              </w:rPr>
            </w:pP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Монитор LCD </w:t>
            </w:r>
            <w:proofErr w:type="spellStart"/>
            <w:r>
              <w:rPr>
                <w:rFonts w:ascii="PT Astra Serif" w:hAnsi="PT Astra Serif"/>
                <w:sz w:val="22"/>
                <w:szCs w:val="22"/>
              </w:rPr>
              <w:t>ViewSonic</w:t>
            </w:r>
            <w:proofErr w:type="spellEnd"/>
            <w:r>
              <w:rPr>
                <w:rFonts w:ascii="PT Astra Serif" w:hAnsi="PT Astra Serif"/>
                <w:sz w:val="22"/>
                <w:szCs w:val="22"/>
              </w:rPr>
              <w:t xml:space="preserve"> VA703M</w:t>
            </w:r>
          </w:p>
        </w:tc>
        <w:tc>
          <w:tcPr>
            <w:tcW w:w="1447" w:type="dxa"/>
            <w:tcBorders>
              <w:top w:val="single" w:sz="4" w:space="0" w:color="auto"/>
              <w:bottom w:val="single" w:sz="4" w:space="0" w:color="auto"/>
            </w:tcBorders>
          </w:tcPr>
          <w:p w:rsidR="00F05536" w:rsidRPr="00A52C93"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Монитор LCD </w:t>
            </w:r>
            <w:proofErr w:type="spellStart"/>
            <w:r>
              <w:rPr>
                <w:rFonts w:ascii="PT Astra Serif" w:hAnsi="PT Astra Serif"/>
                <w:sz w:val="22"/>
                <w:szCs w:val="22"/>
              </w:rPr>
              <w:t>ViewSonic</w:t>
            </w:r>
            <w:proofErr w:type="spellEnd"/>
            <w:r>
              <w:rPr>
                <w:rFonts w:ascii="PT Astra Serif" w:hAnsi="PT Astra Serif"/>
                <w:sz w:val="22"/>
                <w:szCs w:val="22"/>
              </w:rPr>
              <w:t xml:space="preserve"> VA703M</w:t>
            </w:r>
          </w:p>
        </w:tc>
        <w:tc>
          <w:tcPr>
            <w:tcW w:w="1447" w:type="dxa"/>
            <w:tcBorders>
              <w:top w:val="single" w:sz="4" w:space="0" w:color="auto"/>
              <w:bottom w:val="single" w:sz="4" w:space="0" w:color="auto"/>
            </w:tcBorders>
          </w:tcPr>
          <w:p w:rsidR="00F05536" w:rsidRPr="00A52C93"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Монитор LCD </w:t>
            </w:r>
            <w:proofErr w:type="spellStart"/>
            <w:r>
              <w:rPr>
                <w:rFonts w:ascii="PT Astra Serif" w:hAnsi="PT Astra Serif"/>
                <w:sz w:val="22"/>
                <w:szCs w:val="22"/>
              </w:rPr>
              <w:t>ViewSonic</w:t>
            </w:r>
            <w:proofErr w:type="spellEnd"/>
            <w:r>
              <w:rPr>
                <w:rFonts w:ascii="PT Astra Serif" w:hAnsi="PT Astra Serif"/>
                <w:sz w:val="22"/>
                <w:szCs w:val="22"/>
              </w:rPr>
              <w:t xml:space="preserve"> VA703M</w:t>
            </w:r>
          </w:p>
        </w:tc>
        <w:tc>
          <w:tcPr>
            <w:tcW w:w="1447" w:type="dxa"/>
            <w:tcBorders>
              <w:top w:val="single" w:sz="4" w:space="0" w:color="auto"/>
              <w:bottom w:val="single" w:sz="4" w:space="0" w:color="auto"/>
            </w:tcBorders>
          </w:tcPr>
          <w:p w:rsidR="00F05536" w:rsidRPr="00A52C93"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Монитор LCD </w:t>
            </w:r>
            <w:proofErr w:type="spellStart"/>
            <w:r>
              <w:rPr>
                <w:rFonts w:ascii="PT Astra Serif" w:hAnsi="PT Astra Serif"/>
                <w:sz w:val="22"/>
                <w:szCs w:val="22"/>
              </w:rPr>
              <w:t>ViewSonic</w:t>
            </w:r>
            <w:proofErr w:type="spellEnd"/>
            <w:r>
              <w:rPr>
                <w:rFonts w:ascii="PT Astra Serif" w:hAnsi="PT Astra Serif"/>
                <w:sz w:val="22"/>
                <w:szCs w:val="22"/>
              </w:rPr>
              <w:t xml:space="preserve"> VA703M</w:t>
            </w:r>
          </w:p>
        </w:tc>
        <w:tc>
          <w:tcPr>
            <w:tcW w:w="1447" w:type="dxa"/>
            <w:tcBorders>
              <w:top w:val="single" w:sz="4" w:space="0" w:color="auto"/>
              <w:bottom w:val="single" w:sz="4" w:space="0" w:color="auto"/>
            </w:tcBorders>
          </w:tcPr>
          <w:p w:rsidR="00F05536" w:rsidRPr="00A52C93"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Монитор LCD </w:t>
            </w:r>
            <w:proofErr w:type="spellStart"/>
            <w:r>
              <w:rPr>
                <w:rFonts w:ascii="PT Astra Serif" w:hAnsi="PT Astra Serif"/>
                <w:sz w:val="22"/>
                <w:szCs w:val="22"/>
              </w:rPr>
              <w:t>ViewSonic</w:t>
            </w:r>
            <w:proofErr w:type="spellEnd"/>
            <w:r>
              <w:rPr>
                <w:rFonts w:ascii="PT Astra Serif" w:hAnsi="PT Astra Serif"/>
                <w:sz w:val="22"/>
                <w:szCs w:val="22"/>
              </w:rPr>
              <w:t xml:space="preserve"> VA903b</w:t>
            </w:r>
          </w:p>
        </w:tc>
        <w:tc>
          <w:tcPr>
            <w:tcW w:w="1447" w:type="dxa"/>
            <w:tcBorders>
              <w:top w:val="single" w:sz="4" w:space="0" w:color="auto"/>
              <w:bottom w:val="single" w:sz="4" w:space="0" w:color="auto"/>
            </w:tcBorders>
          </w:tcPr>
          <w:p w:rsidR="00F05536" w:rsidRPr="00A52C93"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Монитор LCD </w:t>
            </w:r>
            <w:proofErr w:type="spellStart"/>
            <w:r>
              <w:rPr>
                <w:rFonts w:ascii="PT Astra Serif" w:hAnsi="PT Astra Serif"/>
                <w:sz w:val="22"/>
                <w:szCs w:val="22"/>
              </w:rPr>
              <w:t>ViewSonic</w:t>
            </w:r>
            <w:proofErr w:type="spellEnd"/>
            <w:r>
              <w:rPr>
                <w:rFonts w:ascii="PT Astra Serif" w:hAnsi="PT Astra Serif"/>
                <w:sz w:val="22"/>
                <w:szCs w:val="22"/>
              </w:rPr>
              <w:t xml:space="preserve"> VA1913wm</w:t>
            </w:r>
          </w:p>
        </w:tc>
        <w:tc>
          <w:tcPr>
            <w:tcW w:w="1447" w:type="dxa"/>
            <w:tcBorders>
              <w:top w:val="single" w:sz="4" w:space="0" w:color="auto"/>
              <w:bottom w:val="single" w:sz="4" w:space="0" w:color="auto"/>
            </w:tcBorders>
          </w:tcPr>
          <w:p w:rsidR="00F05536" w:rsidRPr="00A52C93"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Персональный компьютер "ЭСТИ"</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Персональный компьютер "ЭСТИ"</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Персональный компьютер</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Компьютер персональный </w:t>
            </w:r>
            <w:proofErr w:type="spellStart"/>
            <w:r>
              <w:rPr>
                <w:rFonts w:ascii="PT Astra Serif" w:hAnsi="PT Astra Serif"/>
                <w:sz w:val="22"/>
                <w:szCs w:val="22"/>
              </w:rPr>
              <w:t>Hewlett-Packard</w:t>
            </w:r>
            <w:proofErr w:type="spellEnd"/>
            <w:r>
              <w:rPr>
                <w:rFonts w:ascii="PT Astra Serif" w:hAnsi="PT Astra Serif"/>
                <w:sz w:val="22"/>
                <w:szCs w:val="22"/>
              </w:rPr>
              <w:t xml:space="preserve"> dx7400 MT</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Моноблок </w:t>
            </w:r>
            <w:proofErr w:type="spellStart"/>
            <w:r>
              <w:rPr>
                <w:rFonts w:ascii="PT Astra Serif" w:hAnsi="PT Astra Serif"/>
                <w:sz w:val="22"/>
                <w:szCs w:val="22"/>
              </w:rPr>
              <w:t>Apple</w:t>
            </w:r>
            <w:proofErr w:type="spellEnd"/>
            <w:r>
              <w:rPr>
                <w:rFonts w:ascii="PT Astra Serif" w:hAnsi="PT Astra Serif"/>
                <w:sz w:val="22"/>
                <w:szCs w:val="22"/>
              </w:rPr>
              <w:t xml:space="preserve"> </w:t>
            </w:r>
            <w:proofErr w:type="spellStart"/>
            <w:r>
              <w:rPr>
                <w:rFonts w:ascii="PT Astra Serif" w:hAnsi="PT Astra Serif"/>
                <w:sz w:val="22"/>
                <w:szCs w:val="22"/>
              </w:rPr>
              <w:t>iMac</w:t>
            </w:r>
            <w:proofErr w:type="spellEnd"/>
            <w:r>
              <w:rPr>
                <w:rFonts w:ascii="PT Astra Serif" w:hAnsi="PT Astra Serif"/>
                <w:sz w:val="22"/>
                <w:szCs w:val="22"/>
              </w:rPr>
              <w:t xml:space="preserve"> 21.5</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Компьютер персональный HP dx2300 MT</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Ноутбук</w:t>
            </w:r>
            <w:r w:rsidRPr="00F05536">
              <w:rPr>
                <w:rFonts w:ascii="PT Astra Serif" w:hAnsi="PT Astra Serif"/>
                <w:sz w:val="22"/>
                <w:szCs w:val="22"/>
                <w:lang w:val="en-US"/>
              </w:rPr>
              <w:t xml:space="preserve"> </w:t>
            </w:r>
            <w:r>
              <w:rPr>
                <w:rFonts w:ascii="PT Astra Serif" w:hAnsi="PT Astra Serif"/>
                <w:sz w:val="22"/>
                <w:szCs w:val="22"/>
              </w:rPr>
              <w:t>Т</w:t>
            </w:r>
            <w:r w:rsidRPr="00F05536">
              <w:rPr>
                <w:rFonts w:ascii="PT Astra Serif" w:hAnsi="PT Astra Serif"/>
                <w:sz w:val="22"/>
                <w:szCs w:val="22"/>
                <w:lang w:val="en-US"/>
              </w:rPr>
              <w:t>7300 14.1 WXGA BV 160GB</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Ноутбук HP 2510 U 7600</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Ноутбук </w:t>
            </w:r>
            <w:proofErr w:type="spellStart"/>
            <w:r>
              <w:rPr>
                <w:rFonts w:ascii="PT Astra Serif" w:hAnsi="PT Astra Serif"/>
                <w:sz w:val="22"/>
                <w:szCs w:val="22"/>
              </w:rPr>
              <w:t>Hewwlett-Packard</w:t>
            </w:r>
            <w:proofErr w:type="spellEnd"/>
            <w:r>
              <w:rPr>
                <w:rFonts w:ascii="PT Astra Serif" w:hAnsi="PT Astra Serif"/>
                <w:sz w:val="22"/>
                <w:szCs w:val="22"/>
              </w:rPr>
              <w:t xml:space="preserve"> 6510b</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Ноутбук </w:t>
            </w:r>
            <w:proofErr w:type="spellStart"/>
            <w:r>
              <w:rPr>
                <w:rFonts w:ascii="PT Astra Serif" w:hAnsi="PT Astra Serif"/>
                <w:sz w:val="22"/>
                <w:szCs w:val="22"/>
              </w:rPr>
              <w:t>Asus</w:t>
            </w:r>
            <w:proofErr w:type="spellEnd"/>
            <w:r>
              <w:rPr>
                <w:rFonts w:ascii="PT Astra Serif" w:hAnsi="PT Astra Serif"/>
                <w:sz w:val="22"/>
                <w:szCs w:val="22"/>
              </w:rPr>
              <w:t xml:space="preserve"> внешний привод для дискет </w:t>
            </w:r>
            <w:proofErr w:type="spellStart"/>
            <w:r>
              <w:rPr>
                <w:rFonts w:ascii="PT Astra Serif" w:hAnsi="PT Astra Serif"/>
                <w:sz w:val="22"/>
                <w:szCs w:val="22"/>
              </w:rPr>
              <w:t>Buro</w:t>
            </w:r>
            <w:proofErr w:type="spellEnd"/>
            <w:r>
              <w:rPr>
                <w:rFonts w:ascii="PT Astra Serif" w:hAnsi="PT Astra Serif"/>
                <w:sz w:val="22"/>
                <w:szCs w:val="22"/>
              </w:rPr>
              <w:t xml:space="preserve"> 39см</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Ноутбуки DELL</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Pr="00F05536" w:rsidRDefault="00F05536" w:rsidP="00F05536">
            <w:pPr>
              <w:jc w:val="center"/>
              <w:rPr>
                <w:rFonts w:ascii="PT Astra Serif" w:hAnsi="PT Astra Serif"/>
                <w:sz w:val="22"/>
                <w:szCs w:val="22"/>
              </w:rPr>
            </w:pPr>
            <w:r>
              <w:rPr>
                <w:rFonts w:ascii="PT Astra Serif" w:hAnsi="PT Astra Serif"/>
                <w:sz w:val="22"/>
                <w:szCs w:val="22"/>
              </w:rPr>
              <w:t>18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Ноутбук</w:t>
            </w:r>
            <w:r w:rsidRPr="00F05536">
              <w:rPr>
                <w:rFonts w:ascii="PT Astra Serif" w:hAnsi="PT Astra Serif"/>
                <w:sz w:val="22"/>
                <w:szCs w:val="22"/>
                <w:lang w:val="en-US"/>
              </w:rPr>
              <w:t xml:space="preserve"> Asus </w:t>
            </w:r>
            <w:r>
              <w:rPr>
                <w:rFonts w:ascii="PT Astra Serif" w:hAnsi="PT Astra Serif"/>
                <w:sz w:val="22"/>
                <w:szCs w:val="22"/>
              </w:rPr>
              <w:t>К</w:t>
            </w:r>
            <w:r w:rsidRPr="00F05536">
              <w:rPr>
                <w:rFonts w:ascii="PT Astra Serif" w:hAnsi="PT Astra Serif"/>
                <w:sz w:val="22"/>
                <w:szCs w:val="22"/>
                <w:lang w:val="en-US"/>
              </w:rPr>
              <w:t>43SJ Intel i5</w:t>
            </w:r>
          </w:p>
        </w:tc>
        <w:tc>
          <w:tcPr>
            <w:tcW w:w="1447"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19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Сетевое хранилище QNAP TS-412 с четырьмя отсеками для </w:t>
            </w:r>
            <w:proofErr w:type="spellStart"/>
            <w:r>
              <w:rPr>
                <w:rFonts w:ascii="PT Astra Serif" w:hAnsi="PT Astra Serif"/>
                <w:sz w:val="22"/>
                <w:szCs w:val="22"/>
              </w:rPr>
              <w:t>жестких</w:t>
            </w:r>
            <w:proofErr w:type="spellEnd"/>
            <w:r>
              <w:rPr>
                <w:rFonts w:ascii="PT Astra Serif" w:hAnsi="PT Astra Serif"/>
                <w:sz w:val="22"/>
                <w:szCs w:val="22"/>
              </w:rPr>
              <w:t xml:space="preserve"> дисков</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Default="00F05536" w:rsidP="00F05536">
            <w:pPr>
              <w:rPr>
                <w:rFonts w:ascii="PT Astra Serif" w:hAnsi="PT Astra Serif"/>
                <w:sz w:val="22"/>
                <w:szCs w:val="22"/>
              </w:rPr>
            </w:pPr>
            <w:r>
              <w:rPr>
                <w:rFonts w:ascii="PT Astra Serif" w:hAnsi="PT Astra Serif"/>
                <w:sz w:val="22"/>
                <w:szCs w:val="22"/>
              </w:rPr>
              <w:t xml:space="preserve">Сетевое хранилище QNAP  NAS </w:t>
            </w:r>
            <w:proofErr w:type="spellStart"/>
            <w:r>
              <w:rPr>
                <w:rFonts w:ascii="PT Astra Serif" w:hAnsi="PT Astra Serif"/>
                <w:sz w:val="22"/>
                <w:szCs w:val="22"/>
              </w:rPr>
              <w:t>Server</w:t>
            </w:r>
            <w:proofErr w:type="spellEnd"/>
            <w:r>
              <w:rPr>
                <w:rFonts w:ascii="PT Astra Serif" w:hAnsi="PT Astra Serif"/>
                <w:sz w:val="22"/>
                <w:szCs w:val="22"/>
              </w:rPr>
              <w:t xml:space="preserve">  </w:t>
            </w:r>
            <w:proofErr w:type="spellStart"/>
            <w:r>
              <w:rPr>
                <w:rFonts w:ascii="PT Astra Serif" w:hAnsi="PT Astra Serif"/>
                <w:sz w:val="22"/>
                <w:szCs w:val="22"/>
              </w:rPr>
              <w:t>жесткий</w:t>
            </w:r>
            <w:proofErr w:type="spellEnd"/>
            <w:r>
              <w:rPr>
                <w:rFonts w:ascii="PT Astra Serif" w:hAnsi="PT Astra Serif"/>
                <w:sz w:val="22"/>
                <w:szCs w:val="22"/>
              </w:rPr>
              <w:t xml:space="preserve"> диск</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Сервер</w:t>
            </w:r>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Prollant</w:t>
            </w:r>
            <w:proofErr w:type="spellEnd"/>
            <w:r w:rsidRPr="00F05536">
              <w:rPr>
                <w:rFonts w:ascii="PT Astra Serif" w:hAnsi="PT Astra Serif"/>
                <w:sz w:val="22"/>
                <w:szCs w:val="22"/>
                <w:lang w:val="en-US"/>
              </w:rPr>
              <w:t xml:space="preserve"> DL 140R03 5140 Hot Plug SATA/SAS</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2626 [J4900A]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2626 [J4900A]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2626 [J4900A]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2626 [J4900A]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Коммутатор</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2824 [J4903A]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F0553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Модуль</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[J9033A]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F05536" w:rsidRPr="00A52C93" w:rsidTr="000A7DE6">
        <w:tc>
          <w:tcPr>
            <w:tcW w:w="699" w:type="dxa"/>
            <w:tcBorders>
              <w:top w:val="single" w:sz="4" w:space="0" w:color="auto"/>
              <w:bottom w:val="single" w:sz="4" w:space="0" w:color="auto"/>
            </w:tcBorders>
          </w:tcPr>
          <w:p w:rsidR="00F05536" w:rsidRDefault="00F05536" w:rsidP="00F05536">
            <w:pPr>
              <w:jc w:val="center"/>
              <w:rPr>
                <w:rFonts w:ascii="PT Astra Serif" w:hAnsi="PT Astra Serif"/>
                <w:sz w:val="22"/>
                <w:szCs w:val="22"/>
              </w:rPr>
            </w:pPr>
            <w:r>
              <w:rPr>
                <w:rFonts w:ascii="PT Astra Serif" w:hAnsi="PT Astra Serif"/>
                <w:sz w:val="22"/>
                <w:szCs w:val="22"/>
              </w:rPr>
              <w:t>28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F05536" w:rsidRPr="00F05536" w:rsidRDefault="00F05536" w:rsidP="00F05536">
            <w:pPr>
              <w:rPr>
                <w:rFonts w:ascii="PT Astra Serif" w:hAnsi="PT Astra Serif"/>
                <w:sz w:val="22"/>
                <w:szCs w:val="22"/>
                <w:lang w:val="en-US"/>
              </w:rPr>
            </w:pPr>
            <w:r>
              <w:rPr>
                <w:rFonts w:ascii="PT Astra Serif" w:hAnsi="PT Astra Serif"/>
                <w:sz w:val="22"/>
                <w:szCs w:val="22"/>
              </w:rPr>
              <w:t>Модуль</w:t>
            </w:r>
            <w:r w:rsidRPr="00F05536">
              <w:rPr>
                <w:rFonts w:ascii="PT Astra Serif" w:hAnsi="PT Astra Serif"/>
                <w:sz w:val="22"/>
                <w:szCs w:val="22"/>
                <w:lang w:val="en-US"/>
              </w:rPr>
              <w:t xml:space="preserve"> HP </w:t>
            </w:r>
            <w:proofErr w:type="spellStart"/>
            <w:r w:rsidRPr="00F05536">
              <w:rPr>
                <w:rFonts w:ascii="PT Astra Serif" w:hAnsi="PT Astra Serif"/>
                <w:sz w:val="22"/>
                <w:szCs w:val="22"/>
                <w:lang w:val="en-US"/>
              </w:rPr>
              <w:t>ProCurve</w:t>
            </w:r>
            <w:proofErr w:type="spellEnd"/>
            <w:r w:rsidRPr="00F05536">
              <w:rPr>
                <w:rFonts w:ascii="PT Astra Serif" w:hAnsi="PT Astra Serif"/>
                <w:sz w:val="22"/>
                <w:szCs w:val="22"/>
                <w:lang w:val="en-US"/>
              </w:rPr>
              <w:t xml:space="preserve"> </w:t>
            </w:r>
            <w:proofErr w:type="spellStart"/>
            <w:r w:rsidRPr="00F05536">
              <w:rPr>
                <w:rFonts w:ascii="PT Astra Serif" w:hAnsi="PT Astra Serif"/>
                <w:sz w:val="22"/>
                <w:szCs w:val="22"/>
                <w:lang w:val="en-US"/>
              </w:rPr>
              <w:t>Swich</w:t>
            </w:r>
            <w:proofErr w:type="spellEnd"/>
            <w:r w:rsidRPr="00F05536">
              <w:rPr>
                <w:rFonts w:ascii="PT Astra Serif" w:hAnsi="PT Astra Serif"/>
                <w:sz w:val="22"/>
                <w:szCs w:val="22"/>
                <w:lang w:val="en-US"/>
              </w:rPr>
              <w:t xml:space="preserve"> [J9033A]</w:t>
            </w:r>
          </w:p>
        </w:tc>
        <w:tc>
          <w:tcPr>
            <w:tcW w:w="1447" w:type="dxa"/>
            <w:tcBorders>
              <w:top w:val="single" w:sz="4" w:space="0" w:color="auto"/>
              <w:bottom w:val="single" w:sz="4" w:space="0" w:color="auto"/>
            </w:tcBorders>
          </w:tcPr>
          <w:p w:rsidR="00F05536" w:rsidRDefault="00F05536" w:rsidP="00F05536">
            <w:pPr>
              <w:jc w:val="center"/>
            </w:pPr>
            <w:r w:rsidRPr="00E94625">
              <w:rPr>
                <w:rFonts w:ascii="PT Astra Serif" w:hAnsi="PT Astra Serif"/>
                <w:sz w:val="22"/>
                <w:szCs w:val="22"/>
              </w:rPr>
              <w:t>1</w:t>
            </w:r>
          </w:p>
        </w:tc>
      </w:tr>
      <w:tr w:rsidR="000A7DE6" w:rsidRPr="00A52C93" w:rsidTr="000A7DE6">
        <w:tc>
          <w:tcPr>
            <w:tcW w:w="699" w:type="dxa"/>
            <w:tcBorders>
              <w:top w:val="single" w:sz="4" w:space="0" w:color="auto"/>
              <w:bottom w:val="single" w:sz="4" w:space="0" w:color="auto"/>
            </w:tcBorders>
          </w:tcPr>
          <w:p w:rsidR="000A7DE6" w:rsidRDefault="000A7DE6" w:rsidP="000A7DE6">
            <w:pPr>
              <w:jc w:val="center"/>
              <w:rPr>
                <w:rFonts w:ascii="PT Astra Serif" w:hAnsi="PT Astra Serif"/>
                <w:sz w:val="22"/>
                <w:szCs w:val="22"/>
              </w:rPr>
            </w:pPr>
            <w:r>
              <w:rPr>
                <w:rFonts w:ascii="PT Astra Serif" w:hAnsi="PT Astra Serif"/>
                <w:sz w:val="22"/>
                <w:szCs w:val="22"/>
              </w:rPr>
              <w:t>29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0A7DE6" w:rsidRPr="000A7DE6" w:rsidRDefault="000A7DE6" w:rsidP="000A7DE6">
            <w:pPr>
              <w:rPr>
                <w:rFonts w:ascii="PT Astra Serif" w:hAnsi="PT Astra Serif"/>
                <w:sz w:val="22"/>
                <w:szCs w:val="22"/>
                <w:lang w:val="en-US"/>
              </w:rPr>
            </w:pPr>
            <w:r>
              <w:rPr>
                <w:rFonts w:ascii="PT Astra Serif" w:hAnsi="PT Astra Serif"/>
                <w:sz w:val="22"/>
                <w:szCs w:val="22"/>
              </w:rPr>
              <w:t>Принтер</w:t>
            </w:r>
            <w:r w:rsidRPr="000A7DE6">
              <w:rPr>
                <w:rFonts w:ascii="PT Astra Serif" w:hAnsi="PT Astra Serif"/>
                <w:sz w:val="22"/>
                <w:szCs w:val="22"/>
                <w:lang w:val="en-US"/>
              </w:rPr>
              <w:t>-</w:t>
            </w:r>
            <w:r>
              <w:rPr>
                <w:rFonts w:ascii="PT Astra Serif" w:hAnsi="PT Astra Serif"/>
                <w:sz w:val="22"/>
                <w:szCs w:val="22"/>
              </w:rPr>
              <w:t>сканер</w:t>
            </w:r>
            <w:r w:rsidRPr="000A7DE6">
              <w:rPr>
                <w:rFonts w:ascii="PT Astra Serif" w:hAnsi="PT Astra Serif"/>
                <w:sz w:val="22"/>
                <w:szCs w:val="22"/>
                <w:lang w:val="en-US"/>
              </w:rPr>
              <w:t>-</w:t>
            </w:r>
            <w:r>
              <w:rPr>
                <w:rFonts w:ascii="PT Astra Serif" w:hAnsi="PT Astra Serif"/>
                <w:sz w:val="22"/>
                <w:szCs w:val="22"/>
              </w:rPr>
              <w:t>коп</w:t>
            </w:r>
            <w:r w:rsidRPr="000A7DE6">
              <w:rPr>
                <w:rFonts w:ascii="PT Astra Serif" w:hAnsi="PT Astra Serif"/>
                <w:sz w:val="22"/>
                <w:szCs w:val="22"/>
                <w:lang w:val="en-US"/>
              </w:rPr>
              <w:t xml:space="preserve"> HP LaserJet3052 </w:t>
            </w:r>
            <w:proofErr w:type="spellStart"/>
            <w:r w:rsidRPr="000A7DE6">
              <w:rPr>
                <w:rFonts w:ascii="PT Astra Serif" w:hAnsi="PT Astra Serif"/>
                <w:sz w:val="22"/>
                <w:szCs w:val="22"/>
                <w:lang w:val="en-US"/>
              </w:rPr>
              <w:t>ALL-in-One</w:t>
            </w:r>
            <w:proofErr w:type="spellEnd"/>
          </w:p>
        </w:tc>
        <w:tc>
          <w:tcPr>
            <w:tcW w:w="1447" w:type="dxa"/>
            <w:tcBorders>
              <w:top w:val="single" w:sz="4" w:space="0" w:color="auto"/>
              <w:bottom w:val="single" w:sz="4" w:space="0" w:color="auto"/>
            </w:tcBorders>
          </w:tcPr>
          <w:p w:rsidR="000A7DE6" w:rsidRPr="00E94625" w:rsidRDefault="000A7DE6" w:rsidP="000A7DE6">
            <w:pPr>
              <w:jc w:val="center"/>
              <w:rPr>
                <w:rFonts w:ascii="PT Astra Serif" w:hAnsi="PT Astra Serif"/>
                <w:sz w:val="22"/>
                <w:szCs w:val="22"/>
              </w:rPr>
            </w:pPr>
            <w:r>
              <w:rPr>
                <w:rFonts w:ascii="PT Astra Serif" w:hAnsi="PT Astra Serif"/>
                <w:sz w:val="22"/>
                <w:szCs w:val="22"/>
              </w:rPr>
              <w:t>1</w:t>
            </w:r>
          </w:p>
        </w:tc>
      </w:tr>
      <w:tr w:rsidR="000A7DE6" w:rsidRPr="00A52C93" w:rsidTr="000A7DE6">
        <w:tc>
          <w:tcPr>
            <w:tcW w:w="699" w:type="dxa"/>
            <w:tcBorders>
              <w:top w:val="single" w:sz="4" w:space="0" w:color="auto"/>
              <w:bottom w:val="single" w:sz="4" w:space="0" w:color="auto"/>
            </w:tcBorders>
          </w:tcPr>
          <w:p w:rsidR="000A7DE6" w:rsidRDefault="000A7DE6" w:rsidP="000A7DE6">
            <w:pPr>
              <w:jc w:val="center"/>
              <w:rPr>
                <w:rFonts w:ascii="PT Astra Serif" w:hAnsi="PT Astra Serif"/>
                <w:sz w:val="22"/>
                <w:szCs w:val="22"/>
              </w:rPr>
            </w:pPr>
            <w:r>
              <w:rPr>
                <w:rFonts w:ascii="PT Astra Serif" w:hAnsi="PT Astra Serif"/>
                <w:sz w:val="22"/>
                <w:szCs w:val="22"/>
              </w:rPr>
              <w:t>30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0A7DE6" w:rsidRDefault="000A7DE6" w:rsidP="000A7DE6">
            <w:pPr>
              <w:rPr>
                <w:rFonts w:ascii="PT Astra Serif" w:hAnsi="PT Astra Serif"/>
                <w:sz w:val="22"/>
                <w:szCs w:val="22"/>
              </w:rPr>
            </w:pPr>
            <w:r>
              <w:rPr>
                <w:rFonts w:ascii="PT Astra Serif" w:hAnsi="PT Astra Serif"/>
                <w:sz w:val="22"/>
                <w:szCs w:val="22"/>
              </w:rPr>
              <w:t xml:space="preserve">МФУ </w:t>
            </w:r>
            <w:proofErr w:type="spellStart"/>
            <w:r>
              <w:rPr>
                <w:rFonts w:ascii="PT Astra Serif" w:hAnsi="PT Astra Serif"/>
                <w:sz w:val="22"/>
                <w:szCs w:val="22"/>
              </w:rPr>
              <w:t>Xerox</w:t>
            </w:r>
            <w:proofErr w:type="spellEnd"/>
            <w:r>
              <w:rPr>
                <w:rFonts w:ascii="PT Astra Serif" w:hAnsi="PT Astra Serif"/>
                <w:sz w:val="22"/>
                <w:szCs w:val="22"/>
              </w:rPr>
              <w:t xml:space="preserve"> WorkCentre3220DN</w:t>
            </w:r>
          </w:p>
        </w:tc>
        <w:tc>
          <w:tcPr>
            <w:tcW w:w="1447" w:type="dxa"/>
            <w:tcBorders>
              <w:top w:val="single" w:sz="4" w:space="0" w:color="auto"/>
              <w:bottom w:val="single" w:sz="4" w:space="0" w:color="auto"/>
            </w:tcBorders>
          </w:tcPr>
          <w:p w:rsidR="000A7DE6" w:rsidRPr="00E94625" w:rsidRDefault="000A7DE6" w:rsidP="000A7DE6">
            <w:pPr>
              <w:jc w:val="center"/>
              <w:rPr>
                <w:rFonts w:ascii="PT Astra Serif" w:hAnsi="PT Astra Serif"/>
                <w:sz w:val="22"/>
                <w:szCs w:val="22"/>
              </w:rPr>
            </w:pPr>
            <w:r>
              <w:rPr>
                <w:rFonts w:ascii="PT Astra Serif" w:hAnsi="PT Astra Serif"/>
                <w:sz w:val="22"/>
                <w:szCs w:val="22"/>
              </w:rPr>
              <w:t>1</w:t>
            </w:r>
          </w:p>
        </w:tc>
      </w:tr>
      <w:tr w:rsidR="000A7DE6" w:rsidRPr="00A52C93" w:rsidTr="000A7DE6">
        <w:tc>
          <w:tcPr>
            <w:tcW w:w="699" w:type="dxa"/>
            <w:tcBorders>
              <w:top w:val="single" w:sz="4" w:space="0" w:color="auto"/>
              <w:bottom w:val="single" w:sz="4" w:space="0" w:color="auto"/>
            </w:tcBorders>
          </w:tcPr>
          <w:p w:rsidR="000A7DE6" w:rsidRDefault="000A7DE6" w:rsidP="000A7DE6">
            <w:pPr>
              <w:jc w:val="center"/>
              <w:rPr>
                <w:rFonts w:ascii="PT Astra Serif" w:hAnsi="PT Astra Serif"/>
                <w:sz w:val="22"/>
                <w:szCs w:val="22"/>
              </w:rPr>
            </w:pPr>
            <w:r>
              <w:rPr>
                <w:rFonts w:ascii="PT Astra Serif" w:hAnsi="PT Astra Serif"/>
                <w:sz w:val="22"/>
                <w:szCs w:val="22"/>
              </w:rPr>
              <w:lastRenderedPageBreak/>
              <w:t>31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0A7DE6" w:rsidRDefault="000A7DE6" w:rsidP="000A7DE6">
            <w:pPr>
              <w:rPr>
                <w:rFonts w:ascii="PT Astra Serif" w:hAnsi="PT Astra Serif"/>
                <w:sz w:val="22"/>
                <w:szCs w:val="22"/>
              </w:rPr>
            </w:pPr>
            <w:r>
              <w:rPr>
                <w:rFonts w:ascii="PT Astra Serif" w:hAnsi="PT Astra Serif"/>
                <w:sz w:val="22"/>
                <w:szCs w:val="22"/>
              </w:rPr>
              <w:t>Кондиционер мобильный AEG ASM-12HR (сетевое оборудование)</w:t>
            </w:r>
          </w:p>
        </w:tc>
        <w:tc>
          <w:tcPr>
            <w:tcW w:w="1447" w:type="dxa"/>
            <w:tcBorders>
              <w:top w:val="single" w:sz="4" w:space="0" w:color="auto"/>
              <w:bottom w:val="single" w:sz="4" w:space="0" w:color="auto"/>
            </w:tcBorders>
          </w:tcPr>
          <w:p w:rsidR="000A7DE6" w:rsidRPr="00E94625" w:rsidRDefault="000A7DE6" w:rsidP="000A7DE6">
            <w:pPr>
              <w:jc w:val="center"/>
              <w:rPr>
                <w:rFonts w:ascii="PT Astra Serif" w:hAnsi="PT Astra Serif"/>
                <w:sz w:val="22"/>
                <w:szCs w:val="22"/>
              </w:rPr>
            </w:pPr>
            <w:r>
              <w:rPr>
                <w:rFonts w:ascii="PT Astra Serif" w:hAnsi="PT Astra Serif"/>
                <w:sz w:val="22"/>
                <w:szCs w:val="22"/>
              </w:rPr>
              <w:t>1</w:t>
            </w:r>
          </w:p>
        </w:tc>
      </w:tr>
      <w:tr w:rsidR="000A7DE6" w:rsidRPr="00A52C93" w:rsidTr="000A7DE6">
        <w:tc>
          <w:tcPr>
            <w:tcW w:w="699" w:type="dxa"/>
            <w:tcBorders>
              <w:top w:val="single" w:sz="4" w:space="0" w:color="auto"/>
              <w:bottom w:val="single" w:sz="4" w:space="0" w:color="auto"/>
            </w:tcBorders>
          </w:tcPr>
          <w:p w:rsidR="000A7DE6" w:rsidRDefault="000A7DE6" w:rsidP="000A7DE6">
            <w:pPr>
              <w:jc w:val="center"/>
              <w:rPr>
                <w:rFonts w:ascii="PT Astra Serif" w:hAnsi="PT Astra Serif"/>
                <w:sz w:val="22"/>
                <w:szCs w:val="22"/>
              </w:rPr>
            </w:pPr>
            <w:r>
              <w:rPr>
                <w:rFonts w:ascii="PT Astra Serif" w:hAnsi="PT Astra Serif"/>
                <w:sz w:val="22"/>
                <w:szCs w:val="22"/>
              </w:rPr>
              <w:t>32</w:t>
            </w:r>
          </w:p>
        </w:tc>
        <w:tc>
          <w:tcPr>
            <w:tcW w:w="8049" w:type="dxa"/>
            <w:tcBorders>
              <w:top w:val="single" w:sz="4" w:space="0" w:color="auto"/>
              <w:left w:val="nil"/>
              <w:bottom w:val="single" w:sz="4" w:space="0" w:color="auto"/>
              <w:right w:val="nil"/>
            </w:tcBorders>
            <w:shd w:val="clear" w:color="auto" w:fill="auto"/>
          </w:tcPr>
          <w:p w:rsidR="000A7DE6" w:rsidRDefault="000A7DE6" w:rsidP="000A7DE6">
            <w:pPr>
              <w:rPr>
                <w:rFonts w:ascii="PT Astra Serif" w:hAnsi="PT Astra Serif"/>
                <w:color w:val="000000"/>
                <w:sz w:val="22"/>
                <w:szCs w:val="22"/>
              </w:rPr>
            </w:pPr>
            <w:r>
              <w:rPr>
                <w:rFonts w:ascii="PT Astra Serif" w:hAnsi="PT Astra Serif"/>
                <w:color w:val="000000"/>
                <w:sz w:val="22"/>
                <w:szCs w:val="22"/>
              </w:rPr>
              <w:t xml:space="preserve">Батарейный модуль АРС </w:t>
            </w:r>
            <w:proofErr w:type="spellStart"/>
            <w:r>
              <w:rPr>
                <w:rFonts w:ascii="PT Astra Serif" w:hAnsi="PT Astra Serif"/>
                <w:color w:val="000000"/>
                <w:sz w:val="22"/>
                <w:szCs w:val="22"/>
              </w:rPr>
              <w:t>Symmetra</w:t>
            </w:r>
            <w:proofErr w:type="spellEnd"/>
            <w:r>
              <w:rPr>
                <w:rFonts w:ascii="PT Astra Serif" w:hAnsi="PT Astra Serif"/>
                <w:color w:val="000000"/>
                <w:sz w:val="22"/>
                <w:szCs w:val="22"/>
              </w:rPr>
              <w:t xml:space="preserve"> LX</w:t>
            </w:r>
          </w:p>
        </w:tc>
        <w:tc>
          <w:tcPr>
            <w:tcW w:w="1447" w:type="dxa"/>
            <w:tcBorders>
              <w:top w:val="single" w:sz="4" w:space="0" w:color="auto"/>
              <w:bottom w:val="single" w:sz="4" w:space="0" w:color="auto"/>
            </w:tcBorders>
          </w:tcPr>
          <w:p w:rsidR="000A7DE6" w:rsidRPr="00E94625" w:rsidRDefault="000A7DE6" w:rsidP="000A7DE6">
            <w:pPr>
              <w:jc w:val="center"/>
              <w:rPr>
                <w:rFonts w:ascii="PT Astra Serif" w:hAnsi="PT Astra Serif"/>
                <w:sz w:val="22"/>
                <w:szCs w:val="22"/>
              </w:rPr>
            </w:pPr>
            <w:r>
              <w:rPr>
                <w:rFonts w:ascii="PT Astra Serif" w:hAnsi="PT Astra Serif"/>
                <w:sz w:val="22"/>
                <w:szCs w:val="22"/>
              </w:rPr>
              <w:t>1</w:t>
            </w:r>
          </w:p>
        </w:tc>
      </w:tr>
      <w:tr w:rsidR="00365F0A" w:rsidRPr="005F4ED0" w:rsidTr="00365F0A">
        <w:tc>
          <w:tcPr>
            <w:tcW w:w="699" w:type="dxa"/>
            <w:tcBorders>
              <w:bottom w:val="single" w:sz="4" w:space="0" w:color="auto"/>
            </w:tcBorders>
          </w:tcPr>
          <w:p w:rsidR="00365F0A" w:rsidRPr="005F4ED0" w:rsidRDefault="00365F0A" w:rsidP="00D330FA">
            <w:pPr>
              <w:jc w:val="center"/>
              <w:rPr>
                <w:rFonts w:ascii="PT Astra Serif" w:hAnsi="PT Astra Serif"/>
                <w:sz w:val="22"/>
                <w:szCs w:val="24"/>
              </w:rPr>
            </w:pPr>
          </w:p>
        </w:tc>
        <w:tc>
          <w:tcPr>
            <w:tcW w:w="8049" w:type="dxa"/>
            <w:tcBorders>
              <w:bottom w:val="single" w:sz="4" w:space="0" w:color="auto"/>
            </w:tcBorders>
          </w:tcPr>
          <w:p w:rsidR="00365F0A" w:rsidRPr="008501E0" w:rsidRDefault="00365F0A" w:rsidP="00F96D36">
            <w:pPr>
              <w:jc w:val="center"/>
              <w:rPr>
                <w:rFonts w:ascii="PT Astra Serif" w:hAnsi="PT Astra Serif"/>
                <w:b/>
                <w:sz w:val="22"/>
                <w:szCs w:val="24"/>
              </w:rPr>
            </w:pPr>
            <w:r>
              <w:rPr>
                <w:rFonts w:ascii="PT Astra Serif" w:hAnsi="PT Astra Serif"/>
                <w:b/>
                <w:sz w:val="22"/>
                <w:szCs w:val="24"/>
              </w:rPr>
              <w:t xml:space="preserve">Раздел </w:t>
            </w:r>
            <w:r>
              <w:rPr>
                <w:rFonts w:ascii="PT Astra Serif" w:hAnsi="PT Astra Serif"/>
                <w:b/>
                <w:sz w:val="22"/>
                <w:szCs w:val="24"/>
              </w:rPr>
              <w:t>2</w:t>
            </w:r>
            <w:r>
              <w:rPr>
                <w:rFonts w:ascii="PT Astra Serif" w:hAnsi="PT Astra Serif"/>
                <w:b/>
                <w:sz w:val="22"/>
                <w:szCs w:val="24"/>
              </w:rPr>
              <w:t xml:space="preserve">: </w:t>
            </w:r>
            <w:r w:rsidRPr="00365F0A">
              <w:rPr>
                <w:rFonts w:ascii="PT Astra Serif" w:hAnsi="PT Astra Serif"/>
                <w:b/>
                <w:sz w:val="22"/>
                <w:szCs w:val="24"/>
              </w:rPr>
              <w:t>О</w:t>
            </w:r>
            <w:r w:rsidR="00F96D36">
              <w:rPr>
                <w:rFonts w:ascii="PT Astra Serif" w:hAnsi="PT Astra Serif"/>
                <w:b/>
                <w:sz w:val="22"/>
                <w:szCs w:val="24"/>
              </w:rPr>
              <w:t>сновные средства</w:t>
            </w:r>
            <w:r w:rsidRPr="00365F0A">
              <w:rPr>
                <w:rFonts w:ascii="PT Astra Serif" w:hAnsi="PT Astra Serif"/>
                <w:b/>
                <w:sz w:val="22"/>
                <w:szCs w:val="24"/>
              </w:rPr>
              <w:t xml:space="preserve"> отдела опеки и попечительства</w:t>
            </w:r>
          </w:p>
        </w:tc>
        <w:tc>
          <w:tcPr>
            <w:tcW w:w="1447" w:type="dxa"/>
            <w:tcBorders>
              <w:bottom w:val="single" w:sz="4" w:space="0" w:color="auto"/>
            </w:tcBorders>
          </w:tcPr>
          <w:p w:rsidR="00365F0A" w:rsidRPr="005F4ED0" w:rsidRDefault="00365F0A" w:rsidP="00D330FA">
            <w:pPr>
              <w:jc w:val="center"/>
              <w:rPr>
                <w:rFonts w:ascii="PT Astra Serif" w:hAnsi="PT Astra Serif"/>
                <w:sz w:val="22"/>
                <w:szCs w:val="24"/>
              </w:rPr>
            </w:pP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65F0A" w:rsidRDefault="00365F0A" w:rsidP="00365F0A">
            <w:pPr>
              <w:rPr>
                <w:rFonts w:ascii="PT Astra Serif" w:hAnsi="PT Astra Serif"/>
                <w:sz w:val="22"/>
                <w:szCs w:val="22"/>
              </w:rPr>
            </w:pPr>
            <w:r>
              <w:rPr>
                <w:rFonts w:ascii="PT Astra Serif" w:hAnsi="PT Astra Serif"/>
                <w:sz w:val="22"/>
                <w:szCs w:val="22"/>
              </w:rPr>
              <w:t>Ноутбук</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2</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Компьютер персональный HP CQ500B MT </w:t>
            </w:r>
            <w:proofErr w:type="spellStart"/>
            <w:r>
              <w:rPr>
                <w:rFonts w:ascii="PT Astra Serif" w:hAnsi="PT Astra Serif"/>
                <w:sz w:val="22"/>
                <w:szCs w:val="22"/>
              </w:rPr>
              <w:t>DualCore</w:t>
            </w:r>
            <w:proofErr w:type="spellEnd"/>
            <w:r>
              <w:rPr>
                <w:rFonts w:ascii="PT Astra Serif" w:hAnsi="PT Astra Serif"/>
                <w:sz w:val="22"/>
                <w:szCs w:val="22"/>
              </w:rPr>
              <w:t xml:space="preserve"> E5300</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3</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Компьютер персональный HP CQ500B MT </w:t>
            </w:r>
            <w:proofErr w:type="spellStart"/>
            <w:r>
              <w:rPr>
                <w:rFonts w:ascii="PT Astra Serif" w:hAnsi="PT Astra Serif"/>
                <w:sz w:val="22"/>
                <w:szCs w:val="22"/>
              </w:rPr>
              <w:t>DualCore</w:t>
            </w:r>
            <w:proofErr w:type="spellEnd"/>
            <w:r>
              <w:rPr>
                <w:rFonts w:ascii="PT Astra Serif" w:hAnsi="PT Astra Serif"/>
                <w:sz w:val="22"/>
                <w:szCs w:val="22"/>
              </w:rPr>
              <w:t xml:space="preserve"> E5300</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4</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Компьютер персональный HP CQ500B MT </w:t>
            </w:r>
            <w:proofErr w:type="spellStart"/>
            <w:r>
              <w:rPr>
                <w:rFonts w:ascii="PT Astra Serif" w:hAnsi="PT Astra Serif"/>
                <w:sz w:val="22"/>
                <w:szCs w:val="22"/>
              </w:rPr>
              <w:t>DualCore</w:t>
            </w:r>
            <w:proofErr w:type="spellEnd"/>
            <w:r>
              <w:rPr>
                <w:rFonts w:ascii="PT Astra Serif" w:hAnsi="PT Astra Serif"/>
                <w:sz w:val="22"/>
                <w:szCs w:val="22"/>
              </w:rPr>
              <w:t xml:space="preserve"> E5300</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5</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Компьютер персональный HP CQ500B MT </w:t>
            </w:r>
            <w:proofErr w:type="spellStart"/>
            <w:r>
              <w:rPr>
                <w:rFonts w:ascii="PT Astra Serif" w:hAnsi="PT Astra Serif"/>
                <w:sz w:val="22"/>
                <w:szCs w:val="22"/>
              </w:rPr>
              <w:t>DualCore</w:t>
            </w:r>
            <w:proofErr w:type="spellEnd"/>
            <w:r>
              <w:rPr>
                <w:rFonts w:ascii="PT Astra Serif" w:hAnsi="PT Astra Serif"/>
                <w:sz w:val="22"/>
                <w:szCs w:val="22"/>
              </w:rPr>
              <w:t xml:space="preserve"> E5300</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6</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Ноутбук HP </w:t>
            </w:r>
            <w:proofErr w:type="spellStart"/>
            <w:r>
              <w:rPr>
                <w:rFonts w:ascii="PT Astra Serif" w:hAnsi="PT Astra Serif"/>
                <w:sz w:val="22"/>
                <w:szCs w:val="22"/>
              </w:rPr>
              <w:t>Pavilion</w:t>
            </w:r>
            <w:proofErr w:type="spellEnd"/>
            <w:r>
              <w:rPr>
                <w:rFonts w:ascii="PT Astra Serif" w:hAnsi="PT Astra Serif"/>
                <w:sz w:val="22"/>
                <w:szCs w:val="22"/>
              </w:rPr>
              <w:t xml:space="preserve"> LED в комплекте</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7</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Ноутбук </w:t>
            </w:r>
            <w:proofErr w:type="spellStart"/>
            <w:r>
              <w:rPr>
                <w:rFonts w:ascii="PT Astra Serif" w:hAnsi="PT Astra Serif"/>
                <w:sz w:val="22"/>
                <w:szCs w:val="22"/>
              </w:rPr>
              <w:t>Asus</w:t>
            </w:r>
            <w:proofErr w:type="spellEnd"/>
            <w:r>
              <w:rPr>
                <w:rFonts w:ascii="PT Astra Serif" w:hAnsi="PT Astra Serif"/>
                <w:sz w:val="22"/>
                <w:szCs w:val="22"/>
              </w:rPr>
              <w:t xml:space="preserve"> К750 JA</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8</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Компьютер CPU </w:t>
            </w:r>
            <w:proofErr w:type="spellStart"/>
            <w:r>
              <w:rPr>
                <w:rFonts w:ascii="PT Astra Serif" w:hAnsi="PT Astra Serif"/>
                <w:sz w:val="22"/>
                <w:szCs w:val="22"/>
              </w:rPr>
              <w:t>Intel</w:t>
            </w:r>
            <w:proofErr w:type="spellEnd"/>
            <w:r>
              <w:rPr>
                <w:rFonts w:ascii="PT Astra Serif" w:hAnsi="PT Astra Serif"/>
                <w:sz w:val="22"/>
                <w:szCs w:val="22"/>
              </w:rPr>
              <w:t xml:space="preserve"> </w:t>
            </w:r>
            <w:proofErr w:type="spellStart"/>
            <w:r>
              <w:rPr>
                <w:rFonts w:ascii="PT Astra Serif" w:hAnsi="PT Astra Serif"/>
                <w:sz w:val="22"/>
                <w:szCs w:val="22"/>
              </w:rPr>
              <w:t>Core</w:t>
            </w:r>
            <w:proofErr w:type="spellEnd"/>
            <w:r>
              <w:rPr>
                <w:rFonts w:ascii="PT Astra Serif" w:hAnsi="PT Astra Serif"/>
                <w:sz w:val="22"/>
                <w:szCs w:val="22"/>
              </w:rPr>
              <w:t xml:space="preserve"> 3770 OEM в сборе</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9</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Системный блок компьютера Радар</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365F0A">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10</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Компьютер планшетный </w:t>
            </w:r>
            <w:proofErr w:type="spellStart"/>
            <w:r>
              <w:rPr>
                <w:rFonts w:ascii="PT Astra Serif" w:hAnsi="PT Astra Serif"/>
                <w:sz w:val="22"/>
                <w:szCs w:val="22"/>
              </w:rPr>
              <w:t>Samsung</w:t>
            </w:r>
            <w:proofErr w:type="spellEnd"/>
            <w:r>
              <w:rPr>
                <w:rFonts w:ascii="PT Astra Serif" w:hAnsi="PT Astra Serif"/>
                <w:sz w:val="22"/>
                <w:szCs w:val="22"/>
              </w:rPr>
              <w:t xml:space="preserve"> GT-P 5200Z2560</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365F0A" w:rsidRPr="00A52C93" w:rsidTr="00F96D36">
        <w:tc>
          <w:tcPr>
            <w:tcW w:w="699" w:type="dxa"/>
            <w:tcBorders>
              <w:top w:val="single" w:sz="4" w:space="0" w:color="auto"/>
              <w:bottom w:val="single" w:sz="4" w:space="0" w:color="auto"/>
            </w:tcBorders>
          </w:tcPr>
          <w:p w:rsidR="00365F0A" w:rsidRPr="00F05536" w:rsidRDefault="00365F0A" w:rsidP="00365F0A">
            <w:pPr>
              <w:jc w:val="center"/>
              <w:rPr>
                <w:rFonts w:ascii="PT Astra Serif" w:hAnsi="PT Astra Serif"/>
                <w:sz w:val="22"/>
                <w:szCs w:val="22"/>
              </w:rPr>
            </w:pPr>
            <w:r>
              <w:rPr>
                <w:rFonts w:ascii="PT Astra Serif" w:hAnsi="PT Astra Serif"/>
                <w:sz w:val="22"/>
                <w:szCs w:val="22"/>
              </w:rPr>
              <w:t>11</w:t>
            </w:r>
          </w:p>
        </w:tc>
        <w:tc>
          <w:tcPr>
            <w:tcW w:w="8049" w:type="dxa"/>
            <w:tcBorders>
              <w:top w:val="single" w:sz="4" w:space="0" w:color="auto"/>
              <w:left w:val="single" w:sz="4" w:space="0" w:color="auto"/>
              <w:bottom w:val="single" w:sz="4" w:space="0" w:color="auto"/>
              <w:right w:val="single" w:sz="4" w:space="0" w:color="auto"/>
            </w:tcBorders>
            <w:shd w:val="clear" w:color="auto" w:fill="auto"/>
          </w:tcPr>
          <w:p w:rsidR="00365F0A" w:rsidRDefault="00365F0A" w:rsidP="00365F0A">
            <w:pPr>
              <w:rPr>
                <w:rFonts w:ascii="PT Astra Serif" w:hAnsi="PT Astra Serif"/>
                <w:sz w:val="22"/>
                <w:szCs w:val="22"/>
              </w:rPr>
            </w:pPr>
            <w:r>
              <w:rPr>
                <w:rFonts w:ascii="PT Astra Serif" w:hAnsi="PT Astra Serif"/>
                <w:sz w:val="22"/>
                <w:szCs w:val="22"/>
              </w:rPr>
              <w:t xml:space="preserve">Системный блок </w:t>
            </w:r>
            <w:proofErr w:type="spellStart"/>
            <w:r>
              <w:rPr>
                <w:rFonts w:ascii="PT Astra Serif" w:hAnsi="PT Astra Serif"/>
                <w:sz w:val="22"/>
                <w:szCs w:val="22"/>
              </w:rPr>
              <w:t>Core</w:t>
            </w:r>
            <w:proofErr w:type="spellEnd"/>
            <w:r>
              <w:rPr>
                <w:rFonts w:ascii="PT Astra Serif" w:hAnsi="PT Astra Serif"/>
                <w:sz w:val="22"/>
                <w:szCs w:val="22"/>
              </w:rPr>
              <w:t xml:space="preserve"> i5 3570</w:t>
            </w:r>
          </w:p>
        </w:tc>
        <w:tc>
          <w:tcPr>
            <w:tcW w:w="1447" w:type="dxa"/>
            <w:tcBorders>
              <w:top w:val="single" w:sz="4" w:space="0" w:color="auto"/>
              <w:bottom w:val="single" w:sz="4" w:space="0" w:color="auto"/>
            </w:tcBorders>
          </w:tcPr>
          <w:p w:rsidR="00365F0A" w:rsidRDefault="00365F0A" w:rsidP="00365F0A">
            <w:pPr>
              <w:jc w:val="center"/>
            </w:pPr>
            <w:r w:rsidRPr="000A3DEF">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Многофункциональное устройство  </w:t>
            </w:r>
            <w:proofErr w:type="spellStart"/>
            <w:r>
              <w:rPr>
                <w:rFonts w:ascii="PT Astra Serif" w:hAnsi="PT Astra Serif"/>
                <w:sz w:val="22"/>
                <w:szCs w:val="22"/>
              </w:rPr>
              <w:t>Kyocera</w:t>
            </w:r>
            <w:proofErr w:type="spellEnd"/>
            <w:r>
              <w:rPr>
                <w:rFonts w:ascii="PT Astra Serif" w:hAnsi="PT Astra Serif"/>
                <w:sz w:val="22"/>
                <w:szCs w:val="22"/>
              </w:rPr>
              <w:t xml:space="preserve"> FS-1035</w:t>
            </w:r>
          </w:p>
        </w:tc>
        <w:tc>
          <w:tcPr>
            <w:tcW w:w="1447" w:type="dxa"/>
            <w:tcBorders>
              <w:top w:val="single" w:sz="4" w:space="0" w:color="auto"/>
              <w:bottom w:val="single" w:sz="4" w:space="0" w:color="auto"/>
            </w:tcBorders>
          </w:tcPr>
          <w:p w:rsidR="00F96D36" w:rsidRDefault="00F96D36" w:rsidP="00F96D36">
            <w:pPr>
              <w:jc w:val="center"/>
            </w:pPr>
            <w:r w:rsidRPr="00681008">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МФУ "HP </w:t>
            </w:r>
            <w:proofErr w:type="spellStart"/>
            <w:r>
              <w:rPr>
                <w:rFonts w:ascii="PT Astra Serif" w:hAnsi="PT Astra Serif"/>
                <w:sz w:val="22"/>
                <w:szCs w:val="22"/>
              </w:rPr>
              <w:t>Laser</w:t>
            </w:r>
            <w:proofErr w:type="spellEnd"/>
            <w:r>
              <w:rPr>
                <w:rFonts w:ascii="PT Astra Serif" w:hAnsi="PT Astra Serif"/>
                <w:sz w:val="22"/>
                <w:szCs w:val="22"/>
              </w:rPr>
              <w:t xml:space="preserve"> </w:t>
            </w:r>
            <w:proofErr w:type="spellStart"/>
            <w:r>
              <w:rPr>
                <w:rFonts w:ascii="PT Astra Serif" w:hAnsi="PT Astra Serif"/>
                <w:sz w:val="22"/>
                <w:szCs w:val="22"/>
              </w:rPr>
              <w:t>Jet</w:t>
            </w:r>
            <w:proofErr w:type="spellEnd"/>
            <w:r>
              <w:rPr>
                <w:rFonts w:ascii="PT Astra Serif" w:hAnsi="PT Astra Serif"/>
                <w:sz w:val="22"/>
                <w:szCs w:val="22"/>
              </w:rPr>
              <w:t xml:space="preserve"> M1522nf MFP" А4, </w:t>
            </w:r>
            <w:proofErr w:type="spellStart"/>
            <w:r>
              <w:rPr>
                <w:rFonts w:ascii="PT Astra Serif" w:hAnsi="PT Astra Serif"/>
                <w:sz w:val="22"/>
                <w:szCs w:val="22"/>
              </w:rPr>
              <w:t>принтер+сканер+копир+факс</w:t>
            </w:r>
            <w:proofErr w:type="spellEnd"/>
          </w:p>
        </w:tc>
        <w:tc>
          <w:tcPr>
            <w:tcW w:w="1447" w:type="dxa"/>
            <w:tcBorders>
              <w:top w:val="single" w:sz="4" w:space="0" w:color="auto"/>
              <w:bottom w:val="single" w:sz="4" w:space="0" w:color="auto"/>
            </w:tcBorders>
          </w:tcPr>
          <w:p w:rsidR="00F96D36" w:rsidRDefault="00F96D36" w:rsidP="00F96D36">
            <w:pPr>
              <w:jc w:val="center"/>
            </w:pPr>
            <w:r w:rsidRPr="00681008">
              <w:rPr>
                <w:rFonts w:ascii="PT Astra Serif" w:hAnsi="PT Astra Serif"/>
                <w:sz w:val="22"/>
                <w:szCs w:val="22"/>
              </w:rPr>
              <w:t>1</w:t>
            </w:r>
          </w:p>
        </w:tc>
      </w:tr>
      <w:tr w:rsidR="00F96D36" w:rsidRPr="00F96D36"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sz w:val="22"/>
                <w:szCs w:val="22"/>
                <w:lang w:val="en-US"/>
              </w:rPr>
            </w:pPr>
            <w:r>
              <w:rPr>
                <w:rFonts w:ascii="PT Astra Serif" w:hAnsi="PT Astra Serif"/>
                <w:sz w:val="22"/>
                <w:szCs w:val="22"/>
              </w:rPr>
              <w:t>МФУ</w:t>
            </w:r>
            <w:r w:rsidRPr="00F96D36">
              <w:rPr>
                <w:rFonts w:ascii="PT Astra Serif" w:hAnsi="PT Astra Serif"/>
                <w:sz w:val="22"/>
                <w:szCs w:val="22"/>
                <w:lang w:val="en-US"/>
              </w:rPr>
              <w:t xml:space="preserve"> HP Laser Jet Pro </w:t>
            </w:r>
            <w:r>
              <w:rPr>
                <w:rFonts w:ascii="PT Astra Serif" w:hAnsi="PT Astra Serif"/>
                <w:sz w:val="22"/>
                <w:szCs w:val="22"/>
              </w:rPr>
              <w:t>М</w:t>
            </w:r>
            <w:r w:rsidRPr="00F96D36">
              <w:rPr>
                <w:rFonts w:ascii="PT Astra Serif" w:hAnsi="PT Astra Serif"/>
                <w:sz w:val="22"/>
                <w:szCs w:val="22"/>
                <w:lang w:val="en-US"/>
              </w:rPr>
              <w:t xml:space="preserve">1536 </w:t>
            </w:r>
            <w:r>
              <w:rPr>
                <w:rFonts w:ascii="PT Astra Serif" w:hAnsi="PT Astra Serif"/>
                <w:sz w:val="22"/>
                <w:szCs w:val="22"/>
              </w:rPr>
              <w:t>с</w:t>
            </w:r>
            <w:r w:rsidRPr="00F96D36">
              <w:rPr>
                <w:rFonts w:ascii="PT Astra Serif" w:hAnsi="PT Astra Serif"/>
                <w:sz w:val="22"/>
                <w:szCs w:val="22"/>
                <w:lang w:val="en-US"/>
              </w:rPr>
              <w:t xml:space="preserve"> </w:t>
            </w:r>
            <w:r>
              <w:rPr>
                <w:rFonts w:ascii="PT Astra Serif" w:hAnsi="PT Astra Serif"/>
                <w:sz w:val="22"/>
                <w:szCs w:val="22"/>
              </w:rPr>
              <w:t>кабелем</w:t>
            </w:r>
            <w:r w:rsidRPr="00F96D36">
              <w:rPr>
                <w:rFonts w:ascii="PT Astra Serif" w:hAnsi="PT Astra Serif"/>
                <w:sz w:val="22"/>
                <w:szCs w:val="22"/>
                <w:lang w:val="en-US"/>
              </w:rPr>
              <w:t xml:space="preserve">  USB</w:t>
            </w:r>
          </w:p>
        </w:tc>
        <w:tc>
          <w:tcPr>
            <w:tcW w:w="1447" w:type="dxa"/>
            <w:tcBorders>
              <w:top w:val="single" w:sz="4" w:space="0" w:color="auto"/>
              <w:bottom w:val="single" w:sz="4" w:space="0" w:color="auto"/>
            </w:tcBorders>
          </w:tcPr>
          <w:p w:rsidR="00F96D36" w:rsidRDefault="00F96D36" w:rsidP="00F96D36">
            <w:pPr>
              <w:jc w:val="center"/>
            </w:pPr>
            <w:r w:rsidRPr="00681008">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Pr="00F96D36" w:rsidRDefault="00F96D36" w:rsidP="00F96D36">
            <w:pPr>
              <w:jc w:val="center"/>
              <w:rPr>
                <w:rFonts w:ascii="PT Astra Serif" w:hAnsi="PT Astra Serif"/>
                <w:sz w:val="22"/>
                <w:szCs w:val="22"/>
              </w:rPr>
            </w:pPr>
            <w:r>
              <w:rPr>
                <w:rFonts w:ascii="PT Astra Serif" w:hAnsi="PT Astra Serif"/>
                <w:sz w:val="22"/>
                <w:szCs w:val="22"/>
              </w:rPr>
              <w:t>15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Принтер-сканер-копир-факс лазерный </w:t>
            </w:r>
            <w:proofErr w:type="spellStart"/>
            <w:r>
              <w:rPr>
                <w:rFonts w:ascii="PT Astra Serif" w:hAnsi="PT Astra Serif"/>
                <w:sz w:val="22"/>
                <w:szCs w:val="22"/>
              </w:rPr>
              <w:t>Kyocera</w:t>
            </w:r>
            <w:proofErr w:type="spellEnd"/>
            <w:r>
              <w:rPr>
                <w:rFonts w:ascii="PT Astra Serif" w:hAnsi="PT Astra Serif"/>
                <w:sz w:val="22"/>
                <w:szCs w:val="22"/>
              </w:rPr>
              <w:t xml:space="preserve"> M2535DN</w:t>
            </w:r>
          </w:p>
        </w:tc>
        <w:tc>
          <w:tcPr>
            <w:tcW w:w="1447" w:type="dxa"/>
            <w:tcBorders>
              <w:top w:val="single" w:sz="4" w:space="0" w:color="auto"/>
              <w:bottom w:val="single" w:sz="4" w:space="0" w:color="auto"/>
            </w:tcBorders>
          </w:tcPr>
          <w:p w:rsidR="00F96D36" w:rsidRDefault="00F96D36" w:rsidP="00F96D36">
            <w:pPr>
              <w:jc w:val="center"/>
            </w:pPr>
            <w:r w:rsidRPr="00681008">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Принтер </w:t>
            </w:r>
            <w:proofErr w:type="spellStart"/>
            <w:r>
              <w:rPr>
                <w:rFonts w:ascii="PT Astra Serif" w:hAnsi="PT Astra Serif"/>
                <w:sz w:val="22"/>
                <w:szCs w:val="22"/>
              </w:rPr>
              <w:t>Kyocera</w:t>
            </w:r>
            <w:proofErr w:type="spellEnd"/>
            <w:r>
              <w:rPr>
                <w:rFonts w:ascii="PT Astra Serif" w:hAnsi="PT Astra Serif"/>
                <w:sz w:val="22"/>
                <w:szCs w:val="22"/>
              </w:rPr>
              <w:t xml:space="preserve"> </w:t>
            </w:r>
            <w:proofErr w:type="spellStart"/>
            <w:r>
              <w:rPr>
                <w:rFonts w:ascii="PT Astra Serif" w:hAnsi="PT Astra Serif"/>
                <w:sz w:val="22"/>
                <w:szCs w:val="22"/>
              </w:rPr>
              <w:t>Ecosys</w:t>
            </w:r>
            <w:proofErr w:type="spellEnd"/>
            <w:r>
              <w:rPr>
                <w:rFonts w:ascii="PT Astra Serif" w:hAnsi="PT Astra Serif"/>
                <w:sz w:val="22"/>
                <w:szCs w:val="22"/>
              </w:rPr>
              <w:t xml:space="preserve"> лазерный цветной</w:t>
            </w:r>
          </w:p>
        </w:tc>
        <w:tc>
          <w:tcPr>
            <w:tcW w:w="1447" w:type="dxa"/>
            <w:tcBorders>
              <w:top w:val="single" w:sz="4" w:space="0" w:color="auto"/>
              <w:bottom w:val="single" w:sz="4" w:space="0" w:color="auto"/>
            </w:tcBorders>
          </w:tcPr>
          <w:p w:rsidR="00F96D36" w:rsidRDefault="00F96D36" w:rsidP="00F96D36">
            <w:pPr>
              <w:jc w:val="center"/>
            </w:pPr>
            <w:r w:rsidRPr="00681008">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17</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sz w:val="22"/>
                <w:szCs w:val="22"/>
                <w:lang w:val="en-US"/>
              </w:rPr>
            </w:pPr>
            <w:r>
              <w:rPr>
                <w:rFonts w:ascii="PT Astra Serif" w:hAnsi="PT Astra Serif"/>
                <w:sz w:val="22"/>
                <w:szCs w:val="22"/>
              </w:rPr>
              <w:t>Блок</w:t>
            </w:r>
            <w:r w:rsidRPr="00F96D36">
              <w:rPr>
                <w:rFonts w:ascii="PT Astra Serif" w:hAnsi="PT Astra Serif"/>
                <w:sz w:val="22"/>
                <w:szCs w:val="22"/>
                <w:lang w:val="en-US"/>
              </w:rPr>
              <w:t xml:space="preserve"> </w:t>
            </w:r>
            <w:r>
              <w:rPr>
                <w:rFonts w:ascii="PT Astra Serif" w:hAnsi="PT Astra Serif"/>
                <w:sz w:val="22"/>
                <w:szCs w:val="22"/>
              </w:rPr>
              <w:t>питания</w:t>
            </w:r>
            <w:r w:rsidRPr="00F96D36">
              <w:rPr>
                <w:rFonts w:ascii="PT Astra Serif" w:hAnsi="PT Astra Serif"/>
                <w:sz w:val="22"/>
                <w:szCs w:val="22"/>
                <w:lang w:val="en-US"/>
              </w:rPr>
              <w:t xml:space="preserve"> UPS </w:t>
            </w:r>
            <w:proofErr w:type="spellStart"/>
            <w:r w:rsidRPr="00F96D36">
              <w:rPr>
                <w:rFonts w:ascii="PT Astra Serif" w:hAnsi="PT Astra Serif"/>
                <w:sz w:val="22"/>
                <w:szCs w:val="22"/>
                <w:lang w:val="en-US"/>
              </w:rPr>
              <w:t>Ippon</w:t>
            </w:r>
            <w:proofErr w:type="spellEnd"/>
            <w:r w:rsidRPr="00F96D36">
              <w:rPr>
                <w:rFonts w:ascii="PT Astra Serif" w:hAnsi="PT Astra Serif"/>
                <w:sz w:val="22"/>
                <w:szCs w:val="22"/>
                <w:lang w:val="en-US"/>
              </w:rPr>
              <w:t xml:space="preserve"> Back Pro 800 VA</w:t>
            </w:r>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Блок бесперебойного питания ИБП АРС </w:t>
            </w:r>
            <w:proofErr w:type="spellStart"/>
            <w:r>
              <w:rPr>
                <w:rFonts w:ascii="PT Astra Serif" w:hAnsi="PT Astra Serif"/>
                <w:sz w:val="22"/>
                <w:szCs w:val="22"/>
              </w:rPr>
              <w:t>Back</w:t>
            </w:r>
            <w:proofErr w:type="spellEnd"/>
            <w:r>
              <w:rPr>
                <w:rFonts w:ascii="PT Astra Serif" w:hAnsi="PT Astra Serif"/>
                <w:sz w:val="22"/>
                <w:szCs w:val="22"/>
              </w:rPr>
              <w:t>-UPS 1100 VA</w:t>
            </w:r>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19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sz w:val="22"/>
                <w:szCs w:val="22"/>
                <w:lang w:val="en-US"/>
              </w:rPr>
            </w:pPr>
            <w:r>
              <w:rPr>
                <w:rFonts w:ascii="PT Astra Serif" w:hAnsi="PT Astra Serif"/>
                <w:sz w:val="22"/>
                <w:szCs w:val="22"/>
              </w:rPr>
              <w:t>Фотоаппарат</w:t>
            </w:r>
            <w:r w:rsidRPr="00F96D36">
              <w:rPr>
                <w:rFonts w:ascii="PT Astra Serif" w:hAnsi="PT Astra Serif"/>
                <w:sz w:val="22"/>
                <w:szCs w:val="22"/>
                <w:lang w:val="en-US"/>
              </w:rPr>
              <w:t xml:space="preserve"> Sony Alpha DSLR A450L DT 18-55</w:t>
            </w:r>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20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color w:val="000000"/>
                <w:sz w:val="22"/>
                <w:szCs w:val="22"/>
              </w:rPr>
            </w:pPr>
            <w:r>
              <w:rPr>
                <w:rFonts w:ascii="PT Astra Serif" w:hAnsi="PT Astra Serif"/>
                <w:color w:val="000000"/>
                <w:sz w:val="22"/>
                <w:szCs w:val="22"/>
              </w:rPr>
              <w:t>Телефон с 2-мя трубками</w:t>
            </w:r>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21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color w:val="000000"/>
                <w:sz w:val="22"/>
                <w:szCs w:val="22"/>
              </w:rPr>
            </w:pPr>
            <w:r>
              <w:rPr>
                <w:rFonts w:ascii="PT Astra Serif" w:hAnsi="PT Astra Serif"/>
                <w:color w:val="000000"/>
                <w:sz w:val="22"/>
                <w:szCs w:val="22"/>
              </w:rPr>
              <w:t xml:space="preserve">Шредер  </w:t>
            </w:r>
            <w:proofErr w:type="spellStart"/>
            <w:r>
              <w:rPr>
                <w:rFonts w:ascii="PT Astra Serif" w:hAnsi="PT Astra Serif"/>
                <w:color w:val="000000"/>
                <w:sz w:val="22"/>
                <w:szCs w:val="22"/>
              </w:rPr>
              <w:t>Fellowes</w:t>
            </w:r>
            <w:proofErr w:type="spellEnd"/>
            <w:r>
              <w:rPr>
                <w:rFonts w:ascii="PT Astra Serif" w:hAnsi="PT Astra Serif"/>
                <w:color w:val="000000"/>
                <w:sz w:val="22"/>
                <w:szCs w:val="22"/>
              </w:rPr>
              <w:t xml:space="preserve"> </w:t>
            </w:r>
            <w:proofErr w:type="spellStart"/>
            <w:r>
              <w:rPr>
                <w:rFonts w:ascii="PT Astra Serif" w:hAnsi="PT Astra Serif"/>
                <w:color w:val="000000"/>
                <w:sz w:val="22"/>
                <w:szCs w:val="22"/>
              </w:rPr>
              <w:t>PowerShred</w:t>
            </w:r>
            <w:proofErr w:type="spellEnd"/>
            <w:r>
              <w:rPr>
                <w:rFonts w:ascii="PT Astra Serif" w:hAnsi="PT Astra Serif"/>
                <w:color w:val="000000"/>
                <w:sz w:val="22"/>
                <w:szCs w:val="22"/>
              </w:rPr>
              <w:t xml:space="preserve"> 63 </w:t>
            </w:r>
            <w:proofErr w:type="spellStart"/>
            <w:r>
              <w:rPr>
                <w:rFonts w:ascii="PT Astra Serif" w:hAnsi="PT Astra Serif"/>
                <w:color w:val="000000"/>
                <w:sz w:val="22"/>
                <w:szCs w:val="22"/>
              </w:rPr>
              <w:t>Cb</w:t>
            </w:r>
            <w:bookmarkStart w:id="2" w:name="_GoBack"/>
            <w:bookmarkEnd w:id="2"/>
            <w:proofErr w:type="spellEnd"/>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22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color w:val="000000"/>
                <w:sz w:val="22"/>
                <w:szCs w:val="22"/>
                <w:lang w:val="en-US"/>
              </w:rPr>
            </w:pPr>
            <w:r>
              <w:rPr>
                <w:rFonts w:ascii="PT Astra Serif" w:hAnsi="PT Astra Serif"/>
                <w:color w:val="000000"/>
                <w:sz w:val="22"/>
                <w:szCs w:val="22"/>
              </w:rPr>
              <w:t>Телефон</w:t>
            </w:r>
            <w:r w:rsidRPr="00F96D36">
              <w:rPr>
                <w:rFonts w:ascii="PT Astra Serif" w:hAnsi="PT Astra Serif"/>
                <w:color w:val="000000"/>
                <w:sz w:val="22"/>
                <w:szCs w:val="22"/>
                <w:lang w:val="en-US"/>
              </w:rPr>
              <w:t xml:space="preserve"> Panasonic KX-TS2350 RUM</w:t>
            </w:r>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23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color w:val="000000"/>
                <w:sz w:val="22"/>
                <w:szCs w:val="22"/>
                <w:lang w:val="en-US"/>
              </w:rPr>
            </w:pPr>
            <w:r>
              <w:rPr>
                <w:rFonts w:ascii="PT Astra Serif" w:hAnsi="PT Astra Serif"/>
                <w:color w:val="000000"/>
                <w:sz w:val="22"/>
                <w:szCs w:val="22"/>
              </w:rPr>
              <w:t>Телефон</w:t>
            </w:r>
            <w:r w:rsidRPr="00F96D36">
              <w:rPr>
                <w:rFonts w:ascii="PT Astra Serif" w:hAnsi="PT Astra Serif"/>
                <w:color w:val="000000"/>
                <w:sz w:val="22"/>
                <w:szCs w:val="22"/>
                <w:lang w:val="en-US"/>
              </w:rPr>
              <w:t xml:space="preserve"> Panasonic KX-TS2350 RUM</w:t>
            </w:r>
          </w:p>
        </w:tc>
        <w:tc>
          <w:tcPr>
            <w:tcW w:w="1447" w:type="dxa"/>
            <w:tcBorders>
              <w:top w:val="single" w:sz="4" w:space="0" w:color="auto"/>
              <w:bottom w:val="single" w:sz="4" w:space="0" w:color="auto"/>
            </w:tcBorders>
          </w:tcPr>
          <w:p w:rsidR="00F96D36" w:rsidRDefault="00F96D36" w:rsidP="00F96D36">
            <w:pPr>
              <w:jc w:val="center"/>
            </w:pPr>
            <w:r w:rsidRPr="007C30A4">
              <w:rPr>
                <w:rFonts w:ascii="PT Astra Serif" w:hAnsi="PT Astra Serif"/>
                <w:sz w:val="22"/>
                <w:szCs w:val="22"/>
              </w:rPr>
              <w:t>1</w:t>
            </w:r>
          </w:p>
        </w:tc>
      </w:tr>
      <w:tr w:rsidR="00F96D36" w:rsidRPr="005F4ED0" w:rsidTr="00F96D36">
        <w:tc>
          <w:tcPr>
            <w:tcW w:w="699" w:type="dxa"/>
            <w:tcBorders>
              <w:bottom w:val="single" w:sz="4" w:space="0" w:color="auto"/>
            </w:tcBorders>
          </w:tcPr>
          <w:p w:rsidR="00F96D36" w:rsidRPr="005F4ED0" w:rsidRDefault="00F96D36" w:rsidP="00D330FA">
            <w:pPr>
              <w:jc w:val="center"/>
              <w:rPr>
                <w:rFonts w:ascii="PT Astra Serif" w:hAnsi="PT Astra Serif"/>
                <w:sz w:val="22"/>
                <w:szCs w:val="24"/>
              </w:rPr>
            </w:pPr>
          </w:p>
        </w:tc>
        <w:tc>
          <w:tcPr>
            <w:tcW w:w="8049" w:type="dxa"/>
            <w:tcBorders>
              <w:bottom w:val="single" w:sz="4" w:space="0" w:color="auto"/>
            </w:tcBorders>
          </w:tcPr>
          <w:p w:rsidR="00F96D36" w:rsidRPr="008501E0" w:rsidRDefault="00F96D36" w:rsidP="00F96D36">
            <w:pPr>
              <w:jc w:val="center"/>
              <w:rPr>
                <w:rFonts w:ascii="PT Astra Serif" w:hAnsi="PT Astra Serif"/>
                <w:b/>
                <w:sz w:val="22"/>
                <w:szCs w:val="24"/>
              </w:rPr>
            </w:pPr>
            <w:r>
              <w:rPr>
                <w:rFonts w:ascii="PT Astra Serif" w:hAnsi="PT Astra Serif"/>
                <w:b/>
                <w:sz w:val="22"/>
                <w:szCs w:val="24"/>
              </w:rPr>
              <w:t xml:space="preserve">Раздел </w:t>
            </w:r>
            <w:r>
              <w:rPr>
                <w:rFonts w:ascii="PT Astra Serif" w:hAnsi="PT Astra Serif"/>
                <w:b/>
                <w:sz w:val="22"/>
                <w:szCs w:val="24"/>
              </w:rPr>
              <w:t>3</w:t>
            </w:r>
            <w:r>
              <w:rPr>
                <w:rFonts w:ascii="PT Astra Serif" w:hAnsi="PT Astra Serif"/>
                <w:b/>
                <w:sz w:val="22"/>
                <w:szCs w:val="24"/>
              </w:rPr>
              <w:t xml:space="preserve">: </w:t>
            </w:r>
            <w:r w:rsidRPr="00F96D36">
              <w:rPr>
                <w:rFonts w:ascii="PT Astra Serif" w:hAnsi="PT Astra Serif"/>
                <w:b/>
                <w:sz w:val="22"/>
                <w:szCs w:val="24"/>
              </w:rPr>
              <w:t>Основные средства отдела по организации деятельности комиссии по делам несовершеннолетних и защите их прав</w:t>
            </w:r>
          </w:p>
        </w:tc>
        <w:tc>
          <w:tcPr>
            <w:tcW w:w="1447" w:type="dxa"/>
            <w:tcBorders>
              <w:bottom w:val="single" w:sz="4" w:space="0" w:color="auto"/>
            </w:tcBorders>
          </w:tcPr>
          <w:p w:rsidR="00F96D36" w:rsidRPr="005F4ED0" w:rsidRDefault="00F96D36" w:rsidP="00D330FA">
            <w:pPr>
              <w:jc w:val="center"/>
              <w:rPr>
                <w:rFonts w:ascii="PT Astra Serif" w:hAnsi="PT Astra Serif"/>
                <w:sz w:val="22"/>
                <w:szCs w:val="24"/>
              </w:rPr>
            </w:pPr>
          </w:p>
        </w:tc>
      </w:tr>
      <w:tr w:rsidR="00F96D36" w:rsidRPr="00A52C93" w:rsidTr="00F96D36">
        <w:tc>
          <w:tcPr>
            <w:tcW w:w="699" w:type="dxa"/>
            <w:tcBorders>
              <w:top w:val="single" w:sz="4" w:space="0" w:color="auto"/>
              <w:bottom w:val="single" w:sz="4" w:space="0" w:color="auto"/>
            </w:tcBorders>
          </w:tcPr>
          <w:p w:rsidR="00F96D36" w:rsidRPr="00F05536" w:rsidRDefault="00F96D36" w:rsidP="00F96D36">
            <w:pPr>
              <w:jc w:val="center"/>
              <w:rPr>
                <w:rFonts w:ascii="PT Astra Serif" w:hAnsi="PT Astra Serif"/>
                <w:sz w:val="22"/>
                <w:szCs w:val="22"/>
              </w:rPr>
            </w:pPr>
            <w:r>
              <w:rPr>
                <w:rFonts w:ascii="PT Astra Serif" w:hAnsi="PT Astra Serif"/>
                <w:sz w:val="22"/>
                <w:szCs w:val="22"/>
              </w:rPr>
              <w:t>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sz w:val="22"/>
                <w:szCs w:val="22"/>
                <w:lang w:val="en-US"/>
              </w:rPr>
            </w:pPr>
            <w:r>
              <w:rPr>
                <w:rFonts w:ascii="PT Astra Serif" w:hAnsi="PT Astra Serif"/>
                <w:sz w:val="22"/>
                <w:szCs w:val="22"/>
              </w:rPr>
              <w:t>Принтер</w:t>
            </w:r>
            <w:r w:rsidRPr="00F96D36">
              <w:rPr>
                <w:rFonts w:ascii="PT Astra Serif" w:hAnsi="PT Astra Serif"/>
                <w:sz w:val="22"/>
                <w:szCs w:val="22"/>
                <w:lang w:val="en-US"/>
              </w:rPr>
              <w:t xml:space="preserve"> </w:t>
            </w:r>
            <w:proofErr w:type="spellStart"/>
            <w:r w:rsidRPr="00F96D36">
              <w:rPr>
                <w:rFonts w:ascii="PT Astra Serif" w:hAnsi="PT Astra Serif"/>
                <w:sz w:val="22"/>
                <w:szCs w:val="22"/>
                <w:lang w:val="en-US"/>
              </w:rPr>
              <w:t>hp</w:t>
            </w:r>
            <w:proofErr w:type="spellEnd"/>
            <w:r w:rsidRPr="00F96D36">
              <w:rPr>
                <w:rFonts w:ascii="PT Astra Serif" w:hAnsi="PT Astra Serif"/>
                <w:sz w:val="22"/>
                <w:szCs w:val="22"/>
                <w:lang w:val="en-US"/>
              </w:rPr>
              <w:t xml:space="preserve"> Laser Jet P1005</w:t>
            </w:r>
          </w:p>
        </w:tc>
        <w:tc>
          <w:tcPr>
            <w:tcW w:w="1447" w:type="dxa"/>
            <w:tcBorders>
              <w:top w:val="single" w:sz="4" w:space="0" w:color="auto"/>
              <w:bottom w:val="single" w:sz="4" w:space="0" w:color="auto"/>
            </w:tcBorders>
          </w:tcPr>
          <w:p w:rsidR="00F96D36" w:rsidRDefault="00F96D36" w:rsidP="00F96D36">
            <w:pPr>
              <w:jc w:val="center"/>
            </w:pPr>
            <w:r w:rsidRPr="000A3DEF">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Pr="00F05536" w:rsidRDefault="00F96D36" w:rsidP="00F96D36">
            <w:pPr>
              <w:jc w:val="center"/>
              <w:rPr>
                <w:rFonts w:ascii="PT Astra Serif" w:hAnsi="PT Astra Serif"/>
                <w:sz w:val="22"/>
                <w:szCs w:val="22"/>
              </w:rPr>
            </w:pPr>
            <w:r>
              <w:rPr>
                <w:rFonts w:ascii="PT Astra Serif" w:hAnsi="PT Astra Serif"/>
                <w:sz w:val="22"/>
                <w:szCs w:val="22"/>
              </w:rPr>
              <w:t>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МФУ </w:t>
            </w:r>
            <w:proofErr w:type="spellStart"/>
            <w:r>
              <w:rPr>
                <w:rFonts w:ascii="PT Astra Serif" w:hAnsi="PT Astra Serif"/>
                <w:sz w:val="22"/>
                <w:szCs w:val="22"/>
              </w:rPr>
              <w:t>Xerox</w:t>
            </w:r>
            <w:proofErr w:type="spellEnd"/>
            <w:r>
              <w:rPr>
                <w:rFonts w:ascii="PT Astra Serif" w:hAnsi="PT Astra Serif"/>
                <w:sz w:val="22"/>
                <w:szCs w:val="22"/>
              </w:rPr>
              <w:t xml:space="preserve"> </w:t>
            </w:r>
            <w:proofErr w:type="spellStart"/>
            <w:r>
              <w:rPr>
                <w:rFonts w:ascii="PT Astra Serif" w:hAnsi="PT Astra Serif"/>
                <w:sz w:val="22"/>
                <w:szCs w:val="22"/>
              </w:rPr>
              <w:t>WorkCentre</w:t>
            </w:r>
            <w:proofErr w:type="spellEnd"/>
            <w:r>
              <w:rPr>
                <w:rFonts w:ascii="PT Astra Serif" w:hAnsi="PT Astra Serif"/>
                <w:sz w:val="22"/>
                <w:szCs w:val="22"/>
              </w:rPr>
              <w:t xml:space="preserve"> 3315 DN</w:t>
            </w:r>
          </w:p>
        </w:tc>
        <w:tc>
          <w:tcPr>
            <w:tcW w:w="1447" w:type="dxa"/>
            <w:tcBorders>
              <w:top w:val="single" w:sz="4" w:space="0" w:color="auto"/>
              <w:bottom w:val="single" w:sz="4" w:space="0" w:color="auto"/>
            </w:tcBorders>
          </w:tcPr>
          <w:p w:rsidR="00F96D36" w:rsidRDefault="00F96D36" w:rsidP="00F96D36">
            <w:pPr>
              <w:jc w:val="center"/>
            </w:pPr>
            <w:r w:rsidRPr="000A3DEF">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МФУ </w:t>
            </w:r>
            <w:proofErr w:type="spellStart"/>
            <w:r>
              <w:rPr>
                <w:rFonts w:ascii="PT Astra Serif" w:hAnsi="PT Astra Serif"/>
                <w:sz w:val="22"/>
                <w:szCs w:val="22"/>
              </w:rPr>
              <w:t>Xerox</w:t>
            </w:r>
            <w:proofErr w:type="spellEnd"/>
            <w:r>
              <w:rPr>
                <w:rFonts w:ascii="PT Astra Serif" w:hAnsi="PT Astra Serif"/>
                <w:sz w:val="22"/>
                <w:szCs w:val="22"/>
              </w:rPr>
              <w:t xml:space="preserve"> </w:t>
            </w:r>
            <w:proofErr w:type="spellStart"/>
            <w:r>
              <w:rPr>
                <w:rFonts w:ascii="PT Astra Serif" w:hAnsi="PT Astra Serif"/>
                <w:sz w:val="22"/>
                <w:szCs w:val="22"/>
              </w:rPr>
              <w:t>WorkCentre</w:t>
            </w:r>
            <w:proofErr w:type="spellEnd"/>
            <w:r>
              <w:rPr>
                <w:rFonts w:ascii="PT Astra Serif" w:hAnsi="PT Astra Serif"/>
                <w:sz w:val="22"/>
                <w:szCs w:val="22"/>
              </w:rPr>
              <w:t xml:space="preserve"> 3315 DN</w:t>
            </w:r>
          </w:p>
        </w:tc>
        <w:tc>
          <w:tcPr>
            <w:tcW w:w="1447" w:type="dxa"/>
            <w:tcBorders>
              <w:top w:val="single" w:sz="4" w:space="0" w:color="auto"/>
              <w:bottom w:val="single" w:sz="4" w:space="0" w:color="auto"/>
            </w:tcBorders>
          </w:tcPr>
          <w:p w:rsidR="00F96D36" w:rsidRDefault="00F96D36" w:rsidP="00F96D36">
            <w:pPr>
              <w:jc w:val="center"/>
            </w:pPr>
            <w:r w:rsidRPr="00963E9E">
              <w:rPr>
                <w:rFonts w:ascii="PT Astra Serif" w:hAnsi="PT Astra Serif"/>
                <w:sz w:val="22"/>
                <w:szCs w:val="22"/>
              </w:rPr>
              <w:t>1</w:t>
            </w:r>
          </w:p>
        </w:tc>
      </w:tr>
      <w:tr w:rsidR="00F96D36" w:rsidRPr="00A52C93"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Default="00F96D36" w:rsidP="00F96D36">
            <w:pPr>
              <w:rPr>
                <w:rFonts w:ascii="PT Astra Serif" w:hAnsi="PT Astra Serif"/>
                <w:sz w:val="22"/>
                <w:szCs w:val="22"/>
              </w:rPr>
            </w:pPr>
            <w:r>
              <w:rPr>
                <w:rFonts w:ascii="PT Astra Serif" w:hAnsi="PT Astra Serif"/>
                <w:sz w:val="22"/>
                <w:szCs w:val="22"/>
              </w:rPr>
              <w:t xml:space="preserve">МФУ </w:t>
            </w:r>
            <w:proofErr w:type="spellStart"/>
            <w:r>
              <w:rPr>
                <w:rFonts w:ascii="PT Astra Serif" w:hAnsi="PT Astra Serif"/>
                <w:sz w:val="22"/>
                <w:szCs w:val="22"/>
              </w:rPr>
              <w:t>Xerox</w:t>
            </w:r>
            <w:proofErr w:type="spellEnd"/>
            <w:r>
              <w:rPr>
                <w:rFonts w:ascii="PT Astra Serif" w:hAnsi="PT Astra Serif"/>
                <w:sz w:val="22"/>
                <w:szCs w:val="22"/>
              </w:rPr>
              <w:t xml:space="preserve"> </w:t>
            </w:r>
            <w:proofErr w:type="spellStart"/>
            <w:r>
              <w:rPr>
                <w:rFonts w:ascii="PT Astra Serif" w:hAnsi="PT Astra Serif"/>
                <w:sz w:val="22"/>
                <w:szCs w:val="22"/>
              </w:rPr>
              <w:t>WorkCentre</w:t>
            </w:r>
            <w:proofErr w:type="spellEnd"/>
            <w:r>
              <w:rPr>
                <w:rFonts w:ascii="PT Astra Serif" w:hAnsi="PT Astra Serif"/>
                <w:sz w:val="22"/>
                <w:szCs w:val="22"/>
              </w:rPr>
              <w:t xml:space="preserve"> 3315 DN</w:t>
            </w:r>
          </w:p>
        </w:tc>
        <w:tc>
          <w:tcPr>
            <w:tcW w:w="1447" w:type="dxa"/>
            <w:tcBorders>
              <w:top w:val="single" w:sz="4" w:space="0" w:color="auto"/>
              <w:bottom w:val="single" w:sz="4" w:space="0" w:color="auto"/>
            </w:tcBorders>
          </w:tcPr>
          <w:p w:rsidR="00F96D36" w:rsidRDefault="00F96D36" w:rsidP="00F96D36">
            <w:pPr>
              <w:jc w:val="center"/>
            </w:pPr>
            <w:r w:rsidRPr="00963E9E">
              <w:rPr>
                <w:rFonts w:ascii="PT Astra Serif" w:hAnsi="PT Astra Serif"/>
                <w:sz w:val="22"/>
                <w:szCs w:val="22"/>
              </w:rPr>
              <w:t>1</w:t>
            </w:r>
          </w:p>
        </w:tc>
      </w:tr>
      <w:tr w:rsidR="00F96D36" w:rsidRPr="00F96D36" w:rsidTr="00F96D36">
        <w:tc>
          <w:tcPr>
            <w:tcW w:w="699" w:type="dxa"/>
            <w:tcBorders>
              <w:top w:val="single" w:sz="4" w:space="0" w:color="auto"/>
              <w:bottom w:val="single" w:sz="4" w:space="0" w:color="auto"/>
            </w:tcBorders>
          </w:tcPr>
          <w:p w:rsidR="00F96D36" w:rsidRDefault="00F96D36" w:rsidP="00F96D36">
            <w:pPr>
              <w:jc w:val="center"/>
              <w:rPr>
                <w:rFonts w:ascii="PT Astra Serif" w:hAnsi="PT Astra Serif"/>
                <w:sz w:val="22"/>
                <w:szCs w:val="22"/>
              </w:rPr>
            </w:pPr>
            <w:r>
              <w:rPr>
                <w:rFonts w:ascii="PT Astra Serif" w:hAnsi="PT Astra Serif"/>
                <w:sz w:val="22"/>
                <w:szCs w:val="22"/>
              </w:rPr>
              <w:t>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sz w:val="22"/>
                <w:szCs w:val="22"/>
                <w:lang w:val="en-US"/>
              </w:rPr>
            </w:pPr>
            <w:r>
              <w:rPr>
                <w:rFonts w:ascii="PT Astra Serif" w:hAnsi="PT Astra Serif"/>
                <w:sz w:val="22"/>
                <w:szCs w:val="22"/>
              </w:rPr>
              <w:t>Принтер</w:t>
            </w:r>
            <w:r w:rsidRPr="00F96D36">
              <w:rPr>
                <w:rFonts w:ascii="PT Astra Serif" w:hAnsi="PT Astra Serif"/>
                <w:sz w:val="22"/>
                <w:szCs w:val="22"/>
                <w:lang w:val="en-US"/>
              </w:rPr>
              <w:t xml:space="preserve"> HP Color Laser Jet CP2025</w:t>
            </w:r>
          </w:p>
        </w:tc>
        <w:tc>
          <w:tcPr>
            <w:tcW w:w="1447" w:type="dxa"/>
            <w:tcBorders>
              <w:top w:val="single" w:sz="4" w:space="0" w:color="auto"/>
              <w:bottom w:val="single" w:sz="4" w:space="0" w:color="auto"/>
            </w:tcBorders>
          </w:tcPr>
          <w:p w:rsidR="00F96D36" w:rsidRDefault="00F96D36" w:rsidP="00F96D36">
            <w:pPr>
              <w:jc w:val="center"/>
            </w:pPr>
            <w:r w:rsidRPr="00963E9E">
              <w:rPr>
                <w:rFonts w:ascii="PT Astra Serif" w:hAnsi="PT Astra Serif"/>
                <w:sz w:val="22"/>
                <w:szCs w:val="22"/>
              </w:rPr>
              <w:t>1</w:t>
            </w:r>
          </w:p>
        </w:tc>
      </w:tr>
      <w:tr w:rsidR="00F96D36" w:rsidRPr="00F96D36" w:rsidTr="00F96D36">
        <w:tc>
          <w:tcPr>
            <w:tcW w:w="699" w:type="dxa"/>
            <w:tcBorders>
              <w:top w:val="single" w:sz="4" w:space="0" w:color="auto"/>
              <w:bottom w:val="single" w:sz="4" w:space="0" w:color="auto"/>
            </w:tcBorders>
          </w:tcPr>
          <w:p w:rsidR="00F96D36" w:rsidRPr="00F96D36" w:rsidRDefault="00F96D36" w:rsidP="00F96D36">
            <w:pPr>
              <w:jc w:val="center"/>
              <w:rPr>
                <w:rFonts w:ascii="PT Astra Serif" w:hAnsi="PT Astra Serif"/>
                <w:sz w:val="22"/>
                <w:szCs w:val="22"/>
              </w:rPr>
            </w:pPr>
            <w:r>
              <w:rPr>
                <w:rFonts w:ascii="PT Astra Serif" w:hAnsi="PT Astra Serif"/>
                <w:sz w:val="22"/>
                <w:szCs w:val="22"/>
              </w:rPr>
              <w:t>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96D36" w:rsidRPr="00F96D36" w:rsidRDefault="00F96D36" w:rsidP="00F96D36">
            <w:pPr>
              <w:rPr>
                <w:rFonts w:ascii="PT Astra Serif" w:hAnsi="PT Astra Serif"/>
                <w:sz w:val="22"/>
                <w:szCs w:val="22"/>
                <w:lang w:val="en-US"/>
              </w:rPr>
            </w:pPr>
            <w:r>
              <w:rPr>
                <w:rFonts w:ascii="PT Astra Serif" w:hAnsi="PT Astra Serif"/>
                <w:sz w:val="22"/>
                <w:szCs w:val="22"/>
              </w:rPr>
              <w:t>Принтер</w:t>
            </w:r>
            <w:r w:rsidRPr="00F96D36">
              <w:rPr>
                <w:rFonts w:ascii="PT Astra Serif" w:hAnsi="PT Astra Serif"/>
                <w:sz w:val="22"/>
                <w:szCs w:val="22"/>
                <w:lang w:val="en-US"/>
              </w:rPr>
              <w:t xml:space="preserve"> HP Color Laser Jet CP2025</w:t>
            </w:r>
          </w:p>
        </w:tc>
        <w:tc>
          <w:tcPr>
            <w:tcW w:w="1447" w:type="dxa"/>
            <w:tcBorders>
              <w:top w:val="single" w:sz="4" w:space="0" w:color="auto"/>
              <w:bottom w:val="single" w:sz="4" w:space="0" w:color="auto"/>
            </w:tcBorders>
          </w:tcPr>
          <w:p w:rsidR="00F96D36" w:rsidRDefault="00F96D36" w:rsidP="00F96D36">
            <w:pPr>
              <w:jc w:val="center"/>
            </w:pPr>
            <w:r w:rsidRPr="00963E9E">
              <w:rPr>
                <w:rFonts w:ascii="PT Astra Serif" w:hAnsi="PT Astra Serif"/>
                <w:sz w:val="22"/>
                <w:szCs w:val="22"/>
              </w:rPr>
              <w:t>1</w:t>
            </w:r>
          </w:p>
        </w:tc>
      </w:tr>
      <w:tr w:rsidR="00F96D36" w:rsidRPr="00F96D36" w:rsidTr="00F96D36">
        <w:tc>
          <w:tcPr>
            <w:tcW w:w="699" w:type="dxa"/>
            <w:tcBorders>
              <w:top w:val="single" w:sz="4" w:space="0" w:color="auto"/>
            </w:tcBorders>
          </w:tcPr>
          <w:p w:rsidR="00F96D36" w:rsidRPr="00F96D36" w:rsidRDefault="00F96D36" w:rsidP="00F96D36">
            <w:pPr>
              <w:jc w:val="center"/>
              <w:rPr>
                <w:rFonts w:ascii="PT Astra Serif" w:hAnsi="PT Astra Serif"/>
                <w:sz w:val="22"/>
                <w:szCs w:val="22"/>
              </w:rPr>
            </w:pPr>
            <w:r>
              <w:rPr>
                <w:rFonts w:ascii="PT Astra Serif" w:hAnsi="PT Astra Serif"/>
                <w:sz w:val="22"/>
                <w:szCs w:val="22"/>
              </w:rPr>
              <w:t>7</w:t>
            </w:r>
          </w:p>
        </w:tc>
        <w:tc>
          <w:tcPr>
            <w:tcW w:w="8049" w:type="dxa"/>
            <w:tcBorders>
              <w:top w:val="single" w:sz="4" w:space="0" w:color="auto"/>
            </w:tcBorders>
          </w:tcPr>
          <w:p w:rsidR="00F96D36" w:rsidRPr="00F96D36" w:rsidRDefault="00F96D36" w:rsidP="00F96D36">
            <w:pPr>
              <w:rPr>
                <w:rFonts w:ascii="PT Astra Serif" w:hAnsi="PT Astra Serif"/>
                <w:sz w:val="22"/>
                <w:szCs w:val="22"/>
              </w:rPr>
            </w:pPr>
            <w:r w:rsidRPr="00F96D36">
              <w:rPr>
                <w:rFonts w:ascii="PT Astra Serif" w:hAnsi="PT Astra Serif"/>
                <w:sz w:val="22"/>
                <w:szCs w:val="22"/>
              </w:rPr>
              <w:t xml:space="preserve">Ксерокс цифровой </w:t>
            </w:r>
            <w:r w:rsidRPr="00F96D36">
              <w:rPr>
                <w:rFonts w:ascii="PT Astra Serif" w:hAnsi="PT Astra Serif"/>
                <w:sz w:val="22"/>
                <w:szCs w:val="22"/>
                <w:lang w:val="en-US"/>
              </w:rPr>
              <w:t>Canon</w:t>
            </w:r>
            <w:r w:rsidRPr="00F96D36">
              <w:rPr>
                <w:rFonts w:ascii="PT Astra Serif" w:hAnsi="PT Astra Serif"/>
                <w:sz w:val="22"/>
                <w:szCs w:val="22"/>
              </w:rPr>
              <w:t xml:space="preserve"> </w:t>
            </w:r>
            <w:proofErr w:type="spellStart"/>
            <w:r w:rsidRPr="00F96D36">
              <w:rPr>
                <w:rFonts w:ascii="PT Astra Serif" w:hAnsi="PT Astra Serif"/>
                <w:sz w:val="22"/>
                <w:szCs w:val="22"/>
                <w:lang w:val="en-US"/>
              </w:rPr>
              <w:t>iR</w:t>
            </w:r>
            <w:proofErr w:type="spellEnd"/>
            <w:r w:rsidRPr="00F96D36">
              <w:rPr>
                <w:rFonts w:ascii="PT Astra Serif" w:hAnsi="PT Astra Serif"/>
                <w:sz w:val="22"/>
                <w:szCs w:val="22"/>
              </w:rPr>
              <w:t>-2016</w:t>
            </w:r>
            <w:r w:rsidRPr="00F96D36">
              <w:rPr>
                <w:rFonts w:ascii="PT Astra Serif" w:hAnsi="PT Astra Serif"/>
                <w:sz w:val="22"/>
                <w:szCs w:val="22"/>
                <w:lang w:val="en-US"/>
              </w:rPr>
              <w:t>J</w:t>
            </w:r>
          </w:p>
        </w:tc>
        <w:tc>
          <w:tcPr>
            <w:tcW w:w="1447" w:type="dxa"/>
            <w:tcBorders>
              <w:top w:val="single" w:sz="4" w:space="0" w:color="auto"/>
            </w:tcBorders>
          </w:tcPr>
          <w:p w:rsidR="00F96D36" w:rsidRDefault="00F96D36" w:rsidP="00F96D36">
            <w:pPr>
              <w:jc w:val="center"/>
            </w:pPr>
            <w:r w:rsidRPr="00963E9E">
              <w:rPr>
                <w:rFonts w:ascii="PT Astra Serif" w:hAnsi="PT Astra Serif"/>
                <w:sz w:val="22"/>
                <w:szCs w:val="22"/>
              </w:rPr>
              <w:t>1</w:t>
            </w:r>
          </w:p>
        </w:tc>
      </w:tr>
      <w:tr w:rsidR="00F96D36" w:rsidRPr="005F4ED0" w:rsidTr="00F96D36">
        <w:tc>
          <w:tcPr>
            <w:tcW w:w="699" w:type="dxa"/>
          </w:tcPr>
          <w:p w:rsidR="00F96D36" w:rsidRPr="005F4ED0" w:rsidRDefault="00F96D36" w:rsidP="00F96D36">
            <w:pPr>
              <w:spacing w:after="0"/>
              <w:jc w:val="center"/>
              <w:rPr>
                <w:rFonts w:ascii="PT Astra Serif" w:hAnsi="PT Astra Serif"/>
                <w:sz w:val="22"/>
                <w:szCs w:val="24"/>
              </w:rPr>
            </w:pPr>
          </w:p>
        </w:tc>
        <w:tc>
          <w:tcPr>
            <w:tcW w:w="8049" w:type="dxa"/>
          </w:tcPr>
          <w:p w:rsidR="00F96D36" w:rsidRDefault="00F96D36" w:rsidP="00F96D36">
            <w:pPr>
              <w:spacing w:after="0"/>
              <w:jc w:val="center"/>
              <w:rPr>
                <w:rFonts w:ascii="PT Astra Serif" w:hAnsi="PT Astra Serif"/>
                <w:b/>
                <w:sz w:val="22"/>
                <w:szCs w:val="24"/>
              </w:rPr>
            </w:pPr>
            <w:r>
              <w:rPr>
                <w:rFonts w:ascii="PT Astra Serif" w:hAnsi="PT Astra Serif"/>
                <w:b/>
                <w:sz w:val="22"/>
                <w:szCs w:val="24"/>
              </w:rPr>
              <w:t xml:space="preserve">Раздел </w:t>
            </w:r>
            <w:r>
              <w:rPr>
                <w:rFonts w:ascii="PT Astra Serif" w:hAnsi="PT Astra Serif"/>
                <w:b/>
                <w:sz w:val="22"/>
                <w:szCs w:val="24"/>
              </w:rPr>
              <w:t>4</w:t>
            </w:r>
            <w:r>
              <w:rPr>
                <w:rFonts w:ascii="PT Astra Serif" w:hAnsi="PT Astra Serif"/>
                <w:b/>
                <w:sz w:val="22"/>
                <w:szCs w:val="24"/>
              </w:rPr>
              <w:t xml:space="preserve">: </w:t>
            </w:r>
            <w:r w:rsidRPr="00F96D36">
              <w:rPr>
                <w:rFonts w:ascii="PT Astra Serif" w:hAnsi="PT Astra Serif"/>
                <w:b/>
                <w:sz w:val="22"/>
                <w:szCs w:val="24"/>
              </w:rPr>
              <w:t xml:space="preserve">Основные средства отдела </w:t>
            </w:r>
          </w:p>
          <w:p w:rsidR="00F96D36" w:rsidRPr="008501E0" w:rsidRDefault="00F96D36" w:rsidP="00F96D36">
            <w:pPr>
              <w:spacing w:after="0"/>
              <w:jc w:val="center"/>
              <w:rPr>
                <w:rFonts w:ascii="PT Astra Serif" w:hAnsi="PT Astra Serif"/>
                <w:b/>
                <w:sz w:val="22"/>
                <w:szCs w:val="24"/>
              </w:rPr>
            </w:pPr>
            <w:r>
              <w:rPr>
                <w:rFonts w:ascii="PT Astra Serif" w:hAnsi="PT Astra Serif"/>
                <w:b/>
                <w:sz w:val="22"/>
                <w:szCs w:val="24"/>
              </w:rPr>
              <w:t>регистрации актов гражданского состояния</w:t>
            </w:r>
          </w:p>
        </w:tc>
        <w:tc>
          <w:tcPr>
            <w:tcW w:w="1447" w:type="dxa"/>
          </w:tcPr>
          <w:p w:rsidR="00F96D36" w:rsidRPr="005F4ED0" w:rsidRDefault="00F96D36" w:rsidP="00F96D36">
            <w:pPr>
              <w:spacing w:after="0"/>
              <w:jc w:val="center"/>
              <w:rPr>
                <w:rFonts w:ascii="PT Astra Serif" w:hAnsi="PT Astra Serif"/>
                <w:sz w:val="22"/>
                <w:szCs w:val="24"/>
              </w:rPr>
            </w:pPr>
          </w:p>
        </w:tc>
      </w:tr>
      <w:tr w:rsidR="00F96D36" w:rsidRPr="00A52C93" w:rsidTr="00F96D36">
        <w:tc>
          <w:tcPr>
            <w:tcW w:w="699" w:type="dxa"/>
          </w:tcPr>
          <w:p w:rsidR="00F96D36" w:rsidRPr="00F05536" w:rsidRDefault="00F96D36" w:rsidP="00D330FA">
            <w:pPr>
              <w:jc w:val="center"/>
              <w:rPr>
                <w:rFonts w:ascii="PT Astra Serif" w:hAnsi="PT Astra Serif"/>
                <w:sz w:val="22"/>
                <w:szCs w:val="22"/>
              </w:rPr>
            </w:pPr>
            <w:r>
              <w:rPr>
                <w:rFonts w:ascii="PT Astra Serif" w:hAnsi="PT Astra Serif"/>
                <w:sz w:val="22"/>
                <w:szCs w:val="22"/>
              </w:rPr>
              <w:t>1</w:t>
            </w:r>
          </w:p>
        </w:tc>
        <w:tc>
          <w:tcPr>
            <w:tcW w:w="8049" w:type="dxa"/>
          </w:tcPr>
          <w:p w:rsidR="00F96D36" w:rsidRPr="00F96D36" w:rsidRDefault="00F96D36" w:rsidP="00D330FA">
            <w:pPr>
              <w:rPr>
                <w:rFonts w:ascii="PT Astra Serif" w:hAnsi="PT Astra Serif"/>
                <w:sz w:val="22"/>
                <w:szCs w:val="22"/>
              </w:rPr>
            </w:pPr>
            <w:r w:rsidRPr="00F96D36">
              <w:rPr>
                <w:rFonts w:ascii="PT Astra Serif" w:hAnsi="PT Astra Serif"/>
                <w:sz w:val="22"/>
                <w:szCs w:val="22"/>
              </w:rPr>
              <w:t xml:space="preserve">Пылесос моющий с </w:t>
            </w:r>
            <w:proofErr w:type="spellStart"/>
            <w:r w:rsidRPr="00F96D36">
              <w:rPr>
                <w:rFonts w:ascii="PT Astra Serif" w:hAnsi="PT Astra Serif"/>
                <w:sz w:val="22"/>
                <w:szCs w:val="22"/>
              </w:rPr>
              <w:t>аквафильтром</w:t>
            </w:r>
            <w:proofErr w:type="spellEnd"/>
            <w:r w:rsidRPr="00F96D36">
              <w:rPr>
                <w:rFonts w:ascii="PT Astra Serif" w:hAnsi="PT Astra Serif"/>
                <w:sz w:val="22"/>
                <w:szCs w:val="22"/>
              </w:rPr>
              <w:t xml:space="preserve"> </w:t>
            </w:r>
            <w:proofErr w:type="spellStart"/>
            <w:r w:rsidRPr="00F96D36">
              <w:rPr>
                <w:rFonts w:ascii="PT Astra Serif" w:hAnsi="PT Astra Serif"/>
                <w:sz w:val="22"/>
                <w:szCs w:val="22"/>
              </w:rPr>
              <w:t>Samsung</w:t>
            </w:r>
            <w:proofErr w:type="spellEnd"/>
            <w:r w:rsidRPr="00F96D36">
              <w:rPr>
                <w:rFonts w:ascii="PT Astra Serif" w:hAnsi="PT Astra Serif"/>
                <w:sz w:val="22"/>
                <w:szCs w:val="22"/>
              </w:rPr>
              <w:t xml:space="preserve"> SD 9420</w:t>
            </w:r>
          </w:p>
        </w:tc>
        <w:tc>
          <w:tcPr>
            <w:tcW w:w="1447" w:type="dxa"/>
          </w:tcPr>
          <w:p w:rsidR="00F96D36" w:rsidRDefault="00F96D36" w:rsidP="00D330FA">
            <w:pPr>
              <w:jc w:val="center"/>
            </w:pPr>
            <w:r w:rsidRPr="000A3DEF">
              <w:rPr>
                <w:rFonts w:ascii="PT Astra Serif" w:hAnsi="PT Astra Serif"/>
                <w:sz w:val="22"/>
                <w:szCs w:val="22"/>
              </w:rPr>
              <w:t>1</w:t>
            </w:r>
          </w:p>
        </w:tc>
      </w:tr>
    </w:tbl>
    <w:p w:rsidR="0008232B" w:rsidRPr="00F96D36" w:rsidRDefault="0008232B" w:rsidP="0008232B">
      <w:pPr>
        <w:ind w:firstLine="709"/>
        <w:jc w:val="both"/>
        <w:rPr>
          <w:rFonts w:ascii="PT Astra Serif" w:hAnsi="PT Astra Serif"/>
          <w:b/>
          <w:sz w:val="24"/>
          <w:szCs w:val="24"/>
          <w:lang w:val="en-US"/>
        </w:rPr>
      </w:pPr>
    </w:p>
    <w:p w:rsidR="007215EB" w:rsidRPr="005F4ED0" w:rsidRDefault="007215EB" w:rsidP="007215EB">
      <w:pPr>
        <w:ind w:firstLine="709"/>
        <w:jc w:val="both"/>
        <w:rPr>
          <w:rFonts w:ascii="PT Astra Serif" w:hAnsi="PT Astra Serif"/>
          <w:b/>
          <w:sz w:val="24"/>
          <w:szCs w:val="24"/>
        </w:rPr>
      </w:pPr>
      <w:r w:rsidRPr="005F4ED0">
        <w:rPr>
          <w:rFonts w:ascii="PT Astra Serif" w:hAnsi="PT Astra Serif"/>
          <w:b/>
          <w:sz w:val="24"/>
          <w:szCs w:val="24"/>
        </w:rPr>
        <w:t>4. Требования к Исполнител</w:t>
      </w:r>
      <w:r>
        <w:rPr>
          <w:rFonts w:ascii="PT Astra Serif" w:hAnsi="PT Astra Serif"/>
          <w:b/>
          <w:sz w:val="24"/>
          <w:szCs w:val="24"/>
        </w:rPr>
        <w:t>ю:</w:t>
      </w:r>
    </w:p>
    <w:p w:rsidR="007215EB" w:rsidRPr="005F4ED0" w:rsidRDefault="007215EB" w:rsidP="007215EB">
      <w:pPr>
        <w:ind w:firstLine="709"/>
        <w:jc w:val="both"/>
        <w:rPr>
          <w:rFonts w:ascii="PT Astra Serif" w:hAnsi="PT Astra Serif"/>
          <w:sz w:val="24"/>
          <w:szCs w:val="24"/>
        </w:rPr>
      </w:pPr>
      <w:r w:rsidRPr="007B4FB3">
        <w:rPr>
          <w:rFonts w:ascii="PT Astra Serif" w:hAnsi="PT Astra Serif"/>
          <w:sz w:val="24"/>
          <w:szCs w:val="24"/>
        </w:rPr>
        <w:t xml:space="preserve">В соответствии </w:t>
      </w:r>
      <w:r w:rsidRPr="005F4ED0">
        <w:rPr>
          <w:rFonts w:ascii="PT Astra Serif" w:hAnsi="PT Astra Serif"/>
          <w:sz w:val="24"/>
          <w:szCs w:val="24"/>
        </w:rPr>
        <w:t>со ст. 12 Федерального закона от 04.05.2011 N 99-ФЗ «О лицензировании отдельных видов деятельности», Федеральным законом от 26.03.1998 № 41-ФЗ «О драгоценных металлах и драгоценных камнях»</w:t>
      </w:r>
      <w:r w:rsidRPr="007B4FB3">
        <w:rPr>
          <w:rFonts w:ascii="PT Astra Serif" w:hAnsi="PT Astra Serif"/>
          <w:sz w:val="24"/>
          <w:szCs w:val="24"/>
        </w:rPr>
        <w:t xml:space="preserve">, </w:t>
      </w:r>
      <w:r>
        <w:rPr>
          <w:rFonts w:ascii="PT Astra Serif" w:hAnsi="PT Astra Serif"/>
          <w:sz w:val="24"/>
          <w:szCs w:val="24"/>
        </w:rPr>
        <w:t>Исполнитель</w:t>
      </w:r>
      <w:r w:rsidRPr="007B4FB3">
        <w:rPr>
          <w:rFonts w:ascii="PT Astra Serif" w:hAnsi="PT Astra Serif"/>
          <w:sz w:val="24"/>
          <w:szCs w:val="24"/>
        </w:rPr>
        <w:t xml:space="preserve"> </w:t>
      </w:r>
      <w:r w:rsidRPr="005F4ED0">
        <w:rPr>
          <w:rFonts w:ascii="PT Astra Serif" w:hAnsi="PT Astra Serif"/>
          <w:sz w:val="24"/>
          <w:szCs w:val="24"/>
        </w:rPr>
        <w:t>должен иметь необходимые разрешительные документы:</w:t>
      </w:r>
    </w:p>
    <w:p w:rsidR="007215EB" w:rsidRPr="005F4ED0" w:rsidRDefault="007215EB" w:rsidP="007215EB">
      <w:pPr>
        <w:pStyle w:val="afffb"/>
        <w:autoSpaceDE w:val="0"/>
        <w:spacing w:line="240" w:lineRule="auto"/>
        <w:ind w:left="0" w:firstLine="709"/>
        <w:jc w:val="both"/>
        <w:rPr>
          <w:rFonts w:ascii="PT Astra Serif" w:hAnsi="PT Astra Serif"/>
          <w:color w:val="auto"/>
        </w:rPr>
      </w:pPr>
      <w:r w:rsidRPr="005F4ED0">
        <w:rPr>
          <w:rFonts w:ascii="PT Astra Serif" w:hAnsi="PT Astra Serif"/>
          <w:color w:val="auto"/>
        </w:rPr>
        <w:t>1) лицензи</w:t>
      </w:r>
      <w:r>
        <w:rPr>
          <w:rFonts w:ascii="PT Astra Serif" w:hAnsi="PT Astra Serif"/>
          <w:color w:val="auto"/>
        </w:rPr>
        <w:t>я</w:t>
      </w:r>
      <w:r w:rsidRPr="005F4ED0">
        <w:rPr>
          <w:rFonts w:ascii="PT Astra Serif" w:hAnsi="PT Astra Serif"/>
          <w:color w:val="auto"/>
        </w:rPr>
        <w:t xml:space="preserve"> Федеральной службы по надзору в сфере природопользования на осуществление деятельности по </w:t>
      </w:r>
      <w:r w:rsidRPr="00A57EA7">
        <w:rPr>
          <w:rFonts w:ascii="PT Astra Serif" w:hAnsi="PT Astra Serif"/>
          <w:color w:val="auto"/>
        </w:rPr>
        <w:t xml:space="preserve">сбору, транспортированию, обработке, утилизации, обезвреживанию, размещению </w:t>
      </w:r>
      <w:r w:rsidRPr="005F4ED0">
        <w:rPr>
          <w:rFonts w:ascii="PT Astra Serif" w:hAnsi="PT Astra Serif"/>
          <w:color w:val="auto"/>
        </w:rPr>
        <w:t>отходов I-IV класса опасности;</w:t>
      </w:r>
    </w:p>
    <w:p w:rsidR="007215EB" w:rsidRPr="005F4ED0" w:rsidRDefault="007215EB" w:rsidP="007215EB">
      <w:pPr>
        <w:pStyle w:val="afffb"/>
        <w:autoSpaceDE w:val="0"/>
        <w:spacing w:line="240" w:lineRule="auto"/>
        <w:ind w:left="0" w:firstLine="709"/>
        <w:jc w:val="both"/>
        <w:rPr>
          <w:rFonts w:ascii="PT Astra Serif" w:hAnsi="PT Astra Serif"/>
          <w:color w:val="auto"/>
        </w:rPr>
      </w:pPr>
      <w:r w:rsidRPr="005F4ED0">
        <w:rPr>
          <w:rFonts w:ascii="PT Astra Serif" w:hAnsi="PT Astra Serif"/>
          <w:color w:val="auto"/>
        </w:rPr>
        <w:lastRenderedPageBreak/>
        <w:t>2) уведомлени</w:t>
      </w:r>
      <w:r>
        <w:rPr>
          <w:rFonts w:ascii="PT Astra Serif" w:hAnsi="PT Astra Serif"/>
          <w:color w:val="auto"/>
        </w:rPr>
        <w:t>е</w:t>
      </w:r>
      <w:r w:rsidRPr="005F4ED0">
        <w:rPr>
          <w:rFonts w:ascii="PT Astra Serif" w:hAnsi="PT Astra Serif"/>
          <w:color w:val="auto"/>
        </w:rPr>
        <w:t xml:space="preserve"> о постановке на специальный учёт, в соответствии с Федеральным законом от 26.03.1998 № 41-ФЗ «О драгоценных металлах и драгоценных камнях».</w:t>
      </w:r>
    </w:p>
    <w:p w:rsidR="00CB033A" w:rsidRDefault="00CB033A" w:rsidP="00071C66">
      <w:pPr>
        <w:pStyle w:val="10"/>
        <w:spacing w:after="0" w:line="240" w:lineRule="auto"/>
        <w:ind w:firstLine="709"/>
        <w:rPr>
          <w:rFonts w:ascii="PT Astra Serif" w:hAnsi="PT Astra Serif"/>
          <w:u w:val="single"/>
        </w:rPr>
      </w:pPr>
    </w:p>
    <w:p w:rsidR="007215EB" w:rsidRDefault="007215EB"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873" w:rsidRDefault="00D24873">
      <w:r>
        <w:separator/>
      </w:r>
    </w:p>
  </w:endnote>
  <w:endnote w:type="continuationSeparator" w:id="0">
    <w:p w:rsidR="00D24873" w:rsidRDefault="00D2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F96D36">
      <w:rPr>
        <w:noProof/>
      </w:rPr>
      <w:t>3</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F96D36">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873" w:rsidRDefault="00D24873">
      <w:r>
        <w:separator/>
      </w:r>
    </w:p>
  </w:footnote>
  <w:footnote w:type="continuationSeparator" w:id="0">
    <w:p w:rsidR="00D24873" w:rsidRDefault="00D24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32B"/>
    <w:rsid w:val="000826C0"/>
    <w:rsid w:val="00086A21"/>
    <w:rsid w:val="00093115"/>
    <w:rsid w:val="00095578"/>
    <w:rsid w:val="00097683"/>
    <w:rsid w:val="000A02A9"/>
    <w:rsid w:val="000A7DE6"/>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45B6D"/>
    <w:rsid w:val="00152A2B"/>
    <w:rsid w:val="00156C9D"/>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43227"/>
    <w:rsid w:val="0025389E"/>
    <w:rsid w:val="0026174D"/>
    <w:rsid w:val="0026552C"/>
    <w:rsid w:val="00272139"/>
    <w:rsid w:val="002B41E5"/>
    <w:rsid w:val="002C7FD0"/>
    <w:rsid w:val="002D068C"/>
    <w:rsid w:val="002F42C5"/>
    <w:rsid w:val="00324D16"/>
    <w:rsid w:val="0034750C"/>
    <w:rsid w:val="00354BB5"/>
    <w:rsid w:val="00365F0A"/>
    <w:rsid w:val="003742B4"/>
    <w:rsid w:val="00391001"/>
    <w:rsid w:val="00392E76"/>
    <w:rsid w:val="003951E0"/>
    <w:rsid w:val="00396178"/>
    <w:rsid w:val="003A7CFD"/>
    <w:rsid w:val="003B23A6"/>
    <w:rsid w:val="003B7432"/>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3847"/>
    <w:rsid w:val="0068634A"/>
    <w:rsid w:val="006A00FF"/>
    <w:rsid w:val="006A5B49"/>
    <w:rsid w:val="006C7C03"/>
    <w:rsid w:val="006E5FCA"/>
    <w:rsid w:val="006F54AF"/>
    <w:rsid w:val="0070383A"/>
    <w:rsid w:val="00703E21"/>
    <w:rsid w:val="0070522A"/>
    <w:rsid w:val="007215EB"/>
    <w:rsid w:val="00724DAD"/>
    <w:rsid w:val="00753A5D"/>
    <w:rsid w:val="00762052"/>
    <w:rsid w:val="00765FD7"/>
    <w:rsid w:val="007A0323"/>
    <w:rsid w:val="007A3D3C"/>
    <w:rsid w:val="007A40CC"/>
    <w:rsid w:val="007A666C"/>
    <w:rsid w:val="007B5A81"/>
    <w:rsid w:val="007C7869"/>
    <w:rsid w:val="007D438B"/>
    <w:rsid w:val="007F3B4D"/>
    <w:rsid w:val="007F60E8"/>
    <w:rsid w:val="007F65CB"/>
    <w:rsid w:val="007F69A7"/>
    <w:rsid w:val="00811B68"/>
    <w:rsid w:val="00812495"/>
    <w:rsid w:val="0086000C"/>
    <w:rsid w:val="00860616"/>
    <w:rsid w:val="00890B82"/>
    <w:rsid w:val="00894E9D"/>
    <w:rsid w:val="008A3F41"/>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26C8"/>
    <w:rsid w:val="00D24873"/>
    <w:rsid w:val="00D25BFE"/>
    <w:rsid w:val="00D260A5"/>
    <w:rsid w:val="00D33C8C"/>
    <w:rsid w:val="00D41E2F"/>
    <w:rsid w:val="00D74737"/>
    <w:rsid w:val="00D81747"/>
    <w:rsid w:val="00D91FE3"/>
    <w:rsid w:val="00D96ABB"/>
    <w:rsid w:val="00DC7C61"/>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5536"/>
    <w:rsid w:val="00F07B44"/>
    <w:rsid w:val="00F12074"/>
    <w:rsid w:val="00F15F15"/>
    <w:rsid w:val="00F2348E"/>
    <w:rsid w:val="00F40D9E"/>
    <w:rsid w:val="00F65EBA"/>
    <w:rsid w:val="00F673B4"/>
    <w:rsid w:val="00F728E3"/>
    <w:rsid w:val="00F7399E"/>
    <w:rsid w:val="00F75CB9"/>
    <w:rsid w:val="00F81621"/>
    <w:rsid w:val="00F85A7E"/>
    <w:rsid w:val="00F9313C"/>
    <w:rsid w:val="00F96D36"/>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189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86609070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15EB7-9EC4-4FFA-8514-5FC2AAF6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28</cp:revision>
  <cp:lastPrinted>2020-02-04T10:14:00Z</cp:lastPrinted>
  <dcterms:created xsi:type="dcterms:W3CDTF">2020-01-31T05:12:00Z</dcterms:created>
  <dcterms:modified xsi:type="dcterms:W3CDTF">2021-06-01T05:49:00Z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