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A0C59" w14:textId="77777777" w:rsidR="00E518B0" w:rsidRPr="00E518B0" w:rsidRDefault="00E518B0" w:rsidP="00E518B0">
      <w:pPr>
        <w:spacing w:after="0" w:line="240" w:lineRule="auto"/>
        <w:jc w:val="right"/>
        <w:rPr>
          <w:rFonts w:ascii="PT Astra Serif" w:eastAsia="Calibri" w:hAnsi="PT Astra Serif" w:cs="Times New Roman"/>
          <w:b/>
          <w:sz w:val="24"/>
          <w:szCs w:val="24"/>
          <w:lang w:eastAsia="en-US"/>
        </w:rPr>
      </w:pPr>
      <w:r w:rsidRPr="00E518B0">
        <w:rPr>
          <w:rFonts w:ascii="PT Astra Serif" w:eastAsia="Calibri" w:hAnsi="PT Astra Serif" w:cs="Times New Roman"/>
          <w:b/>
          <w:sz w:val="24"/>
          <w:szCs w:val="24"/>
          <w:lang w:eastAsia="en-US"/>
        </w:rPr>
        <w:t>Приложение 1</w:t>
      </w:r>
    </w:p>
    <w:p w14:paraId="39B89490" w14:textId="77777777" w:rsidR="00E518B0" w:rsidRPr="00E518B0" w:rsidRDefault="00E518B0" w:rsidP="00E518B0">
      <w:pPr>
        <w:spacing w:after="0" w:line="240" w:lineRule="auto"/>
        <w:jc w:val="right"/>
        <w:rPr>
          <w:rFonts w:ascii="PT Astra Serif" w:eastAsia="Calibri" w:hAnsi="PT Astra Serif" w:cs="Times New Roman"/>
          <w:b/>
          <w:sz w:val="24"/>
          <w:szCs w:val="24"/>
          <w:lang w:eastAsia="en-US"/>
        </w:rPr>
      </w:pPr>
      <w:r w:rsidRPr="00E518B0">
        <w:rPr>
          <w:rFonts w:ascii="PT Astra Serif" w:eastAsia="Calibri" w:hAnsi="PT Astra Serif" w:cs="Times New Roman"/>
          <w:b/>
          <w:sz w:val="24"/>
          <w:szCs w:val="24"/>
          <w:lang w:eastAsia="en-US"/>
        </w:rPr>
        <w:t>к извещению об осуществлении закупки</w:t>
      </w:r>
    </w:p>
    <w:p w14:paraId="7928372B" w14:textId="77777777" w:rsidR="00E518B0" w:rsidRPr="00E518B0" w:rsidRDefault="00E518B0" w:rsidP="00E518B0">
      <w:pPr>
        <w:spacing w:after="0" w:line="240" w:lineRule="auto"/>
        <w:jc w:val="right"/>
        <w:rPr>
          <w:rFonts w:ascii="PT Astra Serif" w:eastAsia="Calibri" w:hAnsi="PT Astra Serif" w:cs="Times New Roman"/>
          <w:b/>
          <w:sz w:val="24"/>
          <w:szCs w:val="24"/>
          <w:lang w:eastAsia="en-US"/>
        </w:rPr>
      </w:pPr>
    </w:p>
    <w:p w14:paraId="16D96B2E" w14:textId="77777777" w:rsidR="00E518B0" w:rsidRPr="00E518B0" w:rsidRDefault="00E518B0" w:rsidP="00E518B0">
      <w:pPr>
        <w:spacing w:after="160" w:line="259" w:lineRule="auto"/>
        <w:jc w:val="center"/>
        <w:rPr>
          <w:rFonts w:ascii="PT Astra Serif" w:eastAsia="Calibri" w:hAnsi="PT Astra Serif" w:cs="Times New Roman"/>
          <w:sz w:val="24"/>
          <w:szCs w:val="24"/>
          <w:lang w:eastAsia="en-US"/>
        </w:rPr>
      </w:pPr>
      <w:r w:rsidRPr="00E518B0">
        <w:rPr>
          <w:rFonts w:ascii="PT Astra Serif" w:eastAsia="Calibri" w:hAnsi="PT Astra Serif" w:cs="Times New Roman"/>
          <w:sz w:val="24"/>
          <w:szCs w:val="24"/>
          <w:lang w:eastAsia="en-US"/>
        </w:rPr>
        <w:t>Описание объекта закупки (Техническое задание)</w:t>
      </w:r>
    </w:p>
    <w:p w14:paraId="50A7A880" w14:textId="7AFB617B" w:rsidR="0073670F" w:rsidRDefault="0073670F" w:rsidP="00E518B0">
      <w:pPr>
        <w:spacing w:after="6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1. </w:t>
      </w:r>
      <w:r w:rsidRPr="00E518B0">
        <w:rPr>
          <w:rFonts w:ascii="PT Astra Serif" w:eastAsia="Times New Roman" w:hAnsi="PT Astra Serif" w:cs="Times New Roman"/>
          <w:b/>
          <w:bCs/>
          <w:sz w:val="24"/>
          <w:szCs w:val="24"/>
        </w:rPr>
        <w:t>Предмет муниципального контракта</w:t>
      </w:r>
      <w:r w:rsidRPr="00E518B0">
        <w:rPr>
          <w:rFonts w:ascii="PT Astra Serif" w:eastAsia="Times New Roman" w:hAnsi="PT Astra Serif" w:cs="Times New Roman"/>
          <w:bCs/>
          <w:sz w:val="24"/>
          <w:szCs w:val="24"/>
        </w:rPr>
        <w:t>: поставка</w:t>
      </w:r>
      <w:r w:rsidRPr="00E518B0">
        <w:rPr>
          <w:rFonts w:ascii="PT Astra Serif" w:eastAsia="Times New Roman" w:hAnsi="PT Astra Serif" w:cs="Times New Roman"/>
          <w:sz w:val="26"/>
          <w:szCs w:val="26"/>
        </w:rPr>
        <w:t xml:space="preserve"> </w:t>
      </w:r>
      <w:r w:rsidRPr="00E518B0">
        <w:rPr>
          <w:rFonts w:ascii="PT Astra Serif" w:eastAsia="Times New Roman" w:hAnsi="PT Astra Serif" w:cs="Times New Roman"/>
          <w:bCs/>
          <w:sz w:val="24"/>
          <w:szCs w:val="24"/>
        </w:rPr>
        <w:t>сувенирной (подарочной) продукции.</w:t>
      </w:r>
    </w:p>
    <w:p w14:paraId="6844535E" w14:textId="262C9FCF" w:rsidR="00E518B0" w:rsidRPr="00E518B0" w:rsidRDefault="0073670F" w:rsidP="00E518B0">
      <w:pPr>
        <w:spacing w:after="6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</w:rPr>
        <w:t>2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  <w:lang w:val="x-none"/>
        </w:rPr>
        <w:t xml:space="preserve">. </w:t>
      </w:r>
      <w:r w:rsidR="00E518B0" w:rsidRPr="00E518B0">
        <w:rPr>
          <w:rFonts w:ascii="PT Astra Serif" w:eastAsia="Times New Roman" w:hAnsi="PT Astra Serif" w:cs="Times New Roman"/>
          <w:b/>
          <w:sz w:val="24"/>
          <w:szCs w:val="24"/>
          <w:lang w:val="x-none"/>
        </w:rPr>
        <w:t>Муниципальный заказчик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  <w:lang w:val="x-none"/>
        </w:rPr>
        <w:t xml:space="preserve">: </w:t>
      </w:r>
      <w:r w:rsidR="00E518B0" w:rsidRPr="00E518B0">
        <w:rPr>
          <w:rFonts w:ascii="PT Astra Serif" w:eastAsia="Times New Roman" w:hAnsi="PT Astra Serif" w:cs="Times New Roman"/>
          <w:bCs/>
          <w:sz w:val="24"/>
          <w:szCs w:val="24"/>
          <w:lang w:val="x-none"/>
        </w:rPr>
        <w:t xml:space="preserve"> 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  <w:lang w:val="x-none"/>
        </w:rPr>
        <w:t xml:space="preserve">Администрация города </w:t>
      </w:r>
      <w:proofErr w:type="spellStart"/>
      <w:r w:rsidR="00E518B0" w:rsidRPr="00E518B0">
        <w:rPr>
          <w:rFonts w:ascii="PT Astra Serif" w:eastAsia="Times New Roman" w:hAnsi="PT Astra Serif" w:cs="Times New Roman"/>
          <w:sz w:val="24"/>
          <w:szCs w:val="24"/>
          <w:lang w:val="x-none"/>
        </w:rPr>
        <w:t>Югорска</w:t>
      </w:r>
      <w:proofErr w:type="spellEnd"/>
      <w:r>
        <w:rPr>
          <w:rFonts w:ascii="PT Astra Serif" w:eastAsia="Times New Roman" w:hAnsi="PT Astra Serif" w:cs="Times New Roman"/>
          <w:sz w:val="24"/>
          <w:szCs w:val="24"/>
        </w:rPr>
        <w:t xml:space="preserve"> (</w:t>
      </w:r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 xml:space="preserve">Отдел по организации деятельности </w:t>
      </w:r>
      <w:proofErr w:type="spellStart"/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>КДНиЗП</w:t>
      </w:r>
      <w:proofErr w:type="spellEnd"/>
      <w:r w:rsidR="000728CA">
        <w:rPr>
          <w:rFonts w:ascii="PT Astra Serif" w:eastAsia="Times New Roman" w:hAnsi="PT Astra Serif" w:cs="Times New Roman"/>
          <w:sz w:val="24"/>
          <w:szCs w:val="24"/>
        </w:rPr>
        <w:t>)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  <w:lang w:val="x-none"/>
        </w:rPr>
        <w:t>, 628260, Тюменская область, Ханты - Мансийский автономный округ  - Югра,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 г. Югорск,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  <w:lang w:val="x-none"/>
        </w:rPr>
        <w:t xml:space="preserve"> ул. </w:t>
      </w:r>
      <w:r w:rsidR="000728CA">
        <w:rPr>
          <w:rFonts w:ascii="PT Astra Serif" w:eastAsia="Times New Roman" w:hAnsi="PT Astra Serif" w:cs="Times New Roman"/>
          <w:sz w:val="24"/>
          <w:szCs w:val="24"/>
        </w:rPr>
        <w:t>Ленина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  <w:lang w:val="x-none"/>
        </w:rPr>
        <w:t xml:space="preserve">, </w:t>
      </w:r>
      <w:r w:rsidR="000728CA">
        <w:rPr>
          <w:rFonts w:ascii="PT Astra Serif" w:eastAsia="Times New Roman" w:hAnsi="PT Astra Serif" w:cs="Times New Roman"/>
          <w:sz w:val="24"/>
          <w:szCs w:val="24"/>
        </w:rPr>
        <w:t>д.4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  <w:lang w:val="x-none"/>
        </w:rPr>
        <w:t>1,  тел. 8 (34675) 5-00-</w:t>
      </w:r>
      <w:r w:rsidR="000728CA">
        <w:rPr>
          <w:rFonts w:ascii="PT Astra Serif" w:eastAsia="Times New Roman" w:hAnsi="PT Astra Serif" w:cs="Times New Roman"/>
          <w:sz w:val="24"/>
          <w:szCs w:val="24"/>
        </w:rPr>
        <w:t xml:space="preserve">63. </w:t>
      </w:r>
    </w:p>
    <w:p w14:paraId="203F315D" w14:textId="5B9B27A5" w:rsidR="00E518B0" w:rsidRPr="00E518B0" w:rsidRDefault="0073670F" w:rsidP="00E518B0">
      <w:pPr>
        <w:spacing w:after="6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</w:rPr>
        <w:t>3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. </w:t>
      </w:r>
      <w:r w:rsidR="00E518B0" w:rsidRPr="00E518B0">
        <w:rPr>
          <w:rFonts w:ascii="PT Astra Serif" w:eastAsia="Times New Roman" w:hAnsi="PT Astra Serif" w:cs="Times New Roman"/>
          <w:b/>
          <w:sz w:val="24"/>
          <w:szCs w:val="24"/>
        </w:rPr>
        <w:t>Срок и условия оплаты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: единовременный платёж в течение 7 (семи) рабочих дней </w:t>
      </w:r>
      <w:proofErr w:type="gramStart"/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>с даты подписания</w:t>
      </w:r>
      <w:proofErr w:type="gramEnd"/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 структурированного документа о приёмке.</w:t>
      </w:r>
    </w:p>
    <w:p w14:paraId="4B251A1C" w14:textId="72886348" w:rsidR="000728CA" w:rsidRDefault="0073670F" w:rsidP="000728CA">
      <w:pPr>
        <w:spacing w:after="6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</w:rPr>
        <w:t>4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. </w:t>
      </w:r>
      <w:r w:rsidR="00E518B0" w:rsidRPr="00E518B0">
        <w:rPr>
          <w:rFonts w:ascii="PT Astra Serif" w:eastAsia="Times New Roman" w:hAnsi="PT Astra Serif" w:cs="Times New Roman"/>
          <w:b/>
          <w:sz w:val="24"/>
          <w:szCs w:val="24"/>
        </w:rPr>
        <w:t>Место поставки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: </w:t>
      </w:r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 xml:space="preserve">Администрация города </w:t>
      </w:r>
      <w:proofErr w:type="spellStart"/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>Югорска</w:t>
      </w:r>
      <w:proofErr w:type="spellEnd"/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 xml:space="preserve"> (Отдел по организации деятельности </w:t>
      </w:r>
      <w:proofErr w:type="spellStart"/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>КДНиЗП</w:t>
      </w:r>
      <w:proofErr w:type="spellEnd"/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 xml:space="preserve">), 628260, Тюменская область, Ханты - Мансийский автономный округ  - Югра, г. Югорск, ул. Ленина, д.41,  тел. 8 (34675) 5-00-63. Ответственное должностное лицо за приемку товара – </w:t>
      </w:r>
      <w:r w:rsidR="000728CA">
        <w:rPr>
          <w:rFonts w:ascii="PT Astra Serif" w:eastAsia="Times New Roman" w:hAnsi="PT Astra Serif" w:cs="Times New Roman"/>
          <w:sz w:val="24"/>
          <w:szCs w:val="24"/>
        </w:rPr>
        <w:t>н</w:t>
      </w:r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 xml:space="preserve">ачальник отдела </w:t>
      </w:r>
      <w:proofErr w:type="spellStart"/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>КДНиЗП</w:t>
      </w:r>
      <w:proofErr w:type="spellEnd"/>
      <w:r w:rsidR="000728CA">
        <w:rPr>
          <w:rFonts w:ascii="PT Astra Serif" w:eastAsia="Times New Roman" w:hAnsi="PT Astra Serif" w:cs="Times New Roman"/>
          <w:sz w:val="24"/>
          <w:szCs w:val="24"/>
        </w:rPr>
        <w:t xml:space="preserve"> администрации города </w:t>
      </w:r>
      <w:proofErr w:type="spellStart"/>
      <w:r w:rsidR="000728CA">
        <w:rPr>
          <w:rFonts w:ascii="PT Astra Serif" w:eastAsia="Times New Roman" w:hAnsi="PT Astra Serif" w:cs="Times New Roman"/>
          <w:sz w:val="24"/>
          <w:szCs w:val="24"/>
        </w:rPr>
        <w:t>Югорска</w:t>
      </w:r>
      <w:proofErr w:type="spellEnd"/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                                                – </w:t>
      </w:r>
      <w:proofErr w:type="spellStart"/>
      <w:r w:rsidR="000728CA">
        <w:rPr>
          <w:rFonts w:ascii="PT Astra Serif" w:eastAsia="Times New Roman" w:hAnsi="PT Astra Serif" w:cs="Times New Roman"/>
          <w:sz w:val="24"/>
          <w:szCs w:val="24"/>
        </w:rPr>
        <w:t>Лыпелмен</w:t>
      </w:r>
      <w:proofErr w:type="spellEnd"/>
      <w:r w:rsidR="000728CA">
        <w:rPr>
          <w:rFonts w:ascii="PT Astra Serif" w:eastAsia="Times New Roman" w:hAnsi="PT Astra Serif" w:cs="Times New Roman"/>
          <w:sz w:val="24"/>
          <w:szCs w:val="24"/>
        </w:rPr>
        <w:t xml:space="preserve"> Юрий Семенович</w:t>
      </w:r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 xml:space="preserve">, кабинет № </w:t>
      </w:r>
      <w:r w:rsidR="000728CA">
        <w:rPr>
          <w:rFonts w:ascii="PT Astra Serif" w:eastAsia="Times New Roman" w:hAnsi="PT Astra Serif" w:cs="Times New Roman"/>
          <w:sz w:val="24"/>
          <w:szCs w:val="24"/>
        </w:rPr>
        <w:t>103</w:t>
      </w:r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>, 8 34675 500</w:t>
      </w:r>
      <w:r w:rsidR="000728CA">
        <w:rPr>
          <w:rFonts w:ascii="PT Astra Serif" w:eastAsia="Times New Roman" w:hAnsi="PT Astra Serif" w:cs="Times New Roman"/>
          <w:sz w:val="24"/>
          <w:szCs w:val="24"/>
        </w:rPr>
        <w:t>63</w:t>
      </w:r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 xml:space="preserve"> (1</w:t>
      </w:r>
      <w:r w:rsidR="000728CA">
        <w:rPr>
          <w:rFonts w:ascii="PT Astra Serif" w:eastAsia="Times New Roman" w:hAnsi="PT Astra Serif" w:cs="Times New Roman"/>
          <w:sz w:val="24"/>
          <w:szCs w:val="24"/>
        </w:rPr>
        <w:t>63</w:t>
      </w:r>
      <w:r w:rsidR="000728CA" w:rsidRPr="000728CA">
        <w:rPr>
          <w:rFonts w:ascii="PT Astra Serif" w:eastAsia="Times New Roman" w:hAnsi="PT Astra Serif" w:cs="Times New Roman"/>
          <w:sz w:val="24"/>
          <w:szCs w:val="24"/>
        </w:rPr>
        <w:t>).</w:t>
      </w:r>
    </w:p>
    <w:p w14:paraId="73EAFC07" w14:textId="26C190A2" w:rsidR="00E518B0" w:rsidRPr="00E518B0" w:rsidRDefault="0073670F" w:rsidP="000728CA">
      <w:pPr>
        <w:spacing w:after="6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</w:rPr>
        <w:t>5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. </w:t>
      </w:r>
      <w:r w:rsidR="00E518B0" w:rsidRPr="00E518B0">
        <w:rPr>
          <w:rFonts w:ascii="PT Astra Serif" w:eastAsia="Times New Roman" w:hAnsi="PT Astra Serif" w:cs="Times New Roman"/>
          <w:b/>
          <w:sz w:val="24"/>
          <w:szCs w:val="24"/>
        </w:rPr>
        <w:t>Условия поставки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: </w:t>
      </w:r>
      <w:r w:rsidR="009F4835">
        <w:rPr>
          <w:rFonts w:ascii="PT Astra Serif" w:eastAsia="Times New Roman" w:hAnsi="PT Astra Serif" w:cs="Times New Roman"/>
          <w:sz w:val="24"/>
          <w:szCs w:val="24"/>
        </w:rPr>
        <w:t>п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>оставка товара осуществляется полностью, частичная поставка товара не допускается.</w:t>
      </w:r>
    </w:p>
    <w:p w14:paraId="18D39DEB" w14:textId="09AB1729" w:rsidR="00E518B0" w:rsidRPr="00E518B0" w:rsidRDefault="0073670F" w:rsidP="00E518B0">
      <w:pPr>
        <w:spacing w:after="6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</w:rPr>
        <w:t>6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 xml:space="preserve">. </w:t>
      </w:r>
      <w:r w:rsidR="00E518B0" w:rsidRPr="00E518B0">
        <w:rPr>
          <w:rFonts w:ascii="PT Astra Serif" w:eastAsia="Times New Roman" w:hAnsi="PT Astra Serif" w:cs="Times New Roman"/>
          <w:b/>
          <w:sz w:val="24"/>
          <w:szCs w:val="24"/>
        </w:rPr>
        <w:t>Срок поставки товара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>: с момента заключения муниципального контракта по 20.</w:t>
      </w:r>
      <w:r>
        <w:rPr>
          <w:rFonts w:ascii="PT Astra Serif" w:eastAsia="Times New Roman" w:hAnsi="PT Astra Serif" w:cs="Times New Roman"/>
          <w:sz w:val="24"/>
          <w:szCs w:val="24"/>
        </w:rPr>
        <w:t>12</w:t>
      </w:r>
      <w:r w:rsidR="00E518B0" w:rsidRPr="00E518B0">
        <w:rPr>
          <w:rFonts w:ascii="PT Astra Serif" w:eastAsia="Times New Roman" w:hAnsi="PT Astra Serif" w:cs="Times New Roman"/>
          <w:sz w:val="24"/>
          <w:szCs w:val="24"/>
        </w:rPr>
        <w:t>.2023 г.</w:t>
      </w:r>
    </w:p>
    <w:p w14:paraId="41DCC8A4" w14:textId="4B2BAE04" w:rsidR="0070136D" w:rsidRPr="0070136D" w:rsidRDefault="0073670F" w:rsidP="0073670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7</w:t>
      </w:r>
      <w:r w:rsidR="0070136D" w:rsidRPr="0070136D">
        <w:rPr>
          <w:rFonts w:ascii="Times New Roman" w:eastAsia="Times New Roman" w:hAnsi="Times New Roman" w:cs="Times New Roman"/>
          <w:b/>
        </w:rPr>
        <w:t>. Технические характеристики предоставляемых услуг:</w:t>
      </w:r>
    </w:p>
    <w:tbl>
      <w:tblPr>
        <w:tblW w:w="10207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67"/>
        <w:gridCol w:w="2724"/>
        <w:gridCol w:w="4364"/>
        <w:gridCol w:w="1276"/>
        <w:gridCol w:w="1276"/>
      </w:tblGrid>
      <w:tr w:rsidR="00FD2C9F" w:rsidRPr="00EF65CA" w14:paraId="37BD5ECA" w14:textId="77777777" w:rsidTr="00E518B0">
        <w:trPr>
          <w:trHeight w:val="44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0A0588" w14:textId="77777777" w:rsidR="00FD2C9F" w:rsidRPr="00EF65CA" w:rsidRDefault="00FD2C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/п</w:t>
            </w:r>
            <w:r w:rsidRPr="00EF65CA">
              <w:rPr>
                <w:rFonts w:ascii="PT Astra Serif" w:hAnsi="PT Astra Serif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8316F5" w14:textId="77777777" w:rsidR="00FD2C9F" w:rsidRPr="00EF65CA" w:rsidRDefault="00FD2C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Наименование товара</w:t>
            </w:r>
          </w:p>
        </w:tc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14AC11" w14:textId="77777777" w:rsidR="00FD2C9F" w:rsidRPr="00EF65CA" w:rsidRDefault="00FD2C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Характеристика объекта закупки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9D3C8" w14:textId="3C3EEEC5" w:rsidR="00FD2C9F" w:rsidRPr="00EF65CA" w:rsidRDefault="00FD2C9F" w:rsidP="00E518B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F65CA">
              <w:rPr>
                <w:rFonts w:ascii="PT Astra Serif" w:hAnsi="PT Astra Serif"/>
                <w:sz w:val="24"/>
                <w:szCs w:val="24"/>
              </w:rPr>
              <w:t>Количество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E5DB2" w14:textId="77777777" w:rsidR="00FD2C9F" w:rsidRPr="00EF65CA" w:rsidRDefault="00FD2C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  <w:t xml:space="preserve">Ценна </w:t>
            </w:r>
          </w:p>
        </w:tc>
      </w:tr>
      <w:tr w:rsidR="00FD2C9F" w:rsidRPr="00EF65CA" w14:paraId="0C648685" w14:textId="77777777" w:rsidTr="00270DBF">
        <w:trPr>
          <w:trHeight w:val="98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EA3F26" w14:textId="056435E0" w:rsidR="00FD2C9F" w:rsidRPr="00EF65CA" w:rsidRDefault="007367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017FE4" w14:textId="77777777" w:rsidR="00EF65CA" w:rsidRDefault="00EF65CA" w:rsidP="00B82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Изделие кухонное из нержавеющей стали</w:t>
            </w:r>
          </w:p>
          <w:p w14:paraId="15F5E38C" w14:textId="61943EE5" w:rsidR="00B82661" w:rsidRPr="00EF65CA" w:rsidRDefault="00B82661" w:rsidP="00B82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  <w:t>Код позиции КТРУ</w:t>
            </w:r>
          </w:p>
          <w:p w14:paraId="138597DB" w14:textId="152735E6" w:rsidR="00B82661" w:rsidRPr="00EF65CA" w:rsidRDefault="00B82661" w:rsidP="00B82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  <w:t>25.99.12.112-00000030</w:t>
            </w:r>
          </w:p>
        </w:tc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92715B" w14:textId="00BACCF0" w:rsidR="00E518B0" w:rsidRPr="00E518B0" w:rsidRDefault="00E518B0" w:rsidP="00E518B0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E518B0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Единица измерения</w:t>
            </w:r>
            <w:r w:rsidRPr="00E518B0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: Штука</w:t>
            </w: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.</w:t>
            </w:r>
          </w:p>
          <w:p w14:paraId="4D4D0B1C" w14:textId="1954C35E" w:rsidR="00EF65CA" w:rsidRDefault="00E518B0" w:rsidP="00E518B0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E518B0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Вид изделия</w:t>
            </w:r>
            <w:r w:rsidRPr="00E518B0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: </w:t>
            </w:r>
            <w:proofErr w:type="spellStart"/>
            <w:r w:rsidRPr="00E518B0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Термокружка</w:t>
            </w:r>
            <w:proofErr w:type="spellEnd"/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.</w:t>
            </w:r>
            <w:r w:rsidRPr="00E518B0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</w:t>
            </w:r>
          </w:p>
          <w:p w14:paraId="1FB022B1" w14:textId="66CBE2A9" w:rsidR="00EF65CA" w:rsidRPr="00E518B0" w:rsidRDefault="00E518B0" w:rsidP="00D90423">
            <w:pPr>
              <w:spacing w:after="0" w:line="330" w:lineRule="atLeast"/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</w:pPr>
            <w:r w:rsidRPr="00E518B0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Дополнительные характеристики:</w:t>
            </w:r>
          </w:p>
          <w:p w14:paraId="004DCF68" w14:textId="5449A2AF" w:rsidR="00E518B0" w:rsidRDefault="00E518B0" w:rsidP="00D90423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 xml:space="preserve">Общие требования к </w:t>
            </w:r>
            <w:proofErr w:type="spellStart"/>
            <w:r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термокружке</w:t>
            </w:r>
            <w:proofErr w:type="spellEnd"/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:</w:t>
            </w:r>
          </w:p>
          <w:p w14:paraId="46587384" w14:textId="4FBF1B8C" w:rsidR="00D90423" w:rsidRPr="00EF65CA" w:rsidRDefault="00E518B0" w:rsidP="00D90423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в</w:t>
            </w:r>
            <w:r w:rsidR="00D90423" w:rsidRPr="00EF65CA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нутренняя колба и верхняя часть </w:t>
            </w:r>
            <w:proofErr w:type="gramStart"/>
            <w:r w:rsidR="00D90423" w:rsidRPr="00EF65CA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выполнены</w:t>
            </w:r>
            <w:proofErr w:type="gramEnd"/>
            <w:r w:rsidR="00D90423" w:rsidRPr="00EF65CA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из пищевого пластика. Нижняя часть – из нержавеющей стали. Крышка имеет плотный клапан, который </w:t>
            </w:r>
            <w:proofErr w:type="gramStart"/>
            <w:r w:rsidR="00D90423" w:rsidRPr="00EF65CA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открывается на 180° и не мешает</w:t>
            </w:r>
            <w:proofErr w:type="gramEnd"/>
            <w:r w:rsidR="00D90423" w:rsidRPr="00EF65CA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при использовании. Сохраняет тепло до 3-х часов. Поставляется в индивидуальной </w:t>
            </w:r>
            <w:proofErr w:type="spellStart"/>
            <w:r w:rsidR="00D90423" w:rsidRPr="00EF65CA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крафтовой</w:t>
            </w:r>
            <w:proofErr w:type="spellEnd"/>
            <w:r w:rsidR="00D90423" w:rsidRPr="00EF65CA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упаковке.</w:t>
            </w:r>
          </w:p>
          <w:p w14:paraId="4AD826BF" w14:textId="27F2E553" w:rsidR="00D90423" w:rsidRPr="00E518B0" w:rsidRDefault="00D90423" w:rsidP="00D90423">
            <w:pPr>
              <w:spacing w:after="0" w:line="330" w:lineRule="atLeast"/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</w:pPr>
            <w:r w:rsidRPr="00E518B0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Цвет товара</w:t>
            </w:r>
            <w:r w:rsidR="00E518B0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 xml:space="preserve">: </w:t>
            </w:r>
            <w:r w:rsidR="00E518B0" w:rsidRPr="00E518B0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белый.</w:t>
            </w:r>
          </w:p>
          <w:p w14:paraId="2D4124FF" w14:textId="3B398AE9" w:rsidR="00D90423" w:rsidRPr="00EF65CA" w:rsidRDefault="00D90423" w:rsidP="00D90423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</w:pPr>
            <w:r w:rsidRPr="00E518B0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Материал товара</w:t>
            </w:r>
            <w:r w:rsidR="00E518B0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: </w:t>
            </w:r>
            <w:r w:rsidRPr="00EF65CA"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>нержавеющая сталь, полипропилен</w:t>
            </w:r>
          </w:p>
          <w:p w14:paraId="3F6B4506" w14:textId="6F43DAAE" w:rsidR="00270DBF" w:rsidRPr="00270DBF" w:rsidRDefault="00D90423" w:rsidP="00270DBF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270DBF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Объем</w:t>
            </w:r>
            <w:r w:rsidR="00E518B0" w:rsidRPr="00270DBF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</w:t>
            </w:r>
            <w:proofErr w:type="spellStart"/>
            <w:r w:rsidR="00E518B0" w:rsidRPr="00270DBF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термокружки</w:t>
            </w:r>
            <w:proofErr w:type="spellEnd"/>
            <w:r w:rsidR="00E518B0" w:rsidRPr="00270DBF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:</w:t>
            </w:r>
            <w:r w:rsidRPr="00270DBF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</w:t>
            </w:r>
            <w:r w:rsidR="00270DBF" w:rsidRPr="00270DBF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не менее</w:t>
            </w:r>
          </w:p>
          <w:p w14:paraId="19292EA3" w14:textId="77777777" w:rsidR="00270DBF" w:rsidRPr="00270DBF" w:rsidRDefault="00270DBF" w:rsidP="00270DBF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270DBF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450 мл, не более 500 мл.</w:t>
            </w:r>
          </w:p>
          <w:p w14:paraId="114B8013" w14:textId="1C826D50" w:rsidR="00270DBF" w:rsidRDefault="00D90423" w:rsidP="008C6FD7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270DBF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 xml:space="preserve">Размер </w:t>
            </w:r>
            <w:proofErr w:type="spellStart"/>
            <w:r w:rsidR="00E518B0" w:rsidRPr="00270DBF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термокружки</w:t>
            </w:r>
            <w:proofErr w:type="spellEnd"/>
            <w:r w:rsidR="00E518B0" w:rsidRPr="00270DBF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:</w:t>
            </w:r>
            <w:r w:rsidR="00EF65CA" w:rsidRPr="00270DBF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</w:t>
            </w:r>
          </w:p>
          <w:p w14:paraId="52A84C76" w14:textId="1D8A1FC3" w:rsidR="008C6FD7" w:rsidRDefault="008C6FD7" w:rsidP="008C6FD7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- </w:t>
            </w:r>
            <w:r w:rsidRPr="008C6FD7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диаметр</w:t>
            </w: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не менее 7,2, но не более 7,4 см;</w:t>
            </w:r>
          </w:p>
          <w:p w14:paraId="56F14DF6" w14:textId="66DDB3BF" w:rsidR="008C6FD7" w:rsidRDefault="008C6FD7" w:rsidP="008C6FD7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- </w:t>
            </w:r>
            <w:r w:rsidRPr="008C6FD7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высота</w:t>
            </w: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не менее 21,7, но не более 21,9 см;</w:t>
            </w:r>
          </w:p>
          <w:p w14:paraId="62459C06" w14:textId="01017207" w:rsidR="008C6FD7" w:rsidRDefault="008C6FD7" w:rsidP="008C6FD7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- </w:t>
            </w:r>
            <w:r w:rsidRPr="008C6FD7">
              <w:rPr>
                <w:rFonts w:ascii="PT Astra Serif" w:eastAsia="Times New Roman" w:hAnsi="PT Astra Serif" w:cs="Times New Roman"/>
                <w:b/>
                <w:color w:val="515151"/>
                <w:sz w:val="24"/>
                <w:szCs w:val="24"/>
              </w:rPr>
              <w:t>ширина</w:t>
            </w:r>
            <w:r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 xml:space="preserve"> не менее 7,6, но не более 7,8 см.</w:t>
            </w:r>
          </w:p>
          <w:p w14:paraId="0376EE3F" w14:textId="187D1898" w:rsidR="00D90423" w:rsidRPr="00EF65CA" w:rsidRDefault="00D90423" w:rsidP="00270DBF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</w:pPr>
            <w:r w:rsidRPr="00EF65CA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Герметичность</w:t>
            </w:r>
            <w:r w:rsidR="00E518B0">
              <w:rPr>
                <w:rFonts w:ascii="PT Astra Serif" w:eastAsia="Times New Roman" w:hAnsi="PT Astra Serif" w:cs="Times New Roman"/>
                <w:color w:val="515151"/>
                <w:sz w:val="24"/>
                <w:szCs w:val="24"/>
              </w:rPr>
              <w:t>: да.</w:t>
            </w:r>
          </w:p>
          <w:p w14:paraId="2D1B8A7C" w14:textId="2061F828" w:rsidR="0038472F" w:rsidRDefault="001516C7" w:rsidP="00270DBF">
            <w:pPr>
              <w:spacing w:after="0" w:line="330" w:lineRule="atLeast"/>
              <w:rPr>
                <w:rFonts w:ascii="PT Astra Serif" w:eastAsia="Times New Roman" w:hAnsi="PT Astra Serif" w:cs="Times New Roman"/>
                <w:b/>
                <w:color w:val="808080"/>
                <w:sz w:val="24"/>
                <w:szCs w:val="24"/>
              </w:rPr>
            </w:pPr>
            <w:r w:rsidRPr="001516C7">
              <w:rPr>
                <w:rFonts w:ascii="PT Astra Serif" w:eastAsia="Times New Roman" w:hAnsi="PT Astra Serif" w:cs="Times New Roman"/>
                <w:b/>
                <w:color w:val="808080"/>
                <w:sz w:val="24"/>
                <w:szCs w:val="24"/>
              </w:rPr>
              <w:t xml:space="preserve">На среднюю часть корпуса </w:t>
            </w:r>
            <w:proofErr w:type="spellStart"/>
            <w:r w:rsidRPr="001516C7">
              <w:rPr>
                <w:rFonts w:ascii="PT Astra Serif" w:eastAsia="Times New Roman" w:hAnsi="PT Astra Serif" w:cs="Times New Roman"/>
                <w:b/>
                <w:color w:val="808080"/>
                <w:sz w:val="24"/>
                <w:szCs w:val="24"/>
              </w:rPr>
              <w:lastRenderedPageBreak/>
              <w:t>термокружки</w:t>
            </w:r>
            <w:proofErr w:type="spellEnd"/>
            <w:r w:rsidRPr="001516C7">
              <w:rPr>
                <w:rFonts w:ascii="PT Astra Serif" w:eastAsia="Times New Roman" w:hAnsi="PT Astra Serif" w:cs="Times New Roman"/>
                <w:b/>
                <w:color w:val="808080"/>
                <w:sz w:val="24"/>
                <w:szCs w:val="24"/>
              </w:rPr>
              <w:t xml:space="preserve"> нанесен логотип «Комисси</w:t>
            </w:r>
            <w:r>
              <w:rPr>
                <w:rFonts w:ascii="PT Astra Serif" w:eastAsia="Times New Roman" w:hAnsi="PT Astra Serif" w:cs="Times New Roman"/>
                <w:b/>
                <w:color w:val="808080"/>
                <w:sz w:val="24"/>
                <w:szCs w:val="24"/>
              </w:rPr>
              <w:t>я</w:t>
            </w:r>
            <w:r w:rsidRPr="001516C7">
              <w:rPr>
                <w:rFonts w:ascii="PT Astra Serif" w:eastAsia="Times New Roman" w:hAnsi="PT Astra Serif" w:cs="Times New Roman"/>
                <w:b/>
                <w:color w:val="808080"/>
                <w:sz w:val="24"/>
                <w:szCs w:val="24"/>
              </w:rPr>
              <w:t xml:space="preserve"> по делам несовершеннолетних и защите их прав» (приложение  к описанию объекта закупки</w:t>
            </w:r>
            <w:r>
              <w:rPr>
                <w:rFonts w:ascii="PT Astra Serif" w:eastAsia="Times New Roman" w:hAnsi="PT Astra Serif" w:cs="Times New Roman"/>
                <w:b/>
                <w:color w:val="808080"/>
                <w:sz w:val="24"/>
                <w:szCs w:val="24"/>
              </w:rPr>
              <w:t>).</w:t>
            </w:r>
          </w:p>
          <w:p w14:paraId="6555068F" w14:textId="7BB049DF" w:rsidR="008C6FD7" w:rsidRDefault="001516C7" w:rsidP="00270DBF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b/>
                <w:color w:val="808080"/>
                <w:sz w:val="24"/>
                <w:szCs w:val="24"/>
              </w:rPr>
              <w:t>Р</w:t>
            </w:r>
            <w:r w:rsidR="00270DBF" w:rsidRPr="008C6FD7">
              <w:rPr>
                <w:rFonts w:ascii="PT Astra Serif" w:eastAsia="Times New Roman" w:hAnsi="PT Astra Serif" w:cs="Times New Roman"/>
                <w:b/>
                <w:color w:val="808080"/>
                <w:sz w:val="24"/>
                <w:szCs w:val="24"/>
              </w:rPr>
              <w:t>азмер</w:t>
            </w:r>
            <w:r>
              <w:rPr>
                <w:rFonts w:ascii="PT Astra Serif" w:eastAsia="Times New Roman" w:hAnsi="PT Astra Serif" w:cs="Times New Roman"/>
                <w:b/>
                <w:color w:val="808080"/>
                <w:sz w:val="24"/>
                <w:szCs w:val="24"/>
              </w:rPr>
              <w:t>ы логотипа</w:t>
            </w:r>
            <w:r w:rsidR="008C6FD7"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>:</w:t>
            </w:r>
          </w:p>
          <w:p w14:paraId="5CE62DE1" w14:textId="77777777" w:rsidR="008C6FD7" w:rsidRDefault="008C6FD7" w:rsidP="00270DBF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 xml:space="preserve">- </w:t>
            </w:r>
            <w:r w:rsidRPr="008C6FD7">
              <w:rPr>
                <w:rFonts w:ascii="PT Astra Serif" w:eastAsia="Times New Roman" w:hAnsi="PT Astra Serif" w:cs="Times New Roman"/>
                <w:b/>
                <w:color w:val="808080"/>
                <w:sz w:val="24"/>
                <w:szCs w:val="24"/>
              </w:rPr>
              <w:t>ширина</w:t>
            </w:r>
            <w:r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 xml:space="preserve"> не менее 4, но не более 5 см;</w:t>
            </w:r>
          </w:p>
          <w:p w14:paraId="0E398E58" w14:textId="585AB7DE" w:rsidR="008C6FD7" w:rsidRDefault="008C6FD7" w:rsidP="00270DBF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>-</w:t>
            </w:r>
            <w:r w:rsidRPr="008C6FD7">
              <w:rPr>
                <w:rFonts w:ascii="PT Astra Serif" w:eastAsia="Times New Roman" w:hAnsi="PT Astra Serif" w:cs="Times New Roman"/>
                <w:b/>
                <w:color w:val="808080"/>
                <w:sz w:val="24"/>
                <w:szCs w:val="24"/>
              </w:rPr>
              <w:t>высота</w:t>
            </w:r>
            <w:r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 xml:space="preserve"> не менее 4, но не более 50 см.</w:t>
            </w:r>
            <w:r w:rsidR="00270DBF" w:rsidRPr="00270DBF"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 xml:space="preserve"> </w:t>
            </w:r>
          </w:p>
          <w:p w14:paraId="04ED1B75" w14:textId="01F7E2C8" w:rsidR="00270DBF" w:rsidRPr="00270DBF" w:rsidRDefault="00270DBF" w:rsidP="00270DBF">
            <w:pPr>
              <w:spacing w:after="0" w:line="330" w:lineRule="atLeast"/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</w:pPr>
            <w:r w:rsidRPr="00270DBF"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>Способы нанесения</w:t>
            </w:r>
            <w:r w:rsidR="005606C1"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 xml:space="preserve"> логотипа</w:t>
            </w:r>
            <w:bookmarkStart w:id="0" w:name="_GoBack"/>
            <w:bookmarkEnd w:id="0"/>
            <w:r w:rsidRPr="00270DBF"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>:</w:t>
            </w:r>
          </w:p>
          <w:p w14:paraId="2C74FE38" w14:textId="17431ADE" w:rsidR="00FD2C9F" w:rsidRPr="00EF65CA" w:rsidRDefault="00270DBF" w:rsidP="00270DBF">
            <w:pPr>
              <w:spacing w:after="0" w:line="330" w:lineRule="atLeast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 w:rsidRPr="00270DBF"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 xml:space="preserve">гравировка (оптоволоконный лазер); гравировка круговая (оптоволоконный лазер); </w:t>
            </w:r>
            <w:proofErr w:type="gramStart"/>
            <w:r w:rsidRPr="00270DBF"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>УФ-печать</w:t>
            </w:r>
            <w:proofErr w:type="gramEnd"/>
            <w:r w:rsidRPr="00270DBF"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 xml:space="preserve">; </w:t>
            </w:r>
            <w:proofErr w:type="spellStart"/>
            <w:r w:rsidRPr="00270DBF"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>Тампопечать</w:t>
            </w:r>
            <w:proofErr w:type="spellEnd"/>
            <w:r w:rsidRPr="00270DBF">
              <w:rPr>
                <w:rFonts w:ascii="PT Astra Serif" w:eastAsia="Times New Roman" w:hAnsi="PT Astra Serif" w:cs="Times New Roman"/>
                <w:color w:val="80808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496FCE" w14:textId="77777777" w:rsidR="00FD2C9F" w:rsidRPr="00EF65CA" w:rsidRDefault="00166985" w:rsidP="00FD2C9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F65CA">
              <w:rPr>
                <w:rFonts w:ascii="PT Astra Serif" w:hAnsi="PT Astra Serif"/>
                <w:sz w:val="24"/>
                <w:szCs w:val="24"/>
              </w:rPr>
              <w:lastRenderedPageBreak/>
              <w:t>530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2F3EC" w14:textId="63D7BF1F" w:rsidR="00FD2C9F" w:rsidRPr="00EF65CA" w:rsidRDefault="00166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</w:pPr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  <w:t>402</w:t>
            </w:r>
            <w:r w:rsidR="00E518B0"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EF65CA"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  <w:t>270</w:t>
            </w:r>
            <w:r w:rsidR="00D90423" w:rsidRPr="00EF65CA">
              <w:rPr>
                <w:rFonts w:ascii="PT Astra Serif" w:hAnsi="PT Astra Serif" w:cs="Times New Roman"/>
                <w:color w:val="000000"/>
                <w:sz w:val="24"/>
                <w:szCs w:val="24"/>
                <w:lang w:eastAsia="en-US"/>
              </w:rPr>
              <w:t>,00</w:t>
            </w:r>
          </w:p>
        </w:tc>
      </w:tr>
    </w:tbl>
    <w:p w14:paraId="67E28191" w14:textId="057AF020" w:rsidR="0073670F" w:rsidRDefault="0073670F" w:rsidP="0070136D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</w:p>
    <w:p w14:paraId="779180B9" w14:textId="77777777" w:rsidR="0073670F" w:rsidRDefault="0073670F" w:rsidP="0070136D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</w:p>
    <w:p w14:paraId="02954D87" w14:textId="739E39F6" w:rsidR="0073670F" w:rsidRDefault="0073670F" w:rsidP="001516C7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  <w:r w:rsidRPr="0073670F">
        <w:rPr>
          <w:rFonts w:ascii="PT Astra Serif" w:eastAsia="Times New Roman" w:hAnsi="PT Astra Serif" w:cs="Times New Roman"/>
          <w:b/>
          <w:sz w:val="24"/>
          <w:szCs w:val="24"/>
        </w:rPr>
        <w:t>Обоснование применения дополнительных характеристик</w:t>
      </w:r>
      <w:r w:rsidRPr="0073670F">
        <w:rPr>
          <w:rFonts w:ascii="PT Astra Serif" w:eastAsia="Times New Roman" w:hAnsi="PT Astra Serif" w:cs="Times New Roman"/>
          <w:sz w:val="24"/>
          <w:szCs w:val="24"/>
        </w:rPr>
        <w:t xml:space="preserve">: </w:t>
      </w:r>
      <w:r w:rsidR="001516C7" w:rsidRPr="001516C7">
        <w:rPr>
          <w:rFonts w:ascii="PT Astra Serif" w:eastAsia="Times New Roman" w:hAnsi="PT Astra Serif" w:cs="Times New Roman"/>
          <w:sz w:val="24"/>
          <w:szCs w:val="24"/>
        </w:rPr>
        <w:t>Постановление Правительства Ханты-Мансийского АО - Югры от 30 апреля 2015 г. N 124-п</w:t>
      </w:r>
      <w:r w:rsidR="001516C7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1516C7" w:rsidRPr="001516C7">
        <w:rPr>
          <w:rFonts w:ascii="PT Astra Serif" w:eastAsia="Times New Roman" w:hAnsi="PT Astra Serif" w:cs="Times New Roman"/>
          <w:sz w:val="24"/>
          <w:szCs w:val="24"/>
        </w:rPr>
        <w:t>"О Порядке расходования субвенций, предоставляемых из бюджета Ханты-Мансийского автономного округа - Югры местным бюджетам для осуществления отдельных переданных государственных полномочий Ханты-Мансийского автономного округа - Югры"</w:t>
      </w:r>
      <w:r w:rsidR="001516C7">
        <w:rPr>
          <w:rFonts w:ascii="PT Astra Serif" w:eastAsia="Times New Roman" w:hAnsi="PT Astra Serif" w:cs="Times New Roman"/>
          <w:sz w:val="24"/>
          <w:szCs w:val="24"/>
        </w:rPr>
        <w:t>.</w:t>
      </w:r>
    </w:p>
    <w:p w14:paraId="24042C60" w14:textId="77777777" w:rsidR="0073670F" w:rsidRDefault="0073670F" w:rsidP="0070136D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4F271965" w14:textId="77777777" w:rsidR="0073670F" w:rsidRDefault="0073670F" w:rsidP="0070136D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2A060C36" w14:textId="77777777" w:rsidR="0073670F" w:rsidRDefault="0073670F" w:rsidP="0070136D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450F4943" w14:textId="77777777" w:rsidR="0073670F" w:rsidRDefault="0073670F" w:rsidP="0070136D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767A5A6A" w14:textId="77777777" w:rsidR="0073670F" w:rsidRDefault="0073670F" w:rsidP="0070136D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789ACB2D" w14:textId="70737C42" w:rsidR="0070136D" w:rsidRDefault="00077968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  <w:r w:rsidRPr="00FD2C9F">
        <w:rPr>
          <w:rFonts w:ascii="PT Astra Serif" w:eastAsia="Times New Roman" w:hAnsi="PT Astra Serif" w:cs="Times New Roman"/>
          <w:sz w:val="24"/>
          <w:szCs w:val="24"/>
        </w:rPr>
        <w:t xml:space="preserve">Начальник отдела </w:t>
      </w:r>
      <w:proofErr w:type="spellStart"/>
      <w:r w:rsidR="0070136D" w:rsidRPr="00FD2C9F">
        <w:rPr>
          <w:rFonts w:ascii="PT Astra Serif" w:eastAsia="Times New Roman" w:hAnsi="PT Astra Serif" w:cs="Times New Roman"/>
          <w:sz w:val="24"/>
          <w:szCs w:val="24"/>
        </w:rPr>
        <w:t>КД</w:t>
      </w:r>
      <w:r w:rsidR="000A4DC4">
        <w:rPr>
          <w:rFonts w:ascii="PT Astra Serif" w:eastAsia="Times New Roman" w:hAnsi="PT Astra Serif" w:cs="Times New Roman"/>
          <w:sz w:val="24"/>
          <w:szCs w:val="24"/>
        </w:rPr>
        <w:t>Н</w:t>
      </w:r>
      <w:r w:rsidR="0070136D" w:rsidRPr="00FD2C9F">
        <w:rPr>
          <w:rFonts w:ascii="PT Astra Serif" w:eastAsia="Times New Roman" w:hAnsi="PT Astra Serif" w:cs="Times New Roman"/>
          <w:sz w:val="24"/>
          <w:szCs w:val="24"/>
        </w:rPr>
        <w:t>иЗП</w:t>
      </w:r>
      <w:proofErr w:type="spellEnd"/>
      <w:r w:rsidR="0070136D" w:rsidRPr="00FD2C9F">
        <w:rPr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            </w:t>
      </w:r>
      <w:r w:rsidR="00FD2C9F">
        <w:rPr>
          <w:rFonts w:ascii="PT Astra Serif" w:eastAsia="Times New Roman" w:hAnsi="PT Astra Serif" w:cs="Times New Roman"/>
          <w:sz w:val="24"/>
          <w:szCs w:val="24"/>
        </w:rPr>
        <w:t xml:space="preserve">                           </w:t>
      </w:r>
      <w:r w:rsidR="000A4DC4">
        <w:rPr>
          <w:rFonts w:ascii="PT Astra Serif" w:eastAsia="Times New Roman" w:hAnsi="PT Astra Serif" w:cs="Times New Roman"/>
          <w:sz w:val="24"/>
          <w:szCs w:val="24"/>
        </w:rPr>
        <w:t xml:space="preserve">   </w:t>
      </w:r>
      <w:r w:rsidR="0070136D" w:rsidRPr="00FD2C9F">
        <w:rPr>
          <w:rFonts w:ascii="PT Astra Serif" w:eastAsia="Times New Roman" w:hAnsi="PT Astra Serif" w:cs="Times New Roman"/>
          <w:sz w:val="24"/>
          <w:szCs w:val="24"/>
        </w:rPr>
        <w:t xml:space="preserve">      Ю.С. </w:t>
      </w:r>
      <w:proofErr w:type="spellStart"/>
      <w:r w:rsidR="0070136D" w:rsidRPr="00FD2C9F">
        <w:rPr>
          <w:rFonts w:ascii="PT Astra Serif" w:eastAsia="Times New Roman" w:hAnsi="PT Astra Serif" w:cs="Times New Roman"/>
          <w:sz w:val="24"/>
          <w:szCs w:val="24"/>
        </w:rPr>
        <w:t>Лыпелмен</w:t>
      </w:r>
      <w:proofErr w:type="spellEnd"/>
    </w:p>
    <w:p w14:paraId="17F0616D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7BD65D73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69CBF039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4FCBA6D4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52CBF0FA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74E8781D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1554F3D0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771A2F07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428B0FC9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6BE96FC1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757121DE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102D2B13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2FDA4142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63065425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04D7011D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475257B4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3CFB67A3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13C3AA7D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547041D2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7199E8E8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38890165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7B0755EE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63788E49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22F7660E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0812F145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59BE90CC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7EC5CCCE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054EEDDB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40079724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7E3E1CD6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2FE53900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14:paraId="50FAFA28" w14:textId="77777777" w:rsidR="0073670F" w:rsidRDefault="0073670F" w:rsidP="0073670F">
      <w:pPr>
        <w:spacing w:after="6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zh-CN"/>
        </w:rPr>
      </w:pPr>
      <w:r w:rsidRPr="0073670F">
        <w:rPr>
          <w:rFonts w:ascii="PT Astra Serif" w:eastAsia="Times New Roman" w:hAnsi="PT Astra Serif" w:cs="Times New Roman"/>
          <w:sz w:val="24"/>
          <w:szCs w:val="24"/>
          <w:lang w:eastAsia="zh-CN"/>
        </w:rPr>
        <w:t>Приложение к описанию объекта закупки</w:t>
      </w:r>
    </w:p>
    <w:p w14:paraId="7F05EABA" w14:textId="77777777" w:rsidR="001516C7" w:rsidRDefault="001516C7" w:rsidP="0073670F">
      <w:pPr>
        <w:spacing w:after="6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zh-CN"/>
        </w:rPr>
      </w:pPr>
    </w:p>
    <w:p w14:paraId="210ACCF2" w14:textId="77777777" w:rsidR="001516C7" w:rsidRDefault="001516C7" w:rsidP="0073670F">
      <w:pPr>
        <w:spacing w:after="6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zh-CN"/>
        </w:rPr>
      </w:pPr>
    </w:p>
    <w:p w14:paraId="352961F5" w14:textId="77777777" w:rsidR="001516C7" w:rsidRDefault="001516C7" w:rsidP="0073670F">
      <w:pPr>
        <w:spacing w:after="6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zh-CN"/>
        </w:rPr>
      </w:pPr>
    </w:p>
    <w:p w14:paraId="0F9FC7A1" w14:textId="77777777" w:rsidR="001516C7" w:rsidRPr="0073670F" w:rsidRDefault="001516C7" w:rsidP="0073670F">
      <w:pPr>
        <w:spacing w:after="6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zh-CN"/>
        </w:rPr>
      </w:pPr>
    </w:p>
    <w:p w14:paraId="56DF1DEC" w14:textId="2E770CBD" w:rsidR="0073670F" w:rsidRDefault="001516C7" w:rsidP="0073670F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8308834" wp14:editId="68E5E8B0">
            <wp:extent cx="1460944" cy="14573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1017" cy="145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BCA7" w14:textId="16A9DC2F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</w:p>
    <w:p w14:paraId="00174B91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</w:p>
    <w:p w14:paraId="18BAB70B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</w:p>
    <w:p w14:paraId="4E0CF1C5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</w:p>
    <w:p w14:paraId="61A3F2B7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</w:p>
    <w:p w14:paraId="69A35089" w14:textId="77777777" w:rsidR="0073670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</w:p>
    <w:p w14:paraId="395593DA" w14:textId="0D70A2FC" w:rsidR="0073670F" w:rsidRPr="00FD2C9F" w:rsidRDefault="0073670F" w:rsidP="0073670F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</w:rPr>
      </w:pPr>
    </w:p>
    <w:sectPr w:rsidR="0073670F" w:rsidRPr="00FD2C9F" w:rsidSect="00FD2C9F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5D49"/>
    <w:multiLevelType w:val="hybridMultilevel"/>
    <w:tmpl w:val="DBAC03A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sz w:val="24"/>
        <w:szCs w:val="24"/>
      </w:rPr>
    </w:lvl>
    <w:lvl w:ilvl="2" w:tplc="77B498C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2ED"/>
    <w:rsid w:val="00063CC7"/>
    <w:rsid w:val="000728CA"/>
    <w:rsid w:val="00077968"/>
    <w:rsid w:val="00090ED3"/>
    <w:rsid w:val="000A4DC4"/>
    <w:rsid w:val="000B6960"/>
    <w:rsid w:val="000D3574"/>
    <w:rsid w:val="001516C7"/>
    <w:rsid w:val="00166985"/>
    <w:rsid w:val="00175072"/>
    <w:rsid w:val="001968F2"/>
    <w:rsid w:val="001C4CE5"/>
    <w:rsid w:val="001E0E10"/>
    <w:rsid w:val="00211F5F"/>
    <w:rsid w:val="00250EBA"/>
    <w:rsid w:val="00261FF6"/>
    <w:rsid w:val="00270DBF"/>
    <w:rsid w:val="002C0401"/>
    <w:rsid w:val="00373C54"/>
    <w:rsid w:val="0038472F"/>
    <w:rsid w:val="003B0951"/>
    <w:rsid w:val="004042ED"/>
    <w:rsid w:val="004B7F28"/>
    <w:rsid w:val="005105D4"/>
    <w:rsid w:val="00520377"/>
    <w:rsid w:val="00525042"/>
    <w:rsid w:val="005361F8"/>
    <w:rsid w:val="005606C1"/>
    <w:rsid w:val="005A39D7"/>
    <w:rsid w:val="005B40F7"/>
    <w:rsid w:val="00602D86"/>
    <w:rsid w:val="00617F30"/>
    <w:rsid w:val="00632466"/>
    <w:rsid w:val="006B2A8D"/>
    <w:rsid w:val="006D104F"/>
    <w:rsid w:val="006E5CD6"/>
    <w:rsid w:val="0070136D"/>
    <w:rsid w:val="0073189C"/>
    <w:rsid w:val="00736503"/>
    <w:rsid w:val="0073670F"/>
    <w:rsid w:val="007D3B47"/>
    <w:rsid w:val="007D78B4"/>
    <w:rsid w:val="007F446A"/>
    <w:rsid w:val="00877876"/>
    <w:rsid w:val="008B2AE5"/>
    <w:rsid w:val="008B5DCC"/>
    <w:rsid w:val="008B7A18"/>
    <w:rsid w:val="008C1168"/>
    <w:rsid w:val="008C6FD7"/>
    <w:rsid w:val="009F4835"/>
    <w:rsid w:val="00AC63B6"/>
    <w:rsid w:val="00B275C5"/>
    <w:rsid w:val="00B64156"/>
    <w:rsid w:val="00B82661"/>
    <w:rsid w:val="00BD295E"/>
    <w:rsid w:val="00C35ABD"/>
    <w:rsid w:val="00CA0B99"/>
    <w:rsid w:val="00D10EB6"/>
    <w:rsid w:val="00D32BE1"/>
    <w:rsid w:val="00D62E97"/>
    <w:rsid w:val="00D67BE2"/>
    <w:rsid w:val="00D90423"/>
    <w:rsid w:val="00E47C9A"/>
    <w:rsid w:val="00E518B0"/>
    <w:rsid w:val="00E57C6F"/>
    <w:rsid w:val="00EA484A"/>
    <w:rsid w:val="00EB6ADA"/>
    <w:rsid w:val="00ED0804"/>
    <w:rsid w:val="00EF65CA"/>
    <w:rsid w:val="00FB2759"/>
    <w:rsid w:val="00FD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B86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0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55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05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67889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808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5652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2803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13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6912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53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5068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5273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0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599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4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Анвар</dc:creator>
  <cp:lastModifiedBy>Ловыгина Наталья Борисовна</cp:lastModifiedBy>
  <cp:revision>8</cp:revision>
  <cp:lastPrinted>2023-11-13T06:16:00Z</cp:lastPrinted>
  <dcterms:created xsi:type="dcterms:W3CDTF">2023-11-09T11:58:00Z</dcterms:created>
  <dcterms:modified xsi:type="dcterms:W3CDTF">2023-11-13T06:29:00Z</dcterms:modified>
</cp:coreProperties>
</file>