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ayout w:type="fixed"/>
        <w:tblLook w:val="0000" w:firstRow="0" w:lastRow="0" w:firstColumn="0" w:lastColumn="0" w:noHBand="0" w:noVBand="0"/>
      </w:tblPr>
      <w:tblGrid>
        <w:gridCol w:w="5148"/>
        <w:gridCol w:w="5485"/>
      </w:tblGrid>
      <w:tr w:rsidR="008B03F4" w:rsidRPr="00704D9B">
        <w:tc>
          <w:tcPr>
            <w:tcW w:w="5148" w:type="dxa"/>
            <w:tcBorders>
              <w:top w:val="single" w:sz="4" w:space="0" w:color="000000"/>
              <w:left w:val="single" w:sz="4" w:space="0" w:color="000000"/>
              <w:bottom w:val="single" w:sz="4" w:space="0" w:color="000000"/>
            </w:tcBorders>
          </w:tcPr>
          <w:p w:rsidR="008B03F4" w:rsidRDefault="008B03F4" w:rsidP="004B7402">
            <w:pPr>
              <w:keepNext/>
              <w:keepLines/>
              <w:widowControl w:val="0"/>
              <w:suppressLineNumbers/>
              <w:snapToGrid w:val="0"/>
              <w:spacing w:after="0"/>
              <w:rPr>
                <w:sz w:val="26"/>
                <w:szCs w:val="26"/>
              </w:rPr>
            </w:pPr>
            <w:r w:rsidRPr="00704D9B">
              <w:rPr>
                <w:sz w:val="26"/>
                <w:szCs w:val="26"/>
              </w:rPr>
              <w:t>УТВЕРЖДАЮ</w:t>
            </w:r>
          </w:p>
          <w:p w:rsidR="008B03F4" w:rsidRPr="00704D9B" w:rsidRDefault="008B03F4" w:rsidP="004B7402">
            <w:pPr>
              <w:keepNext/>
              <w:keepLines/>
              <w:widowControl w:val="0"/>
              <w:suppressLineNumbers/>
              <w:snapToGrid w:val="0"/>
              <w:spacing w:after="0"/>
              <w:rPr>
                <w:sz w:val="26"/>
                <w:szCs w:val="26"/>
              </w:rPr>
            </w:pPr>
            <w:r>
              <w:rPr>
                <w:sz w:val="26"/>
                <w:szCs w:val="26"/>
              </w:rPr>
              <w:t>Исполняющий обязанности</w:t>
            </w:r>
          </w:p>
          <w:p w:rsidR="008B03F4" w:rsidRDefault="008B03F4" w:rsidP="004B7402">
            <w:pPr>
              <w:keepNext/>
              <w:keepLines/>
              <w:widowControl w:val="0"/>
              <w:suppressLineNumbers/>
              <w:snapToGrid w:val="0"/>
              <w:rPr>
                <w:sz w:val="26"/>
                <w:szCs w:val="26"/>
              </w:rPr>
            </w:pPr>
            <w:r>
              <w:rPr>
                <w:sz w:val="26"/>
                <w:szCs w:val="26"/>
              </w:rPr>
              <w:t xml:space="preserve">заместителя главы администрации </w:t>
            </w:r>
          </w:p>
          <w:p w:rsidR="008B03F4" w:rsidRPr="00704D9B" w:rsidRDefault="008B03F4" w:rsidP="004B7402">
            <w:pPr>
              <w:keepNext/>
              <w:keepLines/>
              <w:widowControl w:val="0"/>
              <w:suppressLineNumbers/>
              <w:snapToGrid w:val="0"/>
              <w:rPr>
                <w:sz w:val="26"/>
                <w:szCs w:val="26"/>
              </w:rPr>
            </w:pPr>
            <w:r>
              <w:rPr>
                <w:sz w:val="26"/>
                <w:szCs w:val="26"/>
              </w:rPr>
              <w:t>города Югорска</w:t>
            </w:r>
            <w:r w:rsidRPr="00704D9B">
              <w:rPr>
                <w:sz w:val="26"/>
                <w:szCs w:val="26"/>
              </w:rPr>
              <w:t>-</w:t>
            </w:r>
          </w:p>
          <w:p w:rsidR="008B03F4" w:rsidRPr="00704D9B" w:rsidRDefault="008B03F4" w:rsidP="0008216A">
            <w:pPr>
              <w:keepNext/>
              <w:keepLines/>
              <w:widowControl w:val="0"/>
              <w:suppressLineNumbers/>
              <w:jc w:val="left"/>
              <w:rPr>
                <w:sz w:val="26"/>
                <w:szCs w:val="26"/>
              </w:rPr>
            </w:pPr>
            <w:r w:rsidRPr="00704D9B">
              <w:rPr>
                <w:sz w:val="26"/>
                <w:szCs w:val="26"/>
              </w:rPr>
              <w:t>директор</w:t>
            </w:r>
            <w:r>
              <w:rPr>
                <w:sz w:val="26"/>
                <w:szCs w:val="26"/>
              </w:rPr>
              <w:t>а</w:t>
            </w:r>
            <w:r w:rsidRPr="00704D9B">
              <w:rPr>
                <w:sz w:val="26"/>
                <w:szCs w:val="26"/>
              </w:rPr>
              <w:t xml:space="preserve"> департамента жилищно-коммунального и строительного комплекса администрации города Югорска</w:t>
            </w:r>
          </w:p>
          <w:p w:rsidR="008B03F4" w:rsidRPr="00704D9B" w:rsidRDefault="008B03F4" w:rsidP="004B7402">
            <w:pPr>
              <w:widowControl w:val="0"/>
              <w:suppressLineNumbers/>
              <w:rPr>
                <w:sz w:val="26"/>
                <w:szCs w:val="26"/>
              </w:rPr>
            </w:pPr>
          </w:p>
          <w:p w:rsidR="008B03F4" w:rsidRPr="00704D9B" w:rsidRDefault="008B03F4" w:rsidP="004B7402">
            <w:pPr>
              <w:keepNext/>
              <w:keepLines/>
              <w:widowControl w:val="0"/>
              <w:suppressLineNumbers/>
              <w:rPr>
                <w:sz w:val="26"/>
                <w:szCs w:val="26"/>
              </w:rPr>
            </w:pPr>
            <w:r w:rsidRPr="00704D9B">
              <w:rPr>
                <w:sz w:val="26"/>
                <w:szCs w:val="26"/>
              </w:rPr>
              <w:t xml:space="preserve">_____________ </w:t>
            </w:r>
            <w:r>
              <w:rPr>
                <w:sz w:val="26"/>
                <w:szCs w:val="26"/>
              </w:rPr>
              <w:t>Г.А.Ярков</w:t>
            </w:r>
          </w:p>
          <w:p w:rsidR="008B03F4" w:rsidRPr="00704D9B" w:rsidRDefault="008B03F4" w:rsidP="004B7402">
            <w:pPr>
              <w:keepNext/>
              <w:keepLines/>
              <w:widowControl w:val="0"/>
              <w:suppressLineNumbers/>
              <w:rPr>
                <w:sz w:val="26"/>
                <w:szCs w:val="26"/>
              </w:rPr>
            </w:pPr>
            <w:r>
              <w:rPr>
                <w:sz w:val="26"/>
                <w:szCs w:val="26"/>
              </w:rPr>
              <w:t>«_____»______________ 2013</w:t>
            </w:r>
            <w:r w:rsidRPr="00704D9B">
              <w:rPr>
                <w:sz w:val="26"/>
                <w:szCs w:val="26"/>
              </w:rPr>
              <w:t>г.</w:t>
            </w:r>
          </w:p>
        </w:tc>
        <w:tc>
          <w:tcPr>
            <w:tcW w:w="5485" w:type="dxa"/>
            <w:tcBorders>
              <w:top w:val="single" w:sz="4" w:space="0" w:color="000000"/>
              <w:left w:val="single" w:sz="4" w:space="0" w:color="000000"/>
              <w:bottom w:val="single" w:sz="4" w:space="0" w:color="000000"/>
              <w:right w:val="single" w:sz="4" w:space="0" w:color="000000"/>
            </w:tcBorders>
          </w:tcPr>
          <w:p w:rsidR="008B03F4" w:rsidRPr="00704D9B" w:rsidRDefault="008B03F4">
            <w:pPr>
              <w:keepNext/>
              <w:keepLines/>
              <w:widowControl w:val="0"/>
              <w:suppressLineNumbers/>
              <w:snapToGrid w:val="0"/>
              <w:jc w:val="right"/>
              <w:rPr>
                <w:sz w:val="26"/>
                <w:szCs w:val="26"/>
              </w:rPr>
            </w:pPr>
            <w:r w:rsidRPr="00704D9B">
              <w:rPr>
                <w:sz w:val="26"/>
                <w:szCs w:val="26"/>
              </w:rPr>
              <w:t>УТВЕРЖДАЮ</w:t>
            </w:r>
          </w:p>
          <w:p w:rsidR="008B03F4" w:rsidRPr="00704D9B" w:rsidRDefault="008B03F4">
            <w:pPr>
              <w:keepNext/>
              <w:keepLines/>
              <w:widowControl w:val="0"/>
              <w:suppressLineNumbers/>
              <w:jc w:val="right"/>
              <w:rPr>
                <w:sz w:val="26"/>
                <w:szCs w:val="26"/>
              </w:rPr>
            </w:pPr>
            <w:r w:rsidRPr="00704D9B">
              <w:rPr>
                <w:sz w:val="26"/>
                <w:szCs w:val="26"/>
              </w:rPr>
              <w:t>Первый заместитель главы администрации города Югорска-</w:t>
            </w:r>
          </w:p>
          <w:p w:rsidR="008B03F4" w:rsidRPr="00704D9B" w:rsidRDefault="008B03F4">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8B03F4" w:rsidRPr="00704D9B" w:rsidRDefault="008B03F4">
            <w:pPr>
              <w:keepNext/>
              <w:keepLines/>
              <w:widowControl w:val="0"/>
              <w:suppressLineNumbers/>
              <w:jc w:val="right"/>
              <w:rPr>
                <w:sz w:val="26"/>
                <w:szCs w:val="26"/>
              </w:rPr>
            </w:pPr>
            <w:r w:rsidRPr="00704D9B">
              <w:rPr>
                <w:sz w:val="26"/>
                <w:szCs w:val="26"/>
              </w:rPr>
              <w:t>администрации города Югорска</w:t>
            </w:r>
          </w:p>
          <w:p w:rsidR="008B03F4" w:rsidRPr="00704D9B" w:rsidRDefault="008B03F4" w:rsidP="004B7402">
            <w:pPr>
              <w:widowControl w:val="0"/>
              <w:suppressLineNumbers/>
              <w:rPr>
                <w:sz w:val="26"/>
                <w:szCs w:val="26"/>
              </w:rPr>
            </w:pPr>
          </w:p>
          <w:p w:rsidR="008B03F4" w:rsidRPr="00704D9B" w:rsidRDefault="008B03F4">
            <w:pPr>
              <w:widowControl w:val="0"/>
              <w:suppressLineNumbers/>
              <w:jc w:val="right"/>
              <w:rPr>
                <w:sz w:val="26"/>
                <w:szCs w:val="26"/>
              </w:rPr>
            </w:pPr>
            <w:r w:rsidRPr="00704D9B">
              <w:rPr>
                <w:sz w:val="26"/>
                <w:szCs w:val="26"/>
              </w:rPr>
              <w:t>__________С.Д.Голин</w:t>
            </w:r>
          </w:p>
          <w:p w:rsidR="008B03F4" w:rsidRPr="00704D9B" w:rsidRDefault="008B03F4">
            <w:pPr>
              <w:keepNext/>
              <w:keepLines/>
              <w:widowControl w:val="0"/>
              <w:suppressLineNumbers/>
              <w:snapToGrid w:val="0"/>
              <w:jc w:val="right"/>
              <w:rPr>
                <w:sz w:val="26"/>
                <w:szCs w:val="26"/>
              </w:rPr>
            </w:pPr>
            <w:r>
              <w:rPr>
                <w:sz w:val="26"/>
                <w:szCs w:val="26"/>
              </w:rPr>
              <w:t>«____»  _______________  2013</w:t>
            </w:r>
            <w:r w:rsidRPr="00704D9B">
              <w:rPr>
                <w:sz w:val="26"/>
                <w:szCs w:val="26"/>
              </w:rPr>
              <w:t>г.</w:t>
            </w:r>
          </w:p>
        </w:tc>
      </w:tr>
    </w:tbl>
    <w:p w:rsidR="008B03F4" w:rsidRPr="00704D9B" w:rsidRDefault="008B03F4">
      <w:pPr>
        <w:keepNext/>
        <w:keepLines/>
        <w:widowControl w:val="0"/>
        <w:suppressLineNumbers/>
        <w:jc w:val="right"/>
        <w:rPr>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center"/>
        <w:rPr>
          <w:b/>
          <w:bCs/>
          <w:sz w:val="44"/>
          <w:szCs w:val="44"/>
        </w:rPr>
      </w:pPr>
      <w:r w:rsidRPr="00704D9B">
        <w:rPr>
          <w:b/>
          <w:bCs/>
          <w:sz w:val="44"/>
          <w:szCs w:val="44"/>
        </w:rPr>
        <w:t xml:space="preserve">ДОКУМЕНТАЦИЯ </w:t>
      </w:r>
    </w:p>
    <w:p w:rsidR="008B03F4" w:rsidRPr="00704D9B" w:rsidRDefault="008B03F4">
      <w:pPr>
        <w:keepNext/>
        <w:keepLines/>
        <w:widowControl w:val="0"/>
        <w:suppressLineNumbers/>
        <w:jc w:val="center"/>
        <w:rPr>
          <w:sz w:val="44"/>
          <w:szCs w:val="44"/>
        </w:rPr>
      </w:pPr>
      <w:r w:rsidRPr="00704D9B">
        <w:rPr>
          <w:sz w:val="44"/>
          <w:szCs w:val="44"/>
        </w:rPr>
        <w:t xml:space="preserve">об открытом аукционе </w:t>
      </w:r>
    </w:p>
    <w:p w:rsidR="008B03F4" w:rsidRDefault="008B03F4">
      <w:pPr>
        <w:keepNext/>
        <w:keepLines/>
        <w:widowControl w:val="0"/>
        <w:suppressLineNumbers/>
        <w:jc w:val="center"/>
        <w:rPr>
          <w:sz w:val="44"/>
          <w:szCs w:val="44"/>
        </w:rPr>
      </w:pPr>
      <w:r w:rsidRPr="00704D9B">
        <w:rPr>
          <w:sz w:val="44"/>
          <w:szCs w:val="44"/>
        </w:rPr>
        <w:t>в электронной форме</w:t>
      </w:r>
    </w:p>
    <w:p w:rsidR="008B03F4" w:rsidRPr="00AE5CD0" w:rsidRDefault="008B03F4" w:rsidP="00E025AB">
      <w:pPr>
        <w:snapToGrid w:val="0"/>
        <w:jc w:val="center"/>
        <w:rPr>
          <w:sz w:val="28"/>
          <w:szCs w:val="28"/>
        </w:rPr>
      </w:pPr>
      <w:r w:rsidRPr="00AE5CD0">
        <w:rPr>
          <w:sz w:val="28"/>
          <w:szCs w:val="28"/>
        </w:rPr>
        <w:t>на право заключения муниципального контракта</w:t>
      </w:r>
    </w:p>
    <w:p w:rsidR="008B03F4" w:rsidRPr="00AE5CD0" w:rsidRDefault="008B03F4" w:rsidP="00E025AB">
      <w:pPr>
        <w:snapToGrid w:val="0"/>
        <w:jc w:val="center"/>
        <w:rPr>
          <w:sz w:val="28"/>
          <w:szCs w:val="28"/>
        </w:rPr>
      </w:pPr>
      <w:r w:rsidRPr="00AE5CD0">
        <w:rPr>
          <w:sz w:val="28"/>
          <w:szCs w:val="28"/>
        </w:rPr>
        <w:t>для субъектов малого предпринимательства  на выполнение работ по установке узлов учета холодного водоснабжения, горячего водоснабжения и электроснабжения в квартирах в городе Югорске</w:t>
      </w:r>
    </w:p>
    <w:p w:rsidR="008B03F4" w:rsidRPr="00D31D51" w:rsidRDefault="008B03F4" w:rsidP="00784074">
      <w:pPr>
        <w:snapToGrid w:val="0"/>
        <w:jc w:val="center"/>
        <w:rPr>
          <w:b/>
          <w:bCs/>
          <w:sz w:val="28"/>
          <w:szCs w:val="28"/>
        </w:rPr>
      </w:pPr>
    </w:p>
    <w:p w:rsidR="008B03F4" w:rsidRPr="00E040D7" w:rsidRDefault="008B03F4" w:rsidP="00784074">
      <w:pPr>
        <w:snapToGrid w:val="0"/>
        <w:jc w:val="center"/>
      </w:pPr>
    </w:p>
    <w:p w:rsidR="008B03F4" w:rsidRPr="00704D9B" w:rsidRDefault="008B03F4" w:rsidP="00784074">
      <w:pPr>
        <w:snapToGrid w:val="0"/>
        <w:jc w:val="center"/>
        <w:rPr>
          <w:b/>
          <w:bCs/>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widowControl w:val="0"/>
        <w:suppressLineNumbers/>
        <w:ind w:firstLine="709"/>
        <w:jc w:val="center"/>
        <w:rPr>
          <w:b/>
          <w:bCs/>
          <w:sz w:val="28"/>
          <w:szCs w:val="28"/>
          <w:highlight w:val="yellow"/>
        </w:rPr>
      </w:pPr>
    </w:p>
    <w:p w:rsidR="008B03F4" w:rsidRPr="00704D9B" w:rsidRDefault="008B03F4">
      <w:pPr>
        <w:jc w:val="center"/>
        <w:rPr>
          <w:b/>
          <w:bCs/>
          <w:sz w:val="28"/>
          <w:szCs w:val="28"/>
        </w:rPr>
      </w:pPr>
      <w:r>
        <w:rPr>
          <w:b/>
          <w:bCs/>
          <w:sz w:val="28"/>
          <w:szCs w:val="28"/>
        </w:rPr>
        <w:t>Югорск,  2013</w:t>
      </w:r>
      <w:r w:rsidRPr="00704D9B">
        <w:rPr>
          <w:b/>
          <w:bCs/>
          <w:sz w:val="28"/>
          <w:szCs w:val="28"/>
        </w:rPr>
        <w:t xml:space="preserve"> г.</w:t>
      </w:r>
    </w:p>
    <w:p w:rsidR="008B03F4" w:rsidRPr="00704D9B" w:rsidRDefault="008B03F4">
      <w:pPr>
        <w:jc w:val="center"/>
        <w:rPr>
          <w:b/>
          <w:bCs/>
          <w:sz w:val="22"/>
          <w:szCs w:val="22"/>
          <w:highlight w:val="yellow"/>
        </w:rPr>
      </w:pPr>
    </w:p>
    <w:p w:rsidR="008B03F4" w:rsidRDefault="008B03F4">
      <w:pPr>
        <w:jc w:val="center"/>
        <w:rPr>
          <w:b/>
          <w:bCs/>
          <w:sz w:val="22"/>
          <w:szCs w:val="22"/>
        </w:rPr>
      </w:pPr>
    </w:p>
    <w:p w:rsidR="008B03F4" w:rsidRPr="00704D9B" w:rsidRDefault="008B03F4">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8B03F4" w:rsidRPr="00704D9B" w:rsidRDefault="008B03F4">
      <w:pPr>
        <w:pStyle w:val="ConsPlusNormal"/>
        <w:widowControl/>
        <w:tabs>
          <w:tab w:val="left" w:pos="360"/>
        </w:tabs>
        <w:spacing w:before="120" w:after="360"/>
        <w:ind w:firstLine="0"/>
        <w:jc w:val="both"/>
        <w:rPr>
          <w:rFonts w:ascii="Times New Roman" w:hAnsi="Times New Roman" w:cs="Times New Roman"/>
          <w:sz w:val="22"/>
          <w:szCs w:val="22"/>
        </w:rPr>
      </w:pPr>
      <w:bookmarkStart w:id="1" w:name="_Ref119427085"/>
      <w:r w:rsidRPr="00704D9B">
        <w:rPr>
          <w:rFonts w:ascii="Times New Roman" w:hAnsi="Times New Roman" w:cs="Times New Roman"/>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6" w:type="dxa"/>
        <w:tblLayout w:type="fixed"/>
        <w:tblLook w:val="0000" w:firstRow="0" w:lastRow="0" w:firstColumn="0" w:lastColumn="0" w:noHBand="0" w:noVBand="0"/>
      </w:tblPr>
      <w:tblGrid>
        <w:gridCol w:w="993"/>
        <w:gridCol w:w="2835"/>
        <w:gridCol w:w="6883"/>
      </w:tblGrid>
      <w:tr w:rsidR="008B03F4" w:rsidRPr="00704D9B">
        <w:trPr>
          <w:tblHeader/>
        </w:trPr>
        <w:tc>
          <w:tcPr>
            <w:tcW w:w="993" w:type="dxa"/>
            <w:tcBorders>
              <w:top w:val="single" w:sz="4" w:space="0" w:color="000000"/>
              <w:left w:val="single" w:sz="4" w:space="0" w:color="000000"/>
              <w:bottom w:val="single" w:sz="4" w:space="0" w:color="000000"/>
            </w:tcBorders>
            <w:vAlign w:val="center"/>
          </w:tcPr>
          <w:p w:rsidR="008B03F4" w:rsidRPr="00704D9B" w:rsidRDefault="008B03F4">
            <w:pPr>
              <w:keepNext/>
              <w:keepLines/>
              <w:widowControl w:val="0"/>
              <w:suppressLineNumbers/>
              <w:snapToGrid w:val="0"/>
              <w:jc w:val="center"/>
              <w:rPr>
                <w:b/>
                <w:bCs/>
              </w:rPr>
            </w:pPr>
            <w:r w:rsidRPr="00704D9B">
              <w:rPr>
                <w:b/>
                <w:bCs/>
                <w:sz w:val="22"/>
                <w:szCs w:val="22"/>
              </w:rPr>
              <w:t>№</w:t>
            </w:r>
          </w:p>
          <w:p w:rsidR="008B03F4" w:rsidRPr="00704D9B" w:rsidRDefault="008B03F4">
            <w:pPr>
              <w:keepNext/>
              <w:keepLines/>
              <w:widowControl w:val="0"/>
              <w:suppressLineNumbers/>
              <w:jc w:val="center"/>
              <w:rPr>
                <w:b/>
                <w:bCs/>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8B03F4" w:rsidRPr="00704D9B" w:rsidRDefault="008B03F4">
            <w:pPr>
              <w:keepNext/>
              <w:keepLines/>
              <w:widowControl w:val="0"/>
              <w:suppressLineNumbers/>
              <w:snapToGrid w:val="0"/>
              <w:jc w:val="center"/>
              <w:rPr>
                <w:b/>
                <w:bCs/>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8B03F4" w:rsidRPr="00704D9B" w:rsidRDefault="008B03F4">
            <w:pPr>
              <w:keepNext/>
              <w:keepLines/>
              <w:widowControl w:val="0"/>
              <w:suppressLineNumbers/>
              <w:snapToGrid w:val="0"/>
              <w:jc w:val="center"/>
              <w:rPr>
                <w:b/>
                <w:bCs/>
              </w:rPr>
            </w:pPr>
            <w:r w:rsidRPr="00704D9B">
              <w:rPr>
                <w:b/>
                <w:bCs/>
                <w:sz w:val="22"/>
                <w:szCs w:val="22"/>
              </w:rPr>
              <w:t>Информация</w:t>
            </w:r>
          </w:p>
        </w:tc>
      </w:tr>
      <w:tr w:rsidR="008B03F4" w:rsidRPr="00704D9B">
        <w:tc>
          <w:tcPr>
            <w:tcW w:w="10711" w:type="dxa"/>
            <w:gridSpan w:val="3"/>
            <w:tcBorders>
              <w:top w:val="single" w:sz="4" w:space="0" w:color="000000"/>
              <w:left w:val="single" w:sz="4" w:space="0" w:color="000000"/>
              <w:bottom w:val="single" w:sz="4" w:space="0" w:color="000000"/>
              <w:right w:val="single" w:sz="4" w:space="0" w:color="000000"/>
            </w:tcBorders>
          </w:tcPr>
          <w:p w:rsidR="008B03F4" w:rsidRPr="00704D9B" w:rsidRDefault="008B03F4">
            <w:pPr>
              <w:keepNext/>
              <w:keepLines/>
              <w:widowControl w:val="0"/>
              <w:suppressLineNumbers/>
              <w:snapToGrid w:val="0"/>
            </w:pPr>
            <w:r w:rsidRPr="00704D9B">
              <w:rPr>
                <w:sz w:val="22"/>
                <w:szCs w:val="22"/>
              </w:rPr>
              <w:t xml:space="preserve">Открытый аукцион в электронной форме (далее по тексту также - аукцион) проводит уполномоченный орган </w:t>
            </w:r>
          </w:p>
        </w:tc>
      </w:tr>
      <w:tr w:rsidR="008B03F4" w:rsidRPr="00866174">
        <w:trPr>
          <w:trHeight w:val="2432"/>
        </w:trPr>
        <w:tc>
          <w:tcPr>
            <w:tcW w:w="993" w:type="dxa"/>
            <w:tcBorders>
              <w:top w:val="single" w:sz="4" w:space="0" w:color="000000"/>
              <w:left w:val="single" w:sz="4" w:space="0" w:color="000000"/>
              <w:bottom w:val="single" w:sz="4" w:space="0" w:color="000000"/>
            </w:tcBorders>
          </w:tcPr>
          <w:p w:rsidR="008B03F4" w:rsidRPr="00704D9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704D9B" w:rsidRDefault="008B03F4">
            <w:pPr>
              <w:keepNext/>
              <w:keepLines/>
              <w:widowControl w:val="0"/>
              <w:suppressLineNumbers/>
              <w:snapToGrid w:val="0"/>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pPr>
              <w:snapToGrid w:val="0"/>
            </w:pPr>
            <w:r w:rsidRPr="00704D9B">
              <w:rPr>
                <w:b/>
                <w:bCs/>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Югорска</w:t>
            </w:r>
          </w:p>
          <w:p w:rsidR="008B03F4" w:rsidRPr="007E0C9D" w:rsidRDefault="008B03F4" w:rsidP="00E025AB">
            <w:r w:rsidRPr="00704D9B">
              <w:rPr>
                <w:b/>
                <w:bCs/>
                <w:sz w:val="22"/>
                <w:szCs w:val="22"/>
              </w:rPr>
              <w:t>Место нахождения:</w:t>
            </w:r>
            <w:r w:rsidRPr="00704D9B">
              <w:rPr>
                <w:sz w:val="22"/>
                <w:szCs w:val="22"/>
              </w:rPr>
              <w:t xml:space="preserve"> Почтовый адрес Заказчика: 628260, ул. Механизаторов, 22, г. Югорск, Ханты-Мансийский автономный округ - Югра, телефон, факс (34675) 7-30-81, Е-</w:t>
            </w:r>
            <w:r w:rsidRPr="00704D9B">
              <w:rPr>
                <w:sz w:val="22"/>
                <w:szCs w:val="22"/>
                <w:lang w:val="en-US"/>
              </w:rPr>
              <w:t>mail</w:t>
            </w:r>
            <w:r w:rsidRPr="00704D9B">
              <w:rPr>
                <w:sz w:val="22"/>
                <w:szCs w:val="22"/>
              </w:rPr>
              <w:t xml:space="preserve">: </w:t>
            </w:r>
            <w:r>
              <w:rPr>
                <w:sz w:val="22"/>
                <w:szCs w:val="22"/>
                <w:lang w:val="en-US"/>
              </w:rPr>
              <w:t>DGKiSK</w:t>
            </w:r>
            <w:r w:rsidRPr="0092251C">
              <w:rPr>
                <w:sz w:val="22"/>
                <w:szCs w:val="22"/>
              </w:rPr>
              <w:t>@</w:t>
            </w:r>
            <w:r>
              <w:rPr>
                <w:sz w:val="22"/>
                <w:szCs w:val="22"/>
                <w:lang w:val="en-US"/>
              </w:rPr>
              <w:t>ugorsk</w:t>
            </w:r>
            <w:r w:rsidRPr="0092251C">
              <w:rPr>
                <w:sz w:val="22"/>
                <w:szCs w:val="22"/>
              </w:rPr>
              <w:t>.</w:t>
            </w:r>
            <w:r>
              <w:rPr>
                <w:sz w:val="22"/>
                <w:szCs w:val="22"/>
                <w:lang w:val="en-US"/>
              </w:rPr>
              <w:t>ru</w:t>
            </w:r>
          </w:p>
          <w:p w:rsidR="008B03F4" w:rsidRPr="00704D9B" w:rsidRDefault="008B03F4">
            <w:pPr>
              <w:keepNext/>
              <w:keepLines/>
              <w:widowControl w:val="0"/>
              <w:suppressLineNumbers/>
            </w:pPr>
            <w:r w:rsidRPr="00704D9B">
              <w:rPr>
                <w:b/>
                <w:bCs/>
                <w:sz w:val="22"/>
                <w:szCs w:val="22"/>
              </w:rPr>
              <w:t>Контактное лицо по техническим вопросам:</w:t>
            </w:r>
          </w:p>
          <w:p w:rsidR="008B03F4" w:rsidRPr="00704D9B" w:rsidRDefault="008B03F4">
            <w:pPr>
              <w:keepNext/>
              <w:keepLines/>
              <w:widowControl w:val="0"/>
              <w:suppressLineNumbers/>
            </w:pPr>
            <w:r w:rsidRPr="00704D9B">
              <w:rPr>
                <w:sz w:val="22"/>
                <w:szCs w:val="22"/>
              </w:rPr>
              <w:t>заместитель директора департамента жилищно-коммунального и строительного комплекса</w:t>
            </w:r>
            <w:r>
              <w:rPr>
                <w:sz w:val="22"/>
                <w:szCs w:val="22"/>
              </w:rPr>
              <w:t xml:space="preserve"> администрации города Югорска –Коробенко Алексей Анатольевич</w:t>
            </w:r>
            <w:r w:rsidRPr="00704D9B">
              <w:rPr>
                <w:sz w:val="22"/>
                <w:szCs w:val="22"/>
              </w:rPr>
              <w:t>, телефон, факс (34675) 7-30-81,</w:t>
            </w:r>
          </w:p>
          <w:p w:rsidR="008B03F4" w:rsidRPr="00704D9B" w:rsidRDefault="008B03F4" w:rsidP="00E025AB">
            <w:pPr>
              <w:rPr>
                <w:highlight w:val="yellow"/>
                <w:lang w:val="en-US"/>
              </w:rPr>
            </w:pPr>
            <w:r w:rsidRPr="00704D9B">
              <w:rPr>
                <w:sz w:val="22"/>
                <w:szCs w:val="22"/>
              </w:rPr>
              <w:t>Е</w:t>
            </w:r>
            <w:r w:rsidRPr="00704D9B">
              <w:rPr>
                <w:sz w:val="22"/>
                <w:szCs w:val="22"/>
                <w:lang w:val="en-US"/>
              </w:rPr>
              <w:t xml:space="preserve">-mail: </w:t>
            </w:r>
            <w:r>
              <w:rPr>
                <w:sz w:val="22"/>
                <w:szCs w:val="22"/>
                <w:lang w:val="en-US"/>
              </w:rPr>
              <w:t>DGKiSK</w:t>
            </w:r>
            <w:r w:rsidRPr="00AC3A7E">
              <w:rPr>
                <w:sz w:val="22"/>
                <w:szCs w:val="22"/>
                <w:lang w:val="en-US"/>
              </w:rPr>
              <w:t>@</w:t>
            </w:r>
            <w:r>
              <w:rPr>
                <w:sz w:val="22"/>
                <w:szCs w:val="22"/>
                <w:lang w:val="en-US"/>
              </w:rPr>
              <w:t>ugorsk</w:t>
            </w:r>
            <w:r w:rsidRPr="00AC3A7E">
              <w:rPr>
                <w:sz w:val="22"/>
                <w:szCs w:val="22"/>
                <w:lang w:val="en-US"/>
              </w:rPr>
              <w:t>.</w:t>
            </w:r>
            <w:r>
              <w:rPr>
                <w:sz w:val="22"/>
                <w:szCs w:val="22"/>
                <w:lang w:val="en-US"/>
              </w:rPr>
              <w:t>ru</w:t>
            </w:r>
          </w:p>
        </w:tc>
      </w:tr>
      <w:tr w:rsidR="008B03F4" w:rsidRPr="00704D9B">
        <w:tc>
          <w:tcPr>
            <w:tcW w:w="993" w:type="dxa"/>
            <w:tcBorders>
              <w:top w:val="single" w:sz="4" w:space="0" w:color="000000"/>
              <w:left w:val="single" w:sz="4" w:space="0" w:color="000000"/>
              <w:bottom w:val="single" w:sz="4" w:space="0" w:color="000000"/>
            </w:tcBorders>
          </w:tcPr>
          <w:p w:rsidR="008B03F4" w:rsidRPr="00704D9B" w:rsidRDefault="008B03F4">
            <w:pPr>
              <w:numPr>
                <w:ilvl w:val="0"/>
                <w:numId w:val="4"/>
              </w:numPr>
              <w:snapToGrid w:val="0"/>
              <w:jc w:val="center"/>
              <w:rPr>
                <w:b/>
                <w:bCs/>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8B03F4" w:rsidRPr="00704D9B" w:rsidRDefault="008B03F4">
            <w:pPr>
              <w:keepNext/>
              <w:keepLines/>
              <w:widowControl w:val="0"/>
              <w:suppressLineNumbers/>
              <w:snapToGrid w:val="0"/>
              <w:jc w:val="left"/>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pPr>
              <w:snapToGrid w:val="0"/>
            </w:pPr>
            <w:r w:rsidRPr="00704D9B">
              <w:rPr>
                <w:sz w:val="22"/>
                <w:szCs w:val="22"/>
              </w:rPr>
              <w:t>Наименование: Администрация города Югорска.</w:t>
            </w:r>
          </w:p>
          <w:p w:rsidR="008B03F4" w:rsidRPr="00704D9B" w:rsidRDefault="008B03F4">
            <w:r w:rsidRPr="00704D9B">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8B03F4" w:rsidRPr="00704D9B" w:rsidRDefault="008B03F4">
            <w:r w:rsidRPr="00704D9B">
              <w:rPr>
                <w:sz w:val="22"/>
                <w:szCs w:val="22"/>
              </w:rPr>
              <w:t>Контактное лицо  уполномоченного органа по размещению заказов (по организационным вопросам):</w:t>
            </w:r>
            <w:r>
              <w:rPr>
                <w:sz w:val="22"/>
                <w:szCs w:val="22"/>
              </w:rPr>
              <w:t xml:space="preserve"> заместитель начальника</w:t>
            </w:r>
            <w:r w:rsidRPr="00704D9B">
              <w:rPr>
                <w:sz w:val="22"/>
                <w:szCs w:val="22"/>
              </w:rPr>
              <w:t xml:space="preserve"> отдела муниципальных закупок </w:t>
            </w:r>
            <w:r>
              <w:rPr>
                <w:sz w:val="22"/>
                <w:szCs w:val="22"/>
              </w:rPr>
              <w:t>Абдуллаева Ольга Сергеевна</w:t>
            </w:r>
            <w:r w:rsidRPr="00704D9B">
              <w:rPr>
                <w:sz w:val="22"/>
                <w:szCs w:val="22"/>
              </w:rPr>
              <w:t xml:space="preserve">, телефон: (34675) 50037. Адрес электронной почты:omz@ugorsk.ru.                                                                                                                                                                   </w:t>
            </w:r>
          </w:p>
          <w:p w:rsidR="008B03F4" w:rsidRPr="00704D9B" w:rsidRDefault="008B03F4">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8B03F4" w:rsidRPr="00704D9B" w:rsidRDefault="008B03F4" w:rsidP="00704D9B">
            <w:r w:rsidRPr="00704D9B">
              <w:rPr>
                <w:sz w:val="22"/>
                <w:szCs w:val="22"/>
              </w:rPr>
              <w:t xml:space="preserve">Официальный сайт: </w:t>
            </w:r>
            <w:r w:rsidRPr="00704D9B">
              <w:rPr>
                <w:sz w:val="22"/>
                <w:szCs w:val="22"/>
                <w:lang w:val="en-US"/>
              </w:rPr>
              <w:t>zakupki</w:t>
            </w:r>
            <w:r w:rsidRPr="00704D9B">
              <w:rPr>
                <w:sz w:val="22"/>
                <w:szCs w:val="22"/>
              </w:rPr>
              <w:t>.</w:t>
            </w:r>
            <w:r w:rsidRPr="00704D9B">
              <w:rPr>
                <w:sz w:val="22"/>
                <w:szCs w:val="22"/>
                <w:lang w:val="en-US"/>
              </w:rPr>
              <w:t>gov</w:t>
            </w:r>
            <w:r w:rsidRPr="00704D9B">
              <w:rPr>
                <w:sz w:val="22"/>
                <w:szCs w:val="22"/>
              </w:rPr>
              <w:t>.ru</w:t>
            </w:r>
          </w:p>
        </w:tc>
      </w:tr>
      <w:tr w:rsidR="008B03F4" w:rsidRPr="00704D9B">
        <w:tc>
          <w:tcPr>
            <w:tcW w:w="993" w:type="dxa"/>
            <w:vMerge w:val="restart"/>
            <w:tcBorders>
              <w:top w:val="single" w:sz="4" w:space="0" w:color="000000"/>
              <w:left w:val="single" w:sz="4" w:space="0" w:color="000000"/>
            </w:tcBorders>
          </w:tcPr>
          <w:p w:rsidR="008B03F4" w:rsidRPr="00704D9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704D9B" w:rsidRDefault="008B03F4">
            <w:pPr>
              <w:keepNext/>
              <w:keepLines/>
              <w:widowControl w:val="0"/>
              <w:suppressLineNumbers/>
              <w:snapToGrid w:val="0"/>
              <w:jc w:val="left"/>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pPr>
              <w:autoSpaceDE w:val="0"/>
              <w:snapToGrid w:val="0"/>
            </w:pPr>
            <w:r w:rsidRPr="00704D9B">
              <w:rPr>
                <w:sz w:val="22"/>
                <w:szCs w:val="22"/>
              </w:rPr>
              <w:t>Наименование: ЗАО «Сбербанк-АСТ»</w:t>
            </w:r>
          </w:p>
          <w:p w:rsidR="008B03F4" w:rsidRPr="00704D9B" w:rsidRDefault="008B03F4">
            <w:pPr>
              <w:keepNext/>
              <w:keepLines/>
              <w:widowControl w:val="0"/>
              <w:suppressLineNumbers/>
            </w:pPr>
          </w:p>
        </w:tc>
      </w:tr>
      <w:tr w:rsidR="008B03F4" w:rsidRPr="00704D9B">
        <w:tc>
          <w:tcPr>
            <w:tcW w:w="993" w:type="dxa"/>
            <w:vMerge/>
            <w:tcBorders>
              <w:left w:val="single" w:sz="4" w:space="0" w:color="000000"/>
              <w:bottom w:val="single" w:sz="4" w:space="0" w:color="000000"/>
            </w:tcBorders>
          </w:tcPr>
          <w:p w:rsidR="008B03F4" w:rsidRPr="00704D9B" w:rsidRDefault="008B03F4">
            <w:p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704D9B" w:rsidRDefault="008B03F4">
            <w:pPr>
              <w:keepNext/>
              <w:keepLines/>
              <w:widowControl w:val="0"/>
              <w:suppressLineNumbers/>
              <w:snapToGrid w:val="0"/>
              <w:jc w:val="left"/>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pPr>
              <w:keepNext/>
              <w:keepLines/>
              <w:widowControl w:val="0"/>
              <w:suppressLineNumbers/>
              <w:snapToGrid w:val="0"/>
            </w:pPr>
            <w:r w:rsidRPr="00704D9B">
              <w:rPr>
                <w:sz w:val="22"/>
                <w:szCs w:val="22"/>
              </w:rPr>
              <w:t>http://</w:t>
            </w:r>
            <w:r w:rsidRPr="00704D9B">
              <w:rPr>
                <w:sz w:val="22"/>
                <w:szCs w:val="22"/>
                <w:lang w:val="en-US"/>
              </w:rPr>
              <w:t>sberbank-ast</w:t>
            </w:r>
            <w:r w:rsidRPr="00704D9B">
              <w:rPr>
                <w:sz w:val="22"/>
                <w:szCs w:val="22"/>
              </w:rPr>
              <w:t>.ru/</w:t>
            </w:r>
          </w:p>
        </w:tc>
      </w:tr>
      <w:tr w:rsidR="008B03F4" w:rsidRPr="00704D9B">
        <w:tc>
          <w:tcPr>
            <w:tcW w:w="993" w:type="dxa"/>
            <w:tcBorders>
              <w:top w:val="single" w:sz="4" w:space="0" w:color="000000"/>
              <w:left w:val="single" w:sz="4" w:space="0" w:color="000000"/>
              <w:bottom w:val="single" w:sz="4" w:space="0" w:color="000000"/>
            </w:tcBorders>
          </w:tcPr>
          <w:p w:rsidR="008B03F4" w:rsidRPr="00704D9B" w:rsidRDefault="008B03F4">
            <w:pPr>
              <w:numPr>
                <w:ilvl w:val="0"/>
                <w:numId w:val="4"/>
              </w:numPr>
              <w:snapToGrid w:val="0"/>
              <w:jc w:val="center"/>
              <w:rPr>
                <w:b/>
                <w:bCs/>
              </w:rPr>
            </w:pPr>
            <w:bookmarkStart w:id="3" w:name="_Ref166267499"/>
            <w:bookmarkEnd w:id="3"/>
          </w:p>
        </w:tc>
        <w:tc>
          <w:tcPr>
            <w:tcW w:w="2835" w:type="dxa"/>
            <w:tcBorders>
              <w:top w:val="single" w:sz="4" w:space="0" w:color="000000"/>
              <w:left w:val="single" w:sz="4" w:space="0" w:color="000000"/>
              <w:bottom w:val="single" w:sz="4" w:space="0" w:color="000000"/>
            </w:tcBorders>
          </w:tcPr>
          <w:p w:rsidR="008B03F4" w:rsidRPr="00704D9B" w:rsidRDefault="008B03F4">
            <w:pPr>
              <w:keepNext/>
              <w:keepLines/>
              <w:widowControl w:val="0"/>
              <w:suppressLineNumbers/>
              <w:snapToGrid w:val="0"/>
              <w:jc w:val="left"/>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pPr>
              <w:keepNext/>
              <w:keepLines/>
              <w:widowControl w:val="0"/>
              <w:suppressLineNumbers/>
              <w:snapToGrid w:val="0"/>
            </w:pPr>
            <w:r w:rsidRPr="00704D9B">
              <w:rPr>
                <w:sz w:val="22"/>
                <w:szCs w:val="22"/>
              </w:rPr>
              <w:t>Не привлекается</w:t>
            </w:r>
          </w:p>
          <w:p w:rsidR="008B03F4" w:rsidRPr="00704D9B" w:rsidRDefault="008B03F4">
            <w:pPr>
              <w:keepNext/>
              <w:keepLines/>
              <w:widowControl w:val="0"/>
              <w:suppressLineNumbers/>
            </w:pPr>
          </w:p>
        </w:tc>
      </w:tr>
      <w:tr w:rsidR="008B03F4" w:rsidRPr="00704D9B">
        <w:trPr>
          <w:trHeight w:val="1159"/>
        </w:trPr>
        <w:tc>
          <w:tcPr>
            <w:tcW w:w="993" w:type="dxa"/>
            <w:tcBorders>
              <w:top w:val="single" w:sz="4" w:space="0" w:color="000000"/>
              <w:left w:val="single" w:sz="4" w:space="0" w:color="000000"/>
              <w:bottom w:val="single" w:sz="4" w:space="0" w:color="000000"/>
            </w:tcBorders>
          </w:tcPr>
          <w:p w:rsidR="008B03F4" w:rsidRPr="00704D9B" w:rsidRDefault="008B03F4">
            <w:pPr>
              <w:numPr>
                <w:ilvl w:val="0"/>
                <w:numId w:val="4"/>
              </w:numPr>
              <w:snapToGrid w:val="0"/>
              <w:jc w:val="center"/>
              <w:rPr>
                <w:b/>
                <w:bCs/>
              </w:rPr>
            </w:pPr>
            <w:bookmarkStart w:id="4" w:name="_Ref166267456"/>
            <w:bookmarkEnd w:id="4"/>
          </w:p>
        </w:tc>
        <w:tc>
          <w:tcPr>
            <w:tcW w:w="2835" w:type="dxa"/>
            <w:tcBorders>
              <w:top w:val="single" w:sz="4" w:space="0" w:color="000000"/>
              <w:left w:val="single" w:sz="4" w:space="0" w:color="000000"/>
              <w:bottom w:val="single" w:sz="4" w:space="0" w:color="000000"/>
            </w:tcBorders>
          </w:tcPr>
          <w:p w:rsidR="008B03F4" w:rsidRPr="00704D9B" w:rsidRDefault="008B03F4" w:rsidP="00704D9B">
            <w:pPr>
              <w:keepNext/>
              <w:keepLines/>
              <w:widowControl w:val="0"/>
              <w:suppressLineNumbers/>
              <w:snapToGrid w:val="0"/>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8B03F4" w:rsidRPr="0008216A" w:rsidRDefault="008B03F4" w:rsidP="00AC3A7E">
            <w:pPr>
              <w:snapToGrid w:val="0"/>
              <w:rPr>
                <w:sz w:val="28"/>
                <w:szCs w:val="28"/>
              </w:rPr>
            </w:pPr>
            <w:r w:rsidRPr="00704D9B">
              <w:rPr>
                <w:sz w:val="22"/>
                <w:szCs w:val="22"/>
              </w:rPr>
              <w:t xml:space="preserve">Открытый аукцион в электронной форме </w:t>
            </w:r>
            <w:r>
              <w:rPr>
                <w:sz w:val="22"/>
                <w:szCs w:val="22"/>
              </w:rPr>
              <w:t xml:space="preserve">для субъектов малого предпринимательства  </w:t>
            </w:r>
            <w:r w:rsidRPr="007E0C9D">
              <w:rPr>
                <w:sz w:val="22"/>
                <w:szCs w:val="22"/>
              </w:rPr>
              <w:t xml:space="preserve">на право заключения муниципального контракта на </w:t>
            </w:r>
            <w:r>
              <w:rPr>
                <w:sz w:val="22"/>
                <w:szCs w:val="22"/>
              </w:rPr>
              <w:t>выполнение работ по установке узлов учета холодного водоснабжения, горячего водоснабжения и электроснабжения в квартирах в городе Югорске.</w:t>
            </w:r>
          </w:p>
        </w:tc>
      </w:tr>
      <w:tr w:rsidR="008B03F4" w:rsidRPr="00704D9B">
        <w:trPr>
          <w:trHeight w:val="453"/>
        </w:trPr>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E025AB">
            <w:pPr>
              <w:snapToGrid w:val="0"/>
            </w:pPr>
            <w:r>
              <w:rPr>
                <w:sz w:val="22"/>
                <w:szCs w:val="22"/>
              </w:rPr>
              <w:t>Выполнение работ по установке узлов учета холодного водоснабжения, горячего водоснабжения и электроснабжения в квартирах в городе Югорске.</w:t>
            </w:r>
          </w:p>
        </w:tc>
      </w:tr>
      <w:tr w:rsidR="008B03F4" w:rsidRPr="00C454AB">
        <w:trPr>
          <w:trHeight w:val="369"/>
        </w:trPr>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8B03F4" w:rsidRPr="00B959DD" w:rsidRDefault="008B03F4">
            <w:pPr>
              <w:snapToGrid w:val="0"/>
              <w:spacing w:after="57" w:line="200" w:lineRule="atLeast"/>
            </w:pPr>
            <w:r w:rsidRPr="00C454AB">
              <w:rPr>
                <w:sz w:val="22"/>
                <w:szCs w:val="22"/>
              </w:rPr>
              <w:t>Место выполнения работ:  Ханты - Мансийский автономн</w:t>
            </w:r>
            <w:r>
              <w:rPr>
                <w:sz w:val="22"/>
                <w:szCs w:val="22"/>
              </w:rPr>
              <w:t>ый округ — Югра, г. Югорск, муниципальный жилищный фонд.</w:t>
            </w:r>
          </w:p>
          <w:p w:rsidR="008B03F4" w:rsidRPr="00C454AB" w:rsidRDefault="008B03F4">
            <w:pPr>
              <w:rPr>
                <w:b/>
                <w:bCs/>
              </w:rPr>
            </w:pPr>
            <w:r w:rsidRPr="00C454AB">
              <w:rPr>
                <w:b/>
                <w:bCs/>
                <w:sz w:val="22"/>
                <w:szCs w:val="22"/>
              </w:rPr>
              <w:t>Срок выполнения работ:</w:t>
            </w:r>
          </w:p>
          <w:p w:rsidR="008B03F4" w:rsidRPr="00C454AB" w:rsidRDefault="008B03F4">
            <w:pPr>
              <w:ind w:left="57" w:right="57"/>
            </w:pPr>
            <w:r w:rsidRPr="00C454AB">
              <w:rPr>
                <w:sz w:val="22"/>
                <w:szCs w:val="22"/>
              </w:rPr>
              <w:t>- начало выполнения работ: с даты заключения муниципального контракта;</w:t>
            </w:r>
          </w:p>
          <w:p w:rsidR="008B03F4" w:rsidRPr="00C454AB" w:rsidRDefault="008B03F4" w:rsidP="00D31D51">
            <w:pPr>
              <w:ind w:left="57" w:right="57"/>
              <w:rPr>
                <w:color w:val="000000"/>
              </w:rPr>
            </w:pPr>
            <w:r w:rsidRPr="00C454AB">
              <w:rPr>
                <w:color w:val="000000"/>
                <w:sz w:val="22"/>
                <w:szCs w:val="22"/>
              </w:rPr>
              <w:lastRenderedPageBreak/>
              <w:t xml:space="preserve"> - окончание работ: </w:t>
            </w:r>
            <w:r>
              <w:rPr>
                <w:color w:val="000000"/>
                <w:sz w:val="22"/>
                <w:szCs w:val="22"/>
              </w:rPr>
              <w:t>до 1 февраля 2014 года</w:t>
            </w:r>
          </w:p>
        </w:tc>
      </w:tr>
      <w:tr w:rsidR="008B03F4" w:rsidRPr="00C454AB">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pPr>
              <w:autoSpaceDE w:val="0"/>
              <w:snapToGrid w:val="0"/>
              <w:spacing w:after="0"/>
            </w:pPr>
            <w:r w:rsidRPr="00C454AB">
              <w:rPr>
                <w:sz w:val="22"/>
                <w:szCs w:val="22"/>
              </w:rPr>
              <w:t xml:space="preserve">Начальная (максимальная) цена контракта </w:t>
            </w:r>
          </w:p>
          <w:p w:rsidR="008B03F4" w:rsidRPr="00C454AB" w:rsidRDefault="008B03F4">
            <w:pPr>
              <w:keepNext/>
              <w:keepLines/>
              <w:widowControl w:val="0"/>
              <w:suppressLineNumbers/>
            </w:pPr>
          </w:p>
        </w:tc>
        <w:tc>
          <w:tcPr>
            <w:tcW w:w="6883" w:type="dxa"/>
            <w:tcBorders>
              <w:top w:val="single" w:sz="4" w:space="0" w:color="000000"/>
              <w:left w:val="single" w:sz="4" w:space="0" w:color="000000"/>
              <w:bottom w:val="single" w:sz="4" w:space="0" w:color="000000"/>
              <w:right w:val="single" w:sz="4" w:space="0" w:color="000000"/>
            </w:tcBorders>
          </w:tcPr>
          <w:p w:rsidR="008B03F4" w:rsidRPr="00D137DC" w:rsidRDefault="008B03F4" w:rsidP="00E025AB">
            <w:pPr>
              <w:snapToGrid w:val="0"/>
            </w:pPr>
            <w:r>
              <w:rPr>
                <w:sz w:val="22"/>
                <w:szCs w:val="22"/>
              </w:rPr>
              <w:t>1 587 280</w:t>
            </w:r>
            <w:r w:rsidRPr="00857EAA">
              <w:rPr>
                <w:sz w:val="22"/>
                <w:szCs w:val="22"/>
              </w:rPr>
              <w:t xml:space="preserve"> </w:t>
            </w:r>
            <w:r w:rsidRPr="00D137DC">
              <w:rPr>
                <w:sz w:val="22"/>
                <w:szCs w:val="22"/>
              </w:rPr>
              <w:t>(</w:t>
            </w:r>
            <w:r>
              <w:rPr>
                <w:sz w:val="22"/>
                <w:szCs w:val="22"/>
              </w:rPr>
              <w:t xml:space="preserve">один миллион пятьсот восемьдесят семь тысяч двести восемьдесят) рублей 00 </w:t>
            </w:r>
            <w:r w:rsidRPr="00D137DC">
              <w:rPr>
                <w:sz w:val="22"/>
                <w:szCs w:val="22"/>
              </w:rPr>
              <w:t>копеек.</w:t>
            </w:r>
          </w:p>
          <w:p w:rsidR="008B03F4" w:rsidRPr="00C454AB" w:rsidRDefault="008B03F4">
            <w:pPr>
              <w:shd w:val="clear" w:color="auto" w:fill="FFFFFF"/>
              <w:rPr>
                <w:color w:val="000000"/>
              </w:rPr>
            </w:pPr>
            <w:r w:rsidRPr="00C454AB">
              <w:rPr>
                <w:color w:val="000000"/>
                <w:sz w:val="22"/>
                <w:szCs w:val="22"/>
              </w:rPr>
              <w:t>Цена контракта включает в себя  затраты на весь перечень</w:t>
            </w:r>
            <w:r>
              <w:rPr>
                <w:color w:val="000000"/>
                <w:sz w:val="22"/>
                <w:szCs w:val="22"/>
              </w:rPr>
              <w:t xml:space="preserve"> и состав</w:t>
            </w:r>
            <w:r w:rsidRPr="00C454AB">
              <w:rPr>
                <w:color w:val="000000"/>
                <w:sz w:val="22"/>
                <w:szCs w:val="22"/>
              </w:rPr>
              <w:t xml:space="preserve">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8B03F4" w:rsidRPr="00C454AB">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pPr>
              <w:snapToGrid w:val="0"/>
              <w:rPr>
                <w:color w:val="000000"/>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8B03F4" w:rsidRPr="00C454AB">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E025AB">
            <w:pPr>
              <w:snapToGrid w:val="0"/>
            </w:pPr>
            <w:r w:rsidRPr="00C454AB">
              <w:rPr>
                <w:sz w:val="22"/>
                <w:szCs w:val="22"/>
              </w:rPr>
              <w:t>Источник финанс</w:t>
            </w:r>
            <w:r>
              <w:rPr>
                <w:sz w:val="22"/>
                <w:szCs w:val="22"/>
              </w:rPr>
              <w:t>ирования: бюджет города Югорска.</w:t>
            </w:r>
          </w:p>
        </w:tc>
      </w:tr>
      <w:tr w:rsidR="008B03F4" w:rsidRPr="00C454AB">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bookmarkStart w:id="5" w:name="_Ref166311380"/>
            <w:bookmarkEnd w:id="5"/>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B03F4" w:rsidRPr="008C5E2B" w:rsidRDefault="008B03F4" w:rsidP="00D31D51">
            <w:pPr>
              <w:pStyle w:val="211"/>
              <w:tabs>
                <w:tab w:val="left" w:pos="0"/>
              </w:tabs>
              <w:snapToGrid w:val="0"/>
              <w:spacing w:after="0" w:line="200" w:lineRule="atLeast"/>
              <w:ind w:left="11"/>
              <w:rPr>
                <w:color w:val="000000"/>
              </w:rPr>
            </w:pPr>
            <w:r>
              <w:rPr>
                <w:color w:val="000000"/>
                <w:sz w:val="22"/>
                <w:szCs w:val="22"/>
              </w:rPr>
              <w:t>Оплата выполненных Подрядчиком работ производится Муниципальным заказчиком по факту выполненных работ в течение 90 календарных дней, после подписания Муниципальным заказчиком акта приемки выполненных работ формы КС-2 и справки о стоимости выполненных работ и затрат формы КС-3, но не более объема соответствующих лимитов бюджетных обязательств.</w:t>
            </w:r>
          </w:p>
        </w:tc>
      </w:tr>
      <w:tr w:rsidR="008B03F4" w:rsidRPr="00C454AB">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shd w:val="clear" w:color="auto" w:fill="FFFF00"/>
              </w:rPr>
            </w:pPr>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pPr>
              <w:snapToGrid w:val="0"/>
            </w:pPr>
            <w:r w:rsidRPr="00C454AB">
              <w:rPr>
                <w:sz w:val="22"/>
                <w:szCs w:val="22"/>
              </w:rPr>
              <w:t>Российский рубль</w:t>
            </w:r>
          </w:p>
        </w:tc>
      </w:tr>
      <w:tr w:rsidR="008B03F4" w:rsidRPr="00C454AB">
        <w:tc>
          <w:tcPr>
            <w:tcW w:w="993" w:type="dxa"/>
            <w:tcBorders>
              <w:top w:val="single" w:sz="4" w:space="0" w:color="000000"/>
              <w:left w:val="single" w:sz="4" w:space="0" w:color="000000"/>
              <w:bottom w:val="single" w:sz="4" w:space="0" w:color="000000"/>
            </w:tcBorders>
          </w:tcPr>
          <w:p w:rsidR="008B03F4" w:rsidRPr="00C454AB" w:rsidRDefault="008B03F4">
            <w:pPr>
              <w:snapToGrid w:val="0"/>
              <w:jc w:val="center"/>
              <w:rPr>
                <w:b/>
                <w:bCs/>
              </w:rPr>
            </w:pPr>
          </w:p>
          <w:p w:rsidR="008B03F4" w:rsidRPr="00C454AB" w:rsidRDefault="008B03F4">
            <w:pPr>
              <w:numPr>
                <w:ilvl w:val="0"/>
                <w:numId w:val="4"/>
              </w:numPr>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pPr>
              <w:snapToGrid w:val="0"/>
            </w:pPr>
            <w:r w:rsidRPr="00C454AB">
              <w:rPr>
                <w:sz w:val="22"/>
                <w:szCs w:val="22"/>
              </w:rPr>
              <w:t>не применяется</w:t>
            </w:r>
          </w:p>
        </w:tc>
      </w:tr>
      <w:tr w:rsidR="008B03F4" w:rsidRPr="00C454AB">
        <w:tc>
          <w:tcPr>
            <w:tcW w:w="993" w:type="dxa"/>
            <w:vMerge w:val="restart"/>
            <w:tcBorders>
              <w:top w:val="single" w:sz="4" w:space="0" w:color="000000"/>
              <w:left w:val="single" w:sz="4" w:space="0" w:color="000000"/>
            </w:tcBorders>
          </w:tcPr>
          <w:p w:rsidR="008B03F4" w:rsidRPr="00C454AB"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pPr>
              <w:pStyle w:val="3"/>
              <w:keepNext w:val="0"/>
              <w:numPr>
                <w:ilvl w:val="0"/>
                <w:numId w:val="0"/>
              </w:numPr>
              <w:snapToGrid w:val="0"/>
              <w:spacing w:before="60"/>
              <w:rPr>
                <w:rFonts w:ascii="Times New Roman" w:hAnsi="Times New Roman" w:cs="Times New Roman"/>
                <w:b w:val="0"/>
                <w:bCs w:val="0"/>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8B03F4" w:rsidRPr="00C454AB" w:rsidRDefault="008B03F4">
            <w:pPr>
              <w:pStyle w:val="3"/>
              <w:keepNext w:val="0"/>
              <w:numPr>
                <w:ilvl w:val="0"/>
                <w:numId w:val="0"/>
              </w:numPr>
              <w:spacing w:before="60"/>
              <w:rPr>
                <w:rFonts w:ascii="Times New Roman" w:hAnsi="Times New Roman" w:cs="Times New Roman"/>
                <w:b w:val="0"/>
                <w:bCs w:val="0"/>
              </w:rPr>
            </w:pPr>
            <w:r w:rsidRPr="00C454AB">
              <w:rPr>
                <w:rFonts w:ascii="Times New Roman" w:hAnsi="Times New Roman" w:cs="Times New Roman"/>
                <w:b w:val="0"/>
                <w:bCs w:val="0"/>
                <w:sz w:val="22"/>
                <w:szCs w:val="22"/>
              </w:rPr>
              <w:t>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8B03F4" w:rsidRPr="00C454AB" w:rsidRDefault="008B03F4">
            <w:pPr>
              <w:pStyle w:val="4"/>
              <w:keepNext w:val="0"/>
              <w:spacing w:before="60"/>
              <w:rPr>
                <w:rFonts w:ascii="Times New Roman" w:hAnsi="Times New Roman" w:cs="Times New Roman"/>
              </w:rPr>
            </w:pPr>
            <w:r w:rsidRPr="00C454AB">
              <w:rPr>
                <w:rFonts w:ascii="Times New Roman" w:hAnsi="Times New Roman" w:cs="Times New Roman"/>
                <w:sz w:val="22"/>
                <w:szCs w:val="22"/>
              </w:rPr>
              <w:t>Обязательные требования к участникам размещения заказа:</w:t>
            </w:r>
          </w:p>
          <w:p w:rsidR="008B03F4" w:rsidRPr="0077520E" w:rsidRDefault="008B03F4">
            <w:pPr>
              <w:pStyle w:val="4"/>
              <w:keepNext w:val="0"/>
              <w:numPr>
                <w:ilvl w:val="3"/>
                <w:numId w:val="6"/>
              </w:numPr>
              <w:tabs>
                <w:tab w:val="left" w:pos="103"/>
              </w:tabs>
              <w:spacing w:before="60"/>
              <w:ind w:left="103" w:hanging="103"/>
              <w:rPr>
                <w:rFonts w:ascii="Times New Roman" w:hAnsi="Times New Roman" w:cs="Times New Roman"/>
              </w:rPr>
            </w:pPr>
            <w:bookmarkStart w:id="8" w:name="_Ref166241751"/>
            <w:bookmarkEnd w:id="8"/>
            <w:r w:rsidRPr="0077520E">
              <w:rPr>
                <w:rFonts w:ascii="Times New Roman" w:hAnsi="Times New Roman" w:cs="Times New Roman"/>
                <w:sz w:val="22"/>
                <w:szCs w:val="22"/>
              </w:rPr>
              <w:t xml:space="preserve">непроведение ликвидации участника размещения заказа - юридического лица или отсутствие решения арбитражного суда о </w:t>
            </w:r>
            <w:r w:rsidRPr="0077520E">
              <w:rPr>
                <w:rFonts w:ascii="Times New Roman" w:hAnsi="Times New Roman" w:cs="Times New Roman"/>
                <w:sz w:val="22"/>
                <w:szCs w:val="22"/>
              </w:rPr>
              <w:lastRenderedPageBreak/>
              <w:t>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B03F4" w:rsidRPr="0077520E" w:rsidRDefault="008B03F4" w:rsidP="0077520E">
            <w:pPr>
              <w:pStyle w:val="4"/>
              <w:keepNext w:val="0"/>
              <w:numPr>
                <w:ilvl w:val="3"/>
                <w:numId w:val="6"/>
              </w:numPr>
              <w:tabs>
                <w:tab w:val="clear" w:pos="360"/>
                <w:tab w:val="num" w:pos="39"/>
              </w:tabs>
              <w:spacing w:before="60"/>
              <w:ind w:left="0" w:firstLine="0"/>
              <w:rPr>
                <w:rFonts w:ascii="Times New Roman" w:hAnsi="Times New Roman" w:cs="Times New Roman"/>
              </w:rPr>
            </w:pPr>
            <w:r w:rsidRPr="0077520E">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8B03F4" w:rsidRPr="00C454AB" w:rsidRDefault="008B03F4"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8B03F4" w:rsidRPr="00C454AB">
        <w:tc>
          <w:tcPr>
            <w:tcW w:w="993" w:type="dxa"/>
            <w:vMerge/>
            <w:tcBorders>
              <w:left w:val="single" w:sz="4" w:space="0" w:color="000000"/>
              <w:bottom w:val="single" w:sz="4" w:space="0" w:color="000000"/>
            </w:tcBorders>
          </w:tcPr>
          <w:p w:rsidR="008B03F4" w:rsidRPr="00C454AB" w:rsidRDefault="008B03F4">
            <w:pPr>
              <w:pStyle w:val="3"/>
              <w:keepNext w:val="0"/>
              <w:numPr>
                <w:ilvl w:val="0"/>
                <w:numId w:val="0"/>
              </w:numPr>
              <w:snapToGrid w:val="0"/>
              <w:spacing w:before="60"/>
              <w:jc w:val="center"/>
              <w:rPr>
                <w:rFonts w:ascii="Times New Roman" w:hAnsi="Times New Roman" w:cs="Times New Roman"/>
                <w:b w:val="0"/>
                <w:bCs w:val="0"/>
              </w:rPr>
            </w:pPr>
            <w:bookmarkStart w:id="9" w:name="_Ref169627087"/>
            <w:bookmarkEnd w:id="9"/>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jc w:val="left"/>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pPr>
              <w:keepNext/>
              <w:keepLines/>
              <w:widowControl w:val="0"/>
              <w:suppressLineNumbers/>
              <w:snapToGrid w:val="0"/>
            </w:pPr>
            <w:bookmarkStart w:id="10" w:name="_Ref169627456"/>
            <w:r w:rsidRPr="00C454AB">
              <w:rPr>
                <w:sz w:val="22"/>
                <w:szCs w:val="22"/>
              </w:rPr>
              <w:t xml:space="preserve"> Установлены:</w:t>
            </w:r>
          </w:p>
          <w:p w:rsidR="008B03F4" w:rsidRPr="00AE5CD0" w:rsidRDefault="008B03F4" w:rsidP="00AC3A7E">
            <w:pPr>
              <w:pStyle w:val="3"/>
              <w:keepNext w:val="0"/>
              <w:numPr>
                <w:ilvl w:val="0"/>
                <w:numId w:val="0"/>
              </w:numPr>
              <w:spacing w:before="0" w:after="0"/>
              <w:ind w:left="113"/>
              <w:rPr>
                <w:rFonts w:ascii="Times New Roman" w:hAnsi="Times New Roman" w:cs="Times New Roman"/>
                <w:b w:val="0"/>
                <w:bCs w:val="0"/>
              </w:rPr>
            </w:pPr>
            <w:r w:rsidRPr="00AE5CD0">
              <w:rPr>
                <w:rFonts w:ascii="Times New Roman" w:hAnsi="Times New Roman" w:cs="Times New Roman"/>
                <w:b w:val="0"/>
                <w:bCs w:val="0"/>
                <w:sz w:val="22"/>
                <w:szCs w:val="22"/>
              </w:rPr>
              <w:t>- отсутствие в реестре недобросовестных поставщиков сведений об участниках размещения заказа</w:t>
            </w:r>
            <w:bookmarkEnd w:id="10"/>
            <w:r w:rsidRPr="00AE5CD0">
              <w:rPr>
                <w:rFonts w:ascii="Times New Roman" w:hAnsi="Times New Roman" w:cs="Times New Roman"/>
                <w:b w:val="0"/>
                <w:bCs w:val="0"/>
                <w:sz w:val="22"/>
                <w:szCs w:val="22"/>
              </w:rPr>
              <w:t>;</w:t>
            </w:r>
          </w:p>
          <w:p w:rsidR="008B03F4" w:rsidRPr="00AE5CD0" w:rsidRDefault="008B03F4" w:rsidP="00AE5CD0">
            <w:r w:rsidRPr="00AE5CD0">
              <w:rPr>
                <w:sz w:val="22"/>
                <w:szCs w:val="22"/>
              </w:rPr>
              <w:t>- соответствие участника размещения заказа субъектам малого предпринимательства.</w:t>
            </w:r>
          </w:p>
        </w:tc>
      </w:tr>
      <w:tr w:rsidR="008B03F4" w:rsidRPr="00C454AB">
        <w:trPr>
          <w:trHeight w:val="1131"/>
        </w:trPr>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4B7402" w:rsidRDefault="008B03F4">
            <w:pPr>
              <w:snapToGrid w:val="0"/>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866174">
              <w:rPr>
                <w:sz w:val="22"/>
                <w:szCs w:val="22"/>
              </w:rPr>
              <w:t>03</w:t>
            </w:r>
            <w:r w:rsidRPr="004B7402">
              <w:rPr>
                <w:sz w:val="22"/>
                <w:szCs w:val="22"/>
              </w:rPr>
              <w:t>» </w:t>
            </w:r>
            <w:r>
              <w:rPr>
                <w:sz w:val="22"/>
                <w:szCs w:val="22"/>
              </w:rPr>
              <w:t>июля 2013</w:t>
            </w:r>
            <w:r w:rsidRPr="004B7402">
              <w:rPr>
                <w:sz w:val="22"/>
                <w:szCs w:val="22"/>
              </w:rPr>
              <w:t xml:space="preserve"> года</w:t>
            </w:r>
          </w:p>
          <w:p w:rsidR="008B03F4" w:rsidRPr="004B7402" w:rsidRDefault="008B03F4"/>
        </w:tc>
      </w:tr>
      <w:tr w:rsidR="008B03F4" w:rsidRPr="00704D9B">
        <w:trPr>
          <w:trHeight w:val="1097"/>
        </w:trPr>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bookmarkStart w:id="13" w:name="_Ref167122920"/>
            <w:bookmarkEnd w:id="13"/>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rPr>
                <w:color w:val="000000"/>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4B7402" w:rsidRDefault="008B03F4" w:rsidP="00B84BB2">
            <w:pPr>
              <w:snapToGrid w:val="0"/>
            </w:pPr>
            <w:r w:rsidRPr="004B7402">
              <w:rPr>
                <w:sz w:val="22"/>
                <w:szCs w:val="22"/>
              </w:rPr>
              <w:t>«</w:t>
            </w:r>
            <w:r w:rsidR="00866174">
              <w:rPr>
                <w:sz w:val="22"/>
                <w:szCs w:val="22"/>
              </w:rPr>
              <w:t>09</w:t>
            </w:r>
            <w:r w:rsidRPr="004B7402">
              <w:rPr>
                <w:sz w:val="22"/>
                <w:szCs w:val="22"/>
              </w:rPr>
              <w:t>»</w:t>
            </w:r>
            <w:r>
              <w:rPr>
                <w:sz w:val="22"/>
                <w:szCs w:val="22"/>
              </w:rPr>
              <w:t xml:space="preserve"> июля</w:t>
            </w:r>
            <w:r w:rsidRPr="004B7402">
              <w:rPr>
                <w:sz w:val="22"/>
                <w:szCs w:val="22"/>
              </w:rPr>
              <w:t xml:space="preserve"> 201</w:t>
            </w:r>
            <w:r>
              <w:rPr>
                <w:sz w:val="22"/>
                <w:szCs w:val="22"/>
              </w:rPr>
              <w:t>3</w:t>
            </w:r>
            <w:r w:rsidRPr="004B7402">
              <w:rPr>
                <w:sz w:val="22"/>
                <w:szCs w:val="22"/>
              </w:rPr>
              <w:t xml:space="preserve"> года</w:t>
            </w:r>
          </w:p>
        </w:tc>
      </w:tr>
      <w:tr w:rsidR="008B03F4" w:rsidRPr="00704D9B">
        <w:trPr>
          <w:trHeight w:val="924"/>
        </w:trPr>
        <w:tc>
          <w:tcPr>
            <w:tcW w:w="993" w:type="dxa"/>
            <w:tcBorders>
              <w:top w:val="single" w:sz="4" w:space="0" w:color="000000"/>
              <w:left w:val="single" w:sz="4" w:space="0" w:color="000000"/>
              <w:bottom w:val="single" w:sz="4" w:space="0" w:color="000000"/>
            </w:tcBorders>
          </w:tcPr>
          <w:p w:rsidR="008B03F4" w:rsidRPr="00C454AB" w:rsidRDefault="008B03F4">
            <w:pPr>
              <w:numPr>
                <w:ilvl w:val="0"/>
                <w:numId w:val="4"/>
              </w:numPr>
              <w:snapToGrid w:val="0"/>
              <w:jc w:val="center"/>
              <w:rPr>
                <w:b/>
                <w:bCs/>
              </w:rPr>
            </w:pPr>
            <w:bookmarkStart w:id="14" w:name="_Ref167122905"/>
            <w:bookmarkEnd w:id="14"/>
          </w:p>
        </w:tc>
        <w:tc>
          <w:tcPr>
            <w:tcW w:w="2835" w:type="dxa"/>
            <w:tcBorders>
              <w:top w:val="single" w:sz="4" w:space="0" w:color="000000"/>
              <w:left w:val="single" w:sz="4" w:space="0" w:color="000000"/>
              <w:bottom w:val="single" w:sz="4" w:space="0" w:color="000000"/>
            </w:tcBorders>
          </w:tcPr>
          <w:p w:rsidR="008B03F4" w:rsidRPr="00C454AB" w:rsidRDefault="008B03F4">
            <w:pPr>
              <w:keepNext/>
              <w:keepLines/>
              <w:widowControl w:val="0"/>
              <w:suppressLineNumbers/>
              <w:snapToGrid w:val="0"/>
              <w:rPr>
                <w:color w:val="000000"/>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4B7402" w:rsidRDefault="008B03F4" w:rsidP="00E025AB">
            <w:pPr>
              <w:snapToGrid w:val="0"/>
            </w:pPr>
            <w:r w:rsidRPr="004B7402">
              <w:rPr>
                <w:sz w:val="22"/>
                <w:szCs w:val="22"/>
              </w:rPr>
              <w:t>«</w:t>
            </w:r>
            <w:r w:rsidR="00866174">
              <w:rPr>
                <w:sz w:val="22"/>
                <w:szCs w:val="22"/>
              </w:rPr>
              <w:t>12</w:t>
            </w:r>
            <w:r>
              <w:rPr>
                <w:sz w:val="22"/>
                <w:szCs w:val="22"/>
              </w:rPr>
              <w:t>» июля</w:t>
            </w:r>
            <w:r w:rsidRPr="004B7402">
              <w:rPr>
                <w:sz w:val="22"/>
                <w:szCs w:val="22"/>
              </w:rPr>
              <w:t xml:space="preserve"> 201</w:t>
            </w:r>
            <w:r>
              <w:rPr>
                <w:sz w:val="22"/>
                <w:szCs w:val="22"/>
              </w:rPr>
              <w:t>3</w:t>
            </w:r>
            <w:r w:rsidRPr="004B7402">
              <w:rPr>
                <w:sz w:val="22"/>
                <w:szCs w:val="22"/>
              </w:rPr>
              <w:t xml:space="preserve"> года</w:t>
            </w:r>
          </w:p>
        </w:tc>
      </w:tr>
      <w:tr w:rsidR="008B03F4" w:rsidRPr="00924753">
        <w:tc>
          <w:tcPr>
            <w:tcW w:w="993" w:type="dxa"/>
            <w:tcBorders>
              <w:top w:val="single" w:sz="4" w:space="0" w:color="000000"/>
              <w:left w:val="single" w:sz="4" w:space="0" w:color="000000"/>
              <w:bottom w:val="single" w:sz="4" w:space="0" w:color="000000"/>
            </w:tcBorders>
          </w:tcPr>
          <w:p w:rsidR="008B03F4" w:rsidRPr="00924753" w:rsidRDefault="008B03F4">
            <w:pPr>
              <w:numPr>
                <w:ilvl w:val="0"/>
                <w:numId w:val="4"/>
              </w:numPr>
              <w:snapToGrid w:val="0"/>
              <w:jc w:val="center"/>
              <w:rPr>
                <w:b/>
                <w:bCs/>
              </w:rPr>
            </w:pPr>
            <w:bookmarkStart w:id="15" w:name="_Ref166313061"/>
            <w:bookmarkEnd w:id="15"/>
          </w:p>
        </w:tc>
        <w:tc>
          <w:tcPr>
            <w:tcW w:w="2835" w:type="dxa"/>
            <w:tcBorders>
              <w:top w:val="single" w:sz="4" w:space="0" w:color="000000"/>
              <w:left w:val="single" w:sz="4" w:space="0" w:color="000000"/>
              <w:bottom w:val="single" w:sz="4" w:space="0" w:color="000000"/>
            </w:tcBorders>
          </w:tcPr>
          <w:p w:rsidR="008B03F4" w:rsidRPr="00924753" w:rsidRDefault="008B03F4">
            <w:pPr>
              <w:pStyle w:val="19"/>
              <w:keepNext/>
              <w:keepLines/>
              <w:widowControl w:val="0"/>
              <w:suppressLineNumbers/>
              <w:snapToGrid w:val="0"/>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8B03F4" w:rsidRPr="00924753" w:rsidRDefault="008B03F4">
            <w:pPr>
              <w:autoSpaceDE w:val="0"/>
              <w:snapToGrid w:val="0"/>
            </w:pPr>
            <w:r w:rsidRPr="00924753">
              <w:rPr>
                <w:sz w:val="22"/>
                <w:szCs w:val="22"/>
              </w:rPr>
              <w:t>Заявка на участие в открытом аукционе в электронной форме состоит из двух частей.</w:t>
            </w:r>
          </w:p>
          <w:p w:rsidR="008B03F4" w:rsidRPr="00924753" w:rsidRDefault="008B03F4">
            <w:pPr>
              <w:tabs>
                <w:tab w:val="left" w:pos="-1620"/>
                <w:tab w:val="left" w:pos="432"/>
              </w:tabs>
              <w:spacing w:after="0"/>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8B03F4" w:rsidRPr="00924753" w:rsidRDefault="008B03F4">
            <w:pPr>
              <w:tabs>
                <w:tab w:val="left" w:pos="-1620"/>
                <w:tab w:val="left" w:pos="432"/>
              </w:tabs>
              <w:spacing w:after="0"/>
              <w:ind w:left="103"/>
            </w:pPr>
            <w:r w:rsidRPr="00924753">
              <w:rPr>
                <w:sz w:val="22"/>
                <w:szCs w:val="22"/>
              </w:rPr>
              <w:t xml:space="preserve">- </w:t>
            </w:r>
            <w:r w:rsidRPr="00924753">
              <w:rPr>
                <w:b/>
                <w:bCs/>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bCs/>
                <w:sz w:val="22"/>
                <w:szCs w:val="22"/>
              </w:rPr>
              <w:t>а также</w:t>
            </w:r>
            <w:r>
              <w:rPr>
                <w:b/>
                <w:bCs/>
                <w:sz w:val="22"/>
                <w:szCs w:val="22"/>
              </w:rPr>
              <w:t xml:space="preserve"> </w:t>
            </w:r>
            <w:r w:rsidRPr="00924753">
              <w:rPr>
                <w:b/>
                <w:bCs/>
                <w:sz w:val="22"/>
                <w:szCs w:val="22"/>
              </w:rPr>
              <w:t>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
          <w:p w:rsidR="008B03F4" w:rsidRPr="00924753" w:rsidRDefault="008B03F4">
            <w:pPr>
              <w:autoSpaceDE w:val="0"/>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8B03F4" w:rsidRPr="00924753" w:rsidRDefault="008B03F4">
            <w:pPr>
              <w:numPr>
                <w:ilvl w:val="0"/>
                <w:numId w:val="5"/>
              </w:numPr>
              <w:autoSpaceDE w:val="0"/>
              <w:ind w:left="103" w:firstLine="0"/>
            </w:pPr>
            <w:r w:rsidRPr="00924753">
              <w:rPr>
                <w:sz w:val="22"/>
                <w:szCs w:val="22"/>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w:t>
            </w:r>
            <w:r w:rsidRPr="00924753">
              <w:rPr>
                <w:sz w:val="22"/>
                <w:szCs w:val="22"/>
              </w:rPr>
              <w:lastRenderedPageBreak/>
              <w:t>налогоплательщика;</w:t>
            </w:r>
          </w:p>
          <w:p w:rsidR="008B03F4" w:rsidRPr="00924753" w:rsidRDefault="008B03F4">
            <w:pPr>
              <w:numPr>
                <w:ilvl w:val="0"/>
                <w:numId w:val="5"/>
              </w:numPr>
              <w:tabs>
                <w:tab w:val="left" w:pos="103"/>
              </w:tabs>
              <w:autoSpaceDE w:val="0"/>
              <w:ind w:left="103" w:firstLine="0"/>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8B03F4" w:rsidRPr="00924753" w:rsidRDefault="008B03F4">
            <w:pPr>
              <w:numPr>
                <w:ilvl w:val="0"/>
                <w:numId w:val="5"/>
              </w:numPr>
              <w:tabs>
                <w:tab w:val="left" w:pos="103"/>
              </w:tabs>
              <w:autoSpaceDE w:val="0"/>
              <w:ind w:left="103" w:firstLine="0"/>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B03F4" w:rsidRPr="00704D9B">
        <w:trPr>
          <w:trHeight w:val="379"/>
        </w:trPr>
        <w:tc>
          <w:tcPr>
            <w:tcW w:w="993" w:type="dxa"/>
            <w:tcBorders>
              <w:top w:val="single" w:sz="4" w:space="0" w:color="000000"/>
              <w:left w:val="single" w:sz="4" w:space="0" w:color="000000"/>
              <w:bottom w:val="single" w:sz="4" w:space="0" w:color="000000"/>
            </w:tcBorders>
            <w:shd w:val="clear" w:color="auto" w:fill="FFFFFF"/>
          </w:tcPr>
          <w:p w:rsidR="008B03F4" w:rsidRPr="00D11E9C" w:rsidRDefault="008B03F4">
            <w:pPr>
              <w:snapToGrid w:val="0"/>
              <w:jc w:val="center"/>
            </w:pPr>
            <w:r w:rsidRPr="00D11E9C">
              <w:rPr>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8B03F4" w:rsidRPr="00D11E9C" w:rsidRDefault="008B03F4">
            <w:pPr>
              <w:pStyle w:val="19"/>
              <w:keepNext/>
              <w:keepLines/>
              <w:widowControl w:val="0"/>
              <w:suppressLineNumbers/>
              <w:snapToGrid w:val="0"/>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8B03F4" w:rsidRPr="00BB62AC" w:rsidRDefault="008B03F4" w:rsidP="00BB62AC">
            <w:r>
              <w:rPr>
                <w:sz w:val="22"/>
                <w:szCs w:val="22"/>
              </w:rPr>
              <w:t>Не требуется</w:t>
            </w:r>
          </w:p>
        </w:tc>
      </w:tr>
      <w:tr w:rsidR="008B03F4" w:rsidRPr="00924753">
        <w:tc>
          <w:tcPr>
            <w:tcW w:w="993" w:type="dxa"/>
            <w:tcBorders>
              <w:top w:val="single" w:sz="4" w:space="0" w:color="000000"/>
              <w:left w:val="single" w:sz="4" w:space="0" w:color="000000"/>
              <w:bottom w:val="single" w:sz="4" w:space="0" w:color="000000"/>
            </w:tcBorders>
          </w:tcPr>
          <w:p w:rsidR="008B03F4" w:rsidRPr="00924753"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924753" w:rsidRDefault="008B03F4">
            <w:pPr>
              <w:pStyle w:val="19"/>
              <w:keepNext/>
              <w:keepLines/>
              <w:widowControl w:val="0"/>
              <w:suppressLineNumbers/>
              <w:snapToGrid w:val="0"/>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924753" w:rsidRDefault="008B03F4">
            <w:pPr>
              <w:autoSpaceDE w:val="0"/>
              <w:snapToGrid w:val="0"/>
              <w:spacing w:after="0"/>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8B03F4" w:rsidRPr="00924753" w:rsidRDefault="008B03F4">
            <w:pPr>
              <w:autoSpaceDE w:val="0"/>
              <w:spacing w:after="0"/>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8B03F4" w:rsidRPr="00924753" w:rsidRDefault="008B03F4">
            <w:pPr>
              <w:autoSpaceDE w:val="0"/>
              <w:spacing w:after="0"/>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8B03F4" w:rsidRPr="00924753" w:rsidRDefault="008B03F4">
            <w:pPr>
              <w:autoSpaceDE w:val="0"/>
              <w:spacing w:after="0"/>
            </w:pPr>
            <w:r w:rsidRPr="00924753">
              <w:rPr>
                <w:sz w:val="22"/>
                <w:szCs w:val="22"/>
              </w:rPr>
              <w:t xml:space="preserve">4. Заявка на участие в открытом аукционе в электронной форме </w:t>
            </w:r>
            <w:r w:rsidRPr="00924753">
              <w:rPr>
                <w:sz w:val="22"/>
                <w:szCs w:val="22"/>
              </w:rPr>
              <w:lastRenderedPageBreak/>
              <w:t xml:space="preserve">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8B03F4" w:rsidRPr="00924753">
        <w:tc>
          <w:tcPr>
            <w:tcW w:w="993" w:type="dxa"/>
            <w:tcBorders>
              <w:top w:val="single" w:sz="4" w:space="0" w:color="000000"/>
              <w:left w:val="single" w:sz="4" w:space="0" w:color="000000"/>
              <w:bottom w:val="single" w:sz="4" w:space="0" w:color="000000"/>
            </w:tcBorders>
          </w:tcPr>
          <w:p w:rsidR="008B03F4" w:rsidRPr="00924753" w:rsidRDefault="008B03F4">
            <w:pPr>
              <w:numPr>
                <w:ilvl w:val="0"/>
                <w:numId w:val="4"/>
              </w:numPr>
              <w:snapToGrid w:val="0"/>
              <w:jc w:val="center"/>
              <w:rPr>
                <w:b/>
                <w:bCs/>
              </w:rPr>
            </w:pPr>
            <w:bookmarkStart w:id="18" w:name="_Ref166566393"/>
            <w:bookmarkStart w:id="19" w:name="_Ref166314817"/>
            <w:bookmarkEnd w:id="18"/>
            <w:bookmarkEnd w:id="19"/>
          </w:p>
        </w:tc>
        <w:tc>
          <w:tcPr>
            <w:tcW w:w="2835" w:type="dxa"/>
            <w:tcBorders>
              <w:top w:val="single" w:sz="4" w:space="0" w:color="000000"/>
              <w:left w:val="single" w:sz="4" w:space="0" w:color="000000"/>
              <w:bottom w:val="single" w:sz="4" w:space="0" w:color="000000"/>
            </w:tcBorders>
          </w:tcPr>
          <w:p w:rsidR="008B03F4" w:rsidRPr="00924753" w:rsidRDefault="008B03F4">
            <w:pPr>
              <w:keepLines/>
              <w:widowControl w:val="0"/>
              <w:suppressLineNumbers/>
              <w:snapToGrid w:val="0"/>
            </w:pPr>
            <w:bookmarkStart w:id="20" w:name="_Ref166566297"/>
            <w:bookmarkEnd w:id="20"/>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8B03F4" w:rsidRPr="00924753" w:rsidRDefault="008B03F4" w:rsidP="00E025AB">
            <w:pPr>
              <w:autoSpaceDE w:val="0"/>
              <w:snapToGrid w:val="0"/>
              <w:rPr>
                <w:b/>
                <w:bCs/>
              </w:rPr>
            </w:pPr>
            <w:r w:rsidRPr="00924753">
              <w:rPr>
                <w:sz w:val="22"/>
                <w:szCs w:val="22"/>
              </w:rPr>
              <w:t>Требуется в размере</w:t>
            </w:r>
            <w:r>
              <w:rPr>
                <w:sz w:val="22"/>
                <w:szCs w:val="22"/>
              </w:rPr>
              <w:t xml:space="preserve"> </w:t>
            </w:r>
            <w:r w:rsidRPr="00E025AB">
              <w:rPr>
                <w:b/>
                <w:bCs/>
                <w:sz w:val="22"/>
                <w:szCs w:val="22"/>
              </w:rPr>
              <w:t>2%</w:t>
            </w:r>
            <w:r w:rsidRPr="00924753">
              <w:rPr>
                <w:b/>
                <w:bCs/>
                <w:sz w:val="22"/>
                <w:szCs w:val="22"/>
              </w:rPr>
              <w:t xml:space="preserve"> от начальной (максимальной) цены контракта.</w:t>
            </w:r>
          </w:p>
        </w:tc>
      </w:tr>
      <w:tr w:rsidR="008B03F4" w:rsidRPr="00FA4FB6">
        <w:tc>
          <w:tcPr>
            <w:tcW w:w="993" w:type="dxa"/>
            <w:tcBorders>
              <w:top w:val="single" w:sz="4" w:space="0" w:color="000000"/>
              <w:left w:val="single" w:sz="4" w:space="0" w:color="000000"/>
              <w:bottom w:val="single" w:sz="4" w:space="0" w:color="000000"/>
            </w:tcBorders>
          </w:tcPr>
          <w:p w:rsidR="008B03F4" w:rsidRPr="00FA4FB6" w:rsidRDefault="008B03F4">
            <w:pPr>
              <w:numPr>
                <w:ilvl w:val="0"/>
                <w:numId w:val="4"/>
              </w:numPr>
              <w:snapToGrid w:val="0"/>
              <w:jc w:val="center"/>
              <w:rPr>
                <w:b/>
                <w:bCs/>
              </w:rPr>
            </w:pPr>
            <w:bookmarkStart w:id="21" w:name="_Ref166315159"/>
            <w:bookmarkEnd w:id="21"/>
          </w:p>
        </w:tc>
        <w:tc>
          <w:tcPr>
            <w:tcW w:w="2835" w:type="dxa"/>
            <w:tcBorders>
              <w:top w:val="single" w:sz="4" w:space="0" w:color="000000"/>
              <w:left w:val="single" w:sz="4" w:space="0" w:color="000000"/>
              <w:bottom w:val="single" w:sz="4" w:space="0" w:color="000000"/>
            </w:tcBorders>
          </w:tcPr>
          <w:p w:rsidR="008B03F4" w:rsidRPr="00FA4FB6" w:rsidRDefault="008B03F4">
            <w:pPr>
              <w:keepLines/>
              <w:widowControl w:val="0"/>
              <w:suppressLineNumbers/>
              <w:snapToGrid w:val="0"/>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FA4FB6" w:rsidRDefault="008B03F4">
            <w:pPr>
              <w:snapToGrid w:val="0"/>
            </w:pPr>
            <w:r w:rsidRPr="00FA4FB6">
              <w:rPr>
                <w:sz w:val="22"/>
                <w:szCs w:val="22"/>
              </w:rPr>
              <w:t xml:space="preserve">Сумма обеспечения заявки на участие в аукционе предусмотрена в следующем размере: </w:t>
            </w:r>
          </w:p>
          <w:p w:rsidR="008B03F4" w:rsidRPr="00FA4FB6" w:rsidRDefault="008B03F4" w:rsidP="00E025AB">
            <w:pPr>
              <w:snapToGrid w:val="0"/>
            </w:pPr>
            <w:r w:rsidRPr="00FA4FB6">
              <w:rPr>
                <w:sz w:val="22"/>
                <w:szCs w:val="22"/>
              </w:rPr>
              <w:t xml:space="preserve">- </w:t>
            </w:r>
            <w:r>
              <w:rPr>
                <w:sz w:val="22"/>
                <w:szCs w:val="22"/>
              </w:rPr>
              <w:t xml:space="preserve">31 745 </w:t>
            </w:r>
            <w:r w:rsidRPr="00FA4FB6">
              <w:rPr>
                <w:sz w:val="22"/>
                <w:szCs w:val="22"/>
              </w:rPr>
              <w:t>(</w:t>
            </w:r>
            <w:r>
              <w:rPr>
                <w:sz w:val="22"/>
                <w:szCs w:val="22"/>
              </w:rPr>
              <w:t>тридцать одна тысяча семьсот сорок пять</w:t>
            </w:r>
            <w:r w:rsidRPr="00FA4FB6">
              <w:rPr>
                <w:sz w:val="22"/>
                <w:szCs w:val="22"/>
              </w:rPr>
              <w:t>) руб</w:t>
            </w:r>
            <w:r>
              <w:rPr>
                <w:sz w:val="22"/>
                <w:szCs w:val="22"/>
              </w:rPr>
              <w:t>лей 60</w:t>
            </w:r>
            <w:r w:rsidRPr="00FA4FB6">
              <w:rPr>
                <w:sz w:val="22"/>
                <w:szCs w:val="22"/>
              </w:rPr>
              <w:t xml:space="preserve"> копеек, НДС не облагается.</w:t>
            </w:r>
          </w:p>
        </w:tc>
      </w:tr>
      <w:tr w:rsidR="008B03F4" w:rsidRPr="00FA4FB6">
        <w:tc>
          <w:tcPr>
            <w:tcW w:w="993" w:type="dxa"/>
            <w:tcBorders>
              <w:top w:val="single" w:sz="4" w:space="0" w:color="000000"/>
              <w:left w:val="single" w:sz="4" w:space="0" w:color="000000"/>
              <w:bottom w:val="single" w:sz="4" w:space="0" w:color="000000"/>
            </w:tcBorders>
          </w:tcPr>
          <w:p w:rsidR="008B03F4" w:rsidRPr="00FA4FB6"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FA4FB6" w:rsidRDefault="008B03F4">
            <w:pPr>
              <w:keepLines/>
              <w:widowControl w:val="0"/>
              <w:suppressLineNumbers/>
              <w:snapToGrid w:val="0"/>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8B03F4" w:rsidRPr="00FA4FB6" w:rsidRDefault="008B03F4">
            <w:pPr>
              <w:snapToGrid w:val="0"/>
            </w:pPr>
            <w:r w:rsidRPr="00FA4FB6">
              <w:rPr>
                <w:sz w:val="22"/>
                <w:szCs w:val="22"/>
              </w:rPr>
              <w:t xml:space="preserve">В течение 5 (пяти) дней со дня получения проекта контракта от оператора электронной площадки </w:t>
            </w:r>
          </w:p>
          <w:p w:rsidR="008B03F4" w:rsidRPr="00FA4FB6" w:rsidRDefault="008B03F4"/>
        </w:tc>
      </w:tr>
      <w:tr w:rsidR="008B03F4" w:rsidRPr="00FA4FB6">
        <w:tc>
          <w:tcPr>
            <w:tcW w:w="993" w:type="dxa"/>
            <w:tcBorders>
              <w:top w:val="single" w:sz="4" w:space="0" w:color="000000"/>
              <w:left w:val="single" w:sz="4" w:space="0" w:color="000000"/>
              <w:bottom w:val="single" w:sz="4" w:space="0" w:color="000000"/>
            </w:tcBorders>
          </w:tcPr>
          <w:p w:rsidR="008B03F4" w:rsidRPr="00FA4FB6"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FA4FB6" w:rsidRDefault="008B03F4">
            <w:pPr>
              <w:keepLines/>
              <w:widowControl w:val="0"/>
              <w:suppressLineNumbers/>
              <w:snapToGrid w:val="0"/>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8B03F4" w:rsidRPr="00FA4FB6" w:rsidRDefault="008B03F4">
            <w:pPr>
              <w:snapToGrid w:val="0"/>
              <w:jc w:val="left"/>
            </w:pPr>
            <w:r w:rsidRPr="00FA4FB6">
              <w:rPr>
                <w:sz w:val="22"/>
                <w:szCs w:val="22"/>
              </w:rPr>
              <w:t xml:space="preserve">Производится </w:t>
            </w:r>
          </w:p>
        </w:tc>
      </w:tr>
      <w:tr w:rsidR="008B03F4" w:rsidRPr="00FA4FB6">
        <w:tc>
          <w:tcPr>
            <w:tcW w:w="993" w:type="dxa"/>
            <w:tcBorders>
              <w:top w:val="single" w:sz="4" w:space="0" w:color="000000"/>
              <w:left w:val="single" w:sz="4" w:space="0" w:color="000000"/>
              <w:bottom w:val="single" w:sz="4" w:space="0" w:color="000000"/>
            </w:tcBorders>
          </w:tcPr>
          <w:p w:rsidR="008B03F4" w:rsidRPr="00FA4FB6" w:rsidRDefault="008B03F4">
            <w:pPr>
              <w:numPr>
                <w:ilvl w:val="0"/>
                <w:numId w:val="4"/>
              </w:numPr>
              <w:snapToGrid w:val="0"/>
              <w:jc w:val="center"/>
              <w:rPr>
                <w:b/>
                <w:bCs/>
              </w:rPr>
            </w:pPr>
            <w:bookmarkStart w:id="22" w:name="_Ref166315233"/>
            <w:bookmarkStart w:id="23" w:name="_Ref166315600"/>
            <w:bookmarkEnd w:id="22"/>
            <w:bookmarkEnd w:id="23"/>
          </w:p>
        </w:tc>
        <w:tc>
          <w:tcPr>
            <w:tcW w:w="2835" w:type="dxa"/>
            <w:tcBorders>
              <w:top w:val="single" w:sz="4" w:space="0" w:color="000000"/>
              <w:left w:val="single" w:sz="4" w:space="0" w:color="000000"/>
              <w:bottom w:val="single" w:sz="4" w:space="0" w:color="000000"/>
            </w:tcBorders>
          </w:tcPr>
          <w:p w:rsidR="008B03F4" w:rsidRPr="00FA4FB6" w:rsidRDefault="008B03F4">
            <w:pPr>
              <w:keepLines/>
              <w:widowControl w:val="0"/>
              <w:suppressLineNumbers/>
              <w:snapToGrid w:val="0"/>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E025AB">
            <w:pPr>
              <w:snapToGrid w:val="0"/>
              <w:rPr>
                <w:kern w:val="2"/>
                <w:sz w:val="18"/>
                <w:szCs w:val="18"/>
              </w:rPr>
            </w:pPr>
            <w:r>
              <w:rPr>
                <w:sz w:val="18"/>
                <w:szCs w:val="18"/>
              </w:rPr>
              <w:t>20% от начальной (максимальной) цены контракта, в размере: 317 456 (триста семнадцать тысяч четыреста пятьдесят шесть)  рублей 00 копеек.</w:t>
            </w:r>
          </w:p>
          <w:p w:rsidR="008B03F4" w:rsidRDefault="008B03F4" w:rsidP="00E025AB">
            <w:pPr>
              <w:rPr>
                <w:sz w:val="18"/>
                <w:szCs w:val="18"/>
              </w:rPr>
            </w:pPr>
            <w:r>
              <w:rPr>
                <w:sz w:val="18"/>
                <w:szCs w:val="18"/>
              </w:rPr>
              <w:t>Срок предоставления: до подписания муниципального контракта.</w:t>
            </w:r>
          </w:p>
          <w:p w:rsidR="008B03F4" w:rsidRDefault="008B03F4" w:rsidP="00E025AB">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8B03F4" w:rsidRDefault="008B03F4" w:rsidP="00E025AB">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8B03F4" w:rsidRDefault="008B03F4" w:rsidP="00E025AB">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8B03F4" w:rsidRDefault="008B03F4" w:rsidP="00E025AB">
            <w:pPr>
              <w:rPr>
                <w:b/>
                <w:bCs/>
                <w:sz w:val="20"/>
                <w:szCs w:val="20"/>
              </w:rPr>
            </w:pPr>
            <w:r>
              <w:rPr>
                <w:b/>
                <w:bCs/>
                <w:sz w:val="20"/>
                <w:szCs w:val="20"/>
              </w:rPr>
              <w:t xml:space="preserve">а)  Банковская гарантия: </w:t>
            </w:r>
          </w:p>
          <w:p w:rsidR="008B03F4" w:rsidRDefault="008B03F4" w:rsidP="00E025AB">
            <w:pPr>
              <w:numPr>
                <w:ilvl w:val="0"/>
                <w:numId w:val="8"/>
              </w:numPr>
              <w:spacing w:after="0"/>
              <w:ind w:left="714" w:hanging="357"/>
              <w:rPr>
                <w:sz w:val="20"/>
                <w:szCs w:val="20"/>
              </w:rPr>
            </w:pPr>
            <w:r>
              <w:rPr>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установленных  законодательством Российской Федерации. </w:t>
            </w:r>
          </w:p>
          <w:p w:rsidR="008B03F4" w:rsidRDefault="008B03F4" w:rsidP="00E025AB">
            <w:pPr>
              <w:numPr>
                <w:ilvl w:val="0"/>
                <w:numId w:val="8"/>
              </w:numPr>
              <w:spacing w:after="0"/>
              <w:ind w:left="714" w:hanging="357"/>
              <w:rPr>
                <w:sz w:val="20"/>
                <w:szCs w:val="20"/>
              </w:rPr>
            </w:pPr>
            <w:r>
              <w:rPr>
                <w:sz w:val="20"/>
                <w:szCs w:val="20"/>
              </w:rPr>
              <w:t xml:space="preserve">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8B03F4" w:rsidRDefault="008B03F4" w:rsidP="00E025AB">
            <w:pPr>
              <w:numPr>
                <w:ilvl w:val="0"/>
                <w:numId w:val="8"/>
              </w:numPr>
              <w:spacing w:after="0"/>
              <w:ind w:left="714" w:hanging="357"/>
              <w:rPr>
                <w:sz w:val="20"/>
                <w:szCs w:val="20"/>
              </w:rPr>
            </w:pPr>
            <w:r>
              <w:rPr>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8B03F4" w:rsidRDefault="008B03F4" w:rsidP="00E025AB">
            <w:pPr>
              <w:numPr>
                <w:ilvl w:val="0"/>
                <w:numId w:val="8"/>
              </w:numPr>
              <w:spacing w:after="0"/>
              <w:ind w:left="714" w:hanging="357"/>
              <w:rPr>
                <w:sz w:val="20"/>
                <w:szCs w:val="20"/>
              </w:rPr>
            </w:pPr>
            <w:r>
              <w:rPr>
                <w:sz w:val="20"/>
                <w:szCs w:val="20"/>
              </w:rPr>
              <w:t xml:space="preserve">Банковская гарантия должна быть безотзывной. </w:t>
            </w:r>
          </w:p>
          <w:p w:rsidR="008B03F4" w:rsidRDefault="008B03F4" w:rsidP="00E025AB">
            <w:pPr>
              <w:rPr>
                <w:sz w:val="20"/>
                <w:szCs w:val="20"/>
              </w:rPr>
            </w:pPr>
            <w:r>
              <w:rPr>
                <w:sz w:val="20"/>
                <w:szCs w:val="20"/>
              </w:rPr>
              <w:t xml:space="preserve">Сумма банковской гарантии должна быть не менее суммы указанной в «Части </w:t>
            </w:r>
            <w:r>
              <w:rPr>
                <w:sz w:val="20"/>
                <w:szCs w:val="20"/>
                <w:lang w:val="en-US"/>
              </w:rPr>
              <w:t>I</w:t>
            </w:r>
            <w:r>
              <w:rPr>
                <w:sz w:val="20"/>
                <w:szCs w:val="20"/>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8B03F4" w:rsidRDefault="008B03F4" w:rsidP="00E025AB">
            <w:pPr>
              <w:numPr>
                <w:ilvl w:val="0"/>
                <w:numId w:val="8"/>
              </w:numPr>
              <w:spacing w:after="0"/>
              <w:ind w:left="714" w:hanging="357"/>
              <w:rPr>
                <w:sz w:val="20"/>
                <w:szCs w:val="20"/>
              </w:rPr>
            </w:pPr>
            <w:r>
              <w:rPr>
                <w:sz w:val="20"/>
                <w:szCs w:val="20"/>
              </w:rPr>
              <w:t xml:space="preserve">Банковская гарантия вступает в силу с момента подписания контракта. </w:t>
            </w:r>
          </w:p>
          <w:p w:rsidR="008B03F4" w:rsidRDefault="008B03F4" w:rsidP="00E025AB">
            <w:pPr>
              <w:numPr>
                <w:ilvl w:val="0"/>
                <w:numId w:val="8"/>
              </w:numPr>
              <w:spacing w:after="0"/>
              <w:ind w:left="714" w:hanging="357"/>
              <w:rPr>
                <w:sz w:val="20"/>
                <w:szCs w:val="20"/>
              </w:rPr>
            </w:pPr>
            <w:r>
              <w:rPr>
                <w:sz w:val="20"/>
                <w:szCs w:val="20"/>
              </w:rPr>
              <w:t xml:space="preserve">Срок действия банковской гарантии должен на один месяц превышать установленный контрактом срок исполнения обязательств </w:t>
            </w:r>
            <w:r>
              <w:rPr>
                <w:sz w:val="20"/>
                <w:szCs w:val="20"/>
              </w:rPr>
              <w:lastRenderedPageBreak/>
              <w:t xml:space="preserve">Принципалом по контракту. </w:t>
            </w:r>
          </w:p>
          <w:p w:rsidR="008B03F4" w:rsidRDefault="008B03F4" w:rsidP="00E025AB">
            <w:pPr>
              <w:numPr>
                <w:ilvl w:val="0"/>
                <w:numId w:val="8"/>
              </w:numPr>
              <w:spacing w:after="0"/>
              <w:ind w:left="714" w:hanging="357"/>
              <w:rPr>
                <w:sz w:val="20"/>
                <w:szCs w:val="20"/>
              </w:rPr>
            </w:pPr>
            <w:r>
              <w:rPr>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8B03F4" w:rsidRDefault="008B03F4" w:rsidP="00E025AB">
            <w:pPr>
              <w:numPr>
                <w:ilvl w:val="0"/>
                <w:numId w:val="8"/>
              </w:numPr>
              <w:spacing w:after="0"/>
              <w:ind w:left="714" w:hanging="357"/>
              <w:rPr>
                <w:sz w:val="20"/>
                <w:szCs w:val="20"/>
              </w:rPr>
            </w:pPr>
            <w:r>
              <w:rPr>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8B03F4" w:rsidRDefault="008B03F4" w:rsidP="00E025AB">
            <w:pPr>
              <w:numPr>
                <w:ilvl w:val="0"/>
                <w:numId w:val="8"/>
              </w:numPr>
              <w:spacing w:after="0"/>
              <w:ind w:left="714" w:hanging="357"/>
              <w:rPr>
                <w:sz w:val="20"/>
                <w:szCs w:val="20"/>
              </w:rPr>
            </w:pPr>
            <w:r>
              <w:rPr>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8B03F4" w:rsidRDefault="008B03F4" w:rsidP="00E025AB">
            <w:pPr>
              <w:numPr>
                <w:ilvl w:val="0"/>
                <w:numId w:val="8"/>
              </w:numPr>
              <w:spacing w:after="0"/>
              <w:rPr>
                <w:sz w:val="20"/>
                <w:szCs w:val="20"/>
              </w:rPr>
            </w:pPr>
            <w:r>
              <w:rPr>
                <w:sz w:val="20"/>
                <w:szCs w:val="20"/>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8B03F4" w:rsidRDefault="008B03F4" w:rsidP="00E025AB">
            <w:pPr>
              <w:numPr>
                <w:ilvl w:val="0"/>
                <w:numId w:val="8"/>
              </w:numPr>
              <w:spacing w:after="0"/>
              <w:ind w:left="714" w:hanging="357"/>
              <w:rPr>
                <w:sz w:val="20"/>
                <w:szCs w:val="20"/>
              </w:rPr>
            </w:pPr>
            <w:r>
              <w:rPr>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8B03F4" w:rsidRDefault="008B03F4" w:rsidP="00E025AB">
            <w:pPr>
              <w:numPr>
                <w:ilvl w:val="0"/>
                <w:numId w:val="8"/>
              </w:numPr>
              <w:spacing w:after="0"/>
              <w:ind w:left="714" w:hanging="357"/>
              <w:rPr>
                <w:color w:val="000000"/>
                <w:sz w:val="20"/>
                <w:szCs w:val="20"/>
              </w:rPr>
            </w:pPr>
            <w:r>
              <w:rPr>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Порядок пролонгации сроков действия Банковской гарантии исполнения Контракта или предоставления новой гарантии должен соответствовать условиям контракта.</w:t>
            </w:r>
          </w:p>
          <w:p w:rsidR="008B03F4" w:rsidRDefault="008B03F4" w:rsidP="00E025AB">
            <w:pPr>
              <w:numPr>
                <w:ilvl w:val="0"/>
                <w:numId w:val="8"/>
              </w:numPr>
              <w:spacing w:after="0"/>
              <w:ind w:left="714" w:hanging="357"/>
              <w:rPr>
                <w:sz w:val="20"/>
                <w:szCs w:val="20"/>
              </w:rPr>
            </w:pPr>
            <w:r>
              <w:rPr>
                <w:sz w:val="20"/>
                <w:szCs w:val="20"/>
              </w:rPr>
              <w:t xml:space="preserve">Принадлежащее Бенефициару по банковской гарантии право требования к Гаранту не может быть передано другому лицу. </w:t>
            </w:r>
          </w:p>
          <w:p w:rsidR="008B03F4" w:rsidRDefault="008B03F4" w:rsidP="00E025AB">
            <w:pPr>
              <w:numPr>
                <w:ilvl w:val="0"/>
                <w:numId w:val="8"/>
              </w:numPr>
              <w:spacing w:after="0"/>
              <w:rPr>
                <w:sz w:val="20"/>
                <w:szCs w:val="20"/>
              </w:rPr>
            </w:pPr>
            <w:r>
              <w:rPr>
                <w:sz w:val="20"/>
                <w:szCs w:val="20"/>
              </w:rPr>
              <w:t>Основания прекращения банковской гарантии должны соответствовать статье  378 Гражданского кодекса, перечень в которой исчерпывающий.</w:t>
            </w:r>
          </w:p>
          <w:p w:rsidR="008B03F4" w:rsidRDefault="008B03F4" w:rsidP="00E025AB">
            <w:pPr>
              <w:numPr>
                <w:ilvl w:val="0"/>
                <w:numId w:val="8"/>
              </w:numPr>
              <w:spacing w:after="0"/>
              <w:ind w:left="714" w:hanging="357"/>
              <w:rPr>
                <w:sz w:val="20"/>
                <w:szCs w:val="20"/>
              </w:rPr>
            </w:pPr>
            <w:r>
              <w:rPr>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8B03F4" w:rsidRDefault="008B03F4" w:rsidP="00E025AB">
            <w:pPr>
              <w:rPr>
                <w:b/>
                <w:bCs/>
                <w:sz w:val="20"/>
                <w:szCs w:val="20"/>
              </w:rPr>
            </w:pPr>
            <w:r>
              <w:rPr>
                <w:b/>
                <w:bCs/>
                <w:sz w:val="20"/>
                <w:szCs w:val="20"/>
              </w:rPr>
              <w:t xml:space="preserve">б)  Денежные средства, в том числе в форме вклада (депозита): </w:t>
            </w:r>
          </w:p>
          <w:p w:rsidR="008B03F4" w:rsidRDefault="008B03F4" w:rsidP="00E025AB">
            <w:pPr>
              <w:numPr>
                <w:ilvl w:val="0"/>
                <w:numId w:val="16"/>
              </w:numPr>
              <w:spacing w:after="0"/>
              <w:ind w:left="714" w:hanging="357"/>
              <w:rPr>
                <w:sz w:val="20"/>
                <w:szCs w:val="20"/>
              </w:rPr>
            </w:pPr>
            <w:r>
              <w:rPr>
                <w:sz w:val="20"/>
                <w:szCs w:val="20"/>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8B03F4" w:rsidRDefault="008B03F4" w:rsidP="00E025AB">
            <w:pPr>
              <w:numPr>
                <w:ilvl w:val="0"/>
                <w:numId w:val="16"/>
              </w:numPr>
              <w:spacing w:after="0"/>
              <w:ind w:left="714" w:hanging="357"/>
              <w:rPr>
                <w:sz w:val="20"/>
                <w:szCs w:val="20"/>
              </w:rPr>
            </w:pPr>
            <w:r>
              <w:rPr>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sz w:val="20"/>
                <w:szCs w:val="20"/>
                <w:lang w:val="en-US"/>
              </w:rPr>
              <w:t>I</w:t>
            </w:r>
            <w:r>
              <w:rPr>
                <w:sz w:val="20"/>
                <w:szCs w:val="20"/>
              </w:rPr>
              <w:t xml:space="preserve">. Сведения о проводимом открытом аукционе в электронной форме» документации об аукционе. Назначение платежа «Залог на </w:t>
            </w:r>
            <w:r>
              <w:rPr>
                <w:sz w:val="20"/>
                <w:szCs w:val="20"/>
              </w:rPr>
              <w:lastRenderedPageBreak/>
              <w:t xml:space="preserve">обеспечение исполнения контракта на, НДС не облагается». </w:t>
            </w:r>
          </w:p>
          <w:p w:rsidR="008B03F4" w:rsidRDefault="008B03F4" w:rsidP="00E025AB">
            <w:pPr>
              <w:numPr>
                <w:ilvl w:val="0"/>
                <w:numId w:val="16"/>
              </w:numPr>
              <w:spacing w:after="0"/>
              <w:ind w:left="714" w:hanging="357"/>
              <w:rPr>
                <w:sz w:val="20"/>
                <w:szCs w:val="20"/>
              </w:rPr>
            </w:pPr>
            <w:r>
              <w:rPr>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8B03F4" w:rsidRPr="00DA2757" w:rsidRDefault="008B03F4" w:rsidP="00E025AB">
            <w:pPr>
              <w:numPr>
                <w:ilvl w:val="0"/>
                <w:numId w:val="16"/>
              </w:numPr>
              <w:spacing w:after="0"/>
              <w:ind w:left="714" w:hanging="357"/>
              <w:rPr>
                <w:sz w:val="20"/>
                <w:szCs w:val="20"/>
              </w:rPr>
            </w:pPr>
            <w:r>
              <w:rPr>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tc>
      </w:tr>
      <w:tr w:rsidR="008B03F4" w:rsidRPr="00640C5C">
        <w:tc>
          <w:tcPr>
            <w:tcW w:w="993" w:type="dxa"/>
            <w:tcBorders>
              <w:top w:val="single" w:sz="4" w:space="0" w:color="000000"/>
              <w:left w:val="single" w:sz="4" w:space="0" w:color="000000"/>
              <w:bottom w:val="single" w:sz="4" w:space="0" w:color="000000"/>
            </w:tcBorders>
          </w:tcPr>
          <w:p w:rsidR="008B03F4" w:rsidRPr="00640C5C" w:rsidRDefault="008B03F4">
            <w:pPr>
              <w:numPr>
                <w:ilvl w:val="0"/>
                <w:numId w:val="4"/>
              </w:numPr>
              <w:snapToGrid w:val="0"/>
              <w:jc w:val="center"/>
              <w:rPr>
                <w:b/>
                <w:bCs/>
              </w:rPr>
            </w:pPr>
            <w:bookmarkStart w:id="24" w:name="_Ref166337491"/>
            <w:bookmarkEnd w:id="24"/>
          </w:p>
        </w:tc>
        <w:tc>
          <w:tcPr>
            <w:tcW w:w="2835" w:type="dxa"/>
            <w:tcBorders>
              <w:top w:val="single" w:sz="4" w:space="0" w:color="000000"/>
              <w:left w:val="single" w:sz="4" w:space="0" w:color="000000"/>
              <w:bottom w:val="single" w:sz="4" w:space="0" w:color="000000"/>
            </w:tcBorders>
          </w:tcPr>
          <w:p w:rsidR="008B03F4" w:rsidRPr="00640C5C" w:rsidRDefault="008B03F4">
            <w:pPr>
              <w:keepLines/>
              <w:widowControl w:val="0"/>
              <w:suppressLineNumbers/>
              <w:snapToGrid w:val="0"/>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E025AB">
            <w:pPr>
              <w:snapToGrid w:val="0"/>
              <w:rPr>
                <w:kern w:val="2"/>
                <w:sz w:val="20"/>
                <w:szCs w:val="20"/>
              </w:rPr>
            </w:pPr>
            <w:r>
              <w:rPr>
                <w:sz w:val="20"/>
                <w:szCs w:val="20"/>
              </w:rPr>
              <w:t xml:space="preserve">Реквизиты: </w:t>
            </w:r>
          </w:p>
          <w:p w:rsidR="008B03F4" w:rsidRDefault="008B03F4" w:rsidP="00E025AB">
            <w:pPr>
              <w:snapToGrid w:val="0"/>
              <w:rPr>
                <w:sz w:val="20"/>
                <w:szCs w:val="20"/>
              </w:rPr>
            </w:pPr>
            <w:r>
              <w:rPr>
                <w:sz w:val="20"/>
                <w:szCs w:val="20"/>
              </w:rPr>
              <w:t xml:space="preserve">Департамент финансов администрации города Югорска. </w:t>
            </w:r>
          </w:p>
          <w:p w:rsidR="008B03F4" w:rsidRPr="00660E8E" w:rsidRDefault="008B03F4" w:rsidP="00E025AB">
            <w:pPr>
              <w:snapToGrid w:val="0"/>
              <w:rPr>
                <w:sz w:val="20"/>
                <w:szCs w:val="20"/>
              </w:rPr>
            </w:pPr>
            <w:r>
              <w:rPr>
                <w:sz w:val="20"/>
                <w:szCs w:val="20"/>
              </w:rPr>
              <w:t xml:space="preserve">Расчетный счет № 40302810000060000005 ОАО Ханты-Мансийский банк г. Ханты -Мансийск, БИК 047162740, к/с 30101810100000000740, ИНН/КПП </w:t>
            </w:r>
            <w:r w:rsidRPr="00660E8E">
              <w:rPr>
                <w:sz w:val="20"/>
                <w:szCs w:val="20"/>
              </w:rPr>
              <w:t>8622002865/862201001.</w:t>
            </w:r>
          </w:p>
          <w:p w:rsidR="008B03F4" w:rsidRPr="00161276" w:rsidRDefault="008B03F4" w:rsidP="00161276">
            <w:pPr>
              <w:snapToGrid w:val="0"/>
              <w:rPr>
                <w:kern w:val="2"/>
                <w:sz w:val="20"/>
                <w:szCs w:val="20"/>
              </w:rPr>
            </w:pPr>
            <w:r w:rsidRPr="00161276">
              <w:rPr>
                <w:sz w:val="20"/>
                <w:szCs w:val="20"/>
              </w:rPr>
              <w:t>Назначение платежа: л/с ДЖКиСК №070060000 «Обеспечение исполнения муниципального контракта по открытому аукциону в электронной форме №_____ на выполнение работ по установке узлов учета холодного водоснабжения, горячего водоснабжения и электроснабжения в квартирах в городе Югорске».</w:t>
            </w:r>
          </w:p>
        </w:tc>
      </w:tr>
      <w:tr w:rsidR="008B03F4" w:rsidRPr="00640C5C">
        <w:tc>
          <w:tcPr>
            <w:tcW w:w="993" w:type="dxa"/>
            <w:tcBorders>
              <w:top w:val="single" w:sz="4" w:space="0" w:color="000000"/>
              <w:left w:val="single" w:sz="4" w:space="0" w:color="000000"/>
              <w:bottom w:val="single" w:sz="4" w:space="0" w:color="000000"/>
            </w:tcBorders>
          </w:tcPr>
          <w:p w:rsidR="008B03F4" w:rsidRPr="00640C5C" w:rsidRDefault="008B03F4">
            <w:pPr>
              <w:numPr>
                <w:ilvl w:val="0"/>
                <w:numId w:val="4"/>
              </w:numPr>
              <w:snapToGrid w:val="0"/>
              <w:jc w:val="center"/>
              <w:rPr>
                <w:b/>
                <w:bCs/>
              </w:rPr>
            </w:pPr>
            <w:bookmarkStart w:id="25" w:name="_Ref166315737"/>
            <w:bookmarkEnd w:id="25"/>
          </w:p>
        </w:tc>
        <w:tc>
          <w:tcPr>
            <w:tcW w:w="2835" w:type="dxa"/>
            <w:tcBorders>
              <w:top w:val="single" w:sz="4" w:space="0" w:color="000000"/>
              <w:left w:val="single" w:sz="4" w:space="0" w:color="000000"/>
              <w:bottom w:val="single" w:sz="4" w:space="0" w:color="000000"/>
            </w:tcBorders>
          </w:tcPr>
          <w:p w:rsidR="008B03F4" w:rsidRPr="00640C5C" w:rsidRDefault="008B03F4" w:rsidP="00640C5C">
            <w:pPr>
              <w:keepLines/>
              <w:widowControl w:val="0"/>
              <w:suppressLineNumbers/>
              <w:snapToGrid w:val="0"/>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E025AB">
            <w:pPr>
              <w:keepLines/>
              <w:widowControl w:val="0"/>
              <w:suppressLineNumbers/>
              <w:snapToGrid w:val="0"/>
              <w:jc w:val="left"/>
              <w:rPr>
                <w:kern w:val="2"/>
              </w:rPr>
            </w:pPr>
            <w:r>
              <w:rPr>
                <w:sz w:val="22"/>
                <w:szCs w:val="22"/>
              </w:rPr>
              <w:t>В полном объеме</w:t>
            </w:r>
          </w:p>
        </w:tc>
      </w:tr>
      <w:tr w:rsidR="008B03F4" w:rsidRPr="00640C5C">
        <w:tc>
          <w:tcPr>
            <w:tcW w:w="993" w:type="dxa"/>
            <w:tcBorders>
              <w:top w:val="single" w:sz="4" w:space="0" w:color="000000"/>
              <w:left w:val="single" w:sz="4" w:space="0" w:color="000000"/>
              <w:bottom w:val="single" w:sz="4" w:space="0" w:color="000000"/>
            </w:tcBorders>
          </w:tcPr>
          <w:p w:rsidR="008B03F4" w:rsidRPr="00640C5C"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640C5C" w:rsidRDefault="008B03F4">
            <w:pPr>
              <w:keepLines/>
              <w:widowControl w:val="0"/>
              <w:suppressLineNumbers/>
              <w:snapToGrid w:val="0"/>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E025AB">
            <w:pPr>
              <w:snapToGrid w:val="0"/>
            </w:pPr>
            <w:r>
              <w:rPr>
                <w:sz w:val="22"/>
                <w:szCs w:val="22"/>
              </w:rPr>
              <w:t>не допускается</w:t>
            </w:r>
          </w:p>
          <w:p w:rsidR="008B03F4" w:rsidRDefault="008B03F4" w:rsidP="00E025AB"/>
        </w:tc>
      </w:tr>
      <w:tr w:rsidR="008B03F4" w:rsidRPr="00640C5C">
        <w:tc>
          <w:tcPr>
            <w:tcW w:w="993" w:type="dxa"/>
            <w:tcBorders>
              <w:top w:val="single" w:sz="4" w:space="0" w:color="000000"/>
              <w:left w:val="single" w:sz="4" w:space="0" w:color="000000"/>
              <w:bottom w:val="single" w:sz="4" w:space="0" w:color="000000"/>
            </w:tcBorders>
          </w:tcPr>
          <w:p w:rsidR="008B03F4" w:rsidRPr="00640C5C" w:rsidRDefault="008B03F4">
            <w:pPr>
              <w:numPr>
                <w:ilvl w:val="0"/>
                <w:numId w:val="4"/>
              </w:numPr>
              <w:snapToGrid w:val="0"/>
              <w:jc w:val="center"/>
              <w:rPr>
                <w:b/>
                <w:bCs/>
              </w:rPr>
            </w:pPr>
            <w:bookmarkStart w:id="26" w:name="_Ref166340053"/>
            <w:bookmarkEnd w:id="26"/>
          </w:p>
        </w:tc>
        <w:tc>
          <w:tcPr>
            <w:tcW w:w="2835" w:type="dxa"/>
            <w:tcBorders>
              <w:top w:val="single" w:sz="4" w:space="0" w:color="000000"/>
              <w:left w:val="single" w:sz="4" w:space="0" w:color="000000"/>
              <w:bottom w:val="single" w:sz="4" w:space="0" w:color="000000"/>
            </w:tcBorders>
          </w:tcPr>
          <w:p w:rsidR="008B03F4" w:rsidRPr="00640C5C" w:rsidRDefault="008B03F4">
            <w:pPr>
              <w:keepLines/>
              <w:widowControl w:val="0"/>
              <w:suppressLineNumbers/>
              <w:snapToGrid w:val="0"/>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E025AB">
            <w:pPr>
              <w:snapToGrid w:val="0"/>
            </w:pPr>
            <w:r>
              <w:rPr>
                <w:sz w:val="22"/>
                <w:szCs w:val="22"/>
              </w:rPr>
              <w:t>не допускается</w:t>
            </w:r>
          </w:p>
          <w:p w:rsidR="008B03F4" w:rsidRDefault="008B03F4" w:rsidP="00E025AB"/>
        </w:tc>
      </w:tr>
      <w:tr w:rsidR="008B03F4" w:rsidRPr="00640C5C">
        <w:tc>
          <w:tcPr>
            <w:tcW w:w="993" w:type="dxa"/>
            <w:tcBorders>
              <w:top w:val="single" w:sz="4" w:space="0" w:color="000000"/>
              <w:left w:val="single" w:sz="4" w:space="0" w:color="000000"/>
              <w:bottom w:val="single" w:sz="4" w:space="0" w:color="000000"/>
            </w:tcBorders>
          </w:tcPr>
          <w:p w:rsidR="008B03F4" w:rsidRPr="00640C5C" w:rsidRDefault="008B03F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640C5C" w:rsidRDefault="008B03F4">
            <w:pPr>
              <w:keepLines/>
              <w:widowControl w:val="0"/>
              <w:suppressLineNumbers/>
              <w:snapToGrid w:val="0"/>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E025AB">
            <w:pPr>
              <w:snapToGrid w:val="0"/>
            </w:pPr>
            <w:r>
              <w:rPr>
                <w:sz w:val="22"/>
                <w:szCs w:val="22"/>
              </w:rPr>
              <w:t>не установлено</w:t>
            </w:r>
          </w:p>
          <w:p w:rsidR="008B03F4" w:rsidRDefault="008B03F4" w:rsidP="00E025AB"/>
        </w:tc>
      </w:tr>
      <w:tr w:rsidR="008B03F4" w:rsidRPr="00640C5C">
        <w:trPr>
          <w:trHeight w:val="237"/>
        </w:trPr>
        <w:tc>
          <w:tcPr>
            <w:tcW w:w="993" w:type="dxa"/>
            <w:tcBorders>
              <w:top w:val="single" w:sz="4" w:space="0" w:color="000000"/>
              <w:left w:val="single" w:sz="4" w:space="0" w:color="000000"/>
              <w:bottom w:val="single" w:sz="4" w:space="0" w:color="000000"/>
            </w:tcBorders>
          </w:tcPr>
          <w:p w:rsidR="008B03F4" w:rsidRPr="00640C5C" w:rsidRDefault="008B03F4">
            <w:pPr>
              <w:numPr>
                <w:ilvl w:val="0"/>
                <w:numId w:val="4"/>
              </w:numPr>
              <w:snapToGrid w:val="0"/>
              <w:jc w:val="center"/>
              <w:rPr>
                <w:b/>
                <w:bCs/>
              </w:rPr>
            </w:pPr>
            <w:bookmarkStart w:id="27" w:name="_Ref177795013"/>
            <w:bookmarkEnd w:id="27"/>
          </w:p>
        </w:tc>
        <w:tc>
          <w:tcPr>
            <w:tcW w:w="2835" w:type="dxa"/>
            <w:tcBorders>
              <w:top w:val="single" w:sz="4" w:space="0" w:color="000000"/>
              <w:left w:val="single" w:sz="4" w:space="0" w:color="000000"/>
              <w:bottom w:val="single" w:sz="4" w:space="0" w:color="000000"/>
            </w:tcBorders>
          </w:tcPr>
          <w:p w:rsidR="008B03F4" w:rsidRPr="00640C5C" w:rsidRDefault="008B03F4">
            <w:pPr>
              <w:pStyle w:val="af3"/>
              <w:snapToGrid w:val="0"/>
              <w:spacing w:before="0"/>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8B03F4" w:rsidRPr="00640C5C" w:rsidRDefault="008B03F4">
            <w:pPr>
              <w:pStyle w:val="af3"/>
              <w:spacing w:after="0"/>
              <w:rPr>
                <w:i/>
                <w:iCs/>
              </w:rPr>
            </w:pPr>
            <w:r w:rsidRPr="00640C5C">
              <w:rPr>
                <w:i/>
                <w:iCs/>
                <w:sz w:val="22"/>
                <w:szCs w:val="22"/>
              </w:rPr>
              <w:t xml:space="preserve">(допускается </w:t>
            </w:r>
            <w:r w:rsidRPr="00640C5C">
              <w:rPr>
                <w:b/>
                <w:bCs/>
                <w:i/>
                <w:iCs/>
                <w:sz w:val="22"/>
                <w:szCs w:val="22"/>
              </w:rPr>
              <w:t>только</w:t>
            </w:r>
            <w:r w:rsidRPr="00640C5C">
              <w:rPr>
                <w:i/>
                <w:iCs/>
                <w:sz w:val="22"/>
                <w:szCs w:val="22"/>
              </w:rPr>
              <w:t xml:space="preserve"> в случаях проведения </w:t>
            </w:r>
            <w:r w:rsidRPr="00640C5C">
              <w:rPr>
                <w:i/>
                <w:iCs/>
                <w:sz w:val="22"/>
                <w:szCs w:val="22"/>
              </w:rPr>
              <w:lastRenderedPageBreak/>
              <w:t>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8B03F4" w:rsidRPr="00640C5C" w:rsidRDefault="008B03F4">
            <w:pPr>
              <w:snapToGrid w:val="0"/>
            </w:pPr>
            <w:r w:rsidRPr="00640C5C">
              <w:rPr>
                <w:sz w:val="22"/>
                <w:szCs w:val="22"/>
              </w:rPr>
              <w:lastRenderedPageBreak/>
              <w:t>не установлено</w:t>
            </w:r>
          </w:p>
          <w:p w:rsidR="008B03F4" w:rsidRPr="00640C5C" w:rsidRDefault="008B03F4"/>
        </w:tc>
      </w:tr>
    </w:tbl>
    <w:p w:rsidR="008B03F4" w:rsidRPr="00704D9B" w:rsidRDefault="008B03F4">
      <w:pPr>
        <w:autoSpaceDE w:val="0"/>
        <w:spacing w:before="240"/>
        <w:rPr>
          <w:highlight w:val="yellow"/>
        </w:rPr>
      </w:pPr>
    </w:p>
    <w:p w:rsidR="008B03F4" w:rsidRPr="00704D9B" w:rsidRDefault="008B03F4">
      <w:pPr>
        <w:pStyle w:val="ConsPlusNormal"/>
        <w:widowControl/>
        <w:tabs>
          <w:tab w:val="left" w:pos="360"/>
        </w:tabs>
        <w:spacing w:before="120" w:after="120"/>
        <w:ind w:firstLine="0"/>
        <w:jc w:val="center"/>
        <w:rPr>
          <w:highlight w:val="yellow"/>
        </w:rPr>
      </w:pPr>
    </w:p>
    <w:p w:rsidR="008B03F4" w:rsidRPr="00704D9B" w:rsidRDefault="008B03F4">
      <w:pPr>
        <w:pStyle w:val="ConsPlusNormal"/>
        <w:widowControl/>
        <w:tabs>
          <w:tab w:val="left" w:pos="360"/>
        </w:tabs>
        <w:spacing w:before="120" w:after="120"/>
        <w:ind w:firstLine="0"/>
        <w:jc w:val="center"/>
        <w:rPr>
          <w:highlight w:val="yellow"/>
        </w:rPr>
      </w:pPr>
    </w:p>
    <w:p w:rsidR="008B03F4" w:rsidRPr="00704D9B" w:rsidRDefault="008B03F4">
      <w:pPr>
        <w:pStyle w:val="ConsPlusNormal"/>
        <w:widowControl/>
        <w:tabs>
          <w:tab w:val="left" w:pos="360"/>
        </w:tabs>
        <w:spacing w:before="120" w:after="120"/>
        <w:ind w:firstLine="0"/>
        <w:jc w:val="center"/>
        <w:rPr>
          <w:highlight w:val="yellow"/>
        </w:rPr>
      </w:pPr>
    </w:p>
    <w:p w:rsidR="008B03F4" w:rsidRPr="00704D9B" w:rsidRDefault="008B03F4">
      <w:pPr>
        <w:pStyle w:val="ConsPlusNormal"/>
        <w:widowControl/>
        <w:tabs>
          <w:tab w:val="left" w:pos="360"/>
        </w:tabs>
        <w:spacing w:before="120" w:after="120"/>
        <w:ind w:firstLine="0"/>
        <w:jc w:val="center"/>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lang w:val="en-GB"/>
        </w:rPr>
      </w:pPr>
    </w:p>
    <w:p w:rsidR="00C04F28" w:rsidRPr="00C04F28" w:rsidRDefault="00C04F28" w:rsidP="004B7402">
      <w:pPr>
        <w:pStyle w:val="ConsPlusNormal"/>
        <w:widowControl/>
        <w:tabs>
          <w:tab w:val="left" w:pos="360"/>
        </w:tabs>
        <w:spacing w:before="120" w:after="120"/>
        <w:ind w:firstLine="0"/>
        <w:rPr>
          <w:highlight w:val="yellow"/>
          <w:lang w:val="en-GB"/>
        </w:rPr>
      </w:pPr>
    </w:p>
    <w:p w:rsidR="008B03F4" w:rsidRPr="00F437E0" w:rsidRDefault="008B03F4">
      <w:pPr>
        <w:pStyle w:val="ConsPlusNormal"/>
        <w:widowControl/>
        <w:tabs>
          <w:tab w:val="left" w:pos="360"/>
        </w:tabs>
        <w:spacing w:before="120" w:after="120"/>
        <w:ind w:firstLine="0"/>
        <w:jc w:val="center"/>
        <w:rPr>
          <w:rFonts w:ascii="Times New Roman" w:hAnsi="Times New Roman" w:cs="Times New Roman"/>
          <w:b/>
          <w:bCs/>
          <w:sz w:val="24"/>
          <w:szCs w:val="24"/>
        </w:rPr>
      </w:pPr>
      <w:bookmarkStart w:id="28" w:name="_Ref248562452"/>
      <w:bookmarkStart w:id="29" w:name="_Ref248728669"/>
      <w:r w:rsidRPr="00F437E0">
        <w:rPr>
          <w:rFonts w:ascii="Times New Roman" w:hAnsi="Times New Roman" w:cs="Times New Roman"/>
          <w:b/>
          <w:bCs/>
          <w:sz w:val="24"/>
          <w:szCs w:val="24"/>
        </w:rPr>
        <w:lastRenderedPageBreak/>
        <w:t>Часть II. ТЕХНИЧЕСКОЕ ЗАДАНИЕ</w:t>
      </w:r>
      <w:bookmarkStart w:id="30" w:name="_Ref248562863"/>
      <w:bookmarkEnd w:id="28"/>
      <w:bookmarkEnd w:id="29"/>
    </w:p>
    <w:bookmarkEnd w:id="30"/>
    <w:p w:rsidR="008B03F4" w:rsidRPr="00161276" w:rsidRDefault="008B03F4" w:rsidP="00161276">
      <w:pPr>
        <w:snapToGrid w:val="0"/>
        <w:jc w:val="center"/>
      </w:pPr>
      <w:r w:rsidRPr="00161276">
        <w:t>на выполнение работ по установке узлов учета холодного водоснабжения, горячего водоснабжения и электроснабжения в квартирах в городе Югорске.</w:t>
      </w:r>
    </w:p>
    <w:p w:rsidR="008B03F4" w:rsidRPr="002623ED" w:rsidRDefault="008B03F4" w:rsidP="002623ED">
      <w:pPr>
        <w:snapToGrid w:val="0"/>
        <w:spacing w:after="57" w:line="200" w:lineRule="atLeast"/>
      </w:pPr>
      <w:r w:rsidRPr="00640C5C">
        <w:rPr>
          <w:b/>
          <w:bCs/>
          <w:color w:val="000000"/>
        </w:rPr>
        <w:t xml:space="preserve">Место </w:t>
      </w:r>
      <w:r w:rsidRPr="002623ED">
        <w:rPr>
          <w:b/>
          <w:bCs/>
          <w:color w:val="000000"/>
        </w:rPr>
        <w:t>выполнения работ</w:t>
      </w:r>
      <w:r w:rsidRPr="002623ED">
        <w:rPr>
          <w:color w:val="000000"/>
        </w:rPr>
        <w:t>: Ханты - Мансийский автономный округ — Югра,  г. Югорск,</w:t>
      </w:r>
      <w:r w:rsidRPr="00161276">
        <w:rPr>
          <w:sz w:val="22"/>
          <w:szCs w:val="22"/>
        </w:rPr>
        <w:t xml:space="preserve"> </w:t>
      </w:r>
      <w:r>
        <w:rPr>
          <w:sz w:val="22"/>
          <w:szCs w:val="22"/>
        </w:rPr>
        <w:t>муниципальный жилищный фонд</w:t>
      </w:r>
      <w:r>
        <w:t>.</w:t>
      </w:r>
    </w:p>
    <w:p w:rsidR="008B03F4" w:rsidRPr="00640C5C" w:rsidRDefault="008B03F4" w:rsidP="00FE016B">
      <w:pPr>
        <w:ind w:right="-105"/>
        <w:rPr>
          <w:b/>
          <w:bCs/>
          <w:color w:val="000000"/>
        </w:rPr>
      </w:pPr>
      <w:r w:rsidRPr="00640C5C">
        <w:rPr>
          <w:b/>
          <w:bCs/>
          <w:color w:val="000000"/>
        </w:rPr>
        <w:t>Срок выполнения работ:</w:t>
      </w:r>
    </w:p>
    <w:p w:rsidR="008B03F4" w:rsidRPr="00640C5C" w:rsidRDefault="008B03F4" w:rsidP="00FE016B">
      <w:pPr>
        <w:rPr>
          <w:color w:val="000000"/>
        </w:rPr>
      </w:pPr>
      <w:r>
        <w:rPr>
          <w:color w:val="000000"/>
        </w:rPr>
        <w:t xml:space="preserve">    - </w:t>
      </w:r>
      <w:r w:rsidRPr="00640C5C">
        <w:rPr>
          <w:color w:val="000000"/>
        </w:rPr>
        <w:t>начало выполнения работ: с даты заключения муниципального контракта;</w:t>
      </w:r>
    </w:p>
    <w:p w:rsidR="008B03F4" w:rsidRPr="00640C5C" w:rsidRDefault="008B03F4" w:rsidP="00FE016B">
      <w:pPr>
        <w:rPr>
          <w:color w:val="000000"/>
        </w:rPr>
      </w:pPr>
      <w:r>
        <w:rPr>
          <w:color w:val="000000"/>
        </w:rPr>
        <w:t xml:space="preserve">    - </w:t>
      </w:r>
      <w:r w:rsidRPr="00640C5C">
        <w:rPr>
          <w:color w:val="000000"/>
        </w:rPr>
        <w:t xml:space="preserve">окончание работ: </w:t>
      </w:r>
      <w:r>
        <w:rPr>
          <w:color w:val="000000"/>
        </w:rPr>
        <w:t>до 1 февраля 2014 года.</w:t>
      </w:r>
    </w:p>
    <w:p w:rsidR="008B03F4" w:rsidRPr="00640C5C" w:rsidRDefault="008B03F4" w:rsidP="00FE016B">
      <w:pPr>
        <w:pStyle w:val="afb"/>
        <w:tabs>
          <w:tab w:val="left" w:pos="-4860"/>
          <w:tab w:val="left" w:pos="-4680"/>
        </w:tabs>
        <w:ind w:left="0" w:firstLine="45"/>
        <w:rPr>
          <w:b/>
          <w:bCs/>
          <w:sz w:val="24"/>
          <w:szCs w:val="24"/>
        </w:rPr>
      </w:pPr>
      <w:r w:rsidRPr="00640C5C">
        <w:rPr>
          <w:b/>
          <w:bCs/>
          <w:sz w:val="24"/>
          <w:szCs w:val="24"/>
        </w:rPr>
        <w:t>Объем и срок предоставления гарантии качества выполненных работ:</w:t>
      </w:r>
    </w:p>
    <w:p w:rsidR="008B03F4" w:rsidRPr="00C10BE4" w:rsidRDefault="008B03F4" w:rsidP="00FE016B">
      <w:pPr>
        <w:shd w:val="clear" w:color="auto" w:fill="FFFFFF"/>
      </w:pPr>
      <w:r w:rsidRPr="00C10BE4">
        <w:t>Гарантийный срок нормальной эксплуатации оборудования</w:t>
      </w:r>
      <w:r>
        <w:t xml:space="preserve"> устанавливается в 24 календарных месяца</w:t>
      </w:r>
      <w:r w:rsidRPr="00C10BE4">
        <w:t>с даты подписания сторонами акта приёмк</w:t>
      </w:r>
      <w:r>
        <w:t>и выполненных работ</w:t>
      </w:r>
      <w:r w:rsidRPr="00C10BE4">
        <w:t>.</w:t>
      </w:r>
    </w:p>
    <w:p w:rsidR="008B03F4" w:rsidRPr="00C10BE4" w:rsidRDefault="008B03F4">
      <w:r w:rsidRPr="00C10BE4">
        <w:t>Характеристика и о</w:t>
      </w:r>
      <w:r>
        <w:t xml:space="preserve">бъем работ указаны в локальном сметном расчете </w:t>
      </w:r>
      <w:r w:rsidRPr="00C10BE4">
        <w:t>(Приложение №1</w:t>
      </w:r>
      <w:r>
        <w:t>) и предоставляется отдельным файлом.</w:t>
      </w:r>
    </w:p>
    <w:p w:rsidR="008B03F4" w:rsidRPr="00C10BE4" w:rsidRDefault="008B03F4">
      <w:pPr>
        <w:pStyle w:val="211"/>
        <w:tabs>
          <w:tab w:val="clear" w:pos="360"/>
          <w:tab w:val="left" w:pos="-1080"/>
          <w:tab w:val="left" w:pos="-732"/>
        </w:tabs>
        <w:spacing w:after="57" w:line="200" w:lineRule="atLeast"/>
        <w:ind w:left="15" w:right="45"/>
        <w:rPr>
          <w:color w:val="000000"/>
        </w:rPr>
      </w:pPr>
      <w:r w:rsidRPr="00C10BE4">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8B03F4" w:rsidRPr="00421FB0" w:rsidRDefault="008B03F4" w:rsidP="00D17108">
      <w:pPr>
        <w:shd w:val="clear" w:color="auto" w:fill="FFFFFF"/>
        <w:tabs>
          <w:tab w:val="left" w:pos="6180"/>
        </w:tabs>
        <w:spacing w:after="0" w:line="100" w:lineRule="atLeast"/>
        <w:rPr>
          <w:color w:val="000000"/>
          <w:sz w:val="22"/>
          <w:szCs w:val="22"/>
          <w:highlight w:val="yellow"/>
        </w:rPr>
      </w:pPr>
      <w:r w:rsidRPr="007243A5">
        <w:t>При выполнении работ, используемое оборудование должно соответствовать современным технологическим требованиям, обладать высокими техническими</w:t>
      </w:r>
      <w:r>
        <w:t xml:space="preserve"> характеристиками, надежностью</w:t>
      </w:r>
      <w:r w:rsidRPr="007243A5">
        <w:t>, а так же  должно быть новым,  неиспользованным, серийно выпускае</w:t>
      </w:r>
      <w:r>
        <w:t>мым, изготовленным не ранее 2013</w:t>
      </w:r>
      <w:r w:rsidRPr="007243A5">
        <w:t xml:space="preserve"> года.</w:t>
      </w:r>
    </w:p>
    <w:p w:rsidR="008B03F4" w:rsidRPr="001D6CC2" w:rsidRDefault="008B03F4">
      <w:pPr>
        <w:shd w:val="clear" w:color="auto" w:fill="FFFFFF"/>
        <w:tabs>
          <w:tab w:val="left" w:pos="6180"/>
        </w:tabs>
        <w:spacing w:after="0" w:line="100" w:lineRule="atLeast"/>
        <w:ind w:firstLine="705"/>
        <w:rPr>
          <w:color w:val="000000"/>
        </w:rPr>
      </w:pPr>
    </w:p>
    <w:p w:rsidR="008B03F4" w:rsidRDefault="008B03F4" w:rsidP="002623ED">
      <w:pPr>
        <w:shd w:val="clear" w:color="auto" w:fill="FFFFFF"/>
        <w:tabs>
          <w:tab w:val="left" w:pos="6180"/>
        </w:tabs>
        <w:spacing w:after="0" w:line="100" w:lineRule="atLeast"/>
        <w:ind w:firstLine="705"/>
        <w:jc w:val="center"/>
        <w:rPr>
          <w:b/>
          <w:bCs/>
          <w:color w:val="000000"/>
        </w:rPr>
      </w:pPr>
      <w:r w:rsidRPr="004B7402">
        <w:rPr>
          <w:b/>
          <w:bCs/>
          <w:color w:val="000000"/>
        </w:rPr>
        <w:t xml:space="preserve">Характеристика используемых материалов </w:t>
      </w:r>
    </w:p>
    <w:p w:rsidR="008B03F4" w:rsidRDefault="008B03F4" w:rsidP="002623ED">
      <w:pPr>
        <w:shd w:val="clear" w:color="auto" w:fill="FFFFFF"/>
        <w:tabs>
          <w:tab w:val="left" w:pos="6180"/>
        </w:tabs>
        <w:spacing w:after="0" w:line="100" w:lineRule="atLeast"/>
        <w:ind w:firstLine="705"/>
        <w:jc w:val="center"/>
        <w:rPr>
          <w:color w:val="00000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
        <w:gridCol w:w="3879"/>
        <w:gridCol w:w="5596"/>
      </w:tblGrid>
      <w:tr w:rsidR="008B03F4">
        <w:trPr>
          <w:trHeight w:val="300"/>
        </w:trPr>
        <w:tc>
          <w:tcPr>
            <w:tcW w:w="716" w:type="dxa"/>
          </w:tcPr>
          <w:p w:rsidR="008B03F4" w:rsidRPr="00AC3A7E" w:rsidRDefault="008B03F4" w:rsidP="00AC3A7E">
            <w:pPr>
              <w:snapToGrid w:val="0"/>
              <w:spacing w:after="0" w:line="276" w:lineRule="auto"/>
              <w:jc w:val="center"/>
              <w:rPr>
                <w:color w:val="000000"/>
                <w:lang w:eastAsia="en-US"/>
              </w:rPr>
            </w:pPr>
            <w:r w:rsidRPr="00AC3A7E">
              <w:rPr>
                <w:color w:val="000000"/>
              </w:rPr>
              <w:t>№п.п</w:t>
            </w:r>
          </w:p>
        </w:tc>
        <w:tc>
          <w:tcPr>
            <w:tcW w:w="3879" w:type="dxa"/>
            <w:vAlign w:val="bottom"/>
          </w:tcPr>
          <w:p w:rsidR="008B03F4" w:rsidRPr="00AC3A7E" w:rsidRDefault="008B03F4" w:rsidP="00AC3A7E">
            <w:pPr>
              <w:snapToGrid w:val="0"/>
              <w:spacing w:after="0" w:line="276" w:lineRule="auto"/>
              <w:jc w:val="center"/>
              <w:rPr>
                <w:color w:val="000000"/>
                <w:lang w:eastAsia="en-US"/>
              </w:rPr>
            </w:pPr>
            <w:r w:rsidRPr="00AC3A7E">
              <w:rPr>
                <w:color w:val="000000"/>
              </w:rPr>
              <w:t>Наименование товара</w:t>
            </w:r>
          </w:p>
        </w:tc>
        <w:tc>
          <w:tcPr>
            <w:tcW w:w="5596" w:type="dxa"/>
            <w:vAlign w:val="bottom"/>
          </w:tcPr>
          <w:p w:rsidR="008B03F4" w:rsidRPr="00AC3A7E" w:rsidRDefault="008B03F4" w:rsidP="00AC3A7E">
            <w:pPr>
              <w:snapToGrid w:val="0"/>
              <w:spacing w:after="0" w:line="276" w:lineRule="auto"/>
              <w:jc w:val="center"/>
              <w:rPr>
                <w:color w:val="000000"/>
                <w:lang w:eastAsia="en-US"/>
              </w:rPr>
            </w:pPr>
            <w:r w:rsidRPr="00AC3A7E">
              <w:rPr>
                <w:color w:val="000000"/>
              </w:rPr>
              <w:t>Характеристика товара</w:t>
            </w:r>
          </w:p>
        </w:tc>
      </w:tr>
      <w:tr w:rsidR="008B03F4" w:rsidRPr="00533D72">
        <w:trPr>
          <w:trHeight w:val="690"/>
        </w:trPr>
        <w:tc>
          <w:tcPr>
            <w:tcW w:w="716" w:type="dxa"/>
          </w:tcPr>
          <w:p w:rsidR="008B03F4" w:rsidRPr="00AC3A7E" w:rsidRDefault="008B03F4" w:rsidP="00AC3A7E">
            <w:pPr>
              <w:snapToGrid w:val="0"/>
              <w:spacing w:after="0" w:line="276" w:lineRule="auto"/>
              <w:jc w:val="center"/>
              <w:rPr>
                <w:color w:val="000000"/>
                <w:lang w:eastAsia="en-US"/>
              </w:rPr>
            </w:pPr>
            <w:r w:rsidRPr="00AC3A7E">
              <w:rPr>
                <w:color w:val="000000"/>
              </w:rPr>
              <w:t>1</w:t>
            </w:r>
          </w:p>
        </w:tc>
        <w:tc>
          <w:tcPr>
            <w:tcW w:w="3879" w:type="dxa"/>
          </w:tcPr>
          <w:p w:rsidR="008B03F4" w:rsidRPr="00AC3A7E" w:rsidRDefault="008B03F4" w:rsidP="00AC3A7E">
            <w:pPr>
              <w:spacing w:after="0" w:line="276" w:lineRule="auto"/>
              <w:jc w:val="center"/>
              <w:rPr>
                <w:color w:val="000000"/>
                <w:kern w:val="2"/>
                <w:lang w:eastAsia="ru-RU"/>
              </w:rPr>
            </w:pPr>
            <w:r w:rsidRPr="00AC3A7E">
              <w:rPr>
                <w:kern w:val="2"/>
                <w:shd w:val="clear" w:color="auto" w:fill="FFFFFF"/>
                <w:lang w:eastAsia="en-US"/>
              </w:rPr>
              <w:t>Счетчики (водомеры)</w:t>
            </w:r>
          </w:p>
        </w:tc>
        <w:tc>
          <w:tcPr>
            <w:tcW w:w="5596" w:type="dxa"/>
            <w:vAlign w:val="center"/>
          </w:tcPr>
          <w:p w:rsidR="008B03F4" w:rsidRPr="00D64DF2" w:rsidRDefault="008B03F4" w:rsidP="00217B57">
            <w:pPr>
              <w:spacing w:after="0"/>
              <w:jc w:val="left"/>
              <w:rPr>
                <w:kern w:val="0"/>
                <w:sz w:val="20"/>
                <w:szCs w:val="20"/>
                <w:lang w:eastAsia="ru-RU"/>
              </w:rPr>
            </w:pPr>
            <w:r w:rsidRPr="00D64DF2">
              <w:rPr>
                <w:kern w:val="2"/>
                <w:sz w:val="20"/>
                <w:szCs w:val="20"/>
                <w:shd w:val="clear" w:color="auto" w:fill="FFFFFF"/>
                <w:lang w:eastAsia="en-US"/>
              </w:rPr>
              <w:t xml:space="preserve">Счетчики (водомеры) крыльчатые с харакеристиками: диаметром 15 мм </w:t>
            </w:r>
            <w:r w:rsidRPr="00D64DF2">
              <w:rPr>
                <w:kern w:val="0"/>
                <w:sz w:val="20"/>
                <w:szCs w:val="20"/>
                <w:lang w:eastAsia="ru-RU"/>
              </w:rPr>
              <w:t>изготовленные по ТУ 4213-200-18151455-2001, предназначены для измерения объема сетевой воды по  СНиП  2.04.07-86 и питьевой воды по ГОСТ 2874-82, протекающей в обратных или подающих трубопроводах закрытых и открытых систем теплоснабжения, системах  холодного  и горячего водоснабжения при давлении не более 1,6 МПа (16 кгс/см2 ) в диапазоне температур от +5 до +50  0С (холодная вода) и от + 5 до + 90. </w:t>
            </w:r>
          </w:p>
          <w:p w:rsidR="008B03F4" w:rsidRPr="00D64DF2" w:rsidRDefault="008B03F4" w:rsidP="00D64DF2">
            <w:pPr>
              <w:suppressAutoHyphens w:val="0"/>
              <w:spacing w:after="0"/>
              <w:jc w:val="left"/>
              <w:rPr>
                <w:kern w:val="0"/>
                <w:sz w:val="20"/>
                <w:szCs w:val="20"/>
                <w:lang w:eastAsia="ru-RU"/>
              </w:rPr>
            </w:pPr>
            <w:r w:rsidRPr="00D64DF2">
              <w:rPr>
                <w:kern w:val="0"/>
                <w:sz w:val="20"/>
                <w:szCs w:val="20"/>
                <w:lang w:eastAsia="ru-RU"/>
              </w:rPr>
              <w:t>Порог чувствительности, м</w:t>
            </w:r>
            <w:r w:rsidRPr="00D64DF2">
              <w:rPr>
                <w:kern w:val="0"/>
                <w:sz w:val="20"/>
                <w:szCs w:val="20"/>
                <w:vertAlign w:val="superscript"/>
                <w:lang w:eastAsia="ru-RU"/>
              </w:rPr>
              <w:t>3</w:t>
            </w:r>
            <w:r w:rsidRPr="00D64DF2">
              <w:rPr>
                <w:kern w:val="0"/>
                <w:sz w:val="20"/>
                <w:szCs w:val="20"/>
                <w:lang w:eastAsia="ru-RU"/>
              </w:rPr>
              <w:t>/ч, не более (для кл. А иВ) 0,01.</w:t>
            </w:r>
          </w:p>
          <w:p w:rsidR="008B03F4" w:rsidRPr="00D64DF2" w:rsidRDefault="008B03F4" w:rsidP="00D64DF2">
            <w:pPr>
              <w:suppressAutoHyphens w:val="0"/>
              <w:spacing w:after="0"/>
              <w:jc w:val="left"/>
              <w:rPr>
                <w:kern w:val="2"/>
                <w:sz w:val="20"/>
                <w:szCs w:val="20"/>
                <w:shd w:val="clear" w:color="auto" w:fill="FFFFFF"/>
                <w:lang w:eastAsia="en-US"/>
              </w:rPr>
            </w:pPr>
            <w:r w:rsidRPr="00D64DF2">
              <w:rPr>
                <w:sz w:val="20"/>
                <w:szCs w:val="20"/>
              </w:rPr>
              <w:t>Наибольшее количество воды 1000х м</w:t>
            </w:r>
            <w:r w:rsidRPr="00D64DF2">
              <w:rPr>
                <w:sz w:val="20"/>
                <w:szCs w:val="20"/>
                <w:vertAlign w:val="superscript"/>
              </w:rPr>
              <w:t>3</w:t>
            </w:r>
            <w:r w:rsidRPr="00D64DF2">
              <w:rPr>
                <w:sz w:val="20"/>
                <w:szCs w:val="20"/>
              </w:rPr>
              <w:t>.измеряемое ВСХ, ВСХд 0,038. Габаритные размеры в мм, (не более) длина х высота х ширина 110х75х70</w:t>
            </w:r>
            <w:r>
              <w:rPr>
                <w:sz w:val="20"/>
                <w:szCs w:val="20"/>
              </w:rPr>
              <w:t>. Масса не более 0,5 кг.</w:t>
            </w:r>
          </w:p>
        </w:tc>
      </w:tr>
      <w:tr w:rsidR="008B03F4" w:rsidRPr="00533D72">
        <w:trPr>
          <w:trHeight w:val="690"/>
        </w:trPr>
        <w:tc>
          <w:tcPr>
            <w:tcW w:w="716" w:type="dxa"/>
          </w:tcPr>
          <w:p w:rsidR="008B03F4" w:rsidRPr="00AC3A7E" w:rsidRDefault="008B03F4" w:rsidP="00AC3A7E">
            <w:pPr>
              <w:snapToGrid w:val="0"/>
              <w:spacing w:after="0" w:line="276" w:lineRule="auto"/>
              <w:jc w:val="center"/>
              <w:rPr>
                <w:color w:val="000000"/>
                <w:lang w:eastAsia="en-US"/>
              </w:rPr>
            </w:pPr>
            <w:r w:rsidRPr="00AC3A7E">
              <w:rPr>
                <w:color w:val="000000"/>
              </w:rPr>
              <w:t>2</w:t>
            </w:r>
          </w:p>
        </w:tc>
        <w:tc>
          <w:tcPr>
            <w:tcW w:w="3879" w:type="dxa"/>
          </w:tcPr>
          <w:p w:rsidR="008B03F4" w:rsidRPr="00AC3A7E" w:rsidRDefault="008B03F4" w:rsidP="00AC3A7E">
            <w:pPr>
              <w:spacing w:after="0" w:line="276" w:lineRule="auto"/>
              <w:jc w:val="center"/>
              <w:rPr>
                <w:color w:val="000000"/>
                <w:kern w:val="2"/>
                <w:lang w:eastAsia="ru-RU"/>
              </w:rPr>
            </w:pPr>
            <w:r w:rsidRPr="00AC3A7E">
              <w:rPr>
                <w:kern w:val="0"/>
                <w:lang w:eastAsia="ru-RU"/>
              </w:rPr>
              <w:t>Счетчики электроэнергии</w:t>
            </w:r>
          </w:p>
        </w:tc>
        <w:tc>
          <w:tcPr>
            <w:tcW w:w="5596" w:type="dxa"/>
            <w:vAlign w:val="center"/>
          </w:tcPr>
          <w:p w:rsidR="008B03F4" w:rsidRPr="004C1ECF" w:rsidRDefault="008B03F4" w:rsidP="004C1ECF">
            <w:pPr>
              <w:pStyle w:val="af3"/>
              <w:shd w:val="clear" w:color="auto" w:fill="FFFFFF"/>
              <w:spacing w:before="0" w:after="0"/>
              <w:rPr>
                <w:sz w:val="20"/>
                <w:szCs w:val="20"/>
              </w:rPr>
            </w:pPr>
            <w:r>
              <w:rPr>
                <w:rFonts w:ascii="Arial" w:hAnsi="Arial" w:cs="Arial"/>
                <w:sz w:val="18"/>
                <w:szCs w:val="18"/>
              </w:rPr>
              <w:t>  </w:t>
            </w:r>
            <w:r w:rsidRPr="004C1ECF">
              <w:rPr>
                <w:kern w:val="0"/>
                <w:sz w:val="20"/>
                <w:szCs w:val="20"/>
                <w:lang w:eastAsia="ru-RU"/>
              </w:rPr>
              <w:t>Счетчики электроэнергии однофазные, электронные многотарифные</w:t>
            </w:r>
            <w:r w:rsidRPr="004C1ECF">
              <w:rPr>
                <w:sz w:val="20"/>
                <w:szCs w:val="20"/>
              </w:rPr>
              <w:t>   с характеристиками:</w:t>
            </w:r>
          </w:p>
          <w:p w:rsidR="008B03F4" w:rsidRPr="004C1ECF" w:rsidRDefault="008B03F4" w:rsidP="004C1ECF">
            <w:pPr>
              <w:pStyle w:val="af3"/>
              <w:shd w:val="clear" w:color="auto" w:fill="FFFFFF"/>
              <w:spacing w:before="0" w:after="0"/>
              <w:rPr>
                <w:sz w:val="20"/>
                <w:szCs w:val="20"/>
              </w:rPr>
            </w:pPr>
            <w:r w:rsidRPr="004C1ECF">
              <w:rPr>
                <w:rStyle w:val="ad"/>
                <w:b w:val="0"/>
                <w:bCs w:val="0"/>
                <w:sz w:val="20"/>
                <w:szCs w:val="20"/>
              </w:rPr>
              <w:t>•класс точности 1.0;</w:t>
            </w:r>
            <w:r w:rsidRPr="004C1ECF">
              <w:rPr>
                <w:sz w:val="20"/>
                <w:szCs w:val="20"/>
              </w:rPr>
              <w:br/>
            </w:r>
            <w:r w:rsidRPr="004C1ECF">
              <w:rPr>
                <w:rStyle w:val="ad"/>
                <w:b w:val="0"/>
                <w:bCs w:val="0"/>
                <w:sz w:val="20"/>
                <w:szCs w:val="20"/>
              </w:rPr>
              <w:t>•номинальный/максимальный ток</w:t>
            </w:r>
            <w:r>
              <w:rPr>
                <w:rStyle w:val="ad"/>
                <w:b w:val="0"/>
                <w:bCs w:val="0"/>
                <w:sz w:val="20"/>
                <w:szCs w:val="20"/>
              </w:rPr>
              <w:t xml:space="preserve"> не менее </w:t>
            </w:r>
            <w:r w:rsidRPr="004C1ECF">
              <w:rPr>
                <w:rStyle w:val="ad"/>
                <w:b w:val="0"/>
                <w:bCs w:val="0"/>
                <w:sz w:val="20"/>
                <w:szCs w:val="20"/>
              </w:rPr>
              <w:t xml:space="preserve"> 5/50 А;</w:t>
            </w:r>
            <w:r w:rsidRPr="004C1ECF">
              <w:rPr>
                <w:sz w:val="20"/>
                <w:szCs w:val="20"/>
              </w:rPr>
              <w:br/>
            </w:r>
            <w:r w:rsidRPr="004C1ECF">
              <w:rPr>
                <w:rStyle w:val="ad"/>
                <w:b w:val="0"/>
                <w:bCs w:val="0"/>
                <w:sz w:val="20"/>
                <w:szCs w:val="20"/>
              </w:rPr>
              <w:t>•прецизионный шунт в качестве датчика тока;</w:t>
            </w:r>
            <w:r w:rsidRPr="004C1ECF">
              <w:rPr>
                <w:sz w:val="20"/>
                <w:szCs w:val="20"/>
              </w:rPr>
              <w:br/>
            </w:r>
            <w:r w:rsidRPr="004C1ECF">
              <w:rPr>
                <w:rStyle w:val="ad"/>
                <w:b w:val="0"/>
                <w:bCs w:val="0"/>
                <w:sz w:val="20"/>
                <w:szCs w:val="20"/>
              </w:rPr>
              <w:t>•многотарифный учёт;</w:t>
            </w:r>
            <w:r w:rsidRPr="004C1ECF">
              <w:rPr>
                <w:sz w:val="20"/>
                <w:szCs w:val="20"/>
              </w:rPr>
              <w:br/>
            </w:r>
            <w:r w:rsidRPr="004C1ECF">
              <w:rPr>
                <w:rStyle w:val="ad"/>
                <w:b w:val="0"/>
                <w:bCs w:val="0"/>
                <w:sz w:val="20"/>
                <w:szCs w:val="20"/>
              </w:rPr>
              <w:t>•управление потреблением (реле 240V/50A);</w:t>
            </w:r>
            <w:r w:rsidRPr="004C1ECF">
              <w:rPr>
                <w:sz w:val="20"/>
                <w:szCs w:val="20"/>
              </w:rPr>
              <w:br/>
            </w:r>
            <w:r w:rsidRPr="004C1ECF">
              <w:rPr>
                <w:rStyle w:val="ad"/>
                <w:b w:val="0"/>
                <w:bCs w:val="0"/>
                <w:sz w:val="20"/>
                <w:szCs w:val="20"/>
              </w:rPr>
              <w:t>•энергонезависимая память и архив;</w:t>
            </w:r>
            <w:r w:rsidRPr="004C1ECF">
              <w:rPr>
                <w:sz w:val="20"/>
                <w:szCs w:val="20"/>
              </w:rPr>
              <w:br/>
            </w:r>
            <w:r w:rsidRPr="004C1ECF">
              <w:rPr>
                <w:rStyle w:val="ad"/>
                <w:b w:val="0"/>
                <w:bCs w:val="0"/>
                <w:sz w:val="20"/>
                <w:szCs w:val="20"/>
              </w:rPr>
              <w:t>•накопление данных за фиксированные промежутки времени;</w:t>
            </w:r>
            <w:r w:rsidRPr="004C1ECF">
              <w:rPr>
                <w:sz w:val="20"/>
                <w:szCs w:val="20"/>
              </w:rPr>
              <w:br/>
            </w:r>
            <w:r w:rsidRPr="004C1ECF">
              <w:rPr>
                <w:rStyle w:val="ad"/>
                <w:b w:val="0"/>
                <w:bCs w:val="0"/>
                <w:sz w:val="20"/>
                <w:szCs w:val="20"/>
              </w:rPr>
              <w:t>•обмен данными по PL 0.4 kV (PL-модем);</w:t>
            </w:r>
            <w:r w:rsidRPr="004C1ECF">
              <w:rPr>
                <w:sz w:val="20"/>
                <w:szCs w:val="20"/>
              </w:rPr>
              <w:br/>
            </w:r>
            <w:r w:rsidRPr="004C1ECF">
              <w:rPr>
                <w:rStyle w:val="ad"/>
                <w:b w:val="0"/>
                <w:bCs w:val="0"/>
                <w:sz w:val="20"/>
                <w:szCs w:val="20"/>
              </w:rPr>
              <w:t>•защита от перегрева, экстратока, "некачественного" напряжения;</w:t>
            </w:r>
            <w:r w:rsidRPr="004C1ECF">
              <w:rPr>
                <w:sz w:val="20"/>
                <w:szCs w:val="20"/>
              </w:rPr>
              <w:br/>
            </w:r>
            <w:r w:rsidRPr="004C1ECF">
              <w:rPr>
                <w:rStyle w:val="ad"/>
                <w:b w:val="0"/>
                <w:bCs w:val="0"/>
                <w:sz w:val="20"/>
                <w:szCs w:val="20"/>
              </w:rPr>
              <w:t>•диапазон рабочих температур от -40°С до +70°С.</w:t>
            </w:r>
          </w:p>
          <w:p w:rsidR="008B03F4" w:rsidRPr="00AC3A7E" w:rsidRDefault="008B03F4" w:rsidP="004C1ECF">
            <w:pPr>
              <w:suppressAutoHyphens w:val="0"/>
              <w:spacing w:after="0"/>
              <w:rPr>
                <w:kern w:val="0"/>
                <w:lang w:eastAsia="ru-RU"/>
              </w:rPr>
            </w:pPr>
            <w:r w:rsidRPr="00AC3A7E">
              <w:rPr>
                <w:kern w:val="0"/>
                <w:lang w:eastAsia="ru-RU"/>
              </w:rPr>
              <w:t xml:space="preserve"> </w:t>
            </w:r>
          </w:p>
        </w:tc>
      </w:tr>
    </w:tbl>
    <w:p w:rsidR="008B03F4" w:rsidRPr="002623ED" w:rsidRDefault="008B03F4" w:rsidP="002623ED">
      <w:pPr>
        <w:shd w:val="clear" w:color="auto" w:fill="FFFFFF"/>
        <w:tabs>
          <w:tab w:val="left" w:pos="6180"/>
        </w:tabs>
        <w:spacing w:after="0" w:line="100" w:lineRule="atLeast"/>
        <w:ind w:firstLine="705"/>
        <w:jc w:val="center"/>
        <w:rPr>
          <w:color w:val="000000"/>
        </w:rPr>
        <w:sectPr w:rsidR="008B03F4" w:rsidRPr="002623ED">
          <w:footerReference w:type="even" r:id="rId8"/>
          <w:footerReference w:type="default" r:id="rId9"/>
          <w:pgSz w:w="11905" w:h="16837"/>
          <w:pgMar w:top="720" w:right="720" w:bottom="720" w:left="720" w:header="720" w:footer="425" w:gutter="0"/>
          <w:cols w:space="720"/>
          <w:docGrid w:linePitch="360"/>
        </w:sectPr>
      </w:pPr>
    </w:p>
    <w:p w:rsidR="008B03F4" w:rsidRPr="004B7402" w:rsidRDefault="008B03F4"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Pr>
          <w:rFonts w:ascii="Times New Roman" w:hAnsi="Times New Roman" w:cs="Times New Roman"/>
          <w:b/>
          <w:bCs/>
          <w:sz w:val="24"/>
          <w:szCs w:val="24"/>
        </w:rPr>
        <w:t xml:space="preserve"> КОНТРАКТА</w:t>
      </w:r>
    </w:p>
    <w:p w:rsidR="008B03F4" w:rsidRPr="004B7402" w:rsidRDefault="008B03F4">
      <w:pPr>
        <w:pStyle w:val="1"/>
        <w:numPr>
          <w:ilvl w:val="0"/>
          <w:numId w:val="0"/>
        </w:numPr>
        <w:spacing w:before="0" w:after="0"/>
        <w:rPr>
          <w:sz w:val="28"/>
          <w:szCs w:val="28"/>
        </w:rPr>
      </w:pPr>
      <w:r w:rsidRPr="004B7402">
        <w:rPr>
          <w:sz w:val="28"/>
          <w:szCs w:val="28"/>
        </w:rPr>
        <w:t>Муниципальный контракт № __</w:t>
      </w:r>
    </w:p>
    <w:p w:rsidR="008B03F4" w:rsidRPr="005B16DD" w:rsidRDefault="008B03F4" w:rsidP="00494AD8">
      <w:pPr>
        <w:snapToGrid w:val="0"/>
        <w:jc w:val="center"/>
        <w:rPr>
          <w:b/>
          <w:bCs/>
        </w:rPr>
      </w:pPr>
      <w:r w:rsidRPr="005B16DD">
        <w:rPr>
          <w:b/>
          <w:bCs/>
        </w:rPr>
        <w:t>на выполнение работ по установке узлов учета холодного водоснабжения, горячего водоснабжения и электроснабжения в квартирах в городе Югорске.</w:t>
      </w:r>
    </w:p>
    <w:p w:rsidR="008B03F4" w:rsidRPr="005B16DD" w:rsidRDefault="008B03F4" w:rsidP="00494AD8">
      <w:pPr>
        <w:spacing w:after="0"/>
        <w:ind w:left="-136"/>
        <w:jc w:val="center"/>
        <w:rPr>
          <w:b/>
          <w:bCs/>
        </w:rPr>
      </w:pPr>
      <w:r w:rsidRPr="005B16DD">
        <w:rPr>
          <w:b/>
          <w:bCs/>
        </w:rPr>
        <w:t xml:space="preserve">  г. Югорск</w:t>
      </w:r>
      <w:r w:rsidRPr="005B16DD">
        <w:rPr>
          <w:b/>
          <w:bCs/>
        </w:rPr>
        <w:tab/>
        <w:t xml:space="preserve">                                                                                            </w:t>
      </w:r>
      <w:r>
        <w:rPr>
          <w:b/>
          <w:bCs/>
        </w:rPr>
        <w:t xml:space="preserve">   « ____»_________2013</w:t>
      </w:r>
      <w:r w:rsidRPr="005B16DD">
        <w:rPr>
          <w:b/>
          <w:bCs/>
        </w:rPr>
        <w:t xml:space="preserve"> г.</w:t>
      </w:r>
    </w:p>
    <w:p w:rsidR="008B03F4" w:rsidRPr="005B16DD" w:rsidRDefault="008B03F4">
      <w:pPr>
        <w:ind w:left="28" w:right="-15" w:hanging="58"/>
        <w:rPr>
          <w:b/>
          <w:bCs/>
          <w:color w:val="000000"/>
        </w:rPr>
      </w:pPr>
      <w:r w:rsidRPr="005B16DD">
        <w:rPr>
          <w:b/>
          <w:bCs/>
          <w:color w:val="000000"/>
        </w:rPr>
        <w:tab/>
      </w:r>
      <w:r w:rsidRPr="005B16DD">
        <w:rPr>
          <w:b/>
          <w:bCs/>
          <w:color w:val="000000"/>
        </w:rPr>
        <w:tab/>
        <w:t>Департамент жилищно-коммунального и строительного  комплекса администрации города Югорска,</w:t>
      </w:r>
      <w:r w:rsidRPr="005B16DD">
        <w:rPr>
          <w:color w:val="000000"/>
        </w:rPr>
        <w:t xml:space="preserve"> именуемый в дальнейшем </w:t>
      </w:r>
      <w:r w:rsidRPr="005B16DD">
        <w:rPr>
          <w:b/>
          <w:bCs/>
          <w:color w:val="000000"/>
        </w:rPr>
        <w:t>«Муниципальный заказчик»</w:t>
      </w:r>
      <w:r w:rsidRPr="005B16DD">
        <w:rPr>
          <w:color w:val="000000"/>
        </w:rPr>
        <w:t xml:space="preserve">, с одной стороны, и </w:t>
      </w:r>
      <w:r w:rsidRPr="005B16DD">
        <w:rPr>
          <w:b/>
          <w:bCs/>
          <w:color w:val="000000"/>
        </w:rPr>
        <w:t>_______________________________________,</w:t>
      </w:r>
      <w:r w:rsidRPr="005B16DD">
        <w:rPr>
          <w:color w:val="000000"/>
        </w:rPr>
        <w:t xml:space="preserve"> именуемое в дальнейшем </w:t>
      </w:r>
      <w:r w:rsidRPr="005B16DD">
        <w:rPr>
          <w:b/>
          <w:bCs/>
          <w:color w:val="000000"/>
        </w:rPr>
        <w:t>«Подрядчик»</w:t>
      </w:r>
      <w:r w:rsidRPr="005B16DD">
        <w:rPr>
          <w:color w:val="000000"/>
        </w:rPr>
        <w:t>, со второй стороны, вместе именуемые «Стороны», заключили настоящий муниципальный контракт (далее «Контракт») о нижеследующем:</w:t>
      </w:r>
    </w:p>
    <w:p w:rsidR="008B03F4" w:rsidRPr="005B16DD" w:rsidRDefault="008B03F4">
      <w:pPr>
        <w:pStyle w:val="afb"/>
        <w:ind w:left="15"/>
        <w:jc w:val="center"/>
        <w:rPr>
          <w:b/>
          <w:bCs/>
          <w:sz w:val="24"/>
          <w:szCs w:val="24"/>
        </w:rPr>
      </w:pPr>
      <w:r w:rsidRPr="005B16DD">
        <w:rPr>
          <w:b/>
          <w:bCs/>
          <w:sz w:val="24"/>
          <w:szCs w:val="24"/>
        </w:rPr>
        <w:t>1. Предмет.</w:t>
      </w:r>
    </w:p>
    <w:p w:rsidR="008B03F4" w:rsidRPr="005B16DD" w:rsidRDefault="008B03F4">
      <w:pPr>
        <w:shd w:val="clear" w:color="auto" w:fill="FFFFFF"/>
        <w:spacing w:after="0"/>
        <w:ind w:left="15"/>
      </w:pPr>
      <w:r w:rsidRPr="005B16DD">
        <w:rPr>
          <w:color w:val="000000"/>
          <w:spacing w:val="3"/>
        </w:rPr>
        <w:t xml:space="preserve">1.1. Муниципальный заказчик </w:t>
      </w:r>
      <w:r w:rsidRPr="005B16DD">
        <w:t xml:space="preserve"> поручает Подрядчику, а Подрядчик принимает на себя обязательство:</w:t>
      </w:r>
    </w:p>
    <w:p w:rsidR="008B03F4" w:rsidRPr="005B16DD" w:rsidRDefault="008B03F4" w:rsidP="00161276">
      <w:pPr>
        <w:snapToGrid w:val="0"/>
      </w:pPr>
      <w:r w:rsidRPr="005B16DD">
        <w:t>- выполнить работы по установке узлов учета холодного водоснабжения, горячего водоснабжения и электроснабжения в квартирах в городе Югорске, в соответствии с условиями настоящего контракта и техническим заданием документации об аукционе и первой частью победителя аукциона (Приложение №1);</w:t>
      </w:r>
    </w:p>
    <w:p w:rsidR="008B03F4" w:rsidRPr="005B16DD" w:rsidRDefault="008B03F4" w:rsidP="00072DFA">
      <w:pPr>
        <w:tabs>
          <w:tab w:val="left" w:pos="-300"/>
        </w:tabs>
        <w:spacing w:after="0"/>
        <w:ind w:left="15"/>
      </w:pPr>
      <w:r w:rsidRPr="005B16DD">
        <w:t>1.2. Настоящий муниципальный контракт  заключен на основании решения единой  комиссии по размещению заказов в соответствии с протоколом единой комиссии  № ___ от __________г.</w:t>
      </w:r>
      <w:r w:rsidRPr="005B16DD">
        <w:tab/>
        <w:t xml:space="preserve">. </w:t>
      </w:r>
    </w:p>
    <w:p w:rsidR="008B03F4" w:rsidRPr="005B16DD" w:rsidRDefault="008B03F4">
      <w:pPr>
        <w:tabs>
          <w:tab w:val="left" w:pos="-300"/>
        </w:tabs>
        <w:spacing w:after="0"/>
        <w:ind w:left="15"/>
      </w:pPr>
      <w:r w:rsidRPr="005B16DD">
        <w:t>1.3. Финансирование объекта осуществляется за счет средств бюджета города Югорска.</w:t>
      </w:r>
    </w:p>
    <w:p w:rsidR="008B03F4" w:rsidRPr="005B16DD" w:rsidRDefault="008B03F4" w:rsidP="002623ED">
      <w:pPr>
        <w:snapToGrid w:val="0"/>
        <w:spacing w:after="0"/>
      </w:pPr>
      <w:r w:rsidRPr="005B16DD">
        <w:t>1.4. Место выполнения работ: Ханты-Мансийский автономный округ – Югра, г. Югорск, муниципальный жилищный фонд.</w:t>
      </w:r>
    </w:p>
    <w:p w:rsidR="008B03F4" w:rsidRPr="005B16DD" w:rsidRDefault="008B03F4" w:rsidP="00161276">
      <w:pPr>
        <w:snapToGrid w:val="0"/>
        <w:rPr>
          <w:kern w:val="2"/>
        </w:rPr>
      </w:pPr>
      <w:r w:rsidRPr="005B16DD">
        <w:t>1.5.По настоящему контракту Подрядчиком обеспечено исполнение обязательства  в размере</w:t>
      </w:r>
      <w:r>
        <w:t xml:space="preserve"> </w:t>
      </w:r>
      <w:r w:rsidRPr="005B16DD">
        <w:t>317 456 (триста семнадцать тысяч четыреста пятьдесят шесть)  рублей 00 копеек.</w:t>
      </w:r>
    </w:p>
    <w:p w:rsidR="008B03F4" w:rsidRPr="005B16DD" w:rsidRDefault="008B03F4" w:rsidP="002623ED">
      <w:pPr>
        <w:tabs>
          <w:tab w:val="left" w:pos="17640"/>
        </w:tabs>
        <w:spacing w:after="0"/>
        <w:jc w:val="center"/>
        <w:rPr>
          <w:b/>
          <w:bCs/>
        </w:rPr>
      </w:pPr>
      <w:r w:rsidRPr="005B16DD">
        <w:rPr>
          <w:b/>
          <w:bCs/>
        </w:rPr>
        <w:t>2. Стоимость работ и порядок расчетов.</w:t>
      </w:r>
    </w:p>
    <w:p w:rsidR="008B03F4" w:rsidRPr="005B16DD" w:rsidRDefault="008B03F4">
      <w:pPr>
        <w:tabs>
          <w:tab w:val="left" w:pos="-2265"/>
          <w:tab w:val="left" w:pos="-2085"/>
        </w:tabs>
        <w:ind w:left="15"/>
      </w:pPr>
      <w:r w:rsidRPr="005B16DD">
        <w:t>2.1. Стоимость подлежащих выполнению работ составляет  ____________ (сумма прописью).</w:t>
      </w:r>
    </w:p>
    <w:p w:rsidR="008B03F4" w:rsidRPr="005B16DD" w:rsidRDefault="008B03F4" w:rsidP="003F3945">
      <w:pPr>
        <w:spacing w:after="0"/>
        <w:ind w:left="15"/>
      </w:pPr>
      <w:r w:rsidRPr="005B16DD">
        <w:t xml:space="preserve">Цена контракта является фиксированной на весь период действия контракта, за исключением условий предусмотренных пунктом 2.4. </w:t>
      </w:r>
    </w:p>
    <w:p w:rsidR="008B03F4" w:rsidRPr="005B16DD" w:rsidRDefault="008B03F4" w:rsidP="003F3945">
      <w:pPr>
        <w:spacing w:after="0"/>
        <w:ind w:left="15"/>
      </w:pPr>
      <w:r w:rsidRPr="005B16DD">
        <w:t>2.2.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8B03F4" w:rsidRPr="005B16DD" w:rsidRDefault="008B03F4" w:rsidP="006A5681">
      <w:pPr>
        <w:spacing w:after="0"/>
        <w:rPr>
          <w:color w:val="000000"/>
        </w:rPr>
      </w:pPr>
      <w:r w:rsidRPr="005B16DD">
        <w:t xml:space="preserve">2.3.  </w:t>
      </w:r>
      <w:r w:rsidRPr="005B16DD">
        <w:rPr>
          <w:color w:val="000000"/>
        </w:rPr>
        <w:t>Оплата выполненных Подрядчиком работ производится Муниципальным заказчиком</w:t>
      </w:r>
      <w:r w:rsidR="00DA67FD">
        <w:rPr>
          <w:color w:val="000000"/>
        </w:rPr>
        <w:t xml:space="preserve"> на основании КС-3</w:t>
      </w:r>
      <w:r w:rsidRPr="005B16DD">
        <w:rPr>
          <w:color w:val="000000"/>
        </w:rPr>
        <w:t xml:space="preserve"> по факту выполненных работ в течение 90 календарных дней, после подписания Муниципальным заказчиком акта приемки выполненных работ формы КС-2 и справки о стоимости выполненных работ и затрат формы КС-3, но не более объема соответствующих лимитов бюджетных обязательств.</w:t>
      </w:r>
    </w:p>
    <w:p w:rsidR="008B03F4" w:rsidRPr="005B16DD" w:rsidRDefault="008B03F4" w:rsidP="006A5681">
      <w:pPr>
        <w:spacing w:after="0"/>
      </w:pPr>
      <w:r w:rsidRPr="005B16DD">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8B03F4" w:rsidRPr="005B16DD" w:rsidRDefault="008B03F4" w:rsidP="003F3945">
      <w:pPr>
        <w:pStyle w:val="211"/>
        <w:tabs>
          <w:tab w:val="clear" w:pos="360"/>
          <w:tab w:val="left" w:pos="-284"/>
        </w:tabs>
        <w:spacing w:after="0"/>
        <w:ind w:left="15"/>
      </w:pPr>
      <w:r w:rsidRPr="005B16DD">
        <w:t>2.5.  Работы, выполненные с изменением или отклонением от технического задания, не оформленные в установленном порядке, оплате не подлежат.</w:t>
      </w:r>
    </w:p>
    <w:p w:rsidR="008B03F4" w:rsidRPr="005B16DD" w:rsidRDefault="008B03F4" w:rsidP="003F3945">
      <w:pPr>
        <w:pStyle w:val="211"/>
        <w:tabs>
          <w:tab w:val="left" w:pos="4470"/>
        </w:tabs>
        <w:spacing w:after="0"/>
        <w:rPr>
          <w:color w:val="000000"/>
        </w:rPr>
      </w:pPr>
      <w:r w:rsidRPr="005B16DD">
        <w:rPr>
          <w:color w:val="000000"/>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8B03F4" w:rsidRPr="005B16DD" w:rsidRDefault="008B03F4" w:rsidP="003F3945">
      <w:pPr>
        <w:pStyle w:val="211"/>
        <w:tabs>
          <w:tab w:val="left" w:pos="4470"/>
        </w:tabs>
        <w:spacing w:after="0"/>
        <w:rPr>
          <w:color w:val="000000"/>
        </w:rPr>
      </w:pPr>
      <w:r w:rsidRPr="005B16DD">
        <w:rPr>
          <w:color w:val="000000"/>
        </w:rPr>
        <w:t xml:space="preserve">2.7. Подрядчик ознакомлен с используемыми материалами, применяемыми в ходе выполнения работ и не имеет по ним замечаний, влияющих на стоимость работ.  </w:t>
      </w:r>
    </w:p>
    <w:p w:rsidR="008B03F4" w:rsidRPr="005B16DD" w:rsidRDefault="008B03F4" w:rsidP="00275285">
      <w:pPr>
        <w:tabs>
          <w:tab w:val="left" w:pos="17640"/>
        </w:tabs>
        <w:spacing w:after="0"/>
        <w:ind w:left="15"/>
        <w:jc w:val="center"/>
        <w:rPr>
          <w:b/>
          <w:bCs/>
        </w:rPr>
      </w:pPr>
      <w:r w:rsidRPr="005B16DD">
        <w:rPr>
          <w:b/>
          <w:bCs/>
        </w:rPr>
        <w:t>3. Сроки выполнения работ.</w:t>
      </w:r>
    </w:p>
    <w:p w:rsidR="008B03F4" w:rsidRPr="005B16DD" w:rsidRDefault="008B03F4" w:rsidP="002623ED">
      <w:pPr>
        <w:tabs>
          <w:tab w:val="left" w:pos="-1673"/>
        </w:tabs>
        <w:spacing w:after="0"/>
        <w:ind w:left="15"/>
      </w:pPr>
      <w:r w:rsidRPr="005B16DD">
        <w:t>3.1.  Календарные сроки выполнения работ определены сторонами:</w:t>
      </w:r>
    </w:p>
    <w:p w:rsidR="008B03F4" w:rsidRPr="005B16DD" w:rsidRDefault="008B03F4" w:rsidP="002623ED">
      <w:pPr>
        <w:tabs>
          <w:tab w:val="left" w:pos="-1673"/>
        </w:tabs>
        <w:spacing w:after="0"/>
        <w:ind w:left="15"/>
        <w:rPr>
          <w:color w:val="000000"/>
        </w:rPr>
      </w:pPr>
      <w:r w:rsidRPr="005B16DD">
        <w:rPr>
          <w:color w:val="000000"/>
        </w:rPr>
        <w:t>- начало выполнения работ: с даты заключения муниципального  контракта;</w:t>
      </w:r>
    </w:p>
    <w:p w:rsidR="008B03F4" w:rsidRPr="005B16DD" w:rsidRDefault="008B03F4" w:rsidP="002623ED">
      <w:pPr>
        <w:tabs>
          <w:tab w:val="left" w:pos="-1673"/>
        </w:tabs>
        <w:spacing w:after="0"/>
        <w:ind w:left="15"/>
        <w:rPr>
          <w:color w:val="000000"/>
        </w:rPr>
      </w:pPr>
      <w:r w:rsidRPr="005B16DD">
        <w:rPr>
          <w:color w:val="000000"/>
        </w:rPr>
        <w:t>- окончание работ:  до  1 февраля 2014 года.</w:t>
      </w:r>
    </w:p>
    <w:p w:rsidR="008B03F4" w:rsidRDefault="008B03F4" w:rsidP="002623ED">
      <w:pPr>
        <w:tabs>
          <w:tab w:val="left" w:pos="-1478"/>
        </w:tabs>
        <w:spacing w:after="0"/>
        <w:ind w:left="15"/>
        <w:rPr>
          <w:color w:val="000000"/>
        </w:rPr>
      </w:pPr>
      <w:r w:rsidRPr="005B16DD">
        <w:rPr>
          <w:color w:val="000000"/>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8B03F4" w:rsidRDefault="008B03F4" w:rsidP="002623ED">
      <w:pPr>
        <w:tabs>
          <w:tab w:val="left" w:pos="-1478"/>
        </w:tabs>
        <w:spacing w:after="0"/>
        <w:ind w:left="15"/>
        <w:rPr>
          <w:color w:val="000000"/>
        </w:rPr>
      </w:pPr>
    </w:p>
    <w:p w:rsidR="008B03F4" w:rsidRDefault="008B03F4" w:rsidP="002623ED">
      <w:pPr>
        <w:tabs>
          <w:tab w:val="left" w:pos="-1478"/>
        </w:tabs>
        <w:spacing w:after="0"/>
        <w:ind w:left="15"/>
        <w:rPr>
          <w:color w:val="000000"/>
        </w:rPr>
      </w:pPr>
    </w:p>
    <w:p w:rsidR="008B03F4" w:rsidRDefault="008B03F4" w:rsidP="002623ED">
      <w:pPr>
        <w:tabs>
          <w:tab w:val="left" w:pos="-1478"/>
        </w:tabs>
        <w:spacing w:after="0"/>
        <w:ind w:left="15"/>
        <w:rPr>
          <w:color w:val="000000"/>
        </w:rPr>
      </w:pPr>
    </w:p>
    <w:p w:rsidR="008B03F4" w:rsidRPr="005B16DD" w:rsidRDefault="008B03F4" w:rsidP="00DE294E">
      <w:pPr>
        <w:tabs>
          <w:tab w:val="left" w:pos="25200"/>
        </w:tabs>
        <w:ind w:left="15"/>
        <w:jc w:val="center"/>
        <w:rPr>
          <w:b/>
          <w:bCs/>
        </w:rPr>
      </w:pPr>
      <w:r w:rsidRPr="005B16DD">
        <w:rPr>
          <w:b/>
          <w:bCs/>
        </w:rPr>
        <w:lastRenderedPageBreak/>
        <w:t>4. Права и обязанности Подрядчика.</w:t>
      </w:r>
    </w:p>
    <w:p w:rsidR="008B03F4" w:rsidRPr="005B16DD" w:rsidRDefault="008B03F4">
      <w:pPr>
        <w:ind w:left="15"/>
        <w:rPr>
          <w:b/>
          <w:bCs/>
        </w:rPr>
      </w:pPr>
      <w:r w:rsidRPr="005B16DD">
        <w:rPr>
          <w:b/>
          <w:bCs/>
        </w:rPr>
        <w:t>Обязанности Подрядчика:</w:t>
      </w:r>
    </w:p>
    <w:p w:rsidR="008B03F4" w:rsidRPr="005B16DD" w:rsidRDefault="008B03F4" w:rsidP="00434262">
      <w:pPr>
        <w:pStyle w:val="afa"/>
        <w:tabs>
          <w:tab w:val="left" w:pos="-540"/>
          <w:tab w:val="left" w:pos="-360"/>
        </w:tabs>
        <w:suppressAutoHyphens w:val="0"/>
        <w:snapToGrid w:val="0"/>
        <w:spacing w:after="0" w:line="240" w:lineRule="auto"/>
        <w:ind w:left="0" w:right="110"/>
        <w:jc w:val="both"/>
        <w:rPr>
          <w:rFonts w:ascii="Times New Roman" w:hAnsi="Times New Roman" w:cs="Times New Roman"/>
          <w:sz w:val="24"/>
          <w:szCs w:val="24"/>
        </w:rPr>
      </w:pPr>
      <w:r w:rsidRPr="005B16DD">
        <w:rPr>
          <w:rFonts w:ascii="Times New Roman" w:hAnsi="Times New Roman" w:cs="Times New Roman"/>
          <w:sz w:val="24"/>
          <w:szCs w:val="24"/>
        </w:rPr>
        <w:t>4.1.</w:t>
      </w:r>
      <w:r w:rsidRPr="005B16DD">
        <w:rPr>
          <w:sz w:val="24"/>
          <w:szCs w:val="24"/>
        </w:rPr>
        <w:t xml:space="preserve">  </w:t>
      </w:r>
      <w:r w:rsidRPr="005B16DD">
        <w:rPr>
          <w:rFonts w:ascii="Times New Roman" w:hAnsi="Times New Roman" w:cs="Times New Roman"/>
          <w:sz w:val="24"/>
          <w:szCs w:val="24"/>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w:t>
      </w:r>
    </w:p>
    <w:p w:rsidR="008B03F4" w:rsidRPr="005B16DD" w:rsidRDefault="008B03F4" w:rsidP="00434262">
      <w:pPr>
        <w:pStyle w:val="afa"/>
        <w:tabs>
          <w:tab w:val="left" w:pos="-540"/>
          <w:tab w:val="left" w:pos="-360"/>
        </w:tabs>
        <w:suppressAutoHyphens w:val="0"/>
        <w:snapToGrid w:val="0"/>
        <w:spacing w:after="0" w:line="240" w:lineRule="auto"/>
        <w:ind w:left="0" w:right="110"/>
        <w:jc w:val="both"/>
        <w:rPr>
          <w:rFonts w:ascii="Times New Roman" w:hAnsi="Times New Roman" w:cs="Times New Roman"/>
          <w:sz w:val="24"/>
          <w:szCs w:val="24"/>
        </w:rPr>
      </w:pPr>
      <w:r w:rsidRPr="005B16DD">
        <w:rPr>
          <w:rFonts w:ascii="Times New Roman" w:hAnsi="Times New Roman" w:cs="Times New Roman"/>
          <w:sz w:val="24"/>
          <w:szCs w:val="24"/>
        </w:rPr>
        <w:t>-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8B03F4" w:rsidRPr="005B16DD" w:rsidRDefault="008B03F4" w:rsidP="00275285">
      <w:pPr>
        <w:pStyle w:val="afb"/>
        <w:tabs>
          <w:tab w:val="left" w:pos="4950"/>
        </w:tabs>
        <w:spacing w:after="0"/>
        <w:ind w:left="15"/>
        <w:jc w:val="both"/>
        <w:rPr>
          <w:sz w:val="24"/>
          <w:szCs w:val="24"/>
        </w:rPr>
      </w:pPr>
      <w:r w:rsidRPr="005B16DD">
        <w:rPr>
          <w:sz w:val="24"/>
          <w:szCs w:val="24"/>
        </w:rPr>
        <w:t>- график производства работ, в соответствии с образцом (Приложение №2).</w:t>
      </w:r>
    </w:p>
    <w:p w:rsidR="008B03F4" w:rsidRPr="005B16DD" w:rsidRDefault="008B03F4" w:rsidP="00275285">
      <w:pPr>
        <w:pStyle w:val="afb"/>
        <w:spacing w:after="0"/>
        <w:ind w:left="-30"/>
        <w:jc w:val="both"/>
        <w:rPr>
          <w:sz w:val="24"/>
          <w:szCs w:val="24"/>
        </w:rPr>
      </w:pPr>
      <w:r w:rsidRPr="005B16DD">
        <w:rPr>
          <w:sz w:val="24"/>
          <w:szCs w:val="24"/>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8B03F4" w:rsidRPr="005B16DD" w:rsidRDefault="008B03F4" w:rsidP="00275285">
      <w:pPr>
        <w:pStyle w:val="afb"/>
        <w:tabs>
          <w:tab w:val="left" w:pos="1620"/>
        </w:tabs>
        <w:spacing w:after="0"/>
        <w:ind w:left="17"/>
        <w:jc w:val="both"/>
        <w:rPr>
          <w:sz w:val="24"/>
          <w:szCs w:val="24"/>
        </w:rPr>
      </w:pPr>
      <w:r w:rsidRPr="005B16DD">
        <w:rPr>
          <w:sz w:val="24"/>
          <w:szCs w:val="24"/>
        </w:rPr>
        <w:t>4.3.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8B03F4" w:rsidRPr="005B16DD" w:rsidRDefault="008B03F4" w:rsidP="00275285">
      <w:pPr>
        <w:pStyle w:val="afb"/>
        <w:tabs>
          <w:tab w:val="left" w:pos="1620"/>
        </w:tabs>
        <w:spacing w:after="0"/>
        <w:ind w:left="17"/>
        <w:jc w:val="both"/>
        <w:rPr>
          <w:sz w:val="24"/>
          <w:szCs w:val="24"/>
        </w:rPr>
      </w:pPr>
      <w:r w:rsidRPr="005B16DD">
        <w:rPr>
          <w:sz w:val="24"/>
          <w:szCs w:val="24"/>
        </w:rPr>
        <w:t>4.4. Поставить на объект  предусмотренные сметной документацией все необходимые для проведения работ материалы, оборудования,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8B03F4" w:rsidRPr="005B16DD" w:rsidRDefault="008B03F4" w:rsidP="00275285">
      <w:pPr>
        <w:pStyle w:val="afb"/>
        <w:tabs>
          <w:tab w:val="left" w:pos="1620"/>
        </w:tabs>
        <w:spacing w:after="0"/>
        <w:ind w:left="17"/>
        <w:jc w:val="both"/>
        <w:rPr>
          <w:sz w:val="24"/>
          <w:szCs w:val="24"/>
        </w:rPr>
      </w:pPr>
      <w:r w:rsidRPr="005B16DD">
        <w:rPr>
          <w:sz w:val="24"/>
          <w:szCs w:val="24"/>
        </w:rPr>
        <w:t>4.5.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8B03F4" w:rsidRPr="005B16DD" w:rsidRDefault="008B03F4" w:rsidP="00275285">
      <w:pPr>
        <w:pStyle w:val="afb"/>
        <w:tabs>
          <w:tab w:val="left" w:pos="4770"/>
        </w:tabs>
        <w:spacing w:after="0"/>
        <w:ind w:left="17"/>
        <w:jc w:val="both"/>
        <w:rPr>
          <w:sz w:val="24"/>
          <w:szCs w:val="24"/>
        </w:rPr>
      </w:pPr>
      <w:r w:rsidRPr="005B16DD">
        <w:rPr>
          <w:sz w:val="24"/>
          <w:szCs w:val="24"/>
        </w:rPr>
        <w:t>4.6. Организовать контроль качества выполняемых работ и учет всех выявленных нарушений требований СНиП,  документации об аукционе и условий настоящего контракта.</w:t>
      </w:r>
    </w:p>
    <w:p w:rsidR="008B03F4" w:rsidRPr="005B16DD" w:rsidRDefault="008B03F4" w:rsidP="00275285">
      <w:pPr>
        <w:pStyle w:val="afb"/>
        <w:tabs>
          <w:tab w:val="left" w:pos="4950"/>
        </w:tabs>
        <w:spacing w:after="0"/>
        <w:ind w:left="17"/>
        <w:jc w:val="both"/>
        <w:rPr>
          <w:sz w:val="24"/>
          <w:szCs w:val="24"/>
        </w:rPr>
      </w:pPr>
      <w:r w:rsidRPr="005B16DD">
        <w:rPr>
          <w:sz w:val="24"/>
          <w:szCs w:val="24"/>
        </w:rPr>
        <w:t>4.7.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работ.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B03F4" w:rsidRPr="005B16DD" w:rsidRDefault="008B03F4" w:rsidP="00275285">
      <w:pPr>
        <w:pStyle w:val="afb"/>
        <w:tabs>
          <w:tab w:val="left" w:pos="4950"/>
        </w:tabs>
        <w:spacing w:after="0"/>
        <w:ind w:left="17"/>
        <w:jc w:val="both"/>
        <w:rPr>
          <w:sz w:val="24"/>
          <w:szCs w:val="24"/>
        </w:rPr>
      </w:pPr>
      <w:r w:rsidRPr="005B16DD">
        <w:rPr>
          <w:sz w:val="24"/>
          <w:szCs w:val="24"/>
        </w:rPr>
        <w:t>4.8.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8B03F4" w:rsidRPr="005B16DD" w:rsidRDefault="008B03F4" w:rsidP="00275285">
      <w:pPr>
        <w:pStyle w:val="afb"/>
        <w:tabs>
          <w:tab w:val="left" w:pos="1620"/>
        </w:tabs>
        <w:spacing w:after="0"/>
        <w:ind w:left="17"/>
        <w:jc w:val="both"/>
        <w:rPr>
          <w:sz w:val="24"/>
          <w:szCs w:val="24"/>
        </w:rPr>
      </w:pPr>
      <w:r w:rsidRPr="005B16DD">
        <w:rPr>
          <w:sz w:val="24"/>
          <w:szCs w:val="24"/>
        </w:rPr>
        <w:t>4.9.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8B03F4" w:rsidRPr="005B16DD" w:rsidRDefault="008B03F4" w:rsidP="00275285">
      <w:pPr>
        <w:pStyle w:val="afb"/>
        <w:tabs>
          <w:tab w:val="left" w:pos="1620"/>
        </w:tabs>
        <w:spacing w:after="0"/>
        <w:ind w:left="17"/>
        <w:jc w:val="both"/>
        <w:rPr>
          <w:sz w:val="24"/>
          <w:szCs w:val="24"/>
        </w:rPr>
      </w:pPr>
      <w:r w:rsidRPr="005B16DD">
        <w:rPr>
          <w:sz w:val="24"/>
          <w:szCs w:val="24"/>
        </w:rPr>
        <w:t>4.10. Оплатить за свой счет ущерб третьим лицам и муниципальному имуществу, нанесенный по его вине при выполнении  работ.</w:t>
      </w:r>
    </w:p>
    <w:p w:rsidR="008B03F4" w:rsidRPr="005B16DD" w:rsidRDefault="008B03F4" w:rsidP="00275285">
      <w:pPr>
        <w:pStyle w:val="afb"/>
        <w:tabs>
          <w:tab w:val="left" w:pos="1620"/>
        </w:tabs>
        <w:spacing w:after="0"/>
        <w:ind w:left="17"/>
        <w:jc w:val="both"/>
        <w:rPr>
          <w:sz w:val="24"/>
          <w:szCs w:val="24"/>
        </w:rPr>
      </w:pPr>
      <w:r w:rsidRPr="005B16DD">
        <w:rPr>
          <w:sz w:val="24"/>
          <w:szCs w:val="24"/>
        </w:rPr>
        <w:t>4.11.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8B03F4" w:rsidRPr="005B16DD" w:rsidRDefault="008B03F4" w:rsidP="00275285">
      <w:pPr>
        <w:pStyle w:val="afb"/>
        <w:tabs>
          <w:tab w:val="left" w:pos="4950"/>
        </w:tabs>
        <w:spacing w:after="0"/>
        <w:ind w:left="17"/>
        <w:jc w:val="both"/>
        <w:rPr>
          <w:sz w:val="24"/>
          <w:szCs w:val="24"/>
        </w:rPr>
      </w:pPr>
      <w:r w:rsidRPr="005B16DD">
        <w:rPr>
          <w:sz w:val="24"/>
          <w:szCs w:val="24"/>
        </w:rPr>
        <w:t>4.12.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8B03F4" w:rsidRPr="005B16DD" w:rsidRDefault="008B03F4" w:rsidP="00275285">
      <w:pPr>
        <w:pStyle w:val="afb"/>
        <w:tabs>
          <w:tab w:val="left" w:pos="540"/>
          <w:tab w:val="left" w:pos="1428"/>
        </w:tabs>
        <w:spacing w:after="0"/>
        <w:ind w:left="17"/>
        <w:jc w:val="both"/>
        <w:rPr>
          <w:sz w:val="24"/>
          <w:szCs w:val="24"/>
        </w:rPr>
      </w:pPr>
      <w:r w:rsidRPr="005B16DD">
        <w:rPr>
          <w:sz w:val="24"/>
          <w:szCs w:val="24"/>
        </w:rPr>
        <w:t>4.13.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8B03F4" w:rsidRPr="005B16DD" w:rsidRDefault="008B03F4" w:rsidP="00275285">
      <w:pPr>
        <w:pStyle w:val="afb"/>
        <w:tabs>
          <w:tab w:val="left" w:pos="4950"/>
        </w:tabs>
        <w:spacing w:after="0"/>
        <w:ind w:left="17"/>
        <w:jc w:val="both"/>
        <w:rPr>
          <w:sz w:val="24"/>
          <w:szCs w:val="24"/>
        </w:rPr>
      </w:pPr>
      <w:r w:rsidRPr="005B16DD">
        <w:rPr>
          <w:sz w:val="24"/>
          <w:szCs w:val="24"/>
        </w:rPr>
        <w:t>4.14.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8B03F4" w:rsidRPr="005B16DD" w:rsidRDefault="008B03F4" w:rsidP="00275285">
      <w:pPr>
        <w:pStyle w:val="afb"/>
        <w:tabs>
          <w:tab w:val="left" w:pos="4950"/>
        </w:tabs>
        <w:spacing w:after="0"/>
        <w:ind w:left="17"/>
        <w:jc w:val="both"/>
        <w:rPr>
          <w:sz w:val="24"/>
          <w:szCs w:val="24"/>
        </w:rPr>
      </w:pPr>
      <w:r w:rsidRPr="005B16DD">
        <w:rPr>
          <w:sz w:val="24"/>
          <w:szCs w:val="24"/>
        </w:rPr>
        <w:t>4.15. Выполнять в полном объеме обязательства Подрядчика, предусмотренные в других статьях настоящего контракта.</w:t>
      </w:r>
    </w:p>
    <w:p w:rsidR="008B03F4" w:rsidRPr="005B16DD" w:rsidRDefault="008B03F4" w:rsidP="00275285">
      <w:pPr>
        <w:tabs>
          <w:tab w:val="left" w:pos="1155"/>
          <w:tab w:val="left" w:pos="1297"/>
          <w:tab w:val="left" w:pos="1722"/>
        </w:tabs>
        <w:suppressAutoHyphens w:val="0"/>
        <w:spacing w:after="0"/>
        <w:ind w:left="17"/>
      </w:pPr>
      <w:r w:rsidRPr="005B16DD">
        <w:t>4.16. Обеспечивать выполнение работ в пределах твердой  цены, указанной в п.2.1. настоящего контракта.</w:t>
      </w:r>
    </w:p>
    <w:p w:rsidR="008B03F4" w:rsidRPr="005B16DD" w:rsidRDefault="008B03F4" w:rsidP="00275285">
      <w:pPr>
        <w:tabs>
          <w:tab w:val="left" w:pos="1155"/>
          <w:tab w:val="left" w:pos="1297"/>
          <w:tab w:val="left" w:pos="1722"/>
        </w:tabs>
        <w:suppressAutoHyphens w:val="0"/>
        <w:spacing w:after="0"/>
        <w:ind w:left="17"/>
      </w:pPr>
      <w:r w:rsidRPr="005B16DD">
        <w:lastRenderedPageBreak/>
        <w:t>4.17. Исполнять полученные в ходе работ указания Муниципального заказчика, если такие указания не противоречат условиям настоящего контракта.</w:t>
      </w:r>
    </w:p>
    <w:p w:rsidR="008B03F4" w:rsidRPr="005B16DD" w:rsidRDefault="008B03F4" w:rsidP="00275285">
      <w:pPr>
        <w:tabs>
          <w:tab w:val="left" w:pos="1155"/>
          <w:tab w:val="left" w:pos="1297"/>
          <w:tab w:val="left" w:pos="1722"/>
        </w:tabs>
        <w:suppressAutoHyphens w:val="0"/>
        <w:spacing w:after="0"/>
        <w:ind w:left="17"/>
      </w:pPr>
      <w:r w:rsidRPr="005B16DD">
        <w:t xml:space="preserve">4.18. Безвозмездно произвести исправление работ ненадлежащего качества в пятидневный срок с даты получения письменного требования Муниципального заказчика. </w:t>
      </w:r>
    </w:p>
    <w:p w:rsidR="008B03F4" w:rsidRPr="005B16DD" w:rsidRDefault="008B03F4" w:rsidP="00275285">
      <w:pPr>
        <w:tabs>
          <w:tab w:val="left" w:pos="1155"/>
          <w:tab w:val="left" w:pos="1297"/>
          <w:tab w:val="left" w:pos="1722"/>
        </w:tabs>
        <w:suppressAutoHyphens w:val="0"/>
        <w:spacing w:after="0"/>
        <w:ind w:left="17"/>
      </w:pPr>
      <w:r w:rsidRPr="005B16DD">
        <w:t xml:space="preserve">4.19. Исполнять обязательства, предусмотренные действующим законодательством РФ и настоящим контрактом. </w:t>
      </w:r>
    </w:p>
    <w:p w:rsidR="008B03F4" w:rsidRPr="005B16DD" w:rsidRDefault="008B03F4" w:rsidP="00275285">
      <w:pPr>
        <w:tabs>
          <w:tab w:val="left" w:pos="1155"/>
          <w:tab w:val="left" w:pos="1297"/>
          <w:tab w:val="left" w:pos="1722"/>
        </w:tabs>
        <w:suppressAutoHyphens w:val="0"/>
        <w:spacing w:after="0"/>
        <w:ind w:left="17"/>
      </w:pPr>
      <w:r w:rsidRPr="005B16DD">
        <w:t xml:space="preserve">4.20. </w:t>
      </w:r>
      <w:r>
        <w:t>Обеспечить допуск в эксплуатацию узлов учета и электросчетчиков с оформлением актов ввода в эксплуатацию в соответствии с действующими нормами и правилами</w:t>
      </w:r>
      <w:r w:rsidRPr="005B16DD">
        <w:t>.</w:t>
      </w:r>
    </w:p>
    <w:p w:rsidR="008B03F4" w:rsidRPr="005B16DD" w:rsidRDefault="008B03F4" w:rsidP="00BD0086">
      <w:r w:rsidRPr="005B16DD">
        <w:t>4.21. По указанию Муниципального заказчика за свой счет незамедлительно производит замену поставленных материалов, оборудования и т.п., если их качество не соответствует ранее согласованным показателям и/или требованиям законодательства.</w:t>
      </w:r>
    </w:p>
    <w:p w:rsidR="008B03F4" w:rsidRPr="005B16DD" w:rsidRDefault="008B03F4">
      <w:pPr>
        <w:pStyle w:val="afb"/>
        <w:tabs>
          <w:tab w:val="left" w:pos="720"/>
        </w:tabs>
        <w:ind w:left="15"/>
        <w:jc w:val="both"/>
        <w:rPr>
          <w:b/>
          <w:bCs/>
          <w:sz w:val="24"/>
          <w:szCs w:val="24"/>
        </w:rPr>
      </w:pPr>
      <w:r w:rsidRPr="005B16DD">
        <w:rPr>
          <w:b/>
          <w:bCs/>
          <w:sz w:val="24"/>
          <w:szCs w:val="24"/>
        </w:rPr>
        <w:t>Права Подрядчика:</w:t>
      </w:r>
    </w:p>
    <w:p w:rsidR="008B03F4" w:rsidRPr="005B16DD" w:rsidRDefault="008B03F4">
      <w:pPr>
        <w:pStyle w:val="afb"/>
        <w:tabs>
          <w:tab w:val="left" w:pos="420"/>
        </w:tabs>
        <w:spacing w:after="57" w:line="200" w:lineRule="atLeast"/>
        <w:ind w:left="15"/>
        <w:jc w:val="both"/>
        <w:rPr>
          <w:sz w:val="24"/>
          <w:szCs w:val="24"/>
        </w:rPr>
      </w:pPr>
      <w:r w:rsidRPr="005B16DD">
        <w:rPr>
          <w:sz w:val="24"/>
          <w:szCs w:val="24"/>
        </w:rPr>
        <w:t xml:space="preserve">4.22. Подрядчик имеет право выполнить работы ранее установленного срока, указанного в п 3.1.  настоящего контракта, по согласованию с Муниципальным заказчиком. </w:t>
      </w:r>
    </w:p>
    <w:p w:rsidR="008B03F4" w:rsidRPr="005B16DD" w:rsidRDefault="008B03F4">
      <w:pPr>
        <w:pStyle w:val="afb"/>
        <w:tabs>
          <w:tab w:val="left" w:pos="180"/>
        </w:tabs>
        <w:spacing w:after="57" w:line="200" w:lineRule="atLeast"/>
        <w:ind w:left="15"/>
        <w:jc w:val="both"/>
        <w:rPr>
          <w:sz w:val="24"/>
          <w:szCs w:val="24"/>
        </w:rPr>
      </w:pPr>
      <w:r w:rsidRPr="005B16DD">
        <w:rPr>
          <w:sz w:val="24"/>
          <w:szCs w:val="24"/>
        </w:rPr>
        <w:t xml:space="preserve">4.23.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8B03F4" w:rsidRPr="005B16DD" w:rsidRDefault="008B03F4" w:rsidP="003F3945">
      <w:pPr>
        <w:pStyle w:val="afb"/>
        <w:tabs>
          <w:tab w:val="left" w:pos="24660"/>
        </w:tabs>
        <w:spacing w:after="0"/>
        <w:ind w:left="17"/>
        <w:jc w:val="center"/>
        <w:rPr>
          <w:b/>
          <w:bCs/>
          <w:sz w:val="24"/>
          <w:szCs w:val="24"/>
        </w:rPr>
      </w:pPr>
      <w:r w:rsidRPr="005B16DD">
        <w:rPr>
          <w:b/>
          <w:bCs/>
          <w:sz w:val="24"/>
          <w:szCs w:val="24"/>
        </w:rPr>
        <w:t>5. Права и обязанности Муниципального заказчика</w:t>
      </w:r>
    </w:p>
    <w:p w:rsidR="008B03F4" w:rsidRPr="005B16DD" w:rsidRDefault="008B03F4" w:rsidP="003F3945">
      <w:pPr>
        <w:pStyle w:val="afb"/>
        <w:tabs>
          <w:tab w:val="left" w:pos="720"/>
        </w:tabs>
        <w:spacing w:after="0"/>
        <w:ind w:left="17"/>
        <w:jc w:val="both"/>
        <w:rPr>
          <w:b/>
          <w:bCs/>
          <w:sz w:val="24"/>
          <w:szCs w:val="24"/>
        </w:rPr>
      </w:pPr>
      <w:r w:rsidRPr="005B16DD">
        <w:rPr>
          <w:b/>
          <w:bCs/>
          <w:sz w:val="24"/>
          <w:szCs w:val="24"/>
        </w:rPr>
        <w:t>Обязанности Муниципального заказчика:</w:t>
      </w:r>
    </w:p>
    <w:p w:rsidR="008B03F4" w:rsidRPr="005B16DD" w:rsidRDefault="008B03F4" w:rsidP="00434262">
      <w:pPr>
        <w:pStyle w:val="afa"/>
        <w:tabs>
          <w:tab w:val="left" w:pos="-540"/>
          <w:tab w:val="left" w:pos="-360"/>
        </w:tabs>
        <w:suppressAutoHyphens w:val="0"/>
        <w:snapToGrid w:val="0"/>
        <w:spacing w:after="0" w:line="240" w:lineRule="auto"/>
        <w:ind w:left="0" w:right="110"/>
        <w:jc w:val="both"/>
        <w:rPr>
          <w:b/>
          <w:bCs/>
          <w:sz w:val="24"/>
          <w:szCs w:val="24"/>
        </w:rPr>
      </w:pPr>
      <w:r w:rsidRPr="005B16DD">
        <w:rPr>
          <w:rFonts w:ascii="Times New Roman" w:hAnsi="Times New Roman" w:cs="Times New Roman"/>
          <w:sz w:val="24"/>
          <w:szCs w:val="24"/>
        </w:rPr>
        <w:t>5.1. Проверить и согласовать график производства работ и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8B03F4" w:rsidRPr="005B16DD" w:rsidRDefault="008B03F4" w:rsidP="00275285">
      <w:pPr>
        <w:pStyle w:val="afb"/>
        <w:tabs>
          <w:tab w:val="left" w:pos="1080"/>
        </w:tabs>
        <w:spacing w:after="0"/>
        <w:ind w:left="17"/>
        <w:jc w:val="both"/>
        <w:rPr>
          <w:sz w:val="24"/>
          <w:szCs w:val="24"/>
        </w:rPr>
      </w:pPr>
      <w:r w:rsidRPr="005B16DD">
        <w:rPr>
          <w:sz w:val="24"/>
          <w:szCs w:val="24"/>
        </w:rPr>
        <w:t>5.2. Обеспечивает финансирование работ Подрядчика в соответствии с условиями настоящего контракта.</w:t>
      </w:r>
    </w:p>
    <w:p w:rsidR="008B03F4" w:rsidRPr="005B16DD" w:rsidRDefault="008B03F4" w:rsidP="00275285">
      <w:pPr>
        <w:pStyle w:val="afb"/>
        <w:tabs>
          <w:tab w:val="left" w:pos="1620"/>
        </w:tabs>
        <w:spacing w:after="0"/>
        <w:ind w:left="17"/>
        <w:jc w:val="both"/>
        <w:rPr>
          <w:sz w:val="24"/>
          <w:szCs w:val="24"/>
        </w:rPr>
      </w:pPr>
      <w:r w:rsidRPr="005B16DD">
        <w:rPr>
          <w:sz w:val="24"/>
          <w:szCs w:val="24"/>
        </w:rPr>
        <w:t>5.3.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8B03F4" w:rsidRPr="005B16DD" w:rsidRDefault="008B03F4" w:rsidP="00275285">
      <w:pPr>
        <w:pStyle w:val="afb"/>
        <w:tabs>
          <w:tab w:val="left" w:pos="1620"/>
        </w:tabs>
        <w:spacing w:after="0"/>
        <w:ind w:left="17"/>
        <w:jc w:val="both"/>
        <w:rPr>
          <w:sz w:val="24"/>
          <w:szCs w:val="24"/>
        </w:rPr>
      </w:pPr>
      <w:r w:rsidRPr="005B16DD">
        <w:rPr>
          <w:sz w:val="24"/>
          <w:szCs w:val="24"/>
        </w:rPr>
        <w:t xml:space="preserve">5.4. Осуществляет контроль качества поставляемых Подрядчиком необходимых для выполнения работ материалов;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8B03F4" w:rsidRPr="005B16DD" w:rsidRDefault="008B03F4" w:rsidP="00275285">
      <w:pPr>
        <w:pStyle w:val="afb"/>
        <w:tabs>
          <w:tab w:val="left" w:pos="-2730"/>
        </w:tabs>
        <w:spacing w:after="0"/>
        <w:ind w:left="17"/>
        <w:jc w:val="both"/>
        <w:rPr>
          <w:sz w:val="24"/>
          <w:szCs w:val="24"/>
        </w:rPr>
      </w:pPr>
      <w:r w:rsidRPr="005B16DD">
        <w:rPr>
          <w:sz w:val="24"/>
          <w:szCs w:val="24"/>
        </w:rPr>
        <w:t>5.5. Принимает качественно  выполненные работы Подрядчиком  в соответствии с техническим заданием документации об аукционе.</w:t>
      </w:r>
    </w:p>
    <w:p w:rsidR="008B03F4" w:rsidRPr="005B16DD" w:rsidRDefault="008B03F4" w:rsidP="00434262">
      <w:pPr>
        <w:pStyle w:val="afb"/>
        <w:tabs>
          <w:tab w:val="left" w:pos="720"/>
          <w:tab w:val="left" w:pos="900"/>
        </w:tabs>
        <w:spacing w:after="57" w:line="200" w:lineRule="atLeast"/>
        <w:ind w:left="-45"/>
        <w:jc w:val="both"/>
        <w:rPr>
          <w:sz w:val="24"/>
          <w:szCs w:val="24"/>
        </w:rPr>
      </w:pPr>
      <w:r w:rsidRPr="005B16DD">
        <w:rPr>
          <w:sz w:val="24"/>
          <w:szCs w:val="24"/>
        </w:rPr>
        <w:t>5.6. Проверяет и своей подписью подтверждает записи в журнале производства работ.</w:t>
      </w:r>
    </w:p>
    <w:p w:rsidR="008B03F4" w:rsidRPr="005B16DD" w:rsidRDefault="008B03F4" w:rsidP="00275285">
      <w:pPr>
        <w:pStyle w:val="afb"/>
        <w:tabs>
          <w:tab w:val="left" w:pos="4305"/>
        </w:tabs>
        <w:spacing w:after="0"/>
        <w:ind w:left="17"/>
        <w:jc w:val="both"/>
        <w:rPr>
          <w:sz w:val="24"/>
          <w:szCs w:val="24"/>
        </w:rPr>
      </w:pPr>
      <w:r w:rsidRPr="005B16DD">
        <w:rPr>
          <w:sz w:val="24"/>
          <w:szCs w:val="24"/>
        </w:rPr>
        <w:t>5.7.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8B03F4" w:rsidRPr="005B16DD" w:rsidRDefault="008B03F4">
      <w:pPr>
        <w:pStyle w:val="afb"/>
        <w:tabs>
          <w:tab w:val="left" w:pos="720"/>
        </w:tabs>
        <w:ind w:left="15"/>
        <w:rPr>
          <w:b/>
          <w:bCs/>
          <w:sz w:val="24"/>
          <w:szCs w:val="24"/>
        </w:rPr>
      </w:pPr>
      <w:r w:rsidRPr="005B16DD">
        <w:rPr>
          <w:b/>
          <w:bCs/>
          <w:sz w:val="24"/>
          <w:szCs w:val="24"/>
        </w:rPr>
        <w:t>Права Муниципального заказчика:</w:t>
      </w:r>
    </w:p>
    <w:p w:rsidR="008B03F4" w:rsidRPr="005B16DD" w:rsidRDefault="008B03F4" w:rsidP="00434262">
      <w:pPr>
        <w:pStyle w:val="afb"/>
        <w:tabs>
          <w:tab w:val="left" w:pos="720"/>
          <w:tab w:val="left" w:pos="900"/>
        </w:tabs>
        <w:spacing w:after="57" w:line="200" w:lineRule="atLeast"/>
        <w:ind w:left="-60"/>
        <w:jc w:val="both"/>
        <w:rPr>
          <w:sz w:val="24"/>
          <w:szCs w:val="24"/>
        </w:rPr>
      </w:pPr>
      <w:r w:rsidRPr="005B16DD">
        <w:rPr>
          <w:sz w:val="24"/>
          <w:szCs w:val="24"/>
        </w:rPr>
        <w:t>5.8. До начала производства работ осуществить проверку Подрядчика на готовность исполнения настоящего муниципального контракта.</w:t>
      </w:r>
    </w:p>
    <w:p w:rsidR="008B03F4" w:rsidRPr="005B16DD" w:rsidRDefault="008B03F4" w:rsidP="00434262">
      <w:pPr>
        <w:pStyle w:val="afb"/>
        <w:tabs>
          <w:tab w:val="left" w:pos="720"/>
          <w:tab w:val="left" w:pos="900"/>
        </w:tabs>
        <w:spacing w:after="57" w:line="200" w:lineRule="atLeast"/>
        <w:ind w:left="-60"/>
        <w:jc w:val="both"/>
        <w:rPr>
          <w:sz w:val="24"/>
          <w:szCs w:val="24"/>
        </w:rPr>
      </w:pPr>
      <w:r w:rsidRPr="005B16DD">
        <w:rPr>
          <w:sz w:val="24"/>
          <w:szCs w:val="24"/>
        </w:rPr>
        <w:t>5.9. Осуществлять контроль на любом этапе выполнения работ.</w:t>
      </w:r>
    </w:p>
    <w:p w:rsidR="008B03F4" w:rsidRPr="005B16DD" w:rsidRDefault="008B03F4" w:rsidP="00434262">
      <w:pPr>
        <w:pStyle w:val="afb"/>
        <w:tabs>
          <w:tab w:val="left" w:pos="330"/>
          <w:tab w:val="left" w:pos="720"/>
          <w:tab w:val="left" w:pos="900"/>
        </w:tabs>
        <w:spacing w:after="57" w:line="200" w:lineRule="atLeast"/>
        <w:ind w:left="-60"/>
        <w:jc w:val="both"/>
        <w:rPr>
          <w:sz w:val="24"/>
          <w:szCs w:val="24"/>
        </w:rPr>
      </w:pPr>
      <w:r w:rsidRPr="005B16DD">
        <w:rPr>
          <w:sz w:val="24"/>
          <w:szCs w:val="24"/>
        </w:rPr>
        <w:t xml:space="preserve">5.10.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B03F4" w:rsidRPr="005B16DD" w:rsidRDefault="008B03F4" w:rsidP="00434262">
      <w:pPr>
        <w:pStyle w:val="afb"/>
        <w:tabs>
          <w:tab w:val="left" w:pos="330"/>
          <w:tab w:val="left" w:pos="720"/>
          <w:tab w:val="left" w:pos="900"/>
        </w:tabs>
        <w:spacing w:after="57" w:line="200" w:lineRule="atLeast"/>
        <w:ind w:left="-60"/>
        <w:jc w:val="both"/>
        <w:rPr>
          <w:color w:val="000000"/>
          <w:sz w:val="24"/>
          <w:szCs w:val="24"/>
        </w:rPr>
      </w:pPr>
      <w:r w:rsidRPr="005B16DD">
        <w:rPr>
          <w:color w:val="000000"/>
          <w:sz w:val="24"/>
          <w:szCs w:val="24"/>
        </w:rPr>
        <w:t xml:space="preserve">5.11. Отказать в принятии работ  в случае не соответствия результата работы действующему законодательству РФ и условий настоящего контракта, а также в иных случаях.  </w:t>
      </w:r>
    </w:p>
    <w:p w:rsidR="008B03F4" w:rsidRPr="005B16DD" w:rsidRDefault="008B03F4" w:rsidP="00434262">
      <w:pPr>
        <w:pStyle w:val="afb"/>
        <w:tabs>
          <w:tab w:val="left" w:pos="330"/>
          <w:tab w:val="left" w:pos="720"/>
          <w:tab w:val="left" w:pos="900"/>
        </w:tabs>
        <w:spacing w:after="57" w:line="200" w:lineRule="atLeast"/>
        <w:ind w:left="-60"/>
        <w:jc w:val="both"/>
        <w:rPr>
          <w:color w:val="000000"/>
          <w:sz w:val="24"/>
          <w:szCs w:val="24"/>
        </w:rPr>
      </w:pPr>
      <w:r w:rsidRPr="005B16DD">
        <w:rPr>
          <w:color w:val="000000"/>
          <w:sz w:val="24"/>
          <w:szCs w:val="24"/>
        </w:rPr>
        <w:t>5.12.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B03F4" w:rsidRPr="005B16DD" w:rsidRDefault="008B03F4">
      <w:pPr>
        <w:pStyle w:val="afb"/>
        <w:tabs>
          <w:tab w:val="left" w:pos="10080"/>
          <w:tab w:val="left" w:pos="10500"/>
          <w:tab w:val="left" w:pos="11020"/>
        </w:tabs>
        <w:spacing w:before="60"/>
        <w:ind w:left="15"/>
        <w:jc w:val="center"/>
        <w:rPr>
          <w:b/>
          <w:bCs/>
          <w:sz w:val="24"/>
          <w:szCs w:val="24"/>
        </w:rPr>
      </w:pPr>
      <w:r w:rsidRPr="005B16DD">
        <w:rPr>
          <w:b/>
          <w:bCs/>
          <w:sz w:val="24"/>
          <w:szCs w:val="24"/>
        </w:rPr>
        <w:lastRenderedPageBreak/>
        <w:t>6. Производство, сдача и приемка работ.</w:t>
      </w:r>
    </w:p>
    <w:p w:rsidR="008B03F4" w:rsidRPr="005B16DD" w:rsidRDefault="008B03F4">
      <w:pPr>
        <w:pStyle w:val="afb"/>
        <w:tabs>
          <w:tab w:val="left" w:pos="2880"/>
          <w:tab w:val="left" w:pos="3960"/>
        </w:tabs>
        <w:spacing w:after="57" w:line="200" w:lineRule="atLeast"/>
        <w:ind w:left="15"/>
        <w:jc w:val="both"/>
        <w:rPr>
          <w:rFonts w:eastAsia="Arial Unicode MS"/>
          <w:color w:val="000000"/>
          <w:sz w:val="24"/>
          <w:szCs w:val="24"/>
        </w:rPr>
      </w:pPr>
      <w:r w:rsidRPr="005B16DD">
        <w:rPr>
          <w:sz w:val="24"/>
          <w:szCs w:val="24"/>
        </w:rPr>
        <w:t xml:space="preserve">6.1. Работы необходимо выполнять  в соответствии </w:t>
      </w:r>
      <w:r w:rsidRPr="005B16DD">
        <w:rPr>
          <w:color w:val="000000"/>
          <w:sz w:val="24"/>
          <w:szCs w:val="24"/>
        </w:rPr>
        <w:t xml:space="preserve">с техническим заданием документации об аукционе. </w:t>
      </w:r>
      <w:r w:rsidRPr="005B16DD">
        <w:rPr>
          <w:rFonts w:eastAsia="Arial Unicode MS"/>
          <w:color w:val="000000"/>
          <w:sz w:val="24"/>
          <w:szCs w:val="24"/>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но необходимые для обеспечения качественной, безопасной, надежной и эффективной эксплуатации объекта.</w:t>
      </w:r>
    </w:p>
    <w:p w:rsidR="008B03F4" w:rsidRPr="005B16DD" w:rsidRDefault="008B03F4" w:rsidP="00D17108">
      <w:pPr>
        <w:shd w:val="clear" w:color="auto" w:fill="FFFFFF"/>
        <w:tabs>
          <w:tab w:val="left" w:pos="6180"/>
        </w:tabs>
        <w:spacing w:after="0" w:line="100" w:lineRule="atLeast"/>
        <w:rPr>
          <w:color w:val="000000"/>
          <w:highlight w:val="yellow"/>
        </w:rPr>
      </w:pPr>
      <w:r w:rsidRPr="005B16DD">
        <w:t>6.2. При выполнении работ, используемое оборудование должно соответствовать современным технологическим требованиям, обладать высокими техническими характеристиками, надежностью, а так же  должно быть новым,  неиспользованным, серийно выпускаемым, изготовленным не ранее 2011 года.</w:t>
      </w:r>
    </w:p>
    <w:p w:rsidR="008B03F4" w:rsidRPr="005B16DD" w:rsidRDefault="008B03F4" w:rsidP="00434262">
      <w:pPr>
        <w:pStyle w:val="afb"/>
        <w:tabs>
          <w:tab w:val="left" w:pos="-480"/>
        </w:tabs>
        <w:spacing w:after="0"/>
        <w:ind w:left="0"/>
        <w:jc w:val="both"/>
        <w:rPr>
          <w:sz w:val="24"/>
          <w:szCs w:val="24"/>
        </w:rPr>
      </w:pPr>
      <w:r w:rsidRPr="005B16DD">
        <w:rPr>
          <w:sz w:val="24"/>
          <w:szCs w:val="24"/>
        </w:rPr>
        <w:t>6.2. При выявлении случаев выполнения работ с нарушением технического задания документации об аукционе и отступлением от условий настоящего контракта, Муниципальный заказчик излагает свои претензии, замечания и дает письменное предписание к незамедлительному устранению допущенных Подрядчиком нарушений.</w:t>
      </w:r>
    </w:p>
    <w:p w:rsidR="008B03F4" w:rsidRPr="005B16DD" w:rsidRDefault="008B03F4" w:rsidP="00434262">
      <w:pPr>
        <w:pStyle w:val="afb"/>
        <w:tabs>
          <w:tab w:val="left" w:pos="-480"/>
        </w:tabs>
        <w:spacing w:after="0"/>
        <w:ind w:left="0"/>
        <w:jc w:val="both"/>
        <w:rPr>
          <w:sz w:val="24"/>
          <w:szCs w:val="24"/>
        </w:rPr>
      </w:pPr>
      <w:r w:rsidRPr="005B16DD">
        <w:rPr>
          <w:sz w:val="24"/>
          <w:szCs w:val="24"/>
        </w:rPr>
        <w:tab/>
        <w:t xml:space="preserve">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выполнение работ в сроки, установленные Муниципальным заказчиком. </w:t>
      </w:r>
    </w:p>
    <w:p w:rsidR="008B03F4" w:rsidRPr="005B16DD" w:rsidRDefault="008B03F4" w:rsidP="00434262">
      <w:pPr>
        <w:pStyle w:val="afb"/>
        <w:tabs>
          <w:tab w:val="left" w:pos="-480"/>
        </w:tabs>
        <w:spacing w:after="0"/>
        <w:ind w:left="0"/>
        <w:jc w:val="both"/>
        <w:rPr>
          <w:sz w:val="24"/>
          <w:szCs w:val="24"/>
        </w:rPr>
      </w:pPr>
      <w:r w:rsidRPr="005B16DD">
        <w:rPr>
          <w:sz w:val="24"/>
          <w:szCs w:val="24"/>
        </w:rPr>
        <w:t>При несогласии Подрядчика с требованием заказчика, он направляет письменные возражения заказчику в пределах установленного срока устранения замечаний с указанием Ф.И.О. и должности представителя, ответственного за ведение переговоров, проведения обследования и подписания соответствующего акта.</w:t>
      </w:r>
    </w:p>
    <w:p w:rsidR="008B03F4" w:rsidRPr="005B16DD" w:rsidRDefault="008B03F4" w:rsidP="00434262">
      <w:pPr>
        <w:pStyle w:val="afb"/>
        <w:tabs>
          <w:tab w:val="left" w:pos="-480"/>
        </w:tabs>
        <w:spacing w:after="0"/>
        <w:ind w:left="0"/>
        <w:jc w:val="both"/>
        <w:rPr>
          <w:sz w:val="24"/>
          <w:szCs w:val="24"/>
        </w:rPr>
      </w:pPr>
      <w:r w:rsidRPr="005B16DD">
        <w:rPr>
          <w:sz w:val="24"/>
          <w:szCs w:val="24"/>
        </w:rPr>
        <w:t>Если Подрядчик в пределах установленного предписанием заказчика срока устранения замечаний не направил свои письменные возражения, то этот факт признается как согласие с выявленными Муниципальным заказчиком  замечаниями и подлежит обязательному устранению.</w:t>
      </w:r>
    </w:p>
    <w:p w:rsidR="008B03F4" w:rsidRPr="005B16DD" w:rsidRDefault="008B03F4" w:rsidP="00434262">
      <w:pPr>
        <w:pStyle w:val="afb"/>
        <w:tabs>
          <w:tab w:val="left" w:pos="-480"/>
        </w:tabs>
        <w:spacing w:after="0"/>
        <w:ind w:left="0"/>
        <w:jc w:val="both"/>
        <w:rPr>
          <w:sz w:val="24"/>
          <w:szCs w:val="24"/>
        </w:rPr>
      </w:pPr>
      <w:r w:rsidRPr="005B16DD">
        <w:rPr>
          <w:sz w:val="24"/>
          <w:szCs w:val="24"/>
        </w:rPr>
        <w:t>6.3. В случае неустранения недостатков своими силами в срок указанный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8B03F4" w:rsidRPr="005B16DD" w:rsidRDefault="008B03F4" w:rsidP="00434262">
      <w:pPr>
        <w:pStyle w:val="afb"/>
        <w:tabs>
          <w:tab w:val="left" w:pos="-480"/>
        </w:tabs>
        <w:spacing w:after="0"/>
        <w:ind w:left="0"/>
        <w:jc w:val="both"/>
        <w:rPr>
          <w:sz w:val="24"/>
          <w:szCs w:val="24"/>
        </w:rPr>
      </w:pPr>
      <w:r w:rsidRPr="005B16DD">
        <w:rPr>
          <w:sz w:val="24"/>
          <w:szCs w:val="24"/>
        </w:rPr>
        <w:t xml:space="preserve">6.4. В случае возникновения споров по качеству оказываемых услуг между Заказчиком и Подрядчиком создается согласительная комиссия при участии Заказчика и Подрядчика,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урегулирования спора. </w:t>
      </w:r>
    </w:p>
    <w:p w:rsidR="008B03F4" w:rsidRPr="005B16DD" w:rsidRDefault="008B03F4" w:rsidP="00434262">
      <w:pPr>
        <w:pStyle w:val="afb"/>
        <w:tabs>
          <w:tab w:val="left" w:pos="-480"/>
        </w:tabs>
        <w:spacing w:after="0"/>
        <w:ind w:left="0"/>
        <w:jc w:val="both"/>
        <w:rPr>
          <w:sz w:val="24"/>
          <w:szCs w:val="24"/>
        </w:rPr>
      </w:pPr>
      <w:r w:rsidRPr="005B16DD">
        <w:rPr>
          <w:sz w:val="24"/>
          <w:szCs w:val="24"/>
        </w:rPr>
        <w:t>6.5. Подрядчик ознакомлен с материалами сметной документации на выполнение работ и не имеет по нему замечаний, влияющих на стоимость работ.</w:t>
      </w:r>
    </w:p>
    <w:p w:rsidR="008B03F4" w:rsidRPr="005B16DD" w:rsidRDefault="008B03F4" w:rsidP="00434262">
      <w:pPr>
        <w:pStyle w:val="afb"/>
        <w:tabs>
          <w:tab w:val="left" w:pos="-480"/>
        </w:tabs>
        <w:spacing w:after="0"/>
        <w:ind w:left="0"/>
        <w:jc w:val="both"/>
        <w:rPr>
          <w:sz w:val="24"/>
          <w:szCs w:val="24"/>
        </w:rPr>
      </w:pPr>
      <w:r w:rsidRPr="005B16DD">
        <w:rPr>
          <w:sz w:val="24"/>
          <w:szCs w:val="24"/>
        </w:rPr>
        <w:t>6.6. 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упомянутые в контракте или документации, но необходимые, для обеспечения качественной, безопасной, надежной и эффективной эксплуатации объекта.</w:t>
      </w:r>
    </w:p>
    <w:p w:rsidR="008B03F4" w:rsidRPr="005B16DD" w:rsidRDefault="008B03F4" w:rsidP="00434262">
      <w:pPr>
        <w:pStyle w:val="1f1"/>
        <w:tabs>
          <w:tab w:val="left" w:pos="-420"/>
        </w:tabs>
        <w:spacing w:after="0"/>
        <w:ind w:left="0" w:right="0"/>
      </w:pPr>
      <w:r w:rsidRPr="005B16DD">
        <w:t>6.7. В случае обнаружения недостатков Муниципальный заказчик вправе на свое усмотрение потребовать от Подрядчика:</w:t>
      </w:r>
    </w:p>
    <w:p w:rsidR="008B03F4" w:rsidRPr="005B16DD" w:rsidRDefault="008B03F4" w:rsidP="00434262">
      <w:pPr>
        <w:pStyle w:val="1f1"/>
        <w:tabs>
          <w:tab w:val="left" w:pos="-420"/>
        </w:tabs>
        <w:spacing w:after="0"/>
        <w:ind w:left="0" w:right="0"/>
      </w:pPr>
      <w:r w:rsidRPr="005B16DD">
        <w:t>- безвозмездного устранения недостатков в разумный срок;</w:t>
      </w:r>
    </w:p>
    <w:p w:rsidR="008B03F4" w:rsidRPr="005B16DD" w:rsidRDefault="008B03F4" w:rsidP="00434262">
      <w:pPr>
        <w:pStyle w:val="1f1"/>
        <w:tabs>
          <w:tab w:val="left" w:pos="-420"/>
        </w:tabs>
        <w:spacing w:after="0"/>
        <w:ind w:left="0" w:right="0"/>
      </w:pPr>
      <w:r w:rsidRPr="005B16DD">
        <w:t>- соответствующего уменьшения установленной цены контракта;</w:t>
      </w:r>
    </w:p>
    <w:p w:rsidR="008B03F4" w:rsidRPr="005B16DD" w:rsidRDefault="008B03F4" w:rsidP="00434262">
      <w:pPr>
        <w:pStyle w:val="1f1"/>
        <w:tabs>
          <w:tab w:val="left" w:pos="-420"/>
        </w:tabs>
        <w:spacing w:after="0"/>
        <w:ind w:left="0" w:right="0"/>
      </w:pPr>
      <w:r w:rsidRPr="005B16DD">
        <w:t>- безвозмездного повторного выполнения работ;</w:t>
      </w:r>
    </w:p>
    <w:p w:rsidR="008B03F4" w:rsidRPr="005B16DD" w:rsidRDefault="008B03F4" w:rsidP="00434262">
      <w:pPr>
        <w:pStyle w:val="1f1"/>
        <w:tabs>
          <w:tab w:val="left" w:pos="-420"/>
        </w:tabs>
        <w:spacing w:after="0"/>
        <w:ind w:left="0" w:right="0"/>
      </w:pPr>
      <w:r w:rsidRPr="005B16DD">
        <w:t>- возмещения понесенных им расходов по исправлению недостатков своими силами.</w:t>
      </w:r>
    </w:p>
    <w:p w:rsidR="008B03F4" w:rsidRPr="005B16DD" w:rsidRDefault="008B03F4">
      <w:pPr>
        <w:pStyle w:val="afb"/>
        <w:tabs>
          <w:tab w:val="left" w:pos="10080"/>
          <w:tab w:val="left" w:pos="11020"/>
        </w:tabs>
        <w:spacing w:before="60" w:line="200" w:lineRule="atLeast"/>
        <w:ind w:left="15"/>
        <w:jc w:val="center"/>
        <w:rPr>
          <w:b/>
          <w:bCs/>
          <w:sz w:val="24"/>
          <w:szCs w:val="24"/>
        </w:rPr>
      </w:pPr>
      <w:r w:rsidRPr="005B16DD">
        <w:rPr>
          <w:b/>
          <w:bCs/>
          <w:sz w:val="24"/>
          <w:szCs w:val="24"/>
        </w:rPr>
        <w:t>7. Гарантии качества работ.</w:t>
      </w:r>
    </w:p>
    <w:p w:rsidR="008B03F4" w:rsidRPr="005B16DD" w:rsidRDefault="008B03F4" w:rsidP="000853B6">
      <w:pPr>
        <w:pStyle w:val="211"/>
        <w:tabs>
          <w:tab w:val="left" w:pos="708"/>
        </w:tabs>
        <w:spacing w:after="0"/>
      </w:pPr>
      <w:r w:rsidRPr="005B16DD">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8B03F4" w:rsidRPr="005B16DD" w:rsidRDefault="008B03F4" w:rsidP="000853B6">
      <w:pPr>
        <w:pStyle w:val="211"/>
        <w:tabs>
          <w:tab w:val="left" w:pos="708"/>
        </w:tabs>
        <w:spacing w:after="0"/>
      </w:pPr>
      <w:r w:rsidRPr="005B16DD">
        <w:t>Гарантии качества  распространяются на все конструктивные элементы и работы, выполненные Подрядчиком по контракту.</w:t>
      </w:r>
    </w:p>
    <w:p w:rsidR="008B03F4" w:rsidRPr="005B16DD" w:rsidRDefault="008B03F4" w:rsidP="000853B6">
      <w:pPr>
        <w:shd w:val="clear" w:color="auto" w:fill="FFFFFF"/>
        <w:spacing w:after="0"/>
        <w:ind w:left="15"/>
      </w:pPr>
      <w:r w:rsidRPr="005B16DD">
        <w:lastRenderedPageBreak/>
        <w:t>7.2. Гарантийный срок нормальной эксплуатации оборудования устанавливается в 24 календарных месяца с даты подписания сторонами акта приёмки выполненных работ.</w:t>
      </w:r>
    </w:p>
    <w:p w:rsidR="008B03F4" w:rsidRPr="005B16DD" w:rsidRDefault="008B03F4" w:rsidP="000853B6">
      <w:pPr>
        <w:shd w:val="clear" w:color="auto" w:fill="FFFFFF"/>
        <w:spacing w:after="0"/>
        <w:ind w:left="15"/>
      </w:pPr>
      <w:r w:rsidRPr="005B16DD">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8B03F4" w:rsidRPr="005B16DD" w:rsidRDefault="008B03F4" w:rsidP="000853B6">
      <w:pPr>
        <w:pStyle w:val="afb"/>
        <w:widowControl w:val="0"/>
        <w:tabs>
          <w:tab w:val="left" w:pos="0"/>
          <w:tab w:val="left" w:pos="180"/>
          <w:tab w:val="left" w:pos="900"/>
          <w:tab w:val="left" w:pos="1620"/>
        </w:tabs>
        <w:spacing w:after="0"/>
        <w:ind w:left="0"/>
        <w:jc w:val="both"/>
        <w:rPr>
          <w:sz w:val="24"/>
          <w:szCs w:val="24"/>
        </w:rPr>
      </w:pPr>
      <w:r w:rsidRPr="005B16DD">
        <w:rPr>
          <w:sz w:val="24"/>
          <w:szCs w:val="24"/>
        </w:rPr>
        <w:t xml:space="preserve">7.3.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B03F4" w:rsidRPr="005B16DD" w:rsidRDefault="008B03F4" w:rsidP="000853B6">
      <w:pPr>
        <w:pStyle w:val="afb"/>
        <w:widowControl w:val="0"/>
        <w:tabs>
          <w:tab w:val="left" w:pos="0"/>
          <w:tab w:val="left" w:pos="180"/>
          <w:tab w:val="left" w:pos="900"/>
          <w:tab w:val="left" w:pos="1620"/>
        </w:tabs>
        <w:spacing w:after="0"/>
        <w:ind w:left="0"/>
        <w:jc w:val="both"/>
        <w:rPr>
          <w:sz w:val="24"/>
          <w:szCs w:val="24"/>
        </w:rPr>
      </w:pPr>
      <w:r w:rsidRPr="005B16DD">
        <w:rPr>
          <w:sz w:val="24"/>
          <w:szCs w:val="24"/>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8B03F4" w:rsidRPr="005B16DD" w:rsidRDefault="008B03F4" w:rsidP="000853B6">
      <w:pPr>
        <w:pStyle w:val="afb"/>
        <w:tabs>
          <w:tab w:val="left" w:pos="0"/>
        </w:tabs>
        <w:spacing w:after="0"/>
        <w:ind w:left="0"/>
        <w:jc w:val="both"/>
        <w:rPr>
          <w:sz w:val="24"/>
          <w:szCs w:val="24"/>
        </w:rPr>
      </w:pPr>
      <w:r w:rsidRPr="005B16DD">
        <w:rPr>
          <w:sz w:val="24"/>
          <w:szCs w:val="24"/>
        </w:rPr>
        <w:t xml:space="preserve">7.5. В данном случае виновник выявленного дефекта устанавливается комиссией, организуемой Муниципальным заказчиком. </w:t>
      </w:r>
    </w:p>
    <w:p w:rsidR="008B03F4" w:rsidRPr="005B16DD" w:rsidRDefault="008B03F4" w:rsidP="000853B6">
      <w:pPr>
        <w:pStyle w:val="afb"/>
        <w:tabs>
          <w:tab w:val="left" w:pos="-9360"/>
          <w:tab w:val="left" w:pos="-8640"/>
        </w:tabs>
        <w:spacing w:after="0"/>
        <w:ind w:left="0"/>
        <w:jc w:val="both"/>
        <w:rPr>
          <w:sz w:val="24"/>
          <w:szCs w:val="24"/>
        </w:rPr>
      </w:pPr>
      <w:r w:rsidRPr="005B16DD">
        <w:rPr>
          <w:sz w:val="24"/>
          <w:szCs w:val="24"/>
        </w:rPr>
        <w:t xml:space="preserve"> Решение, выданное этой комиссией, считается окончательным и принимается сторонами к исполнению.</w:t>
      </w:r>
    </w:p>
    <w:p w:rsidR="008B03F4" w:rsidRPr="005B16DD" w:rsidRDefault="008B03F4" w:rsidP="000853B6">
      <w:pPr>
        <w:pStyle w:val="afb"/>
        <w:tabs>
          <w:tab w:val="left" w:pos="180"/>
          <w:tab w:val="left" w:pos="360"/>
          <w:tab w:val="left" w:pos="780"/>
          <w:tab w:val="left" w:pos="922"/>
          <w:tab w:val="left" w:pos="2520"/>
        </w:tabs>
        <w:spacing w:after="0"/>
        <w:ind w:left="0"/>
        <w:jc w:val="both"/>
        <w:rPr>
          <w:sz w:val="24"/>
          <w:szCs w:val="24"/>
        </w:rPr>
      </w:pPr>
      <w:r w:rsidRPr="005B16DD">
        <w:rPr>
          <w:sz w:val="24"/>
          <w:szCs w:val="24"/>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8B03F4" w:rsidRPr="005B16DD" w:rsidRDefault="008B03F4" w:rsidP="00DB70FF">
      <w:pPr>
        <w:pStyle w:val="afb"/>
        <w:tabs>
          <w:tab w:val="left" w:pos="-600"/>
          <w:tab w:val="left" w:pos="0"/>
        </w:tabs>
        <w:spacing w:after="0"/>
        <w:ind w:left="15"/>
        <w:jc w:val="center"/>
        <w:rPr>
          <w:b/>
          <w:bCs/>
          <w:sz w:val="24"/>
          <w:szCs w:val="24"/>
        </w:rPr>
      </w:pPr>
      <w:r w:rsidRPr="005B16DD">
        <w:rPr>
          <w:b/>
          <w:bCs/>
          <w:sz w:val="24"/>
          <w:szCs w:val="24"/>
        </w:rPr>
        <w:t>8. Ответственность сторон.</w:t>
      </w:r>
    </w:p>
    <w:p w:rsidR="008B03F4" w:rsidRPr="005B16DD" w:rsidRDefault="008B03F4">
      <w:pPr>
        <w:pStyle w:val="1f1"/>
        <w:tabs>
          <w:tab w:val="left" w:pos="1785"/>
          <w:tab w:val="left" w:pos="1965"/>
          <w:tab w:val="left" w:pos="2505"/>
        </w:tabs>
        <w:spacing w:after="57" w:line="200" w:lineRule="atLeast"/>
        <w:ind w:left="15" w:right="0"/>
      </w:pPr>
      <w:r w:rsidRPr="005B16DD">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8B03F4" w:rsidRPr="005B16DD" w:rsidRDefault="008B03F4">
      <w:pPr>
        <w:pStyle w:val="1f1"/>
        <w:tabs>
          <w:tab w:val="left" w:pos="1320"/>
          <w:tab w:val="left" w:pos="1500"/>
          <w:tab w:val="left" w:pos="2040"/>
        </w:tabs>
        <w:spacing w:after="57" w:line="200" w:lineRule="atLeast"/>
        <w:ind w:left="15" w:right="0"/>
      </w:pPr>
      <w:r w:rsidRPr="005B16DD">
        <w:t>8.2. В случае нарушения сроков выполнения работ, выполнения работ ненадлежащего качества, нарушения установленных законом, иными правовыми актами или Муниципальным контрактом сроков устранения недостатков товара (работы, услуги), Муниципальный заказчик 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
    <w:p w:rsidR="008B03F4" w:rsidRPr="005B16DD" w:rsidRDefault="008B03F4">
      <w:pPr>
        <w:pStyle w:val="1f1"/>
        <w:tabs>
          <w:tab w:val="left" w:pos="1321"/>
          <w:tab w:val="left" w:pos="1501"/>
        </w:tabs>
        <w:spacing w:after="57" w:line="200" w:lineRule="atLeast"/>
        <w:ind w:left="15" w:right="0"/>
      </w:pPr>
      <w:r w:rsidRPr="005B16DD">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и оказанных услуг, предусмотренных контрактом. </w:t>
      </w:r>
    </w:p>
    <w:p w:rsidR="008B03F4" w:rsidRPr="005B16DD" w:rsidRDefault="008B03F4">
      <w:pPr>
        <w:pStyle w:val="1f1"/>
        <w:tabs>
          <w:tab w:val="left" w:pos="3349"/>
          <w:tab w:val="left" w:pos="3774"/>
        </w:tabs>
        <w:spacing w:after="57" w:line="200" w:lineRule="atLeast"/>
        <w:ind w:left="15" w:right="0"/>
      </w:pPr>
      <w:r w:rsidRPr="005B16DD">
        <w:t>8.4. Муниципальный заказчик не несет ответственности за нарушение действующих норм и правил при выполнении работ на объекте.</w:t>
      </w:r>
    </w:p>
    <w:p w:rsidR="008B03F4" w:rsidRPr="005B16DD" w:rsidRDefault="008B03F4" w:rsidP="004B7402">
      <w:pPr>
        <w:pStyle w:val="1f1"/>
        <w:tabs>
          <w:tab w:val="left" w:pos="1224"/>
        </w:tabs>
        <w:spacing w:after="57" w:line="200" w:lineRule="atLeast"/>
        <w:ind w:left="15" w:right="0"/>
      </w:pPr>
      <w:r w:rsidRPr="005B16DD">
        <w:t>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w:t>
      </w:r>
    </w:p>
    <w:p w:rsidR="008B03F4" w:rsidRPr="005B16DD" w:rsidRDefault="008B03F4" w:rsidP="00BD0086">
      <w:r w:rsidRPr="005B16DD">
        <w:t>8.6. Муниципальный заказчик вправе в одностороннем порядке уменьшить сумму любых осуществляемых платежей по контракту на величину штрафных санкций, выставляемых Подрядчику по контракту. При этом, данное уменьшение платежей не освобождает Подрядчика от исполнения своих обязательств.</w:t>
      </w:r>
    </w:p>
    <w:p w:rsidR="008B03F4" w:rsidRPr="005B16DD" w:rsidRDefault="008B03F4" w:rsidP="00434262">
      <w:pPr>
        <w:pStyle w:val="afa"/>
        <w:suppressAutoHyphens w:val="0"/>
        <w:autoSpaceDE w:val="0"/>
        <w:autoSpaceDN w:val="0"/>
        <w:adjustRightInd w:val="0"/>
        <w:spacing w:before="108" w:after="108" w:line="240" w:lineRule="auto"/>
        <w:jc w:val="both"/>
        <w:outlineLvl w:val="0"/>
        <w:rPr>
          <w:rFonts w:ascii="Times New Roman" w:hAnsi="Times New Roman" w:cs="Times New Roman"/>
          <w:b/>
          <w:bCs/>
          <w:sz w:val="24"/>
          <w:szCs w:val="24"/>
        </w:rPr>
      </w:pPr>
      <w:r w:rsidRPr="005B16DD">
        <w:rPr>
          <w:rFonts w:ascii="Times New Roman" w:hAnsi="Times New Roman" w:cs="Times New Roman"/>
          <w:b/>
          <w:bCs/>
          <w:sz w:val="24"/>
          <w:szCs w:val="24"/>
        </w:rPr>
        <w:t>9. Срок действия контракта, основания и порядок  расторжения контракта.</w:t>
      </w:r>
    </w:p>
    <w:p w:rsidR="008B03F4" w:rsidRPr="005B16DD" w:rsidRDefault="008B03F4" w:rsidP="00434262">
      <w:pPr>
        <w:pStyle w:val="ConsPlusNormal"/>
        <w:widowControl/>
        <w:spacing w:after="60"/>
        <w:ind w:firstLine="0"/>
        <w:jc w:val="both"/>
        <w:rPr>
          <w:rFonts w:ascii="Times New Roman" w:hAnsi="Times New Roman" w:cs="Times New Roman"/>
          <w:sz w:val="24"/>
          <w:szCs w:val="24"/>
        </w:rPr>
      </w:pPr>
      <w:r w:rsidRPr="005B16DD">
        <w:rPr>
          <w:rFonts w:ascii="Times New Roman" w:hAnsi="Times New Roman" w:cs="Times New Roman"/>
          <w:sz w:val="24"/>
          <w:szCs w:val="24"/>
        </w:rPr>
        <w:t xml:space="preserve">9.1. Настоящий контракт вступает в силу с даты его подписания сторонами. </w:t>
      </w:r>
    </w:p>
    <w:p w:rsidR="008B03F4" w:rsidRPr="005B16DD" w:rsidRDefault="008B03F4" w:rsidP="00434262">
      <w:pPr>
        <w:pStyle w:val="1f1"/>
        <w:tabs>
          <w:tab w:val="left" w:pos="-2115"/>
          <w:tab w:val="left" w:pos="-1575"/>
        </w:tabs>
        <w:ind w:left="0" w:right="0"/>
      </w:pPr>
      <w:r w:rsidRPr="005B16DD">
        <w:t>9.2.  Настоящий контракт прекращает свое действие по истечении гарантийного срока установленного пунктом 7.2. настоящего контракта.</w:t>
      </w:r>
    </w:p>
    <w:p w:rsidR="008B03F4" w:rsidRPr="005B16DD" w:rsidRDefault="008B03F4" w:rsidP="00434262">
      <w:pPr>
        <w:autoSpaceDE w:val="0"/>
        <w:autoSpaceDN w:val="0"/>
        <w:adjustRightInd w:val="0"/>
        <w:spacing w:after="0"/>
      </w:pPr>
      <w:bookmarkStart w:id="31" w:name="sub_1111"/>
      <w:r w:rsidRPr="005B16DD">
        <w:lastRenderedPageBreak/>
        <w:t>9.3.По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1"/>
    <w:p w:rsidR="008B03F4" w:rsidRPr="005B16DD" w:rsidRDefault="008B03F4" w:rsidP="00434262">
      <w:pPr>
        <w:spacing w:after="0"/>
      </w:pPr>
      <w:r w:rsidRPr="005B16DD">
        <w:t>9.3.1. Подрядчик не устранил выявленные недостатки в сроки, установленные в акте.</w:t>
      </w:r>
    </w:p>
    <w:p w:rsidR="008B03F4" w:rsidRPr="005B16DD" w:rsidRDefault="008B03F4" w:rsidP="00434262">
      <w:pPr>
        <w:spacing w:after="0"/>
      </w:pPr>
      <w:r w:rsidRPr="005B16DD">
        <w:t xml:space="preserve">9.3.2. Подрядчик не исполнил обязательства, в срок, установленный в </w:t>
      </w:r>
      <w:hyperlink r:id="rId10" w:anchor="sub_11" w:history="1">
        <w:r w:rsidRPr="005B16DD">
          <w:rPr>
            <w:rStyle w:val="a3"/>
          </w:rPr>
          <w:t>п. 3.1</w:t>
        </w:r>
      </w:hyperlink>
      <w:r w:rsidRPr="005B16DD">
        <w:t xml:space="preserve"> настоящего контракта;</w:t>
      </w:r>
    </w:p>
    <w:p w:rsidR="008B03F4" w:rsidRPr="005B16DD" w:rsidRDefault="008B03F4" w:rsidP="00434262">
      <w:pPr>
        <w:spacing w:after="0"/>
      </w:pPr>
      <w:r w:rsidRPr="005B16DD">
        <w:t>9.3.3. Если Подрядчик не приступил к выполнению работ на объекте в течение 10 дней с установленной в настоящем контракте даты начала работ или выполняет работы настолько медленно, что окончание ее к сроку становится явно невозможным.</w:t>
      </w:r>
    </w:p>
    <w:p w:rsidR="008B03F4" w:rsidRPr="005B16DD" w:rsidRDefault="008B03F4" w:rsidP="00434262">
      <w:pPr>
        <w:autoSpaceDE w:val="0"/>
        <w:autoSpaceDN w:val="0"/>
        <w:adjustRightInd w:val="0"/>
        <w:spacing w:after="0"/>
      </w:pPr>
      <w:r w:rsidRPr="005B16DD">
        <w:t>9.3.4. В случае неоднократного нарушения Подрядчиком обязательств по настоящему контракту.</w:t>
      </w:r>
    </w:p>
    <w:p w:rsidR="008B03F4" w:rsidRPr="005B16DD" w:rsidRDefault="008B03F4" w:rsidP="00434262">
      <w:pPr>
        <w:autoSpaceDE w:val="0"/>
        <w:autoSpaceDN w:val="0"/>
        <w:adjustRightInd w:val="0"/>
        <w:spacing w:after="0"/>
      </w:pPr>
      <w:r w:rsidRPr="005B16DD">
        <w:t xml:space="preserve">9.4. При принятии Муниципальным заказчиком решения о расторжении настоящего контракта в соответствии с </w:t>
      </w:r>
      <w:hyperlink r:id="rId11" w:anchor="sub_1111" w:history="1">
        <w:r w:rsidRPr="005B16DD">
          <w:rPr>
            <w:rStyle w:val="a3"/>
          </w:rPr>
          <w:t>п. 9.3</w:t>
        </w:r>
      </w:hyperlink>
      <w:r w:rsidRPr="005B16DD">
        <w:t xml:space="preserve"> Муниципальный заказчик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календарных дней.</w:t>
      </w:r>
    </w:p>
    <w:p w:rsidR="008B03F4" w:rsidRPr="005B16DD" w:rsidRDefault="008B03F4" w:rsidP="00434262">
      <w:pPr>
        <w:pStyle w:val="1f1"/>
        <w:tabs>
          <w:tab w:val="left" w:pos="180"/>
          <w:tab w:val="left" w:pos="720"/>
        </w:tabs>
        <w:ind w:left="0" w:right="48"/>
        <w:jc w:val="center"/>
        <w:rPr>
          <w:b/>
          <w:bCs/>
          <w:sz w:val="22"/>
          <w:szCs w:val="22"/>
        </w:rPr>
      </w:pPr>
      <w:r w:rsidRPr="005B16DD">
        <w:rPr>
          <w:b/>
          <w:bCs/>
          <w:sz w:val="22"/>
          <w:szCs w:val="22"/>
        </w:rPr>
        <w:t>10. Прочие условия.</w:t>
      </w:r>
    </w:p>
    <w:p w:rsidR="008B03F4" w:rsidRPr="005B16DD" w:rsidRDefault="008B03F4" w:rsidP="00434262">
      <w:pPr>
        <w:tabs>
          <w:tab w:val="left" w:pos="0"/>
        </w:tabs>
        <w:autoSpaceDE w:val="0"/>
        <w:autoSpaceDN w:val="0"/>
        <w:adjustRightInd w:val="0"/>
        <w:rPr>
          <w:color w:val="000000"/>
          <w:kern w:val="2"/>
          <w:sz w:val="22"/>
          <w:szCs w:val="22"/>
        </w:rPr>
      </w:pPr>
      <w:r w:rsidRPr="005B16DD">
        <w:rPr>
          <w:kern w:val="2"/>
          <w:sz w:val="22"/>
          <w:szCs w:val="22"/>
        </w:rPr>
        <w:t xml:space="preserve">10.1. В случае </w:t>
      </w:r>
      <w:r w:rsidRPr="005B16DD">
        <w:rPr>
          <w:color w:val="000000"/>
          <w:kern w:val="2"/>
          <w:sz w:val="22"/>
          <w:szCs w:val="22"/>
        </w:rPr>
        <w:t>выполнения работ за пределами сроков, установленных Контрактом, по вине Подрядчика, срок действия документа, подтверждающего обеспечение исполнения контракта, должен быть продлен по первому требованию Муниципального заказчика в течение календарных 10 дней.</w:t>
      </w:r>
    </w:p>
    <w:p w:rsidR="008B03F4" w:rsidRPr="005B16DD" w:rsidRDefault="008B03F4" w:rsidP="00434262">
      <w:pPr>
        <w:shd w:val="clear" w:color="auto" w:fill="FFFFFF"/>
        <w:tabs>
          <w:tab w:val="left" w:pos="0"/>
        </w:tabs>
        <w:autoSpaceDE w:val="0"/>
        <w:autoSpaceDN w:val="0"/>
        <w:adjustRightInd w:val="0"/>
        <w:rPr>
          <w:kern w:val="2"/>
          <w:sz w:val="22"/>
          <w:szCs w:val="22"/>
        </w:rPr>
      </w:pPr>
      <w:r w:rsidRPr="005B16DD">
        <w:rPr>
          <w:color w:val="000000"/>
          <w:kern w:val="2"/>
          <w:sz w:val="22"/>
          <w:szCs w:val="22"/>
        </w:rPr>
        <w:t>10.2. 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установленным  документации об аукционе.</w:t>
      </w:r>
    </w:p>
    <w:p w:rsidR="008B03F4" w:rsidRPr="005B16DD" w:rsidRDefault="008B03F4" w:rsidP="00434262">
      <w:pPr>
        <w:shd w:val="clear" w:color="auto" w:fill="FFFFFF"/>
        <w:tabs>
          <w:tab w:val="left" w:pos="0"/>
        </w:tabs>
        <w:autoSpaceDE w:val="0"/>
        <w:autoSpaceDN w:val="0"/>
        <w:adjustRightInd w:val="0"/>
        <w:rPr>
          <w:kern w:val="2"/>
          <w:sz w:val="22"/>
          <w:szCs w:val="22"/>
        </w:rPr>
      </w:pPr>
      <w:r w:rsidRPr="005B16DD">
        <w:rPr>
          <w:color w:val="000000"/>
          <w:kern w:val="2"/>
          <w:sz w:val="22"/>
          <w:szCs w:val="22"/>
        </w:rPr>
        <w:t xml:space="preserve">10.3. Все расходы, связанные с предоставлением документа об обеспечении исполнения Контракта  несет Подрядчик. </w:t>
      </w:r>
    </w:p>
    <w:p w:rsidR="008B03F4" w:rsidRPr="005B16DD" w:rsidRDefault="008B03F4" w:rsidP="00434262">
      <w:pPr>
        <w:shd w:val="clear" w:color="auto" w:fill="FFFFFF"/>
        <w:tabs>
          <w:tab w:val="left" w:pos="0"/>
        </w:tabs>
        <w:autoSpaceDE w:val="0"/>
        <w:autoSpaceDN w:val="0"/>
        <w:adjustRightInd w:val="0"/>
        <w:rPr>
          <w:kern w:val="2"/>
          <w:sz w:val="22"/>
          <w:szCs w:val="22"/>
        </w:rPr>
      </w:pPr>
      <w:r w:rsidRPr="005B16DD">
        <w:rPr>
          <w:kern w:val="2"/>
          <w:sz w:val="22"/>
          <w:szCs w:val="22"/>
        </w:rPr>
        <w:t xml:space="preserve">10.4. </w:t>
      </w:r>
      <w:r w:rsidRPr="005B16DD">
        <w:rPr>
          <w:spacing w:val="-4"/>
          <w:kern w:val="2"/>
          <w:sz w:val="22"/>
          <w:szCs w:val="22"/>
        </w:rPr>
        <w:t>Любая переписка по контракту  осуществляется в письменной форме в виде телекса,</w:t>
      </w:r>
      <w:r w:rsidRPr="005B16DD">
        <w:rPr>
          <w:kern w:val="2"/>
          <w:sz w:val="22"/>
          <w:szCs w:val="22"/>
        </w:rPr>
        <w:t xml:space="preserve"> факсимильного сообщения, письма по электронной почте, почтового отправления  в виде заказного письма получателю по адресу, указанному в контракте  либо курьерской связью. При этом уведомления, связанные с исполнением контракта, направленные посредством телекса, факсимильной связи, электронной почты, будут иметь полную юридическую силу только в том случае, если в течение 7 (семи) календарных дней с момента направления таких уведомлений, оригинал документа на бумажном носителе будет выслан Стороной-отправителя в адрес Стороны-получателя почтовым отправлением либо вручен курьером с письменным подтверждением получения оригинала документа.</w:t>
      </w:r>
    </w:p>
    <w:p w:rsidR="008B03F4" w:rsidRPr="005B16DD" w:rsidRDefault="008B03F4" w:rsidP="00434262">
      <w:pPr>
        <w:tabs>
          <w:tab w:val="left" w:pos="-9944"/>
          <w:tab w:val="left" w:pos="-9660"/>
        </w:tabs>
        <w:rPr>
          <w:kern w:val="2"/>
          <w:sz w:val="22"/>
          <w:szCs w:val="22"/>
        </w:rPr>
      </w:pPr>
      <w:r w:rsidRPr="005B16DD">
        <w:rPr>
          <w:sz w:val="22"/>
          <w:szCs w:val="22"/>
        </w:rPr>
        <w:t>10.5.</w:t>
      </w:r>
      <w:r w:rsidRPr="005B16DD">
        <w:rPr>
          <w:kern w:val="2"/>
          <w:sz w:val="22"/>
          <w:szCs w:val="22"/>
        </w:rPr>
        <w:t xml:space="preserve"> Заключение сделки на перевод долга, залог права требования по муниципальному контракту стороны могут осуществить только с согласия другой стороны настоящего контракта.</w:t>
      </w:r>
    </w:p>
    <w:p w:rsidR="008B03F4" w:rsidRPr="005B16DD" w:rsidRDefault="008B03F4" w:rsidP="00434262">
      <w:pPr>
        <w:pStyle w:val="1f1"/>
        <w:tabs>
          <w:tab w:val="left" w:pos="-104"/>
          <w:tab w:val="left" w:pos="180"/>
        </w:tabs>
        <w:spacing w:after="0"/>
        <w:ind w:left="0" w:right="45"/>
        <w:rPr>
          <w:sz w:val="22"/>
          <w:szCs w:val="22"/>
        </w:rPr>
      </w:pPr>
      <w:r w:rsidRPr="005B16DD">
        <w:rPr>
          <w:sz w:val="22"/>
          <w:szCs w:val="22"/>
        </w:rPr>
        <w:t>10.6. Неотъемлемой частью настоящего контракта являются:</w:t>
      </w:r>
    </w:p>
    <w:p w:rsidR="008B03F4" w:rsidRPr="005B16DD" w:rsidRDefault="008B03F4" w:rsidP="00434262">
      <w:pPr>
        <w:pStyle w:val="1f1"/>
        <w:tabs>
          <w:tab w:val="left" w:pos="-3344"/>
          <w:tab w:val="left" w:pos="-3060"/>
        </w:tabs>
        <w:ind w:left="-180" w:right="48" w:firstLine="180"/>
        <w:rPr>
          <w:sz w:val="22"/>
          <w:szCs w:val="22"/>
        </w:rPr>
      </w:pPr>
      <w:r w:rsidRPr="005B16DD">
        <w:rPr>
          <w:sz w:val="22"/>
          <w:szCs w:val="22"/>
        </w:rPr>
        <w:t>- первая часть заявки победителя аукциона в электронной форме (Приложение№1);</w:t>
      </w:r>
    </w:p>
    <w:p w:rsidR="008B03F4" w:rsidRDefault="008B03F4" w:rsidP="00434262">
      <w:pPr>
        <w:pStyle w:val="1f1"/>
        <w:tabs>
          <w:tab w:val="left" w:pos="-3344"/>
          <w:tab w:val="left" w:pos="-3060"/>
        </w:tabs>
        <w:ind w:left="-180" w:right="48" w:firstLine="180"/>
        <w:rPr>
          <w:sz w:val="22"/>
          <w:szCs w:val="22"/>
        </w:rPr>
      </w:pPr>
      <w:r w:rsidRPr="005B16DD">
        <w:rPr>
          <w:sz w:val="22"/>
          <w:szCs w:val="22"/>
        </w:rPr>
        <w:t>- образец графика про</w:t>
      </w:r>
      <w:r w:rsidR="00DA67FD">
        <w:rPr>
          <w:sz w:val="22"/>
          <w:szCs w:val="22"/>
        </w:rPr>
        <w:t>изводства работ (Приложение №2);</w:t>
      </w:r>
    </w:p>
    <w:p w:rsidR="00DA67FD" w:rsidRPr="005B16DD" w:rsidRDefault="00DA67FD" w:rsidP="00434262">
      <w:pPr>
        <w:pStyle w:val="1f1"/>
        <w:tabs>
          <w:tab w:val="left" w:pos="-3344"/>
          <w:tab w:val="left" w:pos="-3060"/>
        </w:tabs>
        <w:ind w:left="-180" w:right="48" w:firstLine="180"/>
        <w:rPr>
          <w:color w:val="000000"/>
          <w:sz w:val="22"/>
          <w:szCs w:val="22"/>
        </w:rPr>
      </w:pPr>
      <w:r>
        <w:rPr>
          <w:sz w:val="22"/>
          <w:szCs w:val="22"/>
        </w:rPr>
        <w:t>- перечень муниципальных квартир, в которых необходимо установить узлы учета холодного водоснабжения, горячего водоснабжения и электроснабжения (Приложение №3).</w:t>
      </w:r>
    </w:p>
    <w:p w:rsidR="008B03F4" w:rsidRPr="005B16DD" w:rsidRDefault="008B03F4" w:rsidP="00434262">
      <w:pPr>
        <w:pStyle w:val="1f1"/>
        <w:tabs>
          <w:tab w:val="left" w:pos="0"/>
          <w:tab w:val="left" w:pos="60"/>
          <w:tab w:val="left" w:pos="180"/>
          <w:tab w:val="left" w:pos="240"/>
          <w:tab w:val="left" w:pos="600"/>
          <w:tab w:val="left" w:pos="780"/>
          <w:tab w:val="left" w:pos="915"/>
          <w:tab w:val="left" w:pos="960"/>
          <w:tab w:val="left" w:pos="1500"/>
        </w:tabs>
        <w:spacing w:after="0"/>
        <w:ind w:left="0" w:right="45"/>
        <w:rPr>
          <w:sz w:val="22"/>
          <w:szCs w:val="22"/>
        </w:rPr>
      </w:pPr>
      <w:r w:rsidRPr="005B16DD">
        <w:rPr>
          <w:sz w:val="22"/>
          <w:szCs w:val="22"/>
        </w:rPr>
        <w:t>11.7. Настоящий контракт составлен в двух экземплярах, имеющих одинаковую юридическую силу, по одному экземпляру для каждой стороны.</w:t>
      </w:r>
    </w:p>
    <w:p w:rsidR="008B03F4" w:rsidRPr="005B16DD" w:rsidRDefault="008B03F4" w:rsidP="00434262">
      <w:pPr>
        <w:pStyle w:val="1f1"/>
        <w:tabs>
          <w:tab w:val="left" w:pos="-1260"/>
          <w:tab w:val="left" w:pos="-1080"/>
        </w:tabs>
        <w:spacing w:after="57" w:line="200" w:lineRule="atLeast"/>
        <w:ind w:left="15" w:right="0"/>
        <w:jc w:val="center"/>
        <w:rPr>
          <w:b/>
          <w:bCs/>
        </w:rPr>
      </w:pPr>
      <w:r w:rsidRPr="005B16DD">
        <w:rPr>
          <w:b/>
          <w:bCs/>
        </w:rPr>
        <w:t>11. Юридические адреса и банковские реквизиты сторон:</w:t>
      </w:r>
    </w:p>
    <w:p w:rsidR="008B03F4" w:rsidRPr="005B16DD" w:rsidRDefault="008B03F4" w:rsidP="00434262">
      <w:pPr>
        <w:spacing w:after="57" w:line="200" w:lineRule="atLeast"/>
        <w:ind w:left="15"/>
        <w:rPr>
          <w:color w:val="000000"/>
          <w:sz w:val="22"/>
          <w:szCs w:val="22"/>
        </w:rPr>
      </w:pPr>
      <w:r w:rsidRPr="005B16DD">
        <w:rPr>
          <w:color w:val="000000"/>
          <w:sz w:val="22"/>
          <w:szCs w:val="22"/>
        </w:rPr>
        <w:t xml:space="preserve">11.1. </w:t>
      </w:r>
      <w:r w:rsidRPr="005B16DD">
        <w:rPr>
          <w:b/>
          <w:bCs/>
          <w:color w:val="000000"/>
          <w:sz w:val="22"/>
          <w:szCs w:val="22"/>
        </w:rPr>
        <w:t xml:space="preserve">Муниципальный заказчик: Департамент жилищно-коммунального и строительного комплекса </w:t>
      </w:r>
      <w:r w:rsidRPr="005B16DD">
        <w:rPr>
          <w:color w:val="000000"/>
          <w:sz w:val="22"/>
          <w:szCs w:val="22"/>
        </w:rPr>
        <w:t>администрации города Югорска: 628260, Тюменская область, Ханты-Мансийский автономный округ-Югра, г.Югорск, ул. Механизаторов, 22, тел./факс 8(34675) 7-30-81, ИНН 8622012310.</w:t>
      </w:r>
    </w:p>
    <w:p w:rsidR="008B03F4" w:rsidRPr="005B16DD" w:rsidRDefault="008B03F4" w:rsidP="00434262">
      <w:pPr>
        <w:ind w:left="15"/>
        <w:rPr>
          <w:b/>
          <w:bCs/>
          <w:color w:val="000000"/>
          <w:sz w:val="22"/>
          <w:szCs w:val="22"/>
        </w:rPr>
      </w:pPr>
      <w:r w:rsidRPr="005B16DD">
        <w:rPr>
          <w:b/>
          <w:bCs/>
          <w:color w:val="000000"/>
          <w:sz w:val="22"/>
          <w:szCs w:val="22"/>
        </w:rPr>
        <w:t>_______________________________________________________/</w:t>
      </w:r>
      <w:r w:rsidRPr="005B16DD">
        <w:rPr>
          <w:color w:val="000000"/>
          <w:sz w:val="22"/>
          <w:szCs w:val="22"/>
          <w:u w:val="single"/>
        </w:rPr>
        <w:t>_____         _ ______</w:t>
      </w:r>
      <w:r w:rsidRPr="005B16DD">
        <w:rPr>
          <w:b/>
          <w:bCs/>
          <w:color w:val="000000"/>
          <w:sz w:val="22"/>
          <w:szCs w:val="22"/>
        </w:rPr>
        <w:t>/</w:t>
      </w:r>
    </w:p>
    <w:p w:rsidR="008B03F4" w:rsidRPr="005B16DD" w:rsidRDefault="008B03F4" w:rsidP="00434262">
      <w:pPr>
        <w:tabs>
          <w:tab w:val="center" w:pos="4153"/>
          <w:tab w:val="right" w:pos="8306"/>
          <w:tab w:val="right" w:pos="10200"/>
        </w:tabs>
        <w:ind w:left="15"/>
        <w:jc w:val="left"/>
        <w:rPr>
          <w:color w:val="000000"/>
          <w:sz w:val="22"/>
          <w:szCs w:val="22"/>
          <w:u w:val="single"/>
        </w:rPr>
      </w:pPr>
      <w:bookmarkStart w:id="32" w:name="_GoBack"/>
      <w:bookmarkEnd w:id="32"/>
      <w:r w:rsidRPr="005B16DD">
        <w:rPr>
          <w:color w:val="000000"/>
          <w:sz w:val="22"/>
          <w:szCs w:val="22"/>
        </w:rPr>
        <w:t>11.2.</w:t>
      </w:r>
      <w:r w:rsidRPr="005B16DD">
        <w:rPr>
          <w:b/>
          <w:bCs/>
          <w:color w:val="000000"/>
          <w:sz w:val="22"/>
          <w:szCs w:val="22"/>
        </w:rPr>
        <w:t xml:space="preserve"> Подрядчик: _________________________________________/</w:t>
      </w:r>
      <w:r w:rsidRPr="005B16DD">
        <w:rPr>
          <w:color w:val="000000"/>
          <w:sz w:val="22"/>
          <w:szCs w:val="22"/>
          <w:u w:val="single"/>
        </w:rPr>
        <w:t>________________       _/</w:t>
      </w:r>
    </w:p>
    <w:p w:rsidR="008B03F4" w:rsidRPr="005B16DD" w:rsidRDefault="008B03F4" w:rsidP="00434262">
      <w:pPr>
        <w:ind w:right="-15"/>
        <w:jc w:val="left"/>
        <w:rPr>
          <w:sz w:val="22"/>
          <w:szCs w:val="22"/>
        </w:rPr>
      </w:pPr>
      <w:r w:rsidRPr="005B16DD">
        <w:rPr>
          <w:sz w:val="22"/>
          <w:szCs w:val="22"/>
        </w:rPr>
        <w:t>Контракт подписан электронными подписями сторон.</w:t>
      </w:r>
    </w:p>
    <w:p w:rsidR="008B03F4" w:rsidRDefault="008B03F4" w:rsidP="00BD0086">
      <w:pPr>
        <w:tabs>
          <w:tab w:val="center" w:pos="4153"/>
          <w:tab w:val="right" w:pos="8306"/>
          <w:tab w:val="right" w:pos="10200"/>
        </w:tabs>
        <w:rPr>
          <w:b/>
          <w:bCs/>
          <w:color w:val="000000"/>
          <w:sz w:val="22"/>
          <w:szCs w:val="22"/>
        </w:rPr>
      </w:pPr>
    </w:p>
    <w:p w:rsidR="008B03F4" w:rsidRPr="004B7402" w:rsidRDefault="008B03F4" w:rsidP="003F3945">
      <w:pPr>
        <w:tabs>
          <w:tab w:val="center" w:pos="4153"/>
          <w:tab w:val="right" w:pos="8306"/>
          <w:tab w:val="right" w:pos="10200"/>
        </w:tabs>
        <w:jc w:val="right"/>
        <w:rPr>
          <w:b/>
          <w:bCs/>
          <w:color w:val="000000"/>
          <w:sz w:val="22"/>
          <w:szCs w:val="22"/>
        </w:rPr>
      </w:pPr>
      <w:r w:rsidRPr="004B7402">
        <w:rPr>
          <w:b/>
          <w:bCs/>
          <w:color w:val="000000"/>
          <w:sz w:val="22"/>
          <w:szCs w:val="22"/>
        </w:rPr>
        <w:t>Приложение №1</w:t>
      </w:r>
    </w:p>
    <w:p w:rsidR="008B03F4" w:rsidRPr="004B7402" w:rsidRDefault="008B03F4" w:rsidP="00DF59FA">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8B03F4" w:rsidRDefault="008B03F4" w:rsidP="00DF59FA">
      <w:pPr>
        <w:tabs>
          <w:tab w:val="center" w:pos="4153"/>
          <w:tab w:val="right" w:pos="8306"/>
          <w:tab w:val="right" w:pos="10200"/>
        </w:tabs>
        <w:ind w:left="15"/>
        <w:jc w:val="right"/>
        <w:rPr>
          <w:b/>
          <w:bCs/>
          <w:color w:val="000000"/>
          <w:sz w:val="22"/>
          <w:szCs w:val="22"/>
        </w:rPr>
      </w:pPr>
    </w:p>
    <w:p w:rsidR="008B03F4" w:rsidRDefault="008B03F4" w:rsidP="005B16DD">
      <w:pPr>
        <w:tabs>
          <w:tab w:val="center" w:pos="4153"/>
          <w:tab w:val="right" w:pos="8306"/>
          <w:tab w:val="right" w:pos="10200"/>
        </w:tabs>
        <w:ind w:left="15"/>
        <w:jc w:val="right"/>
        <w:rPr>
          <w:b/>
          <w:bCs/>
          <w:color w:val="000000"/>
          <w:sz w:val="22"/>
          <w:szCs w:val="22"/>
        </w:rPr>
      </w:pPr>
    </w:p>
    <w:p w:rsidR="008B03F4" w:rsidRPr="009D123D" w:rsidRDefault="008B03F4" w:rsidP="005B16DD">
      <w:pPr>
        <w:jc w:val="center"/>
        <w:rPr>
          <w:b/>
          <w:bCs/>
          <w:sz w:val="22"/>
          <w:szCs w:val="22"/>
        </w:rPr>
      </w:pPr>
      <w:r w:rsidRPr="009D123D">
        <w:rPr>
          <w:b/>
          <w:bCs/>
          <w:sz w:val="22"/>
          <w:szCs w:val="22"/>
        </w:rPr>
        <w:t>Первая часть заявки победителя аукциона в электронной форме</w:t>
      </w:r>
    </w:p>
    <w:p w:rsidR="008B03F4" w:rsidRPr="009D123D" w:rsidRDefault="008B03F4" w:rsidP="005B16DD">
      <w:pPr>
        <w:ind w:right="-15"/>
        <w:jc w:val="center"/>
        <w:rPr>
          <w:b/>
          <w:bCs/>
          <w:sz w:val="22"/>
          <w:szCs w:val="22"/>
        </w:rPr>
      </w:pPr>
    </w:p>
    <w:p w:rsidR="008B03F4" w:rsidRDefault="008B03F4" w:rsidP="005B16DD">
      <w:pPr>
        <w:pStyle w:val="1f1"/>
        <w:tabs>
          <w:tab w:val="left" w:pos="180"/>
          <w:tab w:val="left" w:pos="720"/>
        </w:tabs>
        <w:spacing w:after="0"/>
        <w:ind w:left="0" w:right="0"/>
        <w:jc w:val="center"/>
        <w:rPr>
          <w:b/>
          <w:bCs/>
        </w:rPr>
      </w:pPr>
    </w:p>
    <w:p w:rsidR="008B03F4" w:rsidRDefault="008B03F4" w:rsidP="005B16DD">
      <w:pPr>
        <w:pStyle w:val="1f1"/>
        <w:tabs>
          <w:tab w:val="left" w:pos="180"/>
          <w:tab w:val="left" w:pos="720"/>
        </w:tabs>
        <w:spacing w:after="0"/>
        <w:ind w:left="0" w:right="0"/>
        <w:jc w:val="center"/>
        <w:rPr>
          <w:b/>
          <w:bCs/>
        </w:rPr>
      </w:pPr>
    </w:p>
    <w:p w:rsidR="008B03F4" w:rsidRDefault="008B03F4" w:rsidP="005B16DD">
      <w:pPr>
        <w:pStyle w:val="1f1"/>
        <w:tabs>
          <w:tab w:val="left" w:pos="180"/>
          <w:tab w:val="left" w:pos="720"/>
        </w:tabs>
        <w:spacing w:after="0"/>
        <w:ind w:left="0" w:right="0"/>
        <w:jc w:val="center"/>
        <w:rPr>
          <w:b/>
          <w:bCs/>
        </w:rPr>
      </w:pPr>
    </w:p>
    <w:p w:rsidR="008B03F4" w:rsidRPr="00EF3EC8" w:rsidRDefault="008B03F4" w:rsidP="005B16DD">
      <w:pPr>
        <w:ind w:right="-15"/>
        <w:jc w:val="left"/>
      </w:pPr>
      <w:r w:rsidRPr="00EF3EC8">
        <w:t>Контракт подписан электронными подписями сторон.</w:t>
      </w:r>
    </w:p>
    <w:p w:rsidR="008B03F4" w:rsidRPr="00FB1964" w:rsidRDefault="008B03F4" w:rsidP="00FB1964">
      <w:pPr>
        <w:ind w:right="-15"/>
        <w:jc w:val="left"/>
        <w:sectPr w:rsidR="008B03F4" w:rsidRPr="00FB1964" w:rsidSect="00BB35E2">
          <w:pgSz w:w="11905" w:h="16837"/>
          <w:pgMar w:top="720" w:right="720" w:bottom="720" w:left="720" w:header="720" w:footer="425" w:gutter="0"/>
          <w:cols w:space="720"/>
          <w:docGrid w:linePitch="360"/>
        </w:sectPr>
      </w:pPr>
    </w:p>
    <w:p w:rsidR="008B03F4" w:rsidRPr="00947B57" w:rsidRDefault="008B03F4" w:rsidP="008755DC">
      <w:pPr>
        <w:tabs>
          <w:tab w:val="center" w:pos="4153"/>
          <w:tab w:val="right" w:pos="8306"/>
          <w:tab w:val="right" w:pos="10200"/>
        </w:tabs>
        <w:jc w:val="right"/>
        <w:rPr>
          <w:b/>
          <w:bCs/>
          <w:color w:val="000000"/>
          <w:sz w:val="22"/>
          <w:szCs w:val="22"/>
        </w:rPr>
      </w:pPr>
      <w:r>
        <w:rPr>
          <w:b/>
          <w:bCs/>
          <w:color w:val="000000"/>
          <w:sz w:val="22"/>
          <w:szCs w:val="22"/>
        </w:rPr>
        <w:lastRenderedPageBreak/>
        <w:t>Приложение №</w:t>
      </w:r>
      <w:r w:rsidRPr="00947B57">
        <w:rPr>
          <w:b/>
          <w:bCs/>
          <w:color w:val="000000"/>
          <w:sz w:val="22"/>
          <w:szCs w:val="22"/>
        </w:rPr>
        <w:t>2</w:t>
      </w:r>
    </w:p>
    <w:p w:rsidR="008B03F4" w:rsidRDefault="008B03F4" w:rsidP="008755DC">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8B03F4" w:rsidRDefault="008B03F4" w:rsidP="008755DC">
      <w:pPr>
        <w:tabs>
          <w:tab w:val="center" w:pos="4153"/>
          <w:tab w:val="right" w:pos="8306"/>
          <w:tab w:val="right" w:pos="10200"/>
        </w:tabs>
        <w:jc w:val="right"/>
        <w:rPr>
          <w:b/>
          <w:bCs/>
          <w:color w:val="000000"/>
          <w:sz w:val="22"/>
          <w:szCs w:val="22"/>
        </w:rPr>
      </w:pPr>
      <w:r>
        <w:rPr>
          <w:b/>
          <w:bCs/>
          <w:color w:val="000000"/>
          <w:sz w:val="22"/>
          <w:szCs w:val="22"/>
        </w:rPr>
        <w:t>«___»_____________201</w:t>
      </w:r>
      <w:r w:rsidRPr="00AC3A7E">
        <w:rPr>
          <w:b/>
          <w:bCs/>
          <w:color w:val="000000"/>
          <w:sz w:val="22"/>
          <w:szCs w:val="22"/>
        </w:rPr>
        <w:t>3</w:t>
      </w:r>
      <w:r>
        <w:rPr>
          <w:b/>
          <w:bCs/>
          <w:color w:val="000000"/>
          <w:sz w:val="22"/>
          <w:szCs w:val="22"/>
        </w:rPr>
        <w:t xml:space="preserve"> г.</w:t>
      </w:r>
    </w:p>
    <w:p w:rsidR="008B03F4" w:rsidRDefault="008B03F4" w:rsidP="008755DC">
      <w:pPr>
        <w:jc w:val="center"/>
        <w:rPr>
          <w:b/>
          <w:bCs/>
        </w:rPr>
      </w:pPr>
      <w:r>
        <w:rPr>
          <w:b/>
          <w:bCs/>
        </w:rPr>
        <w:t>Образец графика производства работ</w:t>
      </w:r>
    </w:p>
    <w:tbl>
      <w:tblPr>
        <w:tblW w:w="10537" w:type="dxa"/>
        <w:tblInd w:w="2" w:type="dxa"/>
        <w:tblLayout w:type="fixed"/>
        <w:tblCellMar>
          <w:top w:w="55" w:type="dxa"/>
          <w:left w:w="55" w:type="dxa"/>
          <w:bottom w:w="55" w:type="dxa"/>
          <w:right w:w="55" w:type="dxa"/>
        </w:tblCellMar>
        <w:tblLook w:val="00A0" w:firstRow="1" w:lastRow="0" w:firstColumn="1" w:lastColumn="0" w:noHBand="0" w:noVBand="0"/>
      </w:tblPr>
      <w:tblGrid>
        <w:gridCol w:w="409"/>
        <w:gridCol w:w="2045"/>
        <w:gridCol w:w="991"/>
        <w:gridCol w:w="853"/>
        <w:gridCol w:w="853"/>
        <w:gridCol w:w="708"/>
        <w:gridCol w:w="851"/>
        <w:gridCol w:w="992"/>
        <w:gridCol w:w="855"/>
        <w:gridCol w:w="846"/>
        <w:gridCol w:w="1134"/>
      </w:tblGrid>
      <w:tr w:rsidR="008B03F4">
        <w:trPr>
          <w:trHeight w:val="130"/>
        </w:trPr>
        <w:tc>
          <w:tcPr>
            <w:tcW w:w="409" w:type="dxa"/>
            <w:vMerge w:val="restart"/>
            <w:tcBorders>
              <w:top w:val="single" w:sz="4" w:space="0" w:color="000000"/>
              <w:left w:val="single" w:sz="4" w:space="0" w:color="000000"/>
              <w:bottom w:val="single" w:sz="4" w:space="0" w:color="000000"/>
              <w:right w:val="nil"/>
            </w:tcBorders>
          </w:tcPr>
          <w:p w:rsidR="008B03F4" w:rsidRDefault="008B03F4">
            <w:pPr>
              <w:pStyle w:val="aff3"/>
              <w:snapToGrid w:val="0"/>
              <w:jc w:val="center"/>
              <w:rPr>
                <w:b/>
                <w:bCs/>
                <w:sz w:val="14"/>
                <w:szCs w:val="14"/>
              </w:rPr>
            </w:pPr>
            <w:r>
              <w:rPr>
                <w:b/>
                <w:bCs/>
                <w:sz w:val="14"/>
                <w:szCs w:val="14"/>
              </w:rPr>
              <w:t>№ п/п</w:t>
            </w:r>
          </w:p>
        </w:tc>
        <w:tc>
          <w:tcPr>
            <w:tcW w:w="2045" w:type="dxa"/>
            <w:vMerge w:val="restart"/>
            <w:tcBorders>
              <w:top w:val="single" w:sz="4" w:space="0" w:color="000000"/>
              <w:left w:val="single" w:sz="4" w:space="0" w:color="000000"/>
              <w:bottom w:val="single" w:sz="4" w:space="0" w:color="000000"/>
              <w:right w:val="nil"/>
            </w:tcBorders>
          </w:tcPr>
          <w:p w:rsidR="008B03F4" w:rsidRPr="005F5E17" w:rsidRDefault="008B03F4">
            <w:pPr>
              <w:pStyle w:val="aff3"/>
              <w:snapToGrid w:val="0"/>
              <w:jc w:val="center"/>
              <w:rPr>
                <w:b/>
                <w:bCs/>
                <w:kern w:val="2"/>
                <w:sz w:val="14"/>
                <w:szCs w:val="14"/>
              </w:rPr>
            </w:pPr>
            <w:r>
              <w:rPr>
                <w:b/>
                <w:bCs/>
                <w:sz w:val="14"/>
                <w:szCs w:val="14"/>
              </w:rPr>
              <w:t>Наименование работ</w:t>
            </w:r>
          </w:p>
          <w:p w:rsidR="008B03F4" w:rsidRDefault="008B03F4">
            <w:pPr>
              <w:pStyle w:val="aff3"/>
              <w:jc w:val="center"/>
              <w:rPr>
                <w:b/>
                <w:bCs/>
                <w:sz w:val="14"/>
                <w:szCs w:val="14"/>
              </w:rPr>
            </w:pPr>
            <w:r>
              <w:rPr>
                <w:b/>
                <w:bCs/>
                <w:sz w:val="14"/>
                <w:szCs w:val="14"/>
              </w:rPr>
              <w:t>(по локальному сметному расчету)</w:t>
            </w:r>
          </w:p>
        </w:tc>
        <w:tc>
          <w:tcPr>
            <w:tcW w:w="991" w:type="dxa"/>
            <w:vMerge w:val="restart"/>
            <w:tcBorders>
              <w:top w:val="single" w:sz="4" w:space="0" w:color="000000"/>
              <w:left w:val="single" w:sz="4" w:space="0" w:color="000000"/>
              <w:bottom w:val="single" w:sz="4" w:space="0" w:color="000000"/>
              <w:right w:val="nil"/>
            </w:tcBorders>
          </w:tcPr>
          <w:p w:rsidR="008B03F4" w:rsidRDefault="008B03F4">
            <w:pPr>
              <w:pStyle w:val="aff3"/>
              <w:snapToGrid w:val="0"/>
              <w:jc w:val="center"/>
              <w:rPr>
                <w:b/>
                <w:bCs/>
                <w:kern w:val="2"/>
                <w:sz w:val="14"/>
                <w:szCs w:val="14"/>
              </w:rPr>
            </w:pPr>
            <w:r>
              <w:rPr>
                <w:b/>
                <w:bCs/>
                <w:sz w:val="14"/>
                <w:szCs w:val="14"/>
              </w:rPr>
              <w:t>Стоимость работ в  ценах 2001 г.</w:t>
            </w:r>
          </w:p>
          <w:p w:rsidR="008B03F4" w:rsidRDefault="008B03F4">
            <w:pPr>
              <w:pStyle w:val="aff3"/>
              <w:snapToGrid w:val="0"/>
              <w:jc w:val="center"/>
              <w:rPr>
                <w:b/>
                <w:bCs/>
                <w:sz w:val="14"/>
                <w:szCs w:val="14"/>
              </w:rPr>
            </w:pPr>
            <w:r>
              <w:rPr>
                <w:b/>
                <w:bCs/>
                <w:sz w:val="14"/>
                <w:szCs w:val="14"/>
              </w:rPr>
              <w:t>(руб.)</w:t>
            </w:r>
          </w:p>
        </w:tc>
        <w:tc>
          <w:tcPr>
            <w:tcW w:w="7092" w:type="dxa"/>
            <w:gridSpan w:val="8"/>
            <w:tcBorders>
              <w:top w:val="single" w:sz="4" w:space="0" w:color="000000"/>
              <w:left w:val="single" w:sz="4" w:space="0" w:color="000000"/>
              <w:bottom w:val="single" w:sz="4" w:space="0" w:color="000000"/>
              <w:right w:val="single" w:sz="4" w:space="0" w:color="auto"/>
            </w:tcBorders>
          </w:tcPr>
          <w:p w:rsidR="008B03F4" w:rsidRDefault="008B03F4" w:rsidP="005B16DD">
            <w:pPr>
              <w:pStyle w:val="aff3"/>
              <w:snapToGrid w:val="0"/>
              <w:jc w:val="center"/>
              <w:rPr>
                <w:b/>
                <w:bCs/>
                <w:sz w:val="14"/>
                <w:szCs w:val="14"/>
              </w:rPr>
            </w:pPr>
            <w:r>
              <w:rPr>
                <w:b/>
                <w:bCs/>
                <w:sz w:val="14"/>
                <w:szCs w:val="14"/>
              </w:rPr>
              <w:t>Распределение объемов работ</w:t>
            </w:r>
          </w:p>
        </w:tc>
      </w:tr>
      <w:tr w:rsidR="008B03F4">
        <w:trPr>
          <w:trHeight w:val="137"/>
        </w:trPr>
        <w:tc>
          <w:tcPr>
            <w:tcW w:w="409"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2045"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991"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5112" w:type="dxa"/>
            <w:gridSpan w:val="6"/>
            <w:tcBorders>
              <w:top w:val="single" w:sz="4" w:space="0" w:color="000000"/>
              <w:left w:val="single" w:sz="4" w:space="0" w:color="000000"/>
              <w:bottom w:val="single" w:sz="4" w:space="0" w:color="000000"/>
              <w:right w:val="single" w:sz="4" w:space="0" w:color="auto"/>
            </w:tcBorders>
          </w:tcPr>
          <w:p w:rsidR="008B03F4" w:rsidRDefault="008B03F4" w:rsidP="005B16DD">
            <w:pPr>
              <w:pStyle w:val="aff3"/>
              <w:snapToGrid w:val="0"/>
              <w:jc w:val="center"/>
              <w:rPr>
                <w:b/>
                <w:bCs/>
                <w:sz w:val="14"/>
                <w:szCs w:val="14"/>
              </w:rPr>
            </w:pPr>
            <w:r>
              <w:rPr>
                <w:b/>
                <w:bCs/>
                <w:sz w:val="14"/>
                <w:szCs w:val="14"/>
              </w:rPr>
              <w:t>2013 год</w:t>
            </w:r>
          </w:p>
        </w:tc>
        <w:tc>
          <w:tcPr>
            <w:tcW w:w="1980" w:type="dxa"/>
            <w:gridSpan w:val="2"/>
            <w:tcBorders>
              <w:top w:val="single" w:sz="4" w:space="0" w:color="000000"/>
              <w:left w:val="single" w:sz="4" w:space="0" w:color="auto"/>
              <w:bottom w:val="single" w:sz="4" w:space="0" w:color="000000"/>
              <w:right w:val="single" w:sz="4" w:space="0" w:color="auto"/>
            </w:tcBorders>
          </w:tcPr>
          <w:p w:rsidR="008B03F4" w:rsidRDefault="008B03F4" w:rsidP="005B16DD">
            <w:pPr>
              <w:pStyle w:val="aff3"/>
              <w:snapToGrid w:val="0"/>
              <w:jc w:val="center"/>
              <w:rPr>
                <w:b/>
                <w:bCs/>
                <w:sz w:val="14"/>
                <w:szCs w:val="14"/>
              </w:rPr>
            </w:pPr>
            <w:r>
              <w:rPr>
                <w:b/>
                <w:bCs/>
                <w:sz w:val="14"/>
                <w:szCs w:val="14"/>
              </w:rPr>
              <w:t>2014  год</w:t>
            </w:r>
          </w:p>
        </w:tc>
      </w:tr>
      <w:tr w:rsidR="008B03F4">
        <w:trPr>
          <w:trHeight w:val="205"/>
        </w:trPr>
        <w:tc>
          <w:tcPr>
            <w:tcW w:w="409"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2045"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991"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2414" w:type="dxa"/>
            <w:gridSpan w:val="3"/>
            <w:tcBorders>
              <w:top w:val="single" w:sz="4" w:space="0" w:color="auto"/>
              <w:left w:val="single" w:sz="4" w:space="0" w:color="auto"/>
              <w:bottom w:val="single" w:sz="4" w:space="0" w:color="000000"/>
              <w:right w:val="single" w:sz="4" w:space="0" w:color="auto"/>
            </w:tcBorders>
          </w:tcPr>
          <w:p w:rsidR="008B03F4" w:rsidRDefault="008B03F4" w:rsidP="005B16DD">
            <w:pPr>
              <w:snapToGrid w:val="0"/>
              <w:jc w:val="center"/>
              <w:rPr>
                <w:b/>
                <w:bCs/>
                <w:kern w:val="2"/>
                <w:sz w:val="14"/>
                <w:szCs w:val="14"/>
              </w:rPr>
            </w:pPr>
            <w:r>
              <w:rPr>
                <w:b/>
                <w:bCs/>
                <w:sz w:val="14"/>
                <w:szCs w:val="14"/>
              </w:rPr>
              <w:t>3 квартал</w:t>
            </w:r>
          </w:p>
        </w:tc>
        <w:tc>
          <w:tcPr>
            <w:tcW w:w="2698" w:type="dxa"/>
            <w:gridSpan w:val="3"/>
            <w:tcBorders>
              <w:top w:val="single" w:sz="4" w:space="0" w:color="auto"/>
              <w:left w:val="single" w:sz="4" w:space="0" w:color="auto"/>
              <w:bottom w:val="single" w:sz="4" w:space="0" w:color="000000"/>
              <w:right w:val="single" w:sz="4" w:space="0" w:color="000000"/>
            </w:tcBorders>
          </w:tcPr>
          <w:p w:rsidR="008B03F4" w:rsidRDefault="008B03F4" w:rsidP="005B16DD">
            <w:pPr>
              <w:snapToGrid w:val="0"/>
              <w:jc w:val="center"/>
              <w:rPr>
                <w:b/>
                <w:bCs/>
                <w:sz w:val="14"/>
                <w:szCs w:val="14"/>
              </w:rPr>
            </w:pPr>
            <w:r>
              <w:rPr>
                <w:b/>
                <w:bCs/>
                <w:sz w:val="14"/>
                <w:szCs w:val="14"/>
              </w:rPr>
              <w:t>4 квартал</w:t>
            </w:r>
          </w:p>
        </w:tc>
        <w:tc>
          <w:tcPr>
            <w:tcW w:w="1980" w:type="dxa"/>
            <w:gridSpan w:val="2"/>
            <w:tcBorders>
              <w:top w:val="single" w:sz="4" w:space="0" w:color="000000"/>
              <w:left w:val="single" w:sz="4" w:space="0" w:color="auto"/>
              <w:bottom w:val="single" w:sz="4" w:space="0" w:color="000000"/>
              <w:right w:val="single" w:sz="4" w:space="0" w:color="000000"/>
            </w:tcBorders>
          </w:tcPr>
          <w:p w:rsidR="008B03F4" w:rsidRDefault="008B03F4" w:rsidP="005B16DD">
            <w:pPr>
              <w:snapToGrid w:val="0"/>
              <w:jc w:val="center"/>
              <w:rPr>
                <w:b/>
                <w:bCs/>
                <w:sz w:val="14"/>
                <w:szCs w:val="14"/>
              </w:rPr>
            </w:pPr>
            <w:r>
              <w:rPr>
                <w:b/>
                <w:bCs/>
                <w:sz w:val="14"/>
                <w:szCs w:val="14"/>
              </w:rPr>
              <w:t>1 квартал</w:t>
            </w:r>
          </w:p>
        </w:tc>
      </w:tr>
      <w:tr w:rsidR="008B03F4">
        <w:trPr>
          <w:trHeight w:val="23"/>
        </w:trPr>
        <w:tc>
          <w:tcPr>
            <w:tcW w:w="409"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2045"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991" w:type="dxa"/>
            <w:vMerge/>
            <w:tcBorders>
              <w:top w:val="single" w:sz="4" w:space="0" w:color="000000"/>
              <w:left w:val="single" w:sz="4" w:space="0" w:color="000000"/>
              <w:bottom w:val="single" w:sz="4" w:space="0" w:color="000000"/>
              <w:right w:val="nil"/>
            </w:tcBorders>
            <w:vAlign w:val="center"/>
          </w:tcPr>
          <w:p w:rsidR="008B03F4" w:rsidRDefault="008B03F4">
            <w:pPr>
              <w:suppressAutoHyphens w:val="0"/>
              <w:spacing w:after="0"/>
              <w:jc w:val="left"/>
              <w:rPr>
                <w:b/>
                <w:bCs/>
                <w:kern w:val="2"/>
                <w:sz w:val="14"/>
                <w:szCs w:val="14"/>
              </w:rPr>
            </w:pPr>
          </w:p>
        </w:tc>
        <w:tc>
          <w:tcPr>
            <w:tcW w:w="853" w:type="dxa"/>
            <w:tcBorders>
              <w:top w:val="single" w:sz="4" w:space="0" w:color="000000"/>
              <w:left w:val="single" w:sz="4" w:space="0" w:color="000000"/>
              <w:bottom w:val="single" w:sz="4" w:space="0" w:color="000000"/>
              <w:right w:val="nil"/>
            </w:tcBorders>
          </w:tcPr>
          <w:p w:rsidR="008B03F4" w:rsidRPr="005B16DD" w:rsidRDefault="008B03F4">
            <w:pPr>
              <w:snapToGrid w:val="0"/>
              <w:jc w:val="center"/>
              <w:rPr>
                <w:kern w:val="2"/>
                <w:sz w:val="14"/>
                <w:szCs w:val="14"/>
                <w:lang w:val="en-US"/>
              </w:rPr>
            </w:pPr>
            <w:r>
              <w:rPr>
                <w:kern w:val="2"/>
                <w:sz w:val="14"/>
                <w:szCs w:val="14"/>
                <w:lang w:val="en-US"/>
              </w:rPr>
              <w:t>VI</w:t>
            </w:r>
          </w:p>
        </w:tc>
        <w:tc>
          <w:tcPr>
            <w:tcW w:w="853" w:type="dxa"/>
            <w:tcBorders>
              <w:top w:val="single" w:sz="4" w:space="0" w:color="000000"/>
              <w:left w:val="single" w:sz="4" w:space="0" w:color="000000"/>
              <w:bottom w:val="single" w:sz="4" w:space="0" w:color="000000"/>
              <w:right w:val="nil"/>
            </w:tcBorders>
          </w:tcPr>
          <w:p w:rsidR="008B03F4" w:rsidRPr="005B16DD" w:rsidRDefault="008B03F4">
            <w:pPr>
              <w:snapToGrid w:val="0"/>
              <w:ind w:left="5" w:right="5"/>
              <w:jc w:val="center"/>
              <w:rPr>
                <w:kern w:val="2"/>
                <w:sz w:val="14"/>
                <w:szCs w:val="14"/>
                <w:lang w:val="en-US"/>
              </w:rPr>
            </w:pPr>
            <w:r>
              <w:rPr>
                <w:kern w:val="2"/>
                <w:sz w:val="14"/>
                <w:szCs w:val="14"/>
                <w:lang w:val="en-US"/>
              </w:rPr>
              <w:t>VII</w:t>
            </w:r>
          </w:p>
        </w:tc>
        <w:tc>
          <w:tcPr>
            <w:tcW w:w="708" w:type="dxa"/>
            <w:tcBorders>
              <w:top w:val="single" w:sz="4" w:space="0" w:color="000000"/>
              <w:left w:val="single" w:sz="4" w:space="0" w:color="000000"/>
              <w:bottom w:val="single" w:sz="4" w:space="0" w:color="000000"/>
              <w:right w:val="single" w:sz="4" w:space="0" w:color="auto"/>
            </w:tcBorders>
          </w:tcPr>
          <w:p w:rsidR="008B03F4" w:rsidRPr="005B16DD" w:rsidRDefault="008B03F4">
            <w:pPr>
              <w:snapToGrid w:val="0"/>
              <w:jc w:val="center"/>
              <w:rPr>
                <w:kern w:val="2"/>
                <w:sz w:val="14"/>
                <w:szCs w:val="14"/>
                <w:lang w:val="en-US"/>
              </w:rPr>
            </w:pPr>
            <w:r>
              <w:rPr>
                <w:kern w:val="2"/>
                <w:sz w:val="14"/>
                <w:szCs w:val="14"/>
                <w:lang w:val="en-US"/>
              </w:rPr>
              <w:t>VIII</w:t>
            </w:r>
          </w:p>
        </w:tc>
        <w:tc>
          <w:tcPr>
            <w:tcW w:w="851" w:type="dxa"/>
            <w:tcBorders>
              <w:top w:val="single" w:sz="4" w:space="0" w:color="000000"/>
              <w:left w:val="single" w:sz="4" w:space="0" w:color="auto"/>
              <w:bottom w:val="single" w:sz="4" w:space="0" w:color="000000"/>
              <w:right w:val="nil"/>
            </w:tcBorders>
          </w:tcPr>
          <w:p w:rsidR="008B03F4" w:rsidRPr="00824860" w:rsidRDefault="008B03F4" w:rsidP="00AC3A7E">
            <w:pPr>
              <w:snapToGrid w:val="0"/>
              <w:jc w:val="center"/>
              <w:rPr>
                <w:kern w:val="2"/>
                <w:sz w:val="14"/>
                <w:szCs w:val="14"/>
              </w:rPr>
            </w:pPr>
            <w:r>
              <w:rPr>
                <w:sz w:val="14"/>
                <w:szCs w:val="14"/>
                <w:lang w:val="en-US"/>
              </w:rPr>
              <w:t>X</w:t>
            </w:r>
          </w:p>
        </w:tc>
        <w:tc>
          <w:tcPr>
            <w:tcW w:w="992" w:type="dxa"/>
            <w:tcBorders>
              <w:top w:val="single" w:sz="4" w:space="0" w:color="000000"/>
              <w:left w:val="single" w:sz="4" w:space="0" w:color="000000"/>
              <w:bottom w:val="single" w:sz="4" w:space="0" w:color="000000"/>
              <w:right w:val="single" w:sz="4" w:space="0" w:color="000000"/>
            </w:tcBorders>
          </w:tcPr>
          <w:p w:rsidR="008B03F4" w:rsidRPr="00824860" w:rsidRDefault="008B03F4" w:rsidP="00AC3A7E">
            <w:pPr>
              <w:snapToGrid w:val="0"/>
              <w:ind w:left="5" w:right="5"/>
              <w:jc w:val="center"/>
              <w:rPr>
                <w:kern w:val="2"/>
                <w:sz w:val="14"/>
                <w:szCs w:val="14"/>
              </w:rPr>
            </w:pPr>
            <w:r>
              <w:rPr>
                <w:sz w:val="14"/>
                <w:szCs w:val="14"/>
                <w:lang w:val="en-US"/>
              </w:rPr>
              <w:t>XI</w:t>
            </w:r>
          </w:p>
        </w:tc>
        <w:tc>
          <w:tcPr>
            <w:tcW w:w="855" w:type="dxa"/>
            <w:tcBorders>
              <w:top w:val="single" w:sz="4" w:space="0" w:color="000000"/>
              <w:left w:val="single" w:sz="4" w:space="0" w:color="000000"/>
              <w:bottom w:val="single" w:sz="4" w:space="0" w:color="000000"/>
              <w:right w:val="single" w:sz="4" w:space="0" w:color="000000"/>
            </w:tcBorders>
          </w:tcPr>
          <w:p w:rsidR="008B03F4" w:rsidRPr="00824860" w:rsidRDefault="008B03F4" w:rsidP="00AC3A7E">
            <w:pPr>
              <w:snapToGrid w:val="0"/>
              <w:jc w:val="center"/>
              <w:rPr>
                <w:kern w:val="2"/>
                <w:sz w:val="14"/>
                <w:szCs w:val="14"/>
              </w:rPr>
            </w:pPr>
            <w:r>
              <w:rPr>
                <w:sz w:val="14"/>
                <w:szCs w:val="14"/>
                <w:lang w:val="en-US"/>
              </w:rPr>
              <w:t>XII</w:t>
            </w:r>
          </w:p>
        </w:tc>
        <w:tc>
          <w:tcPr>
            <w:tcW w:w="846" w:type="dxa"/>
            <w:tcBorders>
              <w:top w:val="single" w:sz="4" w:space="0" w:color="000000"/>
              <w:left w:val="single" w:sz="4" w:space="0" w:color="000000"/>
              <w:bottom w:val="single" w:sz="4" w:space="0" w:color="000000"/>
              <w:right w:val="single" w:sz="4" w:space="0" w:color="000000"/>
            </w:tcBorders>
          </w:tcPr>
          <w:p w:rsidR="008B03F4" w:rsidRPr="00824860" w:rsidRDefault="008B03F4" w:rsidP="00AC3A7E">
            <w:pPr>
              <w:snapToGrid w:val="0"/>
              <w:jc w:val="center"/>
              <w:rPr>
                <w:kern w:val="2"/>
                <w:sz w:val="14"/>
                <w:szCs w:val="14"/>
              </w:rPr>
            </w:pPr>
            <w:r>
              <w:rPr>
                <w:sz w:val="14"/>
                <w:szCs w:val="14"/>
                <w:lang w:val="en-US"/>
              </w:rPr>
              <w:t>I</w:t>
            </w:r>
          </w:p>
        </w:tc>
        <w:tc>
          <w:tcPr>
            <w:tcW w:w="1134" w:type="dxa"/>
            <w:tcBorders>
              <w:top w:val="single" w:sz="4" w:space="0" w:color="000000"/>
              <w:left w:val="single" w:sz="4" w:space="0" w:color="000000"/>
              <w:bottom w:val="single" w:sz="4" w:space="0" w:color="000000"/>
              <w:right w:val="single" w:sz="4" w:space="0" w:color="000000"/>
            </w:tcBorders>
          </w:tcPr>
          <w:p w:rsidR="008B03F4" w:rsidRPr="00824860" w:rsidRDefault="008B03F4" w:rsidP="00AC3A7E">
            <w:pPr>
              <w:snapToGrid w:val="0"/>
              <w:jc w:val="center"/>
              <w:rPr>
                <w:kern w:val="2"/>
                <w:sz w:val="14"/>
                <w:szCs w:val="14"/>
              </w:rPr>
            </w:pPr>
            <w:r>
              <w:rPr>
                <w:sz w:val="14"/>
                <w:szCs w:val="14"/>
                <w:lang w:val="en-US"/>
              </w:rPr>
              <w:t>II</w:t>
            </w:r>
          </w:p>
        </w:tc>
      </w:tr>
      <w:tr w:rsidR="008B03F4">
        <w:trPr>
          <w:trHeight w:val="305"/>
        </w:trPr>
        <w:tc>
          <w:tcPr>
            <w:tcW w:w="409" w:type="dxa"/>
            <w:tcBorders>
              <w:top w:val="single" w:sz="4" w:space="0" w:color="000000"/>
              <w:left w:val="single" w:sz="4" w:space="0" w:color="000000"/>
              <w:bottom w:val="single" w:sz="4" w:space="0" w:color="000000"/>
              <w:right w:val="nil"/>
            </w:tcBorders>
          </w:tcPr>
          <w:p w:rsidR="008B03F4" w:rsidRPr="000F1DC6" w:rsidRDefault="008B03F4">
            <w:pPr>
              <w:pStyle w:val="aff3"/>
              <w:snapToGrid w:val="0"/>
              <w:jc w:val="center"/>
              <w:rPr>
                <w:sz w:val="14"/>
                <w:szCs w:val="14"/>
              </w:rPr>
            </w:pPr>
          </w:p>
        </w:tc>
        <w:tc>
          <w:tcPr>
            <w:tcW w:w="2045" w:type="dxa"/>
            <w:tcBorders>
              <w:top w:val="single" w:sz="4" w:space="0" w:color="000000"/>
              <w:left w:val="single" w:sz="4" w:space="0" w:color="000000"/>
              <w:bottom w:val="single" w:sz="4" w:space="0" w:color="000000"/>
              <w:right w:val="nil"/>
            </w:tcBorders>
          </w:tcPr>
          <w:p w:rsidR="008B03F4" w:rsidRDefault="008B03F4">
            <w:pPr>
              <w:snapToGrid w:val="0"/>
              <w:rPr>
                <w:kern w:val="2"/>
                <w:sz w:val="14"/>
                <w:szCs w:val="14"/>
              </w:rPr>
            </w:pPr>
          </w:p>
        </w:tc>
        <w:tc>
          <w:tcPr>
            <w:tcW w:w="991" w:type="dxa"/>
            <w:tcBorders>
              <w:top w:val="single" w:sz="4" w:space="0" w:color="000000"/>
              <w:left w:val="single" w:sz="4" w:space="0" w:color="000000"/>
              <w:bottom w:val="single" w:sz="4" w:space="0" w:color="000000"/>
              <w:right w:val="nil"/>
            </w:tcBorders>
            <w:vAlign w:val="center"/>
          </w:tcPr>
          <w:p w:rsidR="008B03F4" w:rsidRPr="00824860" w:rsidRDefault="008B03F4" w:rsidP="00E6440A">
            <w:pPr>
              <w:pStyle w:val="aff3"/>
              <w:snapToGrid w:val="0"/>
              <w:jc w:val="center"/>
              <w:rPr>
                <w:b/>
                <w:bCs/>
                <w:sz w:val="16"/>
                <w:szCs w:val="16"/>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708"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1"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55"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46"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r>
      <w:tr w:rsidR="008B03F4">
        <w:trPr>
          <w:trHeight w:val="305"/>
        </w:trPr>
        <w:tc>
          <w:tcPr>
            <w:tcW w:w="409" w:type="dxa"/>
            <w:tcBorders>
              <w:top w:val="single" w:sz="4" w:space="0" w:color="000000"/>
              <w:left w:val="single" w:sz="4" w:space="0" w:color="000000"/>
              <w:bottom w:val="single" w:sz="4" w:space="0" w:color="000000"/>
              <w:right w:val="nil"/>
            </w:tcBorders>
          </w:tcPr>
          <w:p w:rsidR="008B03F4" w:rsidRPr="000F1DC6" w:rsidRDefault="008B03F4">
            <w:pPr>
              <w:pStyle w:val="aff3"/>
              <w:snapToGrid w:val="0"/>
              <w:jc w:val="center"/>
              <w:rPr>
                <w:sz w:val="14"/>
                <w:szCs w:val="14"/>
              </w:rPr>
            </w:pPr>
          </w:p>
        </w:tc>
        <w:tc>
          <w:tcPr>
            <w:tcW w:w="2045" w:type="dxa"/>
            <w:tcBorders>
              <w:top w:val="single" w:sz="4" w:space="0" w:color="000000"/>
              <w:left w:val="single" w:sz="4" w:space="0" w:color="000000"/>
              <w:bottom w:val="single" w:sz="4" w:space="0" w:color="000000"/>
              <w:right w:val="nil"/>
            </w:tcBorders>
          </w:tcPr>
          <w:p w:rsidR="008B03F4" w:rsidRDefault="008B03F4">
            <w:pPr>
              <w:snapToGrid w:val="0"/>
              <w:rPr>
                <w:kern w:val="2"/>
                <w:sz w:val="14"/>
                <w:szCs w:val="14"/>
              </w:rPr>
            </w:pPr>
          </w:p>
        </w:tc>
        <w:tc>
          <w:tcPr>
            <w:tcW w:w="991" w:type="dxa"/>
            <w:tcBorders>
              <w:top w:val="single" w:sz="4" w:space="0" w:color="000000"/>
              <w:left w:val="single" w:sz="4" w:space="0" w:color="000000"/>
              <w:bottom w:val="single" w:sz="4" w:space="0" w:color="000000"/>
              <w:right w:val="nil"/>
            </w:tcBorders>
            <w:vAlign w:val="center"/>
          </w:tcPr>
          <w:p w:rsidR="008B03F4" w:rsidRPr="00824860" w:rsidRDefault="008B03F4" w:rsidP="00E6440A">
            <w:pPr>
              <w:pStyle w:val="aff3"/>
              <w:snapToGrid w:val="0"/>
              <w:jc w:val="center"/>
              <w:rPr>
                <w:b/>
                <w:bCs/>
                <w:sz w:val="16"/>
                <w:szCs w:val="16"/>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708"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1"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55"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46"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r>
      <w:tr w:rsidR="008B03F4">
        <w:trPr>
          <w:trHeight w:val="305"/>
        </w:trPr>
        <w:tc>
          <w:tcPr>
            <w:tcW w:w="409" w:type="dxa"/>
            <w:tcBorders>
              <w:top w:val="single" w:sz="4" w:space="0" w:color="000000"/>
              <w:left w:val="single" w:sz="4" w:space="0" w:color="000000"/>
              <w:bottom w:val="single" w:sz="4" w:space="0" w:color="000000"/>
              <w:right w:val="nil"/>
            </w:tcBorders>
          </w:tcPr>
          <w:p w:rsidR="008B03F4" w:rsidRPr="000F1DC6" w:rsidRDefault="008B03F4">
            <w:pPr>
              <w:pStyle w:val="aff3"/>
              <w:snapToGrid w:val="0"/>
              <w:jc w:val="center"/>
              <w:rPr>
                <w:sz w:val="14"/>
                <w:szCs w:val="14"/>
              </w:rPr>
            </w:pPr>
          </w:p>
        </w:tc>
        <w:tc>
          <w:tcPr>
            <w:tcW w:w="2045" w:type="dxa"/>
            <w:tcBorders>
              <w:top w:val="single" w:sz="4" w:space="0" w:color="000000"/>
              <w:left w:val="single" w:sz="4" w:space="0" w:color="000000"/>
              <w:bottom w:val="single" w:sz="4" w:space="0" w:color="000000"/>
              <w:right w:val="nil"/>
            </w:tcBorders>
          </w:tcPr>
          <w:p w:rsidR="008B03F4" w:rsidRDefault="008B03F4">
            <w:pPr>
              <w:snapToGrid w:val="0"/>
              <w:rPr>
                <w:kern w:val="2"/>
                <w:sz w:val="14"/>
                <w:szCs w:val="14"/>
              </w:rPr>
            </w:pPr>
          </w:p>
        </w:tc>
        <w:tc>
          <w:tcPr>
            <w:tcW w:w="991" w:type="dxa"/>
            <w:tcBorders>
              <w:top w:val="single" w:sz="4" w:space="0" w:color="000000"/>
              <w:left w:val="single" w:sz="4" w:space="0" w:color="000000"/>
              <w:bottom w:val="single" w:sz="4" w:space="0" w:color="000000"/>
              <w:right w:val="nil"/>
            </w:tcBorders>
            <w:vAlign w:val="center"/>
          </w:tcPr>
          <w:p w:rsidR="008B03F4" w:rsidRPr="00824860" w:rsidRDefault="008B03F4" w:rsidP="00E6440A">
            <w:pPr>
              <w:pStyle w:val="aff3"/>
              <w:snapToGrid w:val="0"/>
              <w:jc w:val="center"/>
              <w:rPr>
                <w:b/>
                <w:bCs/>
                <w:sz w:val="16"/>
                <w:szCs w:val="16"/>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708"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1"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55"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46"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r>
      <w:tr w:rsidR="008B03F4">
        <w:trPr>
          <w:trHeight w:val="305"/>
        </w:trPr>
        <w:tc>
          <w:tcPr>
            <w:tcW w:w="409"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2045" w:type="dxa"/>
            <w:tcBorders>
              <w:top w:val="single" w:sz="4" w:space="0" w:color="000000"/>
              <w:left w:val="single" w:sz="4" w:space="0" w:color="000000"/>
              <w:bottom w:val="single" w:sz="4" w:space="0" w:color="000000"/>
              <w:right w:val="nil"/>
            </w:tcBorders>
          </w:tcPr>
          <w:p w:rsidR="008B03F4" w:rsidRDefault="008B03F4">
            <w:pPr>
              <w:snapToGrid w:val="0"/>
              <w:rPr>
                <w:kern w:val="2"/>
                <w:sz w:val="14"/>
                <w:szCs w:val="14"/>
              </w:rPr>
            </w:pPr>
            <w:r>
              <w:rPr>
                <w:sz w:val="14"/>
                <w:szCs w:val="14"/>
              </w:rPr>
              <w:t>Всего:</w:t>
            </w:r>
          </w:p>
        </w:tc>
        <w:tc>
          <w:tcPr>
            <w:tcW w:w="991" w:type="dxa"/>
            <w:tcBorders>
              <w:top w:val="single" w:sz="4" w:space="0" w:color="000000"/>
              <w:left w:val="single" w:sz="4" w:space="0" w:color="000000"/>
              <w:bottom w:val="single" w:sz="4" w:space="0" w:color="000000"/>
              <w:right w:val="nil"/>
            </w:tcBorders>
            <w:vAlign w:val="center"/>
          </w:tcPr>
          <w:p w:rsidR="008B03F4" w:rsidRPr="009E03FB" w:rsidRDefault="008B03F4" w:rsidP="009E03FB">
            <w:pPr>
              <w:pStyle w:val="aff3"/>
              <w:snapToGrid w:val="0"/>
              <w:jc w:val="center"/>
              <w:rPr>
                <w:b/>
                <w:bCs/>
                <w:sz w:val="16"/>
                <w:szCs w:val="16"/>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3"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708"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851" w:type="dxa"/>
            <w:tcBorders>
              <w:top w:val="single" w:sz="4" w:space="0" w:color="000000"/>
              <w:left w:val="single" w:sz="4" w:space="0" w:color="000000"/>
              <w:bottom w:val="single" w:sz="4" w:space="0" w:color="000000"/>
              <w:right w:val="nil"/>
            </w:tcBorders>
          </w:tcPr>
          <w:p w:rsidR="008B03F4" w:rsidRDefault="008B03F4">
            <w:pPr>
              <w:pStyle w:val="aff3"/>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55"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846"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tcPr>
          <w:p w:rsidR="008B03F4" w:rsidRDefault="008B03F4">
            <w:pPr>
              <w:pStyle w:val="aff3"/>
              <w:snapToGrid w:val="0"/>
              <w:jc w:val="center"/>
              <w:rPr>
                <w:sz w:val="14"/>
                <w:szCs w:val="14"/>
              </w:rPr>
            </w:pPr>
          </w:p>
        </w:tc>
      </w:tr>
    </w:tbl>
    <w:p w:rsidR="008B03F4" w:rsidRDefault="008B03F4" w:rsidP="008755DC">
      <w:pPr>
        <w:rPr>
          <w:b/>
          <w:bCs/>
          <w:kern w:val="2"/>
          <w:sz w:val="22"/>
          <w:szCs w:val="22"/>
        </w:rPr>
      </w:pPr>
      <w:bookmarkStart w:id="33" w:name="OLE_LINK8"/>
      <w:bookmarkStart w:id="34" w:name="OLE_LINK7"/>
    </w:p>
    <w:p w:rsidR="008B03F4" w:rsidRDefault="008B03F4" w:rsidP="008755DC">
      <w:pPr>
        <w:rPr>
          <w:b/>
          <w:bCs/>
          <w:sz w:val="22"/>
          <w:szCs w:val="22"/>
        </w:rPr>
      </w:pPr>
    </w:p>
    <w:bookmarkEnd w:id="33"/>
    <w:bookmarkEnd w:id="34"/>
    <w:p w:rsidR="008B03F4" w:rsidRDefault="008B03F4" w:rsidP="000F1DC6">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sz w:val="22"/>
          <w:szCs w:val="22"/>
        </w:rPr>
        <w:t xml:space="preserve"> администрации города Югорска: 628260, Тюменская область, Ханты-Мансийский автономный округ-Югра, г. Югорск, ул. Механизаторов, 22, тел./факс </w:t>
      </w:r>
      <w:r>
        <w:rPr>
          <w:sz w:val="22"/>
          <w:szCs w:val="22"/>
        </w:rPr>
        <w:t>8(34675) 7-30-81, ИНН8622012310</w:t>
      </w:r>
    </w:p>
    <w:p w:rsidR="008B03F4" w:rsidRDefault="008B03F4" w:rsidP="000F1DC6">
      <w:pPr>
        <w:ind w:left="15"/>
        <w:rPr>
          <w:sz w:val="22"/>
          <w:szCs w:val="22"/>
        </w:rPr>
      </w:pPr>
      <w:r>
        <w:rPr>
          <w:sz w:val="22"/>
          <w:szCs w:val="22"/>
        </w:rPr>
        <w:t>Руководитель: Заместитель главы администрации города Югорска - директор ДЖКиСК, действующий на основании положения - Бандурин Василий Кузьмич</w:t>
      </w:r>
    </w:p>
    <w:p w:rsidR="008B03F4" w:rsidRPr="00A96A0F" w:rsidRDefault="008B03F4" w:rsidP="000F1DC6">
      <w:pPr>
        <w:ind w:left="15"/>
        <w:rPr>
          <w:sz w:val="12"/>
          <w:szCs w:val="12"/>
        </w:rPr>
      </w:pPr>
    </w:p>
    <w:p w:rsidR="008B03F4" w:rsidRPr="00D317E6" w:rsidRDefault="008B03F4" w:rsidP="000F1DC6">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8B03F4" w:rsidRPr="00C6144C" w:rsidRDefault="008B03F4" w:rsidP="000F1DC6">
      <w:pPr>
        <w:ind w:right="-25"/>
        <w:rPr>
          <w:b/>
          <w:bCs/>
          <w:sz w:val="12"/>
          <w:szCs w:val="12"/>
        </w:rPr>
      </w:pPr>
    </w:p>
    <w:p w:rsidR="008B03F4" w:rsidRDefault="008B03F4" w:rsidP="008755DC">
      <w:pPr>
        <w:rPr>
          <w:b/>
          <w:bCs/>
          <w:color w:val="524646"/>
          <w:sz w:val="22"/>
          <w:szCs w:val="22"/>
        </w:rPr>
      </w:pPr>
    </w:p>
    <w:p w:rsidR="008B03F4" w:rsidRDefault="008B03F4" w:rsidP="008755DC">
      <w:pPr>
        <w:rPr>
          <w:b/>
          <w:bCs/>
          <w:sz w:val="22"/>
          <w:szCs w:val="22"/>
        </w:rPr>
      </w:pPr>
      <w:r w:rsidRPr="000F1DC6">
        <w:rPr>
          <w:b/>
          <w:bCs/>
          <w:sz w:val="22"/>
          <w:szCs w:val="22"/>
        </w:rPr>
        <w:t>Подрядчик:</w:t>
      </w:r>
    </w:p>
    <w:p w:rsidR="008B03F4" w:rsidRPr="00AC3A7E" w:rsidRDefault="008B03F4" w:rsidP="008755DC">
      <w:r w:rsidRPr="0009150C">
        <w:rPr>
          <w:color w:val="000000"/>
          <w:sz w:val="22"/>
          <w:szCs w:val="22"/>
        </w:rPr>
        <w:t>Руководитель:</w:t>
      </w:r>
      <w:r>
        <w:rPr>
          <w:color w:val="000000"/>
          <w:sz w:val="22"/>
          <w:szCs w:val="22"/>
        </w:rPr>
        <w:t xml:space="preserve"> действующий на основании</w:t>
      </w:r>
      <w:r w:rsidRPr="000F1DC6">
        <w:rPr>
          <w:b/>
          <w:bCs/>
          <w:sz w:val="22"/>
          <w:szCs w:val="22"/>
        </w:rPr>
        <w:t>_______________________</w:t>
      </w:r>
      <w:r>
        <w:rPr>
          <w:b/>
          <w:bCs/>
          <w:sz w:val="22"/>
          <w:szCs w:val="22"/>
        </w:rPr>
        <w:t>_______</w:t>
      </w:r>
      <w:r w:rsidRPr="000F1DC6">
        <w:rPr>
          <w:b/>
          <w:bCs/>
          <w:sz w:val="22"/>
          <w:szCs w:val="22"/>
        </w:rPr>
        <w:t>______/_________________/</w:t>
      </w:r>
    </w:p>
    <w:p w:rsidR="008B03F4" w:rsidRPr="00AC3A7E" w:rsidRDefault="008B03F4" w:rsidP="00FB1964">
      <w:pPr>
        <w:ind w:right="-15"/>
        <w:rPr>
          <w:sz w:val="18"/>
          <w:szCs w:val="18"/>
        </w:rPr>
      </w:pPr>
      <w:r w:rsidRPr="000F1DC6">
        <w:rPr>
          <w:sz w:val="18"/>
          <w:szCs w:val="18"/>
        </w:rPr>
        <w:t>должность                                 ФИО</w:t>
      </w:r>
    </w:p>
    <w:p w:rsidR="008B03F4" w:rsidRPr="00AC3A7E" w:rsidRDefault="008B03F4" w:rsidP="00FB1964">
      <w:pPr>
        <w:ind w:right="-15"/>
        <w:rPr>
          <w:sz w:val="18"/>
          <w:szCs w:val="18"/>
        </w:rPr>
      </w:pPr>
    </w:p>
    <w:p w:rsidR="008B03F4" w:rsidRPr="00AC3A7E" w:rsidRDefault="008B03F4" w:rsidP="00FB1964">
      <w:pPr>
        <w:ind w:right="-15"/>
        <w:rPr>
          <w:sz w:val="18"/>
          <w:szCs w:val="18"/>
        </w:rPr>
      </w:pPr>
    </w:p>
    <w:p w:rsidR="008B03F4" w:rsidRPr="00AC3A7E" w:rsidRDefault="008B03F4" w:rsidP="00FB1964">
      <w:pPr>
        <w:ind w:right="-15"/>
        <w:rPr>
          <w:sz w:val="18"/>
          <w:szCs w:val="18"/>
        </w:rPr>
      </w:pPr>
    </w:p>
    <w:p w:rsidR="008B03F4" w:rsidRPr="00AC3A7E" w:rsidRDefault="008B03F4" w:rsidP="00825297">
      <w:pPr>
        <w:ind w:right="-15"/>
        <w:jc w:val="left"/>
      </w:pPr>
      <w:r w:rsidRPr="00EF3EC8">
        <w:t>Контракт подписан электронными подписями сторон.</w:t>
      </w: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Pr="00AC3A7E" w:rsidRDefault="008B03F4" w:rsidP="00825297">
      <w:pPr>
        <w:ind w:right="-15"/>
        <w:jc w:val="left"/>
      </w:pPr>
    </w:p>
    <w:p w:rsidR="008B03F4" w:rsidRDefault="008B03F4" w:rsidP="00825297">
      <w:pPr>
        <w:ind w:right="-15"/>
        <w:jc w:val="left"/>
      </w:pPr>
    </w:p>
    <w:p w:rsidR="00DA67FD" w:rsidRPr="00DA67FD" w:rsidRDefault="00DA67FD" w:rsidP="00DA67FD">
      <w:pPr>
        <w:ind w:right="-15"/>
        <w:jc w:val="right"/>
        <w:rPr>
          <w:b/>
          <w:bCs/>
        </w:rPr>
      </w:pPr>
      <w:r w:rsidRPr="00DA67FD">
        <w:rPr>
          <w:b/>
          <w:bCs/>
        </w:rPr>
        <w:lastRenderedPageBreak/>
        <w:t>Приложение №</w:t>
      </w:r>
      <w:r>
        <w:rPr>
          <w:b/>
          <w:bCs/>
        </w:rPr>
        <w:t>3</w:t>
      </w:r>
    </w:p>
    <w:p w:rsidR="00DA67FD" w:rsidRPr="00DA67FD" w:rsidRDefault="00DA67FD" w:rsidP="00DA67FD">
      <w:pPr>
        <w:ind w:right="-15"/>
        <w:jc w:val="right"/>
        <w:rPr>
          <w:b/>
          <w:bCs/>
        </w:rPr>
      </w:pPr>
      <w:r w:rsidRPr="00DA67FD">
        <w:rPr>
          <w:b/>
          <w:bCs/>
        </w:rPr>
        <w:t>к муниципальному контракту</w:t>
      </w:r>
    </w:p>
    <w:p w:rsidR="00DA67FD" w:rsidRPr="00774DA4" w:rsidRDefault="00DA67FD" w:rsidP="00DA67FD">
      <w:pPr>
        <w:ind w:right="-15"/>
        <w:jc w:val="right"/>
        <w:rPr>
          <w:b/>
          <w:bCs/>
        </w:rPr>
      </w:pPr>
      <w:r w:rsidRPr="00DA67FD">
        <w:rPr>
          <w:b/>
          <w:bCs/>
        </w:rPr>
        <w:t>«___»_____________2013 г.</w:t>
      </w:r>
    </w:p>
    <w:p w:rsidR="00DA67FD" w:rsidRDefault="00774DA4" w:rsidP="003F125B">
      <w:pPr>
        <w:ind w:right="-15"/>
        <w:jc w:val="left"/>
        <w:rPr>
          <w:b/>
          <w:bCs/>
        </w:rPr>
      </w:pPr>
      <w:r>
        <w:rPr>
          <w:b/>
          <w:bCs/>
        </w:rPr>
        <w:t>П</w:t>
      </w:r>
      <w:r w:rsidRPr="00774DA4">
        <w:rPr>
          <w:b/>
          <w:bCs/>
        </w:rPr>
        <w:t>еречень муниципальных квартир, в которых необходимо установить узлы учета холодного водоснабжения, горячего водоснабжения и электроснабжения</w:t>
      </w:r>
      <w:r w:rsidR="003F125B">
        <w:rPr>
          <w:b/>
          <w:bCs/>
        </w:rPr>
        <w:t>:</w:t>
      </w:r>
    </w:p>
    <w:tbl>
      <w:tblPr>
        <w:tblW w:w="10221" w:type="dxa"/>
        <w:tblInd w:w="93" w:type="dxa"/>
        <w:tblLook w:val="04A0" w:firstRow="1" w:lastRow="0" w:firstColumn="1" w:lastColumn="0" w:noHBand="0" w:noVBand="1"/>
      </w:tblPr>
      <w:tblGrid>
        <w:gridCol w:w="780"/>
        <w:gridCol w:w="9441"/>
      </w:tblGrid>
      <w:tr w:rsidR="00502A24" w:rsidRPr="00502A24" w:rsidTr="00502A24">
        <w:trPr>
          <w:trHeight w:val="76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w:t>
            </w:r>
          </w:p>
        </w:tc>
        <w:tc>
          <w:tcPr>
            <w:tcW w:w="9441" w:type="dxa"/>
            <w:tcBorders>
              <w:top w:val="single" w:sz="4" w:space="0" w:color="auto"/>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1-4</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1-69</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3-11</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3-13</w:t>
            </w:r>
          </w:p>
        </w:tc>
      </w:tr>
      <w:tr w:rsidR="00502A24" w:rsidRPr="00502A24" w:rsidTr="00502A24">
        <w:trPr>
          <w:trHeight w:val="48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3-35</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3-5</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3-62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3-64</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5-33</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5-66</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7-33</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7-63</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7-64</w:t>
            </w:r>
          </w:p>
        </w:tc>
      </w:tr>
      <w:tr w:rsidR="00502A24" w:rsidRPr="00502A24" w:rsidTr="00502A24">
        <w:trPr>
          <w:trHeight w:val="41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9-19</w:t>
            </w:r>
          </w:p>
        </w:tc>
      </w:tr>
      <w:tr w:rsidR="00502A24" w:rsidRPr="00502A24" w:rsidTr="00502A24">
        <w:trPr>
          <w:trHeight w:val="42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9-32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9-37</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9-45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9-54</w:t>
            </w:r>
          </w:p>
        </w:tc>
      </w:tr>
      <w:tr w:rsidR="00502A24" w:rsidRPr="00502A24" w:rsidTr="00502A24">
        <w:trPr>
          <w:trHeight w:val="50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9-56</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9а-11</w:t>
            </w:r>
          </w:p>
        </w:tc>
      </w:tr>
      <w:tr w:rsidR="00502A24" w:rsidRPr="00502A24" w:rsidTr="00502A24">
        <w:trPr>
          <w:trHeight w:val="28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9а-17</w:t>
            </w:r>
          </w:p>
        </w:tc>
      </w:tr>
      <w:tr w:rsidR="00502A24" w:rsidRPr="00502A24" w:rsidTr="00502A24">
        <w:trPr>
          <w:trHeight w:val="3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9а-31</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9а-48</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40 лет Поб</w:t>
            </w:r>
            <w:r>
              <w:rPr>
                <w:rFonts w:ascii="Arial" w:hAnsi="Arial" w:cs="Arial"/>
                <w:kern w:val="0"/>
                <w:sz w:val="20"/>
                <w:szCs w:val="20"/>
                <w:lang w:eastAsia="ru-RU"/>
              </w:rPr>
              <w:t>еды</w:t>
            </w:r>
            <w:r w:rsidRPr="00502A24">
              <w:rPr>
                <w:rFonts w:ascii="Arial" w:hAnsi="Arial" w:cs="Arial"/>
                <w:kern w:val="0"/>
                <w:sz w:val="20"/>
                <w:szCs w:val="20"/>
                <w:lang w:eastAsia="ru-RU"/>
              </w:rPr>
              <w:t xml:space="preserve"> 9а-62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Буряка 14-19</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Буряка 3б-18</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Буряка 3б-8</w:t>
            </w:r>
          </w:p>
        </w:tc>
      </w:tr>
      <w:tr w:rsidR="00502A24" w:rsidRPr="00502A24" w:rsidTr="00502A24">
        <w:trPr>
          <w:trHeight w:val="4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Буряка 3г-22</w:t>
            </w:r>
          </w:p>
        </w:tc>
      </w:tr>
      <w:tr w:rsidR="00502A24" w:rsidRPr="00502A24" w:rsidTr="00502A24">
        <w:trPr>
          <w:trHeight w:val="27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29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Буряка 7а-2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Газовиков 1-55</w:t>
            </w:r>
          </w:p>
        </w:tc>
      </w:tr>
      <w:tr w:rsidR="00502A24" w:rsidRPr="00502A24" w:rsidTr="00502A24">
        <w:trPr>
          <w:trHeight w:val="42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Газовиков 1-82</w:t>
            </w:r>
          </w:p>
        </w:tc>
      </w:tr>
      <w:tr w:rsidR="00502A24" w:rsidRPr="00502A24" w:rsidTr="00502A24">
        <w:trPr>
          <w:trHeight w:val="41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Газовиков 1-86</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Газовиков 2-67</w:t>
            </w:r>
          </w:p>
        </w:tc>
      </w:tr>
      <w:tr w:rsidR="00502A24" w:rsidRPr="00502A24" w:rsidTr="00502A24">
        <w:trPr>
          <w:trHeight w:val="4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Газовиков 6-22</w:t>
            </w:r>
          </w:p>
        </w:tc>
      </w:tr>
      <w:tr w:rsidR="00502A24" w:rsidRPr="00502A24" w:rsidTr="00502A24">
        <w:trPr>
          <w:trHeight w:val="42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Газовиков 6-23</w:t>
            </w:r>
          </w:p>
        </w:tc>
      </w:tr>
      <w:tr w:rsidR="00502A24" w:rsidRPr="00502A24" w:rsidTr="00502A24">
        <w:trPr>
          <w:trHeight w:val="27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Газовиков 6-29</w:t>
            </w:r>
          </w:p>
        </w:tc>
      </w:tr>
      <w:tr w:rsidR="00502A24" w:rsidRPr="00502A24" w:rsidTr="00502A24">
        <w:trPr>
          <w:trHeight w:val="40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Гастелло 7а-19</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Гастелло 7а-35</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39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Декабристов 12-10</w:t>
            </w:r>
          </w:p>
        </w:tc>
      </w:tr>
      <w:tr w:rsidR="00502A24" w:rsidRPr="00502A24" w:rsidTr="00502A24">
        <w:trPr>
          <w:trHeight w:val="42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Декабристов 14-8</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lastRenderedPageBreak/>
              <w:t>41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Декабристов 2-55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Декабристов 2-6</w:t>
            </w:r>
          </w:p>
        </w:tc>
      </w:tr>
      <w:tr w:rsidR="00502A24" w:rsidRPr="00502A24" w:rsidTr="00502A24">
        <w:trPr>
          <w:trHeight w:val="50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Декабристов 6-12</w:t>
            </w:r>
          </w:p>
        </w:tc>
      </w:tr>
      <w:tr w:rsidR="00502A24" w:rsidRPr="00502A24" w:rsidTr="00502A24">
        <w:trPr>
          <w:trHeight w:val="4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Декабристов 6-22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Дружбы Народов 1-43</w:t>
            </w:r>
          </w:p>
        </w:tc>
      </w:tr>
      <w:tr w:rsidR="00502A24" w:rsidRPr="00502A24" w:rsidTr="00502A24">
        <w:trPr>
          <w:trHeight w:val="4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Дружбы Народов 1-53</w:t>
            </w:r>
          </w:p>
        </w:tc>
      </w:tr>
      <w:tr w:rsidR="00502A24" w:rsidRPr="00502A24" w:rsidTr="00502A24">
        <w:trPr>
          <w:trHeight w:val="26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Ермака 5-3</w:t>
            </w:r>
          </w:p>
        </w:tc>
      </w:tr>
      <w:tr w:rsidR="00502A24" w:rsidRPr="00502A24" w:rsidTr="00502A24">
        <w:trPr>
          <w:trHeight w:val="421"/>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Ермака 5-40</w:t>
            </w:r>
          </w:p>
        </w:tc>
      </w:tr>
      <w:tr w:rsidR="00502A24" w:rsidRPr="00502A24" w:rsidTr="00502A24">
        <w:trPr>
          <w:trHeight w:val="41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49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Ермака 5-43</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11а-26</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11а-56</w:t>
            </w:r>
          </w:p>
        </w:tc>
      </w:tr>
      <w:tr w:rsidR="00502A24" w:rsidRPr="00502A24" w:rsidTr="00502A24">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11а-76</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11а-78</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11а-79</w:t>
            </w:r>
          </w:p>
        </w:tc>
      </w:tr>
      <w:tr w:rsidR="00502A24" w:rsidRPr="00502A24" w:rsidTr="00502A24">
        <w:trPr>
          <w:trHeight w:val="31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11а-8</w:t>
            </w:r>
          </w:p>
        </w:tc>
      </w:tr>
      <w:tr w:rsidR="00502A24" w:rsidRPr="00502A24" w:rsidTr="00502A24">
        <w:trPr>
          <w:trHeight w:val="28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19а-18</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19а-23</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19а-82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59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21а-10</w:t>
            </w:r>
          </w:p>
        </w:tc>
      </w:tr>
      <w:tr w:rsidR="00502A24" w:rsidRPr="00502A24" w:rsidTr="00502A24">
        <w:trPr>
          <w:trHeight w:val="31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33-24</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47а-1</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47а-12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47а-15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47а-3</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47а-5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Железнодорожная 49-8</w:t>
            </w:r>
          </w:p>
        </w:tc>
      </w:tr>
      <w:tr w:rsidR="00502A24" w:rsidRPr="00502A24" w:rsidTr="00502A24">
        <w:trPr>
          <w:trHeight w:val="29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Калинина 23/1-23</w:t>
            </w:r>
          </w:p>
        </w:tc>
      </w:tr>
      <w:tr w:rsidR="00502A24" w:rsidRPr="00502A24" w:rsidTr="00502A24">
        <w:trPr>
          <w:trHeight w:val="28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Калинина 23/1-31</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69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Кирова 10-75</w:t>
            </w:r>
          </w:p>
        </w:tc>
      </w:tr>
      <w:tr w:rsidR="00502A24" w:rsidRPr="00502A24" w:rsidTr="00502A24">
        <w:trPr>
          <w:trHeight w:val="2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Кирова 10-9</w:t>
            </w:r>
          </w:p>
        </w:tc>
      </w:tr>
      <w:tr w:rsidR="00502A24" w:rsidRPr="00502A24" w:rsidTr="00502A24">
        <w:trPr>
          <w:trHeight w:val="3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Ленина 12-1</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Ленина 30-18</w:t>
            </w:r>
          </w:p>
        </w:tc>
      </w:tr>
      <w:tr w:rsidR="00502A24" w:rsidRPr="00502A24" w:rsidTr="00502A24">
        <w:trPr>
          <w:trHeight w:val="37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Механизаторов 10-3</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Механизаторов 10-35</w:t>
            </w:r>
          </w:p>
        </w:tc>
      </w:tr>
      <w:tr w:rsidR="00502A24" w:rsidRPr="00502A24" w:rsidTr="00502A24">
        <w:trPr>
          <w:trHeight w:val="44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Механизаторов 12-18</w:t>
            </w:r>
          </w:p>
        </w:tc>
      </w:tr>
      <w:tr w:rsidR="00502A24" w:rsidRPr="00502A24" w:rsidTr="00502A24">
        <w:trPr>
          <w:trHeight w:val="28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Механизаторов 24-57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Механизаторов 3-10</w:t>
            </w:r>
          </w:p>
        </w:tc>
      </w:tr>
      <w:tr w:rsidR="00502A24" w:rsidRPr="00502A24" w:rsidTr="00502A24">
        <w:trPr>
          <w:trHeight w:val="3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Механизаторов 3-4</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79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10-10</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12-8</w:t>
            </w:r>
          </w:p>
        </w:tc>
      </w:tr>
      <w:tr w:rsidR="00502A24" w:rsidRPr="00502A24" w:rsidTr="00502A24">
        <w:trPr>
          <w:trHeight w:val="46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16-23</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16-35</w:t>
            </w:r>
          </w:p>
        </w:tc>
      </w:tr>
      <w:tr w:rsidR="00502A24" w:rsidRPr="00502A24" w:rsidTr="00502A24">
        <w:trPr>
          <w:trHeight w:val="76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lastRenderedPageBreak/>
              <w:t>83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16-46</w:t>
            </w:r>
          </w:p>
        </w:tc>
      </w:tr>
      <w:tr w:rsidR="00502A24" w:rsidRPr="00502A24" w:rsidTr="00502A24">
        <w:trPr>
          <w:trHeight w:val="36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16-49</w:t>
            </w:r>
          </w:p>
        </w:tc>
      </w:tr>
      <w:tr w:rsidR="00502A24" w:rsidRPr="00502A24" w:rsidTr="00502A24">
        <w:trPr>
          <w:trHeight w:val="26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16-86</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18-46</w:t>
            </w:r>
          </w:p>
        </w:tc>
      </w:tr>
      <w:tr w:rsidR="00502A24" w:rsidRPr="00502A24" w:rsidTr="00502A24">
        <w:trPr>
          <w:trHeight w:val="43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18/1-45</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18/2-12</w:t>
            </w:r>
          </w:p>
        </w:tc>
      </w:tr>
      <w:tr w:rsidR="00502A24" w:rsidRPr="00502A24" w:rsidTr="00502A24">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89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18/2-19</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18/2-5</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18/3-31</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4-22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8-4</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8-54</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Мира 8-58</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Октябрьская 6-22</w:t>
            </w:r>
          </w:p>
        </w:tc>
      </w:tr>
      <w:tr w:rsidR="00502A24" w:rsidRPr="00502A24" w:rsidTr="00502A24">
        <w:trPr>
          <w:trHeight w:val="24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Октябрьская6а-4</w:t>
            </w:r>
          </w:p>
        </w:tc>
      </w:tr>
      <w:tr w:rsidR="00502A24" w:rsidRPr="00502A24" w:rsidTr="00502A24">
        <w:trPr>
          <w:trHeight w:val="4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Октябрьская6а-9</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99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Садовая 23а-6</w:t>
            </w:r>
          </w:p>
        </w:tc>
      </w:tr>
      <w:tr w:rsidR="00502A24" w:rsidRPr="00502A24" w:rsidTr="00502A24">
        <w:trPr>
          <w:trHeight w:val="44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Садовая 23а-7</w:t>
            </w:r>
          </w:p>
        </w:tc>
      </w:tr>
      <w:tr w:rsidR="00502A24" w:rsidRPr="00502A24" w:rsidTr="00502A24">
        <w:trPr>
          <w:trHeight w:val="41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Садовая 72/1-42</w:t>
            </w:r>
          </w:p>
        </w:tc>
      </w:tr>
      <w:tr w:rsidR="00502A24" w:rsidRPr="00502A24" w:rsidTr="00502A24">
        <w:trPr>
          <w:trHeight w:val="34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Сахарова 2А-51</w:t>
            </w:r>
          </w:p>
        </w:tc>
      </w:tr>
      <w:tr w:rsidR="00502A24" w:rsidRPr="00502A24" w:rsidTr="00502A24">
        <w:trPr>
          <w:trHeight w:val="23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Сахарова 2Б-39</w:t>
            </w:r>
          </w:p>
        </w:tc>
      </w:tr>
      <w:tr w:rsidR="00502A24" w:rsidRPr="00502A24" w:rsidTr="00502A24">
        <w:trPr>
          <w:trHeight w:val="36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Сахарова 2Б-6</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Свердлова 1-1</w:t>
            </w:r>
          </w:p>
        </w:tc>
      </w:tr>
      <w:tr w:rsidR="00502A24" w:rsidRPr="00502A24" w:rsidTr="00502A24">
        <w:trPr>
          <w:trHeight w:val="44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12/1-19</w:t>
            </w:r>
          </w:p>
        </w:tc>
      </w:tr>
      <w:tr w:rsidR="00502A24" w:rsidRPr="00502A24" w:rsidTr="00502A24">
        <w:trPr>
          <w:trHeight w:val="4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12/2-2</w:t>
            </w:r>
          </w:p>
        </w:tc>
      </w:tr>
      <w:tr w:rsidR="00502A24" w:rsidRPr="00502A24" w:rsidTr="00502A24">
        <w:trPr>
          <w:trHeight w:val="27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12/3-11</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109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4-41</w:t>
            </w:r>
          </w:p>
        </w:tc>
      </w:tr>
      <w:tr w:rsidR="00502A24" w:rsidRPr="00502A24" w:rsidTr="00502A24">
        <w:trPr>
          <w:trHeight w:val="32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8-16</w:t>
            </w:r>
          </w:p>
        </w:tc>
      </w:tr>
      <w:tr w:rsidR="00502A24" w:rsidRPr="00502A24" w:rsidTr="00502A24">
        <w:trPr>
          <w:trHeight w:val="26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8-18</w:t>
            </w:r>
          </w:p>
        </w:tc>
      </w:tr>
      <w:tr w:rsidR="00502A24" w:rsidRPr="00502A24" w:rsidTr="00502A24">
        <w:trPr>
          <w:trHeight w:val="2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8-20</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Толстого 2-50</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1-15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1-17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1-32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2-15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2-29</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119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2-32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2-38</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2-5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3-22</w:t>
            </w:r>
          </w:p>
        </w:tc>
      </w:tr>
      <w:tr w:rsidR="00502A24" w:rsidRPr="00502A24" w:rsidTr="00502A24">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lastRenderedPageBreak/>
              <w:t>123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3-27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3-34</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3-49</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3-66</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3-72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3-77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129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3-86</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4-19</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4-22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4-25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4-31</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4-37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4-38</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4-41</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4-64</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4-70</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139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4-79</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4-82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4-94</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5-21</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5-22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5-26</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5-34</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5-49</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5-57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5-66</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149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5-67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5-89</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6-22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lastRenderedPageBreak/>
              <w:t>153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6-38</w:t>
            </w:r>
          </w:p>
        </w:tc>
      </w:tr>
      <w:tr w:rsidR="00502A24" w:rsidRPr="00502A24" w:rsidTr="00502A24">
        <w:trPr>
          <w:trHeight w:val="331"/>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7-4</w:t>
            </w:r>
          </w:p>
        </w:tc>
      </w:tr>
      <w:tr w:rsidR="00502A24" w:rsidRPr="00502A24" w:rsidTr="00502A24">
        <w:trPr>
          <w:trHeight w:val="40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7-47</w:t>
            </w:r>
          </w:p>
        </w:tc>
      </w:tr>
      <w:tr w:rsidR="00502A24" w:rsidRPr="00502A24" w:rsidTr="00502A24">
        <w:trPr>
          <w:trHeight w:val="42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156</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7-50</w:t>
            </w:r>
          </w:p>
        </w:tc>
      </w:tr>
      <w:tr w:rsidR="00502A24" w:rsidRPr="00502A24" w:rsidTr="00502A24">
        <w:trPr>
          <w:trHeight w:val="26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157</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7-55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158</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9-1</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159</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9-12</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160</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9-15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161</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9-4</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162</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9-5</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163</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9-6</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164</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9-7</w:t>
            </w:r>
          </w:p>
        </w:tc>
      </w:tr>
      <w:tr w:rsidR="00502A24" w:rsidRPr="00502A24" w:rsidTr="00502A24">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165</w:t>
            </w:r>
          </w:p>
        </w:tc>
        <w:tc>
          <w:tcPr>
            <w:tcW w:w="9441" w:type="dxa"/>
            <w:tcBorders>
              <w:top w:val="nil"/>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Югорск-2 д. 9-9</w:t>
            </w:r>
          </w:p>
        </w:tc>
      </w:tr>
      <w:tr w:rsidR="00502A24" w:rsidRPr="00502A24" w:rsidTr="00502A24">
        <w:trPr>
          <w:trHeight w:val="36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center"/>
              <w:rPr>
                <w:rFonts w:ascii="Arial" w:hAnsi="Arial" w:cs="Arial"/>
                <w:kern w:val="0"/>
                <w:sz w:val="20"/>
                <w:szCs w:val="20"/>
                <w:lang w:eastAsia="ru-RU"/>
              </w:rPr>
            </w:pPr>
            <w:r w:rsidRPr="00502A24">
              <w:rPr>
                <w:rFonts w:ascii="Arial" w:hAnsi="Arial" w:cs="Arial"/>
                <w:kern w:val="0"/>
                <w:sz w:val="20"/>
                <w:szCs w:val="20"/>
                <w:lang w:eastAsia="ru-RU"/>
              </w:rPr>
              <w:t>166</w:t>
            </w:r>
          </w:p>
        </w:tc>
        <w:tc>
          <w:tcPr>
            <w:tcW w:w="9441" w:type="dxa"/>
            <w:tcBorders>
              <w:top w:val="single" w:sz="4" w:space="0" w:color="auto"/>
              <w:left w:val="nil"/>
              <w:bottom w:val="single" w:sz="4" w:space="0" w:color="auto"/>
              <w:right w:val="single" w:sz="4" w:space="0" w:color="auto"/>
            </w:tcBorders>
            <w:shd w:val="clear" w:color="auto" w:fill="auto"/>
            <w:noWrap/>
            <w:vAlign w:val="center"/>
            <w:hideMark/>
          </w:tcPr>
          <w:p w:rsidR="00502A24" w:rsidRPr="00502A24" w:rsidRDefault="00502A24" w:rsidP="00502A24">
            <w:pPr>
              <w:suppressAutoHyphens w:val="0"/>
              <w:spacing w:after="0"/>
              <w:jc w:val="left"/>
              <w:rPr>
                <w:rFonts w:ascii="Arial" w:hAnsi="Arial" w:cs="Arial"/>
                <w:kern w:val="0"/>
                <w:sz w:val="20"/>
                <w:szCs w:val="20"/>
                <w:lang w:eastAsia="ru-RU"/>
              </w:rPr>
            </w:pPr>
            <w:r w:rsidRPr="00502A24">
              <w:rPr>
                <w:rFonts w:ascii="Arial" w:hAnsi="Arial" w:cs="Arial"/>
                <w:kern w:val="0"/>
                <w:sz w:val="20"/>
                <w:szCs w:val="20"/>
                <w:lang w:eastAsia="ru-RU"/>
              </w:rPr>
              <w:t>квартира Таежная 21-2</w:t>
            </w:r>
          </w:p>
        </w:tc>
      </w:tr>
    </w:tbl>
    <w:p w:rsidR="00855B04" w:rsidRDefault="00855B04" w:rsidP="00502A24">
      <w:pPr>
        <w:tabs>
          <w:tab w:val="left" w:pos="4820"/>
        </w:tabs>
        <w:ind w:right="-15"/>
        <w:jc w:val="left"/>
      </w:pPr>
    </w:p>
    <w:p w:rsidR="00F35E93" w:rsidRDefault="00F35E93" w:rsidP="00F35E93">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sz w:val="22"/>
          <w:szCs w:val="22"/>
        </w:rPr>
        <w:t xml:space="preserve"> администрации города Югорска: 628260, Тюменская область, Ханты-Мансийский автономный округ-Югра, г. Югорск, ул. Механизаторов, 22, тел./факс </w:t>
      </w:r>
      <w:r>
        <w:rPr>
          <w:sz w:val="22"/>
          <w:szCs w:val="22"/>
        </w:rPr>
        <w:t>8(34675) 7-30-81, ИНН8622012310</w:t>
      </w:r>
    </w:p>
    <w:p w:rsidR="00F35E93" w:rsidRDefault="00F35E93" w:rsidP="00F35E93">
      <w:pPr>
        <w:ind w:left="15"/>
        <w:rPr>
          <w:sz w:val="22"/>
          <w:szCs w:val="22"/>
        </w:rPr>
      </w:pPr>
      <w:r>
        <w:rPr>
          <w:sz w:val="22"/>
          <w:szCs w:val="22"/>
        </w:rPr>
        <w:t>Руководитель: Заместитель главы администрации города Югорска - директор ДЖКиСК, действующий на основании положения - Бандурин Василий Кузьмич</w:t>
      </w:r>
    </w:p>
    <w:p w:rsidR="00F35E93" w:rsidRPr="00A96A0F" w:rsidRDefault="00F35E93" w:rsidP="00F35E93">
      <w:pPr>
        <w:ind w:left="15"/>
        <w:rPr>
          <w:sz w:val="12"/>
          <w:szCs w:val="12"/>
        </w:rPr>
      </w:pPr>
    </w:p>
    <w:p w:rsidR="00F35E93" w:rsidRPr="00D317E6" w:rsidRDefault="00F35E93" w:rsidP="00F35E93">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F35E93" w:rsidRPr="00C6144C" w:rsidRDefault="00F35E93" w:rsidP="00F35E93">
      <w:pPr>
        <w:ind w:right="-25"/>
        <w:rPr>
          <w:b/>
          <w:bCs/>
          <w:sz w:val="12"/>
          <w:szCs w:val="12"/>
        </w:rPr>
      </w:pPr>
    </w:p>
    <w:p w:rsidR="00F35E93" w:rsidRDefault="00F35E93" w:rsidP="00F35E93">
      <w:pPr>
        <w:rPr>
          <w:b/>
          <w:bCs/>
          <w:color w:val="524646"/>
          <w:sz w:val="22"/>
          <w:szCs w:val="22"/>
        </w:rPr>
      </w:pPr>
    </w:p>
    <w:p w:rsidR="00F35E93" w:rsidRDefault="00F35E93" w:rsidP="00F35E93">
      <w:pPr>
        <w:rPr>
          <w:b/>
          <w:bCs/>
          <w:sz w:val="22"/>
          <w:szCs w:val="22"/>
        </w:rPr>
      </w:pPr>
      <w:r w:rsidRPr="000F1DC6">
        <w:rPr>
          <w:b/>
          <w:bCs/>
          <w:sz w:val="22"/>
          <w:szCs w:val="22"/>
        </w:rPr>
        <w:t>Подрядчик:</w:t>
      </w:r>
    </w:p>
    <w:p w:rsidR="00F35E93" w:rsidRPr="00AC3A7E" w:rsidRDefault="00F35E93" w:rsidP="00F35E93">
      <w:r w:rsidRPr="0009150C">
        <w:rPr>
          <w:color w:val="000000"/>
          <w:sz w:val="22"/>
          <w:szCs w:val="22"/>
        </w:rPr>
        <w:t>Руководитель:</w:t>
      </w:r>
      <w:r>
        <w:rPr>
          <w:color w:val="000000"/>
          <w:sz w:val="22"/>
          <w:szCs w:val="22"/>
        </w:rPr>
        <w:t xml:space="preserve"> действующий на основании</w:t>
      </w:r>
      <w:r w:rsidRPr="000F1DC6">
        <w:rPr>
          <w:b/>
          <w:bCs/>
          <w:sz w:val="22"/>
          <w:szCs w:val="22"/>
        </w:rPr>
        <w:t>_______________________</w:t>
      </w:r>
      <w:r>
        <w:rPr>
          <w:b/>
          <w:bCs/>
          <w:sz w:val="22"/>
          <w:szCs w:val="22"/>
        </w:rPr>
        <w:t>_______</w:t>
      </w:r>
      <w:r w:rsidRPr="000F1DC6">
        <w:rPr>
          <w:b/>
          <w:bCs/>
          <w:sz w:val="22"/>
          <w:szCs w:val="22"/>
        </w:rPr>
        <w:t>______/_________________/</w:t>
      </w:r>
    </w:p>
    <w:p w:rsidR="00F35E93" w:rsidRPr="00AC3A7E" w:rsidRDefault="00F35E93" w:rsidP="00F35E93">
      <w:pPr>
        <w:ind w:right="-15"/>
        <w:rPr>
          <w:sz w:val="18"/>
          <w:szCs w:val="18"/>
        </w:rPr>
      </w:pPr>
      <w:r w:rsidRPr="000F1DC6">
        <w:rPr>
          <w:sz w:val="18"/>
          <w:szCs w:val="18"/>
        </w:rPr>
        <w:t>должность                                 ФИО</w:t>
      </w:r>
    </w:p>
    <w:p w:rsidR="00F35E93" w:rsidRPr="00AC3A7E" w:rsidRDefault="00F35E93" w:rsidP="00F35E93">
      <w:pPr>
        <w:ind w:right="-15"/>
        <w:rPr>
          <w:sz w:val="18"/>
          <w:szCs w:val="18"/>
        </w:rPr>
      </w:pPr>
    </w:p>
    <w:p w:rsidR="00F35E93" w:rsidRPr="00AC3A7E" w:rsidRDefault="00F35E93" w:rsidP="00F35E93">
      <w:pPr>
        <w:ind w:right="-15"/>
        <w:rPr>
          <w:sz w:val="18"/>
          <w:szCs w:val="18"/>
        </w:rPr>
      </w:pPr>
    </w:p>
    <w:p w:rsidR="00F35E93" w:rsidRPr="00AC3A7E" w:rsidRDefault="00F35E93" w:rsidP="00F35E93">
      <w:pPr>
        <w:ind w:right="-15"/>
        <w:rPr>
          <w:sz w:val="18"/>
          <w:szCs w:val="18"/>
        </w:rPr>
      </w:pPr>
    </w:p>
    <w:p w:rsidR="00F35E93" w:rsidRPr="00AC3A7E" w:rsidRDefault="00F35E93" w:rsidP="00F35E93">
      <w:pPr>
        <w:ind w:right="-15"/>
        <w:jc w:val="left"/>
      </w:pPr>
      <w:r w:rsidRPr="00EF3EC8">
        <w:t>Контракт подписан электронными подписями сторон.</w:t>
      </w:r>
    </w:p>
    <w:p w:rsidR="00855B04" w:rsidRDefault="00855B04" w:rsidP="00825297">
      <w:pPr>
        <w:ind w:right="-15"/>
        <w:jc w:val="left"/>
      </w:pPr>
    </w:p>
    <w:p w:rsidR="00855B04" w:rsidRDefault="00855B04" w:rsidP="00825297">
      <w:pPr>
        <w:ind w:right="-15"/>
        <w:jc w:val="left"/>
      </w:pPr>
    </w:p>
    <w:p w:rsidR="00502A24" w:rsidRDefault="00502A24" w:rsidP="00825297">
      <w:pPr>
        <w:ind w:right="-15"/>
        <w:jc w:val="left"/>
      </w:pPr>
    </w:p>
    <w:p w:rsidR="00502A24" w:rsidRDefault="00502A24" w:rsidP="00825297">
      <w:pPr>
        <w:ind w:right="-15"/>
        <w:jc w:val="left"/>
      </w:pPr>
    </w:p>
    <w:p w:rsidR="00502A24" w:rsidRDefault="00502A24" w:rsidP="00825297">
      <w:pPr>
        <w:ind w:right="-15"/>
        <w:jc w:val="left"/>
      </w:pPr>
    </w:p>
    <w:p w:rsidR="00502A24" w:rsidRDefault="00502A24" w:rsidP="00825297">
      <w:pPr>
        <w:ind w:right="-15"/>
        <w:jc w:val="left"/>
      </w:pPr>
    </w:p>
    <w:p w:rsidR="00502A24" w:rsidRDefault="00502A24" w:rsidP="00825297">
      <w:pPr>
        <w:ind w:right="-15"/>
        <w:jc w:val="left"/>
      </w:pPr>
    </w:p>
    <w:p w:rsidR="00502A24" w:rsidRDefault="00502A24" w:rsidP="00825297">
      <w:pPr>
        <w:ind w:right="-15"/>
        <w:jc w:val="left"/>
      </w:pPr>
    </w:p>
    <w:p w:rsidR="00502A24" w:rsidRDefault="00502A24" w:rsidP="00825297">
      <w:pPr>
        <w:ind w:right="-15"/>
        <w:jc w:val="left"/>
      </w:pPr>
    </w:p>
    <w:p w:rsidR="00502A24" w:rsidRDefault="00502A24" w:rsidP="00825297">
      <w:pPr>
        <w:ind w:right="-15"/>
        <w:jc w:val="left"/>
      </w:pPr>
    </w:p>
    <w:p w:rsidR="00A30D07" w:rsidRPr="00866174" w:rsidRDefault="00A30D07" w:rsidP="00825297">
      <w:pPr>
        <w:ind w:right="-15"/>
        <w:jc w:val="left"/>
      </w:pPr>
    </w:p>
    <w:p w:rsidR="000C131A" w:rsidRPr="00502A24" w:rsidRDefault="000C131A" w:rsidP="00825297">
      <w:pPr>
        <w:ind w:right="-15"/>
        <w:jc w:val="left"/>
      </w:pPr>
    </w:p>
    <w:p w:rsidR="008B03F4" w:rsidRDefault="008B03F4" w:rsidP="00905B6B">
      <w:pPr>
        <w:tabs>
          <w:tab w:val="center" w:pos="4153"/>
          <w:tab w:val="right" w:pos="8306"/>
          <w:tab w:val="right" w:pos="10200"/>
        </w:tabs>
        <w:jc w:val="center"/>
        <w:rPr>
          <w:b/>
          <w:bCs/>
          <w:color w:val="000000"/>
          <w:sz w:val="22"/>
          <w:szCs w:val="22"/>
        </w:rPr>
      </w:pPr>
      <w:r>
        <w:rPr>
          <w:b/>
          <w:bCs/>
          <w:color w:val="000000"/>
          <w:sz w:val="22"/>
          <w:szCs w:val="22"/>
        </w:rPr>
        <w:lastRenderedPageBreak/>
        <w:t xml:space="preserve">Часть </w:t>
      </w:r>
      <w:r>
        <w:rPr>
          <w:b/>
          <w:bCs/>
          <w:color w:val="000000"/>
          <w:sz w:val="22"/>
          <w:szCs w:val="22"/>
          <w:lang w:val="en-US"/>
        </w:rPr>
        <w:t>IV</w:t>
      </w:r>
      <w:r>
        <w:rPr>
          <w:b/>
          <w:bCs/>
          <w:color w:val="000000"/>
          <w:sz w:val="22"/>
          <w:szCs w:val="22"/>
        </w:rPr>
        <w:t>. ОБОСНОВАНИЕ НАЧАЛЬНОЙ (МАКСИМАЛЬНОЙ) ЦЕНЫ КОНТРАКТА</w:t>
      </w:r>
    </w:p>
    <w:p w:rsidR="008B03F4" w:rsidRPr="00245F0C" w:rsidRDefault="008B03F4" w:rsidP="00905B6B">
      <w:pPr>
        <w:pStyle w:val="1f1"/>
        <w:tabs>
          <w:tab w:val="left" w:pos="180"/>
          <w:tab w:val="left" w:pos="720"/>
        </w:tabs>
        <w:spacing w:after="0"/>
        <w:ind w:left="0" w:right="0"/>
        <w:jc w:val="center"/>
      </w:pPr>
      <w:r>
        <w:rPr>
          <w:color w:val="000000"/>
          <w:sz w:val="22"/>
          <w:szCs w:val="22"/>
        </w:rPr>
        <w:t>предоставляется отдельным файлом.</w:t>
      </w:r>
    </w:p>
    <w:p w:rsidR="008B03F4" w:rsidRPr="00A30D07" w:rsidRDefault="008B03F4" w:rsidP="00825297">
      <w:pPr>
        <w:ind w:right="-15"/>
        <w:jc w:val="left"/>
      </w:pPr>
    </w:p>
    <w:p w:rsidR="008B03F4" w:rsidRPr="00825297" w:rsidRDefault="008B03F4" w:rsidP="00FB1964">
      <w:pPr>
        <w:ind w:right="-15"/>
        <w:rPr>
          <w:sz w:val="18"/>
          <w:szCs w:val="18"/>
        </w:rPr>
      </w:pPr>
    </w:p>
    <w:sectPr w:rsidR="008B03F4" w:rsidRPr="00825297" w:rsidSect="005B16DD">
      <w:pgSz w:w="11905" w:h="16837"/>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A24" w:rsidRDefault="00502A24">
      <w:r>
        <w:separator/>
      </w:r>
    </w:p>
  </w:endnote>
  <w:endnote w:type="continuationSeparator" w:id="0">
    <w:p w:rsidR="00502A24" w:rsidRDefault="0050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A24" w:rsidRDefault="00502A24">
    <w:pPr>
      <w:pStyle w:val="af2"/>
      <w:jc w:val="right"/>
    </w:pPr>
    <w:r>
      <w:fldChar w:fldCharType="begin"/>
    </w:r>
    <w:r>
      <w:instrText xml:space="preserve"> PAGE </w:instrText>
    </w:r>
    <w:r>
      <w:fldChar w:fldCharType="separate"/>
    </w:r>
    <w:r w:rsidR="00866174">
      <w:rPr>
        <w:noProof/>
      </w:rPr>
      <w:t>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A24" w:rsidRDefault="00502A24">
    <w:pPr>
      <w:pStyle w:val="af2"/>
      <w:jc w:val="right"/>
    </w:pPr>
    <w:r>
      <w:fldChar w:fldCharType="begin"/>
    </w:r>
    <w:r>
      <w:instrText xml:space="preserve"> PAGE </w:instrText>
    </w:r>
    <w:r>
      <w:fldChar w:fldCharType="separate"/>
    </w:r>
    <w:r w:rsidR="00866174">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A24" w:rsidRDefault="00502A24">
      <w:r>
        <w:separator/>
      </w:r>
    </w:p>
  </w:footnote>
  <w:footnote w:type="continuationSeparator" w:id="0">
    <w:p w:rsidR="00502A24" w:rsidRDefault="00502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cs="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bCs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Wingdings"/>
        <w:b w:val="0"/>
        <w:bCs w:val="0"/>
        <w:sz w:val="22"/>
        <w:szCs w:val="22"/>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b w:val="0"/>
        <w:bCs w:val="0"/>
        <w:sz w:val="22"/>
        <w:szCs w:val="22"/>
      </w:rPr>
    </w:lvl>
    <w:lvl w:ilvl="3">
      <w:start w:val="1"/>
      <w:numFmt w:val="bullet"/>
      <w:lvlText w:val=""/>
      <w:lvlJc w:val="left"/>
      <w:pPr>
        <w:tabs>
          <w:tab w:val="num" w:pos="0"/>
        </w:tabs>
        <w:ind w:left="2880" w:hanging="360"/>
      </w:pPr>
      <w:rPr>
        <w:rFonts w:ascii="Symbol" w:hAnsi="Symbol" w:cs="Symbol"/>
        <w:b w:val="0"/>
        <w:bCs w:val="0"/>
        <w:sz w:val="22"/>
        <w:szCs w:val="22"/>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b w:val="0"/>
        <w:bCs w:val="0"/>
        <w:sz w:val="22"/>
        <w:szCs w:val="22"/>
      </w:rPr>
    </w:lvl>
    <w:lvl w:ilvl="6">
      <w:start w:val="1"/>
      <w:numFmt w:val="bullet"/>
      <w:lvlText w:val=""/>
      <w:lvlJc w:val="left"/>
      <w:pPr>
        <w:tabs>
          <w:tab w:val="num" w:pos="0"/>
        </w:tabs>
        <w:ind w:left="5040" w:hanging="360"/>
      </w:pPr>
      <w:rPr>
        <w:rFonts w:ascii="Symbol" w:hAnsi="Symbol" w:cs="Symbol"/>
        <w:b w:val="0"/>
        <w:bCs w:val="0"/>
        <w:sz w:val="22"/>
        <w:szCs w:val="22"/>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b w:val="0"/>
        <w:bCs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b w:val="0"/>
        <w:bCs w:val="0"/>
        <w:sz w:val="22"/>
        <w:szCs w:val="22"/>
      </w:rPr>
    </w:lvl>
    <w:lvl w:ilvl="1">
      <w:start w:val="1"/>
      <w:numFmt w:val="bullet"/>
      <w:lvlText w:val="o"/>
      <w:lvlJc w:val="left"/>
      <w:pPr>
        <w:tabs>
          <w:tab w:val="num" w:pos="0"/>
        </w:tabs>
        <w:ind w:left="1440" w:hanging="360"/>
      </w:pPr>
      <w:rPr>
        <w:rFonts w:ascii="Courier New" w:hAnsi="Courier New" w:cs="Courier New"/>
        <w:b w:val="0"/>
        <w:bCs w:val="0"/>
      </w:rPr>
    </w:lvl>
    <w:lvl w:ilvl="2">
      <w:start w:val="1"/>
      <w:numFmt w:val="bullet"/>
      <w:lvlText w:val=""/>
      <w:lvlJc w:val="left"/>
      <w:pPr>
        <w:tabs>
          <w:tab w:val="num" w:pos="0"/>
        </w:tabs>
        <w:ind w:left="2160" w:hanging="360"/>
      </w:pPr>
      <w:rPr>
        <w:rFonts w:ascii="Wingdings" w:hAnsi="Wingdings" w:cs="Wingdings"/>
        <w:b w:val="0"/>
        <w:bCs w:val="0"/>
        <w:sz w:val="22"/>
        <w:szCs w:val="22"/>
      </w:rPr>
    </w:lvl>
    <w:lvl w:ilvl="3">
      <w:start w:val="1"/>
      <w:numFmt w:val="bullet"/>
      <w:lvlText w:val=""/>
      <w:lvlJc w:val="left"/>
      <w:pPr>
        <w:tabs>
          <w:tab w:val="num" w:pos="0"/>
        </w:tabs>
        <w:ind w:left="2880" w:hanging="360"/>
      </w:pPr>
      <w:rPr>
        <w:rFonts w:ascii="Symbol" w:hAnsi="Symbol" w:cs="Symbol"/>
        <w:sz w:val="26"/>
        <w:szCs w:val="26"/>
      </w:rPr>
    </w:lvl>
    <w:lvl w:ilvl="4">
      <w:start w:val="1"/>
      <w:numFmt w:val="bullet"/>
      <w:lvlText w:val="o"/>
      <w:lvlJc w:val="left"/>
      <w:pPr>
        <w:tabs>
          <w:tab w:val="num" w:pos="0"/>
        </w:tabs>
        <w:ind w:left="3600" w:hanging="360"/>
      </w:pPr>
      <w:rPr>
        <w:rFonts w:ascii="Courier New" w:hAnsi="Courier New" w:cs="Courier New"/>
        <w:b w:val="0"/>
        <w:bCs w:val="0"/>
      </w:rPr>
    </w:lvl>
    <w:lvl w:ilvl="5">
      <w:start w:val="1"/>
      <w:numFmt w:val="bullet"/>
      <w:lvlText w:val=""/>
      <w:lvlJc w:val="left"/>
      <w:pPr>
        <w:tabs>
          <w:tab w:val="num" w:pos="0"/>
        </w:tabs>
        <w:ind w:left="4320" w:hanging="360"/>
      </w:pPr>
      <w:rPr>
        <w:rFonts w:ascii="Wingdings" w:hAnsi="Wingdings" w:cs="Wingdings"/>
        <w:b w:val="0"/>
        <w:bCs w:val="0"/>
        <w:sz w:val="22"/>
        <w:szCs w:val="22"/>
      </w:rPr>
    </w:lvl>
    <w:lvl w:ilvl="6">
      <w:start w:val="1"/>
      <w:numFmt w:val="bullet"/>
      <w:lvlText w:val=""/>
      <w:lvlJc w:val="left"/>
      <w:pPr>
        <w:tabs>
          <w:tab w:val="num" w:pos="0"/>
        </w:tabs>
        <w:ind w:left="5040" w:hanging="360"/>
      </w:pPr>
      <w:rPr>
        <w:rFonts w:ascii="Symbol" w:hAnsi="Symbol" w:cs="Symbol"/>
        <w:sz w:val="26"/>
        <w:szCs w:val="26"/>
      </w:rPr>
    </w:lvl>
    <w:lvl w:ilvl="7">
      <w:start w:val="1"/>
      <w:numFmt w:val="bullet"/>
      <w:lvlText w:val="o"/>
      <w:lvlJc w:val="left"/>
      <w:pPr>
        <w:tabs>
          <w:tab w:val="num" w:pos="0"/>
        </w:tabs>
        <w:ind w:left="5760" w:hanging="360"/>
      </w:pPr>
      <w:rPr>
        <w:rFonts w:ascii="Courier New" w:hAnsi="Courier New" w:cs="Courier New"/>
        <w:b w:val="0"/>
        <w:bCs w:val="0"/>
      </w:rPr>
    </w:lvl>
    <w:lvl w:ilvl="8">
      <w:start w:val="1"/>
      <w:numFmt w:val="bullet"/>
      <w:lvlText w:val=""/>
      <w:lvlJc w:val="left"/>
      <w:pPr>
        <w:tabs>
          <w:tab w:val="num" w:pos="0"/>
        </w:tabs>
        <w:ind w:left="6480" w:hanging="360"/>
      </w:pPr>
      <w:rPr>
        <w:rFonts w:ascii="Wingdings" w:hAnsi="Wingdings" w:cs="Wingdings"/>
        <w:b w:val="0"/>
        <w:bCs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Wingdings"/>
        <w:b w:val="0"/>
        <w:bCs w:val="0"/>
        <w:i w:val="0"/>
        <w:iCs w:val="0"/>
        <w:strike w:val="0"/>
        <w:dstrike w:val="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val="0"/>
        <w:bCs w:val="0"/>
        <w:i w:val="0"/>
        <w:iCs w:val="0"/>
        <w:strike w:val="0"/>
        <w:dstrike w:val="0"/>
        <w:sz w:val="20"/>
        <w:szCs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val="0"/>
        <w:bCs w:val="0"/>
        <w:i w:val="0"/>
        <w:iCs w:val="0"/>
        <w:strike w:val="0"/>
        <w:dstrike w:val="0"/>
        <w:sz w:val="20"/>
        <w:szCs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val="0"/>
        <w:bCs w:val="0"/>
        <w:i w:val="0"/>
        <w:iCs w:val="0"/>
        <w:strike w:val="0"/>
        <w:dstrike w:val="0"/>
        <w:sz w:val="20"/>
        <w:szCs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9"/>
  <w:doNotHyphenateCaps/>
  <w:evenAndOddHeader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D6D"/>
    <w:rsid w:val="00012306"/>
    <w:rsid w:val="00012CC4"/>
    <w:rsid w:val="000177EA"/>
    <w:rsid w:val="00042EBB"/>
    <w:rsid w:val="00053132"/>
    <w:rsid w:val="00072DFA"/>
    <w:rsid w:val="000779CC"/>
    <w:rsid w:val="0008216A"/>
    <w:rsid w:val="000853B6"/>
    <w:rsid w:val="0009150C"/>
    <w:rsid w:val="000A63EB"/>
    <w:rsid w:val="000C131A"/>
    <w:rsid w:val="000C77D8"/>
    <w:rsid w:val="000F1DC6"/>
    <w:rsid w:val="00116BBA"/>
    <w:rsid w:val="00121C84"/>
    <w:rsid w:val="00161276"/>
    <w:rsid w:val="001731FA"/>
    <w:rsid w:val="00175C07"/>
    <w:rsid w:val="001A5E82"/>
    <w:rsid w:val="001A6D7D"/>
    <w:rsid w:val="001B12A2"/>
    <w:rsid w:val="001D6CC2"/>
    <w:rsid w:val="001F3272"/>
    <w:rsid w:val="00200D89"/>
    <w:rsid w:val="00213FEA"/>
    <w:rsid w:val="00217B57"/>
    <w:rsid w:val="00245F0C"/>
    <w:rsid w:val="002623ED"/>
    <w:rsid w:val="002658F2"/>
    <w:rsid w:val="00273392"/>
    <w:rsid w:val="00274A8E"/>
    <w:rsid w:val="00275285"/>
    <w:rsid w:val="002B5B5E"/>
    <w:rsid w:val="002D13BC"/>
    <w:rsid w:val="002D4F47"/>
    <w:rsid w:val="002F58A9"/>
    <w:rsid w:val="00301C10"/>
    <w:rsid w:val="00314AB6"/>
    <w:rsid w:val="00353C66"/>
    <w:rsid w:val="003674F1"/>
    <w:rsid w:val="003D713D"/>
    <w:rsid w:val="003F125B"/>
    <w:rsid w:val="003F3945"/>
    <w:rsid w:val="00421FB0"/>
    <w:rsid w:val="00432EBA"/>
    <w:rsid w:val="00433A21"/>
    <w:rsid w:val="00434262"/>
    <w:rsid w:val="00467FF8"/>
    <w:rsid w:val="00494AD8"/>
    <w:rsid w:val="004B7402"/>
    <w:rsid w:val="004C1ECF"/>
    <w:rsid w:val="004C4A00"/>
    <w:rsid w:val="00502A24"/>
    <w:rsid w:val="00507BDD"/>
    <w:rsid w:val="00533D72"/>
    <w:rsid w:val="00544983"/>
    <w:rsid w:val="0057448E"/>
    <w:rsid w:val="005A33D8"/>
    <w:rsid w:val="005B16DD"/>
    <w:rsid w:val="005C16C4"/>
    <w:rsid w:val="005C477E"/>
    <w:rsid w:val="005F5E17"/>
    <w:rsid w:val="00601EC0"/>
    <w:rsid w:val="006113E1"/>
    <w:rsid w:val="0063564D"/>
    <w:rsid w:val="00640C5C"/>
    <w:rsid w:val="006577F7"/>
    <w:rsid w:val="00660E8E"/>
    <w:rsid w:val="006643D7"/>
    <w:rsid w:val="006A562A"/>
    <w:rsid w:val="006A5681"/>
    <w:rsid w:val="006A6D61"/>
    <w:rsid w:val="006B68C0"/>
    <w:rsid w:val="00704D9B"/>
    <w:rsid w:val="00705F81"/>
    <w:rsid w:val="00715F84"/>
    <w:rsid w:val="007243A5"/>
    <w:rsid w:val="007274C1"/>
    <w:rsid w:val="007410BA"/>
    <w:rsid w:val="00754772"/>
    <w:rsid w:val="00774DA4"/>
    <w:rsid w:val="0077520E"/>
    <w:rsid w:val="00784074"/>
    <w:rsid w:val="007D5A3A"/>
    <w:rsid w:val="007E0C9D"/>
    <w:rsid w:val="007E18C1"/>
    <w:rsid w:val="007E7E87"/>
    <w:rsid w:val="007F1068"/>
    <w:rsid w:val="00804A9E"/>
    <w:rsid w:val="00824860"/>
    <w:rsid w:val="00825297"/>
    <w:rsid w:val="008348FA"/>
    <w:rsid w:val="008407DE"/>
    <w:rsid w:val="00855B04"/>
    <w:rsid w:val="00857EAA"/>
    <w:rsid w:val="00866174"/>
    <w:rsid w:val="00866622"/>
    <w:rsid w:val="008755DC"/>
    <w:rsid w:val="008763F7"/>
    <w:rsid w:val="008B03F4"/>
    <w:rsid w:val="008C5E2B"/>
    <w:rsid w:val="008D6203"/>
    <w:rsid w:val="00905B6B"/>
    <w:rsid w:val="00913E6B"/>
    <w:rsid w:val="0092251C"/>
    <w:rsid w:val="00922736"/>
    <w:rsid w:val="00924753"/>
    <w:rsid w:val="00947B57"/>
    <w:rsid w:val="0097276B"/>
    <w:rsid w:val="009C07C2"/>
    <w:rsid w:val="009D123D"/>
    <w:rsid w:val="009E03FB"/>
    <w:rsid w:val="009E7D6D"/>
    <w:rsid w:val="00A271D9"/>
    <w:rsid w:val="00A30D07"/>
    <w:rsid w:val="00A96A0F"/>
    <w:rsid w:val="00AC3A7E"/>
    <w:rsid w:val="00AE5CD0"/>
    <w:rsid w:val="00B05730"/>
    <w:rsid w:val="00B376BC"/>
    <w:rsid w:val="00B574ED"/>
    <w:rsid w:val="00B84BB2"/>
    <w:rsid w:val="00B959DD"/>
    <w:rsid w:val="00B97A4E"/>
    <w:rsid w:val="00BB35E2"/>
    <w:rsid w:val="00BB62AC"/>
    <w:rsid w:val="00BD0086"/>
    <w:rsid w:val="00BF6FED"/>
    <w:rsid w:val="00C04F28"/>
    <w:rsid w:val="00C10BE4"/>
    <w:rsid w:val="00C454AB"/>
    <w:rsid w:val="00C6144C"/>
    <w:rsid w:val="00CB2BAB"/>
    <w:rsid w:val="00CC5D9A"/>
    <w:rsid w:val="00CC685B"/>
    <w:rsid w:val="00CE59B7"/>
    <w:rsid w:val="00CE79DD"/>
    <w:rsid w:val="00D11E9C"/>
    <w:rsid w:val="00D137DC"/>
    <w:rsid w:val="00D17108"/>
    <w:rsid w:val="00D233E8"/>
    <w:rsid w:val="00D317E6"/>
    <w:rsid w:val="00D31D51"/>
    <w:rsid w:val="00D41566"/>
    <w:rsid w:val="00D4639C"/>
    <w:rsid w:val="00D64DF2"/>
    <w:rsid w:val="00D76507"/>
    <w:rsid w:val="00D87F7B"/>
    <w:rsid w:val="00DA2757"/>
    <w:rsid w:val="00DA5E12"/>
    <w:rsid w:val="00DA67FD"/>
    <w:rsid w:val="00DB70FF"/>
    <w:rsid w:val="00DC4B67"/>
    <w:rsid w:val="00DD0C35"/>
    <w:rsid w:val="00DE294E"/>
    <w:rsid w:val="00DE2993"/>
    <w:rsid w:val="00DE331B"/>
    <w:rsid w:val="00DF59FA"/>
    <w:rsid w:val="00E011D3"/>
    <w:rsid w:val="00E025AB"/>
    <w:rsid w:val="00E040D7"/>
    <w:rsid w:val="00E21867"/>
    <w:rsid w:val="00E6440A"/>
    <w:rsid w:val="00EE4F9F"/>
    <w:rsid w:val="00EF3EC8"/>
    <w:rsid w:val="00F10587"/>
    <w:rsid w:val="00F27079"/>
    <w:rsid w:val="00F33D6F"/>
    <w:rsid w:val="00F35E93"/>
    <w:rsid w:val="00F42027"/>
    <w:rsid w:val="00F437E0"/>
    <w:rsid w:val="00F813E8"/>
    <w:rsid w:val="00F874F9"/>
    <w:rsid w:val="00FA4FB6"/>
    <w:rsid w:val="00FB1964"/>
    <w:rsid w:val="00FD6248"/>
    <w:rsid w:val="00FE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link w:val="11"/>
    <w:uiPriority w:val="99"/>
    <w:qFormat/>
    <w:rsid w:val="007E7E87"/>
    <w:pPr>
      <w:keepNext/>
      <w:numPr>
        <w:numId w:val="1"/>
      </w:numPr>
      <w:spacing w:before="240"/>
      <w:jc w:val="center"/>
      <w:outlineLvl w:val="0"/>
    </w:pPr>
    <w:rPr>
      <w:b/>
      <w:bCs/>
      <w:sz w:val="36"/>
      <w:szCs w:val="36"/>
    </w:rPr>
  </w:style>
  <w:style w:type="paragraph" w:styleId="2">
    <w:name w:val="heading 2"/>
    <w:basedOn w:val="a"/>
    <w:next w:val="a"/>
    <w:link w:val="20"/>
    <w:uiPriority w:val="99"/>
    <w:qFormat/>
    <w:rsid w:val="007E7E87"/>
    <w:pPr>
      <w:keepNext/>
      <w:numPr>
        <w:ilvl w:val="1"/>
        <w:numId w:val="1"/>
      </w:numPr>
      <w:jc w:val="center"/>
      <w:outlineLvl w:val="1"/>
    </w:pPr>
    <w:rPr>
      <w:b/>
      <w:bCs/>
      <w:sz w:val="30"/>
      <w:szCs w:val="30"/>
    </w:rPr>
  </w:style>
  <w:style w:type="paragraph" w:styleId="3">
    <w:name w:val="heading 3"/>
    <w:basedOn w:val="a"/>
    <w:next w:val="a"/>
    <w:link w:val="30"/>
    <w:uiPriority w:val="99"/>
    <w:qFormat/>
    <w:rsid w:val="007E7E87"/>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7E7E87"/>
    <w:pPr>
      <w:keepNext/>
      <w:spacing w:before="240"/>
      <w:outlineLvl w:val="3"/>
    </w:pPr>
    <w:rPr>
      <w:rFonts w:ascii="Arial" w:hAnsi="Arial" w:cs="Arial"/>
    </w:rPr>
  </w:style>
  <w:style w:type="paragraph" w:styleId="5">
    <w:name w:val="heading 5"/>
    <w:basedOn w:val="a"/>
    <w:next w:val="a"/>
    <w:link w:val="50"/>
    <w:uiPriority w:val="99"/>
    <w:qFormat/>
    <w:rsid w:val="00161276"/>
    <w:pPr>
      <w:spacing w:before="240"/>
      <w:outlineLvl w:val="4"/>
    </w:pPr>
    <w:rPr>
      <w:rFonts w:ascii="Calibri" w:hAnsi="Calibri" w:cs="Calibri"/>
      <w:b/>
      <w:bCs/>
      <w:i/>
      <w:iCs/>
      <w:sz w:val="26"/>
      <w:szCs w:val="26"/>
    </w:rPr>
  </w:style>
  <w:style w:type="paragraph" w:styleId="9">
    <w:name w:val="heading 9"/>
    <w:basedOn w:val="a"/>
    <w:next w:val="a"/>
    <w:link w:val="91"/>
    <w:uiPriority w:val="99"/>
    <w:qFormat/>
    <w:rsid w:val="007E7E87"/>
    <w:pPr>
      <w:spacing w:before="24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003806"/>
    <w:rPr>
      <w:rFonts w:asciiTheme="majorHAnsi" w:eastAsiaTheme="majorEastAsia" w:hAnsiTheme="majorHAnsi" w:cstheme="majorBidi"/>
      <w:b/>
      <w:bCs/>
      <w:kern w:val="32"/>
      <w:sz w:val="32"/>
      <w:szCs w:val="32"/>
      <w:lang w:eastAsia="ar-SA"/>
    </w:rPr>
  </w:style>
  <w:style w:type="character" w:customStyle="1" w:styleId="20">
    <w:name w:val="Заголовок 2 Знак"/>
    <w:basedOn w:val="a0"/>
    <w:link w:val="2"/>
    <w:uiPriority w:val="9"/>
    <w:semiHidden/>
    <w:rsid w:val="00003806"/>
    <w:rPr>
      <w:rFonts w:asciiTheme="majorHAnsi" w:eastAsiaTheme="majorEastAsia" w:hAnsiTheme="majorHAnsi" w:cstheme="majorBidi"/>
      <w:b/>
      <w:bCs/>
      <w:i/>
      <w:iCs/>
      <w:kern w:val="1"/>
      <w:sz w:val="28"/>
      <w:szCs w:val="28"/>
      <w:lang w:eastAsia="ar-SA"/>
    </w:rPr>
  </w:style>
  <w:style w:type="character" w:customStyle="1" w:styleId="30">
    <w:name w:val="Заголовок 3 Знак"/>
    <w:basedOn w:val="a0"/>
    <w:link w:val="3"/>
    <w:uiPriority w:val="9"/>
    <w:semiHidden/>
    <w:rsid w:val="00003806"/>
    <w:rPr>
      <w:rFonts w:asciiTheme="majorHAnsi" w:eastAsiaTheme="majorEastAsia" w:hAnsiTheme="majorHAnsi" w:cstheme="majorBidi"/>
      <w:b/>
      <w:bCs/>
      <w:kern w:val="1"/>
      <w:sz w:val="26"/>
      <w:szCs w:val="26"/>
      <w:lang w:eastAsia="ar-SA"/>
    </w:rPr>
  </w:style>
  <w:style w:type="character" w:customStyle="1" w:styleId="40">
    <w:name w:val="Заголовок 4 Знак"/>
    <w:basedOn w:val="a0"/>
    <w:link w:val="4"/>
    <w:uiPriority w:val="9"/>
    <w:semiHidden/>
    <w:rsid w:val="00003806"/>
    <w:rPr>
      <w:rFonts w:asciiTheme="minorHAnsi" w:eastAsiaTheme="minorEastAsia" w:hAnsiTheme="minorHAnsi" w:cstheme="minorBidi"/>
      <w:b/>
      <w:bCs/>
      <w:kern w:val="1"/>
      <w:sz w:val="28"/>
      <w:szCs w:val="28"/>
      <w:lang w:eastAsia="ar-SA"/>
    </w:rPr>
  </w:style>
  <w:style w:type="character" w:customStyle="1" w:styleId="50">
    <w:name w:val="Заголовок 5 Знак"/>
    <w:basedOn w:val="a0"/>
    <w:link w:val="5"/>
    <w:uiPriority w:val="99"/>
    <w:semiHidden/>
    <w:locked/>
    <w:rsid w:val="00161276"/>
    <w:rPr>
      <w:rFonts w:ascii="Calibri" w:hAnsi="Calibri" w:cs="Calibri"/>
      <w:b/>
      <w:bCs/>
      <w:i/>
      <w:iCs/>
      <w:kern w:val="1"/>
      <w:sz w:val="26"/>
      <w:szCs w:val="26"/>
      <w:lang w:eastAsia="ar-SA" w:bidi="ar-SA"/>
    </w:rPr>
  </w:style>
  <w:style w:type="character" w:customStyle="1" w:styleId="91">
    <w:name w:val="Заголовок 9 Знак1"/>
    <w:basedOn w:val="a0"/>
    <w:link w:val="9"/>
    <w:uiPriority w:val="9"/>
    <w:semiHidden/>
    <w:rsid w:val="00003806"/>
    <w:rPr>
      <w:rFonts w:asciiTheme="majorHAnsi" w:eastAsiaTheme="majorEastAsia" w:hAnsiTheme="majorHAnsi" w:cstheme="majorBidi"/>
      <w:kern w:val="1"/>
      <w:lang w:eastAsia="ar-SA"/>
    </w:rPr>
  </w:style>
  <w:style w:type="character" w:customStyle="1" w:styleId="WW8Num1z0">
    <w:name w:val="WW8Num1z0"/>
    <w:uiPriority w:val="99"/>
    <w:rsid w:val="007E7E87"/>
    <w:rPr>
      <w:rFonts w:ascii="Symbol" w:hAnsi="Symbol" w:cs="Symbol"/>
    </w:rPr>
  </w:style>
  <w:style w:type="character" w:customStyle="1" w:styleId="WW8Num1z2">
    <w:name w:val="WW8Num1z2"/>
    <w:uiPriority w:val="99"/>
    <w:rsid w:val="007E7E87"/>
    <w:rPr>
      <w:rFonts w:ascii="Times New Roman" w:hAnsi="Times New Roman" w:cs="Times New Roman"/>
      <w:sz w:val="26"/>
      <w:szCs w:val="26"/>
    </w:rPr>
  </w:style>
  <w:style w:type="character" w:customStyle="1" w:styleId="WW8Num1z3">
    <w:name w:val="WW8Num1z3"/>
    <w:uiPriority w:val="99"/>
    <w:rsid w:val="007E7E87"/>
    <w:rPr>
      <w:sz w:val="22"/>
      <w:szCs w:val="22"/>
    </w:rPr>
  </w:style>
  <w:style w:type="character" w:customStyle="1" w:styleId="WW8Num1z4">
    <w:name w:val="WW8Num1z4"/>
    <w:uiPriority w:val="99"/>
    <w:rsid w:val="007E7E87"/>
    <w:rPr>
      <w:sz w:val="26"/>
      <w:szCs w:val="26"/>
    </w:rPr>
  </w:style>
  <w:style w:type="character" w:customStyle="1" w:styleId="WW8Num2z0">
    <w:name w:val="WW8Num2z0"/>
    <w:uiPriority w:val="99"/>
    <w:rsid w:val="007E7E87"/>
    <w:rPr>
      <w:rFonts w:ascii="Symbol" w:hAnsi="Symbol" w:cs="Symbol"/>
    </w:rPr>
  </w:style>
  <w:style w:type="character" w:customStyle="1" w:styleId="WW8Num3z0">
    <w:name w:val="WW8Num3z0"/>
    <w:uiPriority w:val="99"/>
    <w:rsid w:val="007E7E87"/>
    <w:rPr>
      <w:rFonts w:ascii="Symbol" w:hAnsi="Symbol" w:cs="Symbol"/>
    </w:rPr>
  </w:style>
  <w:style w:type="character" w:customStyle="1" w:styleId="WW8Num4z0">
    <w:name w:val="WW8Num4z0"/>
    <w:uiPriority w:val="99"/>
    <w:rsid w:val="007E7E87"/>
    <w:rPr>
      <w:rFonts w:ascii="Times New Roman" w:hAnsi="Times New Roman" w:cs="Times New Roman"/>
      <w:sz w:val="22"/>
      <w:szCs w:val="22"/>
    </w:rPr>
  </w:style>
  <w:style w:type="character" w:customStyle="1" w:styleId="WW8Num4z1">
    <w:name w:val="WW8Num4z1"/>
    <w:uiPriority w:val="99"/>
    <w:rsid w:val="007E7E87"/>
  </w:style>
  <w:style w:type="character" w:customStyle="1" w:styleId="WW8Num4z2">
    <w:name w:val="WW8Num4z2"/>
    <w:uiPriority w:val="99"/>
    <w:rsid w:val="007E7E87"/>
    <w:rPr>
      <w:rFonts w:ascii="Times New Roman" w:hAnsi="Times New Roman" w:cs="Times New Roman"/>
      <w:sz w:val="26"/>
      <w:szCs w:val="26"/>
    </w:rPr>
  </w:style>
  <w:style w:type="character" w:customStyle="1" w:styleId="WW8Num4z3">
    <w:name w:val="WW8Num4z3"/>
    <w:uiPriority w:val="99"/>
    <w:rsid w:val="007E7E87"/>
    <w:rPr>
      <w:rFonts w:ascii="Times New Roman" w:hAnsi="Times New Roman" w:cs="Times New Roman"/>
      <w:sz w:val="26"/>
      <w:szCs w:val="26"/>
    </w:rPr>
  </w:style>
  <w:style w:type="character" w:customStyle="1" w:styleId="WW8Num4z4">
    <w:name w:val="WW8Num4z4"/>
    <w:uiPriority w:val="99"/>
    <w:rsid w:val="007E7E87"/>
    <w:rPr>
      <w:sz w:val="26"/>
      <w:szCs w:val="26"/>
    </w:rPr>
  </w:style>
  <w:style w:type="character" w:customStyle="1" w:styleId="WW8Num6z0">
    <w:name w:val="WW8Num6z0"/>
    <w:uiPriority w:val="99"/>
    <w:rsid w:val="007E7E87"/>
    <w:rPr>
      <w:rFonts w:ascii="Times New Roman" w:hAnsi="Times New Roman" w:cs="Times New Roman"/>
      <w:sz w:val="22"/>
      <w:szCs w:val="22"/>
    </w:rPr>
  </w:style>
  <w:style w:type="character" w:customStyle="1" w:styleId="WW8Num6z2">
    <w:name w:val="WW8Num6z2"/>
    <w:uiPriority w:val="99"/>
    <w:rsid w:val="007E7E87"/>
    <w:rPr>
      <w:rFonts w:ascii="Times New Roman" w:hAnsi="Times New Roman" w:cs="Times New Roman"/>
      <w:sz w:val="26"/>
      <w:szCs w:val="26"/>
    </w:rPr>
  </w:style>
  <w:style w:type="character" w:customStyle="1" w:styleId="WW8Num6z3">
    <w:name w:val="WW8Num6z3"/>
    <w:uiPriority w:val="99"/>
    <w:rsid w:val="007E7E87"/>
    <w:rPr>
      <w:rFonts w:ascii="Times New Roman" w:hAnsi="Times New Roman" w:cs="Times New Roman"/>
      <w:sz w:val="26"/>
      <w:szCs w:val="26"/>
    </w:rPr>
  </w:style>
  <w:style w:type="character" w:customStyle="1" w:styleId="WW8Num6z4">
    <w:name w:val="WW8Num6z4"/>
    <w:uiPriority w:val="99"/>
    <w:rsid w:val="007E7E87"/>
    <w:rPr>
      <w:sz w:val="26"/>
      <w:szCs w:val="26"/>
    </w:rPr>
  </w:style>
  <w:style w:type="character" w:customStyle="1" w:styleId="WW8Num8z0">
    <w:name w:val="WW8Num8z0"/>
    <w:uiPriority w:val="99"/>
    <w:rsid w:val="007E7E87"/>
    <w:rPr>
      <w:rFonts w:ascii="Times New Roman" w:hAnsi="Times New Roman" w:cs="Times New Roman"/>
      <w:sz w:val="22"/>
      <w:szCs w:val="22"/>
    </w:rPr>
  </w:style>
  <w:style w:type="character" w:customStyle="1" w:styleId="WW8Num8z1">
    <w:name w:val="WW8Num8z1"/>
    <w:uiPriority w:val="99"/>
    <w:rsid w:val="007E7E87"/>
    <w:rPr>
      <w:sz w:val="24"/>
      <w:szCs w:val="24"/>
    </w:rPr>
  </w:style>
  <w:style w:type="character" w:customStyle="1" w:styleId="WW8Num8z3">
    <w:name w:val="WW8Num8z3"/>
    <w:uiPriority w:val="99"/>
    <w:rsid w:val="007E7E87"/>
    <w:rPr>
      <w:sz w:val="22"/>
      <w:szCs w:val="22"/>
    </w:rPr>
  </w:style>
  <w:style w:type="character" w:customStyle="1" w:styleId="WW8Num9z0">
    <w:name w:val="WW8Num9z0"/>
    <w:uiPriority w:val="99"/>
    <w:rsid w:val="007E7E87"/>
    <w:rPr>
      <w:rFonts w:ascii="Times New Roman" w:hAnsi="Times New Roman" w:cs="Times New Roman"/>
      <w:sz w:val="22"/>
      <w:szCs w:val="22"/>
    </w:rPr>
  </w:style>
  <w:style w:type="character" w:customStyle="1" w:styleId="WW8Num9z1">
    <w:name w:val="WW8Num9z1"/>
    <w:uiPriority w:val="99"/>
    <w:rsid w:val="007E7E87"/>
  </w:style>
  <w:style w:type="character" w:customStyle="1" w:styleId="WW8Num9z3">
    <w:name w:val="WW8Num9z3"/>
    <w:uiPriority w:val="99"/>
    <w:rsid w:val="007E7E87"/>
    <w:rPr>
      <w:rFonts w:ascii="Times New Roman" w:hAnsi="Times New Roman" w:cs="Times New Roman"/>
      <w:sz w:val="26"/>
      <w:szCs w:val="26"/>
    </w:rPr>
  </w:style>
  <w:style w:type="character" w:customStyle="1" w:styleId="WW8Num10z0">
    <w:name w:val="WW8Num10z0"/>
    <w:uiPriority w:val="99"/>
    <w:rsid w:val="007E7E87"/>
    <w:rPr>
      <w:rFonts w:ascii="Times New Roman" w:hAnsi="Times New Roman" w:cs="Times New Roman"/>
      <w:sz w:val="20"/>
      <w:szCs w:val="20"/>
      <w:u w:val="none"/>
    </w:rPr>
  </w:style>
  <w:style w:type="character" w:customStyle="1" w:styleId="WW8Num10z1">
    <w:name w:val="WW8Num10z1"/>
    <w:uiPriority w:val="99"/>
    <w:rsid w:val="007E7E87"/>
    <w:rPr>
      <w:rFonts w:ascii="Courier New" w:hAnsi="Courier New" w:cs="Courier New"/>
    </w:rPr>
  </w:style>
  <w:style w:type="character" w:customStyle="1" w:styleId="WW8Num10z3">
    <w:name w:val="WW8Num10z3"/>
    <w:uiPriority w:val="99"/>
    <w:rsid w:val="007E7E87"/>
    <w:rPr>
      <w:rFonts w:ascii="Symbol" w:hAnsi="Symbol" w:cs="Symbol"/>
    </w:rPr>
  </w:style>
  <w:style w:type="character" w:customStyle="1" w:styleId="WW8Num11z0">
    <w:name w:val="WW8Num11z0"/>
    <w:uiPriority w:val="99"/>
    <w:rsid w:val="007E7E87"/>
    <w:rPr>
      <w:color w:val="000000"/>
    </w:rPr>
  </w:style>
  <w:style w:type="character" w:customStyle="1" w:styleId="WW8Num11z1">
    <w:name w:val="WW8Num11z1"/>
    <w:uiPriority w:val="99"/>
    <w:rsid w:val="007E7E87"/>
    <w:rPr>
      <w:rFonts w:ascii="Courier New" w:hAnsi="Courier New" w:cs="Courier New"/>
      <w:sz w:val="20"/>
      <w:szCs w:val="20"/>
    </w:rPr>
  </w:style>
  <w:style w:type="character" w:customStyle="1" w:styleId="WW8Num11z2">
    <w:name w:val="WW8Num11z2"/>
    <w:uiPriority w:val="99"/>
    <w:rsid w:val="007E7E87"/>
    <w:rPr>
      <w:rFonts w:ascii="Wingdings" w:hAnsi="Wingdings" w:cs="Wingdings"/>
      <w:sz w:val="20"/>
      <w:szCs w:val="20"/>
    </w:rPr>
  </w:style>
  <w:style w:type="character" w:customStyle="1" w:styleId="WW8Num12z0">
    <w:name w:val="WW8Num12z0"/>
    <w:uiPriority w:val="99"/>
    <w:rsid w:val="007E7E87"/>
    <w:rPr>
      <w:rFonts w:ascii="Symbol" w:hAnsi="Symbol" w:cs="Symbol"/>
      <w:sz w:val="20"/>
      <w:szCs w:val="20"/>
    </w:rPr>
  </w:style>
  <w:style w:type="character" w:customStyle="1" w:styleId="WW8Num12z1">
    <w:name w:val="WW8Num12z1"/>
    <w:uiPriority w:val="99"/>
    <w:rsid w:val="007E7E87"/>
    <w:rPr>
      <w:rFonts w:ascii="Courier New" w:hAnsi="Courier New" w:cs="Courier New"/>
      <w:sz w:val="20"/>
      <w:szCs w:val="20"/>
    </w:rPr>
  </w:style>
  <w:style w:type="character" w:customStyle="1" w:styleId="WW8Num12z2">
    <w:name w:val="WW8Num12z2"/>
    <w:uiPriority w:val="99"/>
    <w:rsid w:val="007E7E87"/>
    <w:rPr>
      <w:rFonts w:ascii="Wingdings" w:hAnsi="Wingdings" w:cs="Wingdings"/>
      <w:sz w:val="20"/>
      <w:szCs w:val="20"/>
    </w:rPr>
  </w:style>
  <w:style w:type="character" w:customStyle="1" w:styleId="WW8NumSt12z0">
    <w:name w:val="WW8NumSt12z0"/>
    <w:uiPriority w:val="99"/>
    <w:rsid w:val="007E7E87"/>
    <w:rPr>
      <w:rFonts w:ascii="Symbol" w:hAnsi="Symbol" w:cs="Symbol"/>
      <w:sz w:val="20"/>
      <w:szCs w:val="20"/>
    </w:rPr>
  </w:style>
  <w:style w:type="character" w:customStyle="1" w:styleId="90">
    <w:name w:val="Основной шрифт абзаца9"/>
    <w:uiPriority w:val="99"/>
    <w:rsid w:val="007E7E87"/>
  </w:style>
  <w:style w:type="character" w:customStyle="1" w:styleId="Absatz-Standardschriftart">
    <w:name w:val="Absatz-Standardschriftart"/>
    <w:uiPriority w:val="99"/>
    <w:rsid w:val="007E7E87"/>
  </w:style>
  <w:style w:type="character" w:customStyle="1" w:styleId="WW-Absatz-Standardschriftart">
    <w:name w:val="WW-Absatz-Standardschriftart"/>
    <w:uiPriority w:val="99"/>
    <w:rsid w:val="007E7E87"/>
  </w:style>
  <w:style w:type="character" w:customStyle="1" w:styleId="WW-Absatz-Standardschriftart1">
    <w:name w:val="WW-Absatz-Standardschriftart1"/>
    <w:uiPriority w:val="99"/>
    <w:rsid w:val="007E7E87"/>
  </w:style>
  <w:style w:type="character" w:customStyle="1" w:styleId="WW-Absatz-Standardschriftart11">
    <w:name w:val="WW-Absatz-Standardschriftart11"/>
    <w:uiPriority w:val="99"/>
    <w:rsid w:val="007E7E87"/>
  </w:style>
  <w:style w:type="character" w:customStyle="1" w:styleId="WW-Absatz-Standardschriftart111">
    <w:name w:val="WW-Absatz-Standardschriftart111"/>
    <w:uiPriority w:val="99"/>
    <w:rsid w:val="007E7E87"/>
  </w:style>
  <w:style w:type="character" w:customStyle="1" w:styleId="WW-Absatz-Standardschriftart1111">
    <w:name w:val="WW-Absatz-Standardschriftart1111"/>
    <w:uiPriority w:val="99"/>
    <w:rsid w:val="007E7E87"/>
  </w:style>
  <w:style w:type="character" w:customStyle="1" w:styleId="WW-Absatz-Standardschriftart11111">
    <w:name w:val="WW-Absatz-Standardschriftart11111"/>
    <w:uiPriority w:val="99"/>
    <w:rsid w:val="007E7E87"/>
  </w:style>
  <w:style w:type="character" w:customStyle="1" w:styleId="WW-Absatz-Standardschriftart111111">
    <w:name w:val="WW-Absatz-Standardschriftart111111"/>
    <w:uiPriority w:val="99"/>
    <w:rsid w:val="007E7E87"/>
  </w:style>
  <w:style w:type="character" w:customStyle="1" w:styleId="WW-Absatz-Standardschriftart1111111">
    <w:name w:val="WW-Absatz-Standardschriftart1111111"/>
    <w:uiPriority w:val="99"/>
    <w:rsid w:val="007E7E87"/>
  </w:style>
  <w:style w:type="character" w:customStyle="1" w:styleId="WW-Absatz-Standardschriftart11111111">
    <w:name w:val="WW-Absatz-Standardschriftart11111111"/>
    <w:uiPriority w:val="99"/>
    <w:rsid w:val="007E7E87"/>
  </w:style>
  <w:style w:type="character" w:customStyle="1" w:styleId="WW-Absatz-Standardschriftart111111111">
    <w:name w:val="WW-Absatz-Standardschriftart111111111"/>
    <w:uiPriority w:val="99"/>
    <w:rsid w:val="007E7E87"/>
  </w:style>
  <w:style w:type="character" w:customStyle="1" w:styleId="WW-Absatz-Standardschriftart1111111111">
    <w:name w:val="WW-Absatz-Standardschriftart1111111111"/>
    <w:uiPriority w:val="99"/>
    <w:rsid w:val="007E7E87"/>
  </w:style>
  <w:style w:type="character" w:customStyle="1" w:styleId="WW-Absatz-Standardschriftart11111111111">
    <w:name w:val="WW-Absatz-Standardschriftart11111111111"/>
    <w:uiPriority w:val="99"/>
    <w:rsid w:val="007E7E87"/>
  </w:style>
  <w:style w:type="character" w:customStyle="1" w:styleId="WW-Absatz-Standardschriftart111111111111">
    <w:name w:val="WW-Absatz-Standardschriftart111111111111"/>
    <w:uiPriority w:val="99"/>
    <w:rsid w:val="007E7E87"/>
  </w:style>
  <w:style w:type="character" w:customStyle="1" w:styleId="8">
    <w:name w:val="Основной шрифт абзаца8"/>
    <w:uiPriority w:val="99"/>
    <w:rsid w:val="007E7E87"/>
  </w:style>
  <w:style w:type="character" w:customStyle="1" w:styleId="WW-Absatz-Standardschriftart1111111111111">
    <w:name w:val="WW-Absatz-Standardschriftart1111111111111"/>
    <w:uiPriority w:val="99"/>
    <w:rsid w:val="007E7E87"/>
  </w:style>
  <w:style w:type="character" w:customStyle="1" w:styleId="7">
    <w:name w:val="Основной шрифт абзаца7"/>
    <w:uiPriority w:val="99"/>
    <w:rsid w:val="007E7E87"/>
  </w:style>
  <w:style w:type="character" w:customStyle="1" w:styleId="WW-Absatz-Standardschriftart11111111111111">
    <w:name w:val="WW-Absatz-Standardschriftart11111111111111"/>
    <w:uiPriority w:val="99"/>
    <w:rsid w:val="007E7E87"/>
  </w:style>
  <w:style w:type="character" w:customStyle="1" w:styleId="WW-Absatz-Standardschriftart111111111111111">
    <w:name w:val="WW-Absatz-Standardschriftart111111111111111"/>
    <w:uiPriority w:val="99"/>
    <w:rsid w:val="007E7E87"/>
  </w:style>
  <w:style w:type="character" w:customStyle="1" w:styleId="WW-Absatz-Standardschriftart1111111111111111">
    <w:name w:val="WW-Absatz-Standardschriftart1111111111111111"/>
    <w:uiPriority w:val="99"/>
    <w:rsid w:val="007E7E87"/>
  </w:style>
  <w:style w:type="character" w:customStyle="1" w:styleId="WW-Absatz-Standardschriftart11111111111111111">
    <w:name w:val="WW-Absatz-Standardschriftart11111111111111111"/>
    <w:uiPriority w:val="99"/>
    <w:rsid w:val="007E7E87"/>
  </w:style>
  <w:style w:type="character" w:customStyle="1" w:styleId="WW-Absatz-Standardschriftart111111111111111111">
    <w:name w:val="WW-Absatz-Standardschriftart111111111111111111"/>
    <w:uiPriority w:val="99"/>
    <w:rsid w:val="007E7E87"/>
  </w:style>
  <w:style w:type="character" w:customStyle="1" w:styleId="6">
    <w:name w:val="Основной шрифт абзаца6"/>
    <w:uiPriority w:val="99"/>
    <w:rsid w:val="007E7E87"/>
  </w:style>
  <w:style w:type="character" w:customStyle="1" w:styleId="WW-Absatz-Standardschriftart1111111111111111111">
    <w:name w:val="WW-Absatz-Standardschriftart1111111111111111111"/>
    <w:uiPriority w:val="99"/>
    <w:rsid w:val="007E7E87"/>
  </w:style>
  <w:style w:type="character" w:customStyle="1" w:styleId="WW-Absatz-Standardschriftart11111111111111111111">
    <w:name w:val="WW-Absatz-Standardschriftart11111111111111111111"/>
    <w:uiPriority w:val="99"/>
    <w:rsid w:val="007E7E87"/>
  </w:style>
  <w:style w:type="character" w:customStyle="1" w:styleId="51">
    <w:name w:val="Основной шрифт абзаца5"/>
    <w:uiPriority w:val="99"/>
    <w:rsid w:val="007E7E87"/>
  </w:style>
  <w:style w:type="character" w:customStyle="1" w:styleId="WW-Absatz-Standardschriftart111111111111111111111">
    <w:name w:val="WW-Absatz-Standardschriftart111111111111111111111"/>
    <w:uiPriority w:val="99"/>
    <w:rsid w:val="007E7E87"/>
  </w:style>
  <w:style w:type="character" w:customStyle="1" w:styleId="WW-Absatz-Standardschriftart1111111111111111111111">
    <w:name w:val="WW-Absatz-Standardschriftart1111111111111111111111"/>
    <w:uiPriority w:val="99"/>
    <w:rsid w:val="007E7E87"/>
  </w:style>
  <w:style w:type="character" w:customStyle="1" w:styleId="WW-Absatz-Standardschriftart11111111111111111111111">
    <w:name w:val="WW-Absatz-Standardschriftart11111111111111111111111"/>
    <w:uiPriority w:val="99"/>
    <w:rsid w:val="007E7E87"/>
  </w:style>
  <w:style w:type="character" w:customStyle="1" w:styleId="WW-Absatz-Standardschriftart111111111111111111111111">
    <w:name w:val="WW-Absatz-Standardschriftart111111111111111111111111"/>
    <w:uiPriority w:val="99"/>
    <w:rsid w:val="007E7E87"/>
  </w:style>
  <w:style w:type="character" w:customStyle="1" w:styleId="WW-Absatz-Standardschriftart1111111111111111111111111">
    <w:name w:val="WW-Absatz-Standardschriftart1111111111111111111111111"/>
    <w:uiPriority w:val="99"/>
    <w:rsid w:val="007E7E87"/>
  </w:style>
  <w:style w:type="character" w:customStyle="1" w:styleId="WW-Absatz-Standardschriftart11111111111111111111111111">
    <w:name w:val="WW-Absatz-Standardschriftart11111111111111111111111111"/>
    <w:uiPriority w:val="99"/>
    <w:rsid w:val="007E7E87"/>
  </w:style>
  <w:style w:type="character" w:customStyle="1" w:styleId="WW-Absatz-Standardschriftart111111111111111111111111111">
    <w:name w:val="WW-Absatz-Standardschriftart111111111111111111111111111"/>
    <w:uiPriority w:val="99"/>
    <w:rsid w:val="007E7E87"/>
  </w:style>
  <w:style w:type="character" w:customStyle="1" w:styleId="WW-Absatz-Standardschriftart1111111111111111111111111111">
    <w:name w:val="WW-Absatz-Standardschriftart1111111111111111111111111111"/>
    <w:uiPriority w:val="99"/>
    <w:rsid w:val="007E7E87"/>
  </w:style>
  <w:style w:type="character" w:customStyle="1" w:styleId="42">
    <w:name w:val="Основной шрифт абзаца4"/>
    <w:uiPriority w:val="99"/>
    <w:rsid w:val="007E7E87"/>
  </w:style>
  <w:style w:type="character" w:customStyle="1" w:styleId="WW8Num5z0">
    <w:name w:val="WW8Num5z0"/>
    <w:uiPriority w:val="99"/>
    <w:rsid w:val="007E7E87"/>
    <w:rPr>
      <w:rFonts w:ascii="Times New Roman" w:hAnsi="Times New Roman" w:cs="Times New Roman"/>
      <w:sz w:val="22"/>
      <w:szCs w:val="22"/>
    </w:rPr>
  </w:style>
  <w:style w:type="character" w:customStyle="1" w:styleId="WW8Num5z1">
    <w:name w:val="WW8Num5z1"/>
    <w:uiPriority w:val="99"/>
    <w:rsid w:val="007E7E87"/>
  </w:style>
  <w:style w:type="character" w:customStyle="1" w:styleId="WW8Num5z2">
    <w:name w:val="WW8Num5z2"/>
    <w:uiPriority w:val="99"/>
    <w:rsid w:val="007E7E87"/>
    <w:rPr>
      <w:rFonts w:ascii="Times New Roman" w:hAnsi="Times New Roman" w:cs="Times New Roman"/>
      <w:sz w:val="26"/>
      <w:szCs w:val="26"/>
    </w:rPr>
  </w:style>
  <w:style w:type="character" w:customStyle="1" w:styleId="WW8Num5z3">
    <w:name w:val="WW8Num5z3"/>
    <w:uiPriority w:val="99"/>
    <w:rsid w:val="007E7E87"/>
    <w:rPr>
      <w:rFonts w:ascii="Times New Roman" w:hAnsi="Times New Roman" w:cs="Times New Roman"/>
      <w:sz w:val="26"/>
      <w:szCs w:val="26"/>
    </w:rPr>
  </w:style>
  <w:style w:type="character" w:customStyle="1" w:styleId="WW8Num5z4">
    <w:name w:val="WW8Num5z4"/>
    <w:uiPriority w:val="99"/>
    <w:rsid w:val="007E7E87"/>
    <w:rPr>
      <w:sz w:val="26"/>
      <w:szCs w:val="26"/>
    </w:rPr>
  </w:style>
  <w:style w:type="character" w:customStyle="1" w:styleId="WW8Num7z0">
    <w:name w:val="WW8Num7z0"/>
    <w:uiPriority w:val="99"/>
    <w:rsid w:val="007E7E87"/>
    <w:rPr>
      <w:rFonts w:ascii="Times New Roman" w:hAnsi="Times New Roman" w:cs="Times New Roman"/>
      <w:b/>
      <w:bCs/>
      <w:sz w:val="20"/>
      <w:szCs w:val="20"/>
      <w:u w:val="none"/>
    </w:rPr>
  </w:style>
  <w:style w:type="character" w:customStyle="1" w:styleId="WW8Num7z2">
    <w:name w:val="WW8Num7z2"/>
    <w:uiPriority w:val="99"/>
    <w:rsid w:val="007E7E87"/>
    <w:rPr>
      <w:rFonts w:ascii="Times New Roman" w:hAnsi="Times New Roman" w:cs="Times New Roman"/>
      <w:sz w:val="26"/>
      <w:szCs w:val="26"/>
    </w:rPr>
  </w:style>
  <w:style w:type="character" w:customStyle="1" w:styleId="WW8Num7z3">
    <w:name w:val="WW8Num7z3"/>
    <w:uiPriority w:val="99"/>
    <w:rsid w:val="007E7E87"/>
    <w:rPr>
      <w:sz w:val="22"/>
      <w:szCs w:val="22"/>
    </w:rPr>
  </w:style>
  <w:style w:type="character" w:customStyle="1" w:styleId="WW8Num7z4">
    <w:name w:val="WW8Num7z4"/>
    <w:uiPriority w:val="99"/>
    <w:rsid w:val="007E7E87"/>
    <w:rPr>
      <w:sz w:val="26"/>
      <w:szCs w:val="26"/>
    </w:rPr>
  </w:style>
  <w:style w:type="character" w:customStyle="1" w:styleId="WW-Absatz-Standardschriftart11111111111111111111111111111">
    <w:name w:val="WW-Absatz-Standardschriftart11111111111111111111111111111"/>
    <w:uiPriority w:val="99"/>
    <w:rsid w:val="007E7E87"/>
  </w:style>
  <w:style w:type="character" w:customStyle="1" w:styleId="31">
    <w:name w:val="Основной шрифт абзаца3"/>
    <w:uiPriority w:val="99"/>
    <w:rsid w:val="007E7E87"/>
  </w:style>
  <w:style w:type="character" w:customStyle="1" w:styleId="WW-Absatz-Standardschriftart111111111111111111111111111111">
    <w:name w:val="WW-Absatz-Standardschriftart111111111111111111111111111111"/>
    <w:uiPriority w:val="99"/>
    <w:rsid w:val="007E7E87"/>
  </w:style>
  <w:style w:type="character" w:customStyle="1" w:styleId="WW-Absatz-Standardschriftart1111111111111111111111111111111">
    <w:name w:val="WW-Absatz-Standardschriftart1111111111111111111111111111111"/>
    <w:uiPriority w:val="99"/>
    <w:rsid w:val="007E7E87"/>
  </w:style>
  <w:style w:type="character" w:customStyle="1" w:styleId="WW-Absatz-Standardschriftart11111111111111111111111111111111">
    <w:name w:val="WW-Absatz-Standardschriftart11111111111111111111111111111111"/>
    <w:uiPriority w:val="99"/>
    <w:rsid w:val="007E7E87"/>
  </w:style>
  <w:style w:type="character" w:customStyle="1" w:styleId="WW-Absatz-Standardschriftart111111111111111111111111111111111">
    <w:name w:val="WW-Absatz-Standardschriftart111111111111111111111111111111111"/>
    <w:uiPriority w:val="99"/>
    <w:rsid w:val="007E7E87"/>
  </w:style>
  <w:style w:type="character" w:customStyle="1" w:styleId="WW-Absatz-Standardschriftart1111111111111111111111111111111111">
    <w:name w:val="WW-Absatz-Standardschriftart1111111111111111111111111111111111"/>
    <w:uiPriority w:val="99"/>
    <w:rsid w:val="007E7E87"/>
  </w:style>
  <w:style w:type="character" w:customStyle="1" w:styleId="WW-Absatz-Standardschriftart11111111111111111111111111111111111">
    <w:name w:val="WW-Absatz-Standardschriftart11111111111111111111111111111111111"/>
    <w:uiPriority w:val="99"/>
    <w:rsid w:val="007E7E87"/>
  </w:style>
  <w:style w:type="character" w:customStyle="1" w:styleId="WW-Absatz-Standardschriftart111111111111111111111111111111111111">
    <w:name w:val="WW-Absatz-Standardschriftart111111111111111111111111111111111111"/>
    <w:uiPriority w:val="99"/>
    <w:rsid w:val="007E7E87"/>
  </w:style>
  <w:style w:type="character" w:customStyle="1" w:styleId="WW-Absatz-Standardschriftart1111111111111111111111111111111111111">
    <w:name w:val="WW-Absatz-Standardschriftart1111111111111111111111111111111111111"/>
    <w:uiPriority w:val="99"/>
    <w:rsid w:val="007E7E87"/>
  </w:style>
  <w:style w:type="character" w:customStyle="1" w:styleId="22">
    <w:name w:val="Основной шрифт абзаца2"/>
    <w:uiPriority w:val="99"/>
    <w:rsid w:val="007E7E87"/>
  </w:style>
  <w:style w:type="character" w:customStyle="1" w:styleId="WW-Absatz-Standardschriftart11111111111111111111111111111111111111">
    <w:name w:val="WW-Absatz-Standardschriftart11111111111111111111111111111111111111"/>
    <w:uiPriority w:val="99"/>
    <w:rsid w:val="007E7E87"/>
  </w:style>
  <w:style w:type="character" w:customStyle="1" w:styleId="WW-Absatz-Standardschriftart111111111111111111111111111111111111111">
    <w:name w:val="WW-Absatz-Standardschriftart111111111111111111111111111111111111111"/>
    <w:uiPriority w:val="99"/>
    <w:rsid w:val="007E7E87"/>
  </w:style>
  <w:style w:type="character" w:customStyle="1" w:styleId="WW-Absatz-Standardschriftart1111111111111111111111111111111111111111">
    <w:name w:val="WW-Absatz-Standardschriftart1111111111111111111111111111111111111111"/>
    <w:uiPriority w:val="99"/>
    <w:rsid w:val="007E7E87"/>
  </w:style>
  <w:style w:type="character" w:customStyle="1" w:styleId="WW8Num6z1">
    <w:name w:val="WW8Num6z1"/>
    <w:uiPriority w:val="99"/>
    <w:rsid w:val="007E7E87"/>
  </w:style>
  <w:style w:type="character" w:customStyle="1" w:styleId="WW8Num8z2">
    <w:name w:val="WW8Num8z2"/>
    <w:uiPriority w:val="99"/>
    <w:rsid w:val="007E7E87"/>
    <w:rPr>
      <w:rFonts w:ascii="Times New Roman" w:hAnsi="Times New Roman" w:cs="Times New Roman"/>
      <w:sz w:val="26"/>
      <w:szCs w:val="26"/>
    </w:rPr>
  </w:style>
  <w:style w:type="character" w:customStyle="1" w:styleId="WW8Num8z4">
    <w:name w:val="WW8Num8z4"/>
    <w:uiPriority w:val="99"/>
    <w:rsid w:val="007E7E87"/>
    <w:rPr>
      <w:sz w:val="26"/>
      <w:szCs w:val="26"/>
    </w:rPr>
  </w:style>
  <w:style w:type="character" w:customStyle="1" w:styleId="WW-Absatz-Standardschriftart11111111111111111111111111111111111111111">
    <w:name w:val="WW-Absatz-Standardschriftart11111111111111111111111111111111111111111"/>
    <w:uiPriority w:val="99"/>
    <w:rsid w:val="007E7E87"/>
  </w:style>
  <w:style w:type="character" w:customStyle="1" w:styleId="WW-Absatz-Standardschriftart111111111111111111111111111111111111111111">
    <w:name w:val="WW-Absatz-Standardschriftart111111111111111111111111111111111111111111"/>
    <w:uiPriority w:val="99"/>
    <w:rsid w:val="007E7E87"/>
  </w:style>
  <w:style w:type="character" w:customStyle="1" w:styleId="WW-Absatz-Standardschriftart1111111111111111111111111111111111111111111">
    <w:name w:val="WW-Absatz-Standardschriftart1111111111111111111111111111111111111111111"/>
    <w:uiPriority w:val="99"/>
    <w:rsid w:val="007E7E87"/>
  </w:style>
  <w:style w:type="character" w:customStyle="1" w:styleId="WW-Absatz-Standardschriftart11111111111111111111111111111111111111111111">
    <w:name w:val="WW-Absatz-Standardschriftart11111111111111111111111111111111111111111111"/>
    <w:uiPriority w:val="99"/>
    <w:rsid w:val="007E7E87"/>
  </w:style>
  <w:style w:type="character" w:customStyle="1" w:styleId="WW-Absatz-Standardschriftart111111111111111111111111111111111111111111111">
    <w:name w:val="WW-Absatz-Standardschriftart111111111111111111111111111111111111111111111"/>
    <w:uiPriority w:val="99"/>
    <w:rsid w:val="007E7E87"/>
  </w:style>
  <w:style w:type="character" w:customStyle="1" w:styleId="WW-Absatz-Standardschriftart1111111111111111111111111111111111111111111111">
    <w:name w:val="WW-Absatz-Standardschriftart1111111111111111111111111111111111111111111111"/>
    <w:uiPriority w:val="99"/>
    <w:rsid w:val="007E7E87"/>
  </w:style>
  <w:style w:type="character" w:customStyle="1" w:styleId="WW8Num9z2">
    <w:name w:val="WW8Num9z2"/>
    <w:uiPriority w:val="99"/>
    <w:rsid w:val="007E7E87"/>
    <w:rPr>
      <w:rFonts w:ascii="Times New Roman" w:hAnsi="Times New Roman" w:cs="Times New Roman"/>
      <w:sz w:val="26"/>
      <w:szCs w:val="26"/>
    </w:rPr>
  </w:style>
  <w:style w:type="character" w:customStyle="1" w:styleId="WW8Num9z4">
    <w:name w:val="WW8Num9z4"/>
    <w:uiPriority w:val="99"/>
    <w:rsid w:val="007E7E87"/>
    <w:rPr>
      <w:sz w:val="26"/>
      <w:szCs w:val="26"/>
    </w:rPr>
  </w:style>
  <w:style w:type="character" w:customStyle="1" w:styleId="WW8Num14z0">
    <w:name w:val="WW8Num14z0"/>
    <w:uiPriority w:val="99"/>
    <w:rsid w:val="007E7E87"/>
    <w:rPr>
      <w:rFonts w:ascii="Times New Roman" w:hAnsi="Times New Roman" w:cs="Times New Roman"/>
      <w:sz w:val="20"/>
      <w:szCs w:val="20"/>
      <w:u w:val="none"/>
    </w:rPr>
  </w:style>
  <w:style w:type="character" w:customStyle="1" w:styleId="WW8Num16z0">
    <w:name w:val="WW8Num16z0"/>
    <w:uiPriority w:val="99"/>
    <w:rsid w:val="007E7E87"/>
    <w:rPr>
      <w:rFonts w:ascii="Times New Roman" w:hAnsi="Times New Roman" w:cs="Times New Roman"/>
      <w:sz w:val="20"/>
      <w:szCs w:val="20"/>
      <w:u w:val="none"/>
    </w:rPr>
  </w:style>
  <w:style w:type="character" w:customStyle="1" w:styleId="WW8Num22z0">
    <w:name w:val="WW8Num22z0"/>
    <w:uiPriority w:val="99"/>
    <w:rsid w:val="007E7E87"/>
    <w:rPr>
      <w:rFonts w:eastAsia="Times New Roman"/>
      <w:color w:val="000000"/>
    </w:rPr>
  </w:style>
  <w:style w:type="character" w:customStyle="1" w:styleId="WW8Num23z0">
    <w:name w:val="WW8Num23z0"/>
    <w:uiPriority w:val="99"/>
    <w:rsid w:val="007E7E87"/>
    <w:rPr>
      <w:rFonts w:ascii="Times New Roman" w:hAnsi="Times New Roman" w:cs="Times New Roman"/>
      <w:sz w:val="20"/>
      <w:szCs w:val="20"/>
      <w:u w:val="none"/>
    </w:rPr>
  </w:style>
  <w:style w:type="character" w:customStyle="1" w:styleId="WW8Num25z0">
    <w:name w:val="WW8Num25z0"/>
    <w:uiPriority w:val="99"/>
    <w:rsid w:val="007E7E87"/>
    <w:rPr>
      <w:rFonts w:ascii="Times New Roman" w:hAnsi="Times New Roman" w:cs="Times New Roman"/>
      <w:sz w:val="20"/>
      <w:szCs w:val="20"/>
      <w:u w:val="none"/>
    </w:rPr>
  </w:style>
  <w:style w:type="character" w:customStyle="1" w:styleId="WW8Num26z0">
    <w:name w:val="WW8Num26z0"/>
    <w:uiPriority w:val="99"/>
    <w:rsid w:val="007E7E87"/>
    <w:rPr>
      <w:rFonts w:ascii="Times New Roman" w:hAnsi="Times New Roman" w:cs="Times New Roman"/>
      <w:sz w:val="20"/>
      <w:szCs w:val="20"/>
      <w:u w:val="none"/>
    </w:rPr>
  </w:style>
  <w:style w:type="character" w:customStyle="1" w:styleId="WW8Num28z0">
    <w:name w:val="WW8Num28z0"/>
    <w:uiPriority w:val="99"/>
    <w:rsid w:val="007E7E87"/>
    <w:rPr>
      <w:rFonts w:ascii="Times New Roman" w:hAnsi="Times New Roman" w:cs="Times New Roman"/>
      <w:b/>
      <w:bCs/>
      <w:sz w:val="20"/>
      <w:szCs w:val="20"/>
      <w:u w:val="none"/>
    </w:rPr>
  </w:style>
  <w:style w:type="character" w:customStyle="1" w:styleId="WW8Num30z0">
    <w:name w:val="WW8Num30z0"/>
    <w:uiPriority w:val="99"/>
    <w:rsid w:val="007E7E87"/>
    <w:rPr>
      <w:rFonts w:ascii="Times New Roman" w:hAnsi="Times New Roman" w:cs="Times New Roman"/>
      <w:sz w:val="22"/>
      <w:szCs w:val="22"/>
    </w:rPr>
  </w:style>
  <w:style w:type="character" w:customStyle="1" w:styleId="WW8Num30z2">
    <w:name w:val="WW8Num30z2"/>
    <w:uiPriority w:val="99"/>
    <w:rsid w:val="007E7E87"/>
    <w:rPr>
      <w:rFonts w:ascii="Times New Roman" w:hAnsi="Times New Roman" w:cs="Times New Roman"/>
      <w:sz w:val="26"/>
      <w:szCs w:val="26"/>
    </w:rPr>
  </w:style>
  <w:style w:type="character" w:customStyle="1" w:styleId="WW8Num30z3">
    <w:name w:val="WW8Num30z3"/>
    <w:uiPriority w:val="99"/>
    <w:rsid w:val="007E7E87"/>
    <w:rPr>
      <w:sz w:val="22"/>
      <w:szCs w:val="22"/>
    </w:rPr>
  </w:style>
  <w:style w:type="character" w:customStyle="1" w:styleId="WW8Num30z4">
    <w:name w:val="WW8Num30z4"/>
    <w:uiPriority w:val="99"/>
    <w:rsid w:val="007E7E87"/>
    <w:rPr>
      <w:sz w:val="26"/>
      <w:szCs w:val="26"/>
    </w:rPr>
  </w:style>
  <w:style w:type="character" w:customStyle="1" w:styleId="WW8Num31z0">
    <w:name w:val="WW8Num31z0"/>
    <w:uiPriority w:val="99"/>
    <w:rsid w:val="007E7E87"/>
    <w:rPr>
      <w:rFonts w:ascii="Symbol" w:hAnsi="Symbol" w:cs="Symbol"/>
    </w:rPr>
  </w:style>
  <w:style w:type="character" w:customStyle="1" w:styleId="WW8Num31z1">
    <w:name w:val="WW8Num31z1"/>
    <w:uiPriority w:val="99"/>
    <w:rsid w:val="007E7E87"/>
    <w:rPr>
      <w:rFonts w:ascii="Courier New" w:hAnsi="Courier New" w:cs="Courier New"/>
    </w:rPr>
  </w:style>
  <w:style w:type="character" w:customStyle="1" w:styleId="WW8Num31z2">
    <w:name w:val="WW8Num31z2"/>
    <w:uiPriority w:val="99"/>
    <w:rsid w:val="007E7E87"/>
    <w:rPr>
      <w:rFonts w:ascii="Wingdings" w:hAnsi="Wingdings" w:cs="Wingdings"/>
    </w:rPr>
  </w:style>
  <w:style w:type="character" w:customStyle="1" w:styleId="WW8Num31z3">
    <w:name w:val="WW8Num31z3"/>
    <w:uiPriority w:val="99"/>
    <w:rsid w:val="007E7E87"/>
    <w:rPr>
      <w:rFonts w:ascii="Symbol" w:hAnsi="Symbol" w:cs="Symbol"/>
    </w:rPr>
  </w:style>
  <w:style w:type="character" w:customStyle="1" w:styleId="WW8Num36z0">
    <w:name w:val="WW8Num36z0"/>
    <w:uiPriority w:val="99"/>
    <w:rsid w:val="007E7E87"/>
    <w:rPr>
      <w:rFonts w:ascii="Times New Roman" w:hAnsi="Times New Roman" w:cs="Times New Roman"/>
      <w:b/>
      <w:bCs/>
      <w:sz w:val="20"/>
      <w:szCs w:val="20"/>
      <w:u w:val="none"/>
    </w:rPr>
  </w:style>
  <w:style w:type="character" w:customStyle="1" w:styleId="WW8Num37z0">
    <w:name w:val="WW8Num37z0"/>
    <w:uiPriority w:val="99"/>
    <w:rsid w:val="007E7E87"/>
    <w:rPr>
      <w:rFonts w:ascii="Times New Roman" w:hAnsi="Times New Roman" w:cs="Times New Roman"/>
    </w:rPr>
  </w:style>
  <w:style w:type="character" w:customStyle="1" w:styleId="WW8Num40z0">
    <w:name w:val="WW8Num40z0"/>
    <w:uiPriority w:val="99"/>
    <w:rsid w:val="007E7E87"/>
    <w:rPr>
      <w:rFonts w:ascii="Times New Roman" w:hAnsi="Times New Roman" w:cs="Times New Roman"/>
      <w:sz w:val="20"/>
      <w:szCs w:val="20"/>
      <w:u w:val="none"/>
    </w:rPr>
  </w:style>
  <w:style w:type="character" w:customStyle="1" w:styleId="WW8Num41z0">
    <w:name w:val="WW8Num41z0"/>
    <w:uiPriority w:val="99"/>
    <w:rsid w:val="007E7E87"/>
    <w:rPr>
      <w:sz w:val="18"/>
      <w:szCs w:val="18"/>
    </w:rPr>
  </w:style>
  <w:style w:type="character" w:customStyle="1" w:styleId="WW8Num41z1">
    <w:name w:val="WW8Num41z1"/>
    <w:uiPriority w:val="99"/>
    <w:rsid w:val="007E7E87"/>
    <w:rPr>
      <w:rFonts w:ascii="Courier New" w:hAnsi="Courier New" w:cs="Courier New"/>
    </w:rPr>
  </w:style>
  <w:style w:type="character" w:customStyle="1" w:styleId="WW8Num41z2">
    <w:name w:val="WW8Num41z2"/>
    <w:uiPriority w:val="99"/>
    <w:rsid w:val="007E7E87"/>
    <w:rPr>
      <w:rFonts w:ascii="Wingdings" w:hAnsi="Wingdings" w:cs="Wingdings"/>
    </w:rPr>
  </w:style>
  <w:style w:type="character" w:customStyle="1" w:styleId="WW8Num41z3">
    <w:name w:val="WW8Num41z3"/>
    <w:uiPriority w:val="99"/>
    <w:rsid w:val="007E7E87"/>
    <w:rPr>
      <w:rFonts w:ascii="Symbol" w:hAnsi="Symbol" w:cs="Symbol"/>
    </w:rPr>
  </w:style>
  <w:style w:type="character" w:customStyle="1" w:styleId="WW8Num44z0">
    <w:name w:val="WW8Num44z0"/>
    <w:uiPriority w:val="99"/>
    <w:rsid w:val="007E7E87"/>
    <w:rPr>
      <w:b/>
      <w:bCs/>
    </w:rPr>
  </w:style>
  <w:style w:type="character" w:customStyle="1" w:styleId="WW8Num45z0">
    <w:name w:val="WW8Num45z0"/>
    <w:uiPriority w:val="99"/>
    <w:rsid w:val="007E7E87"/>
  </w:style>
  <w:style w:type="character" w:customStyle="1" w:styleId="WW8Num46z0">
    <w:name w:val="WW8Num46z0"/>
    <w:uiPriority w:val="99"/>
    <w:rsid w:val="007E7E87"/>
    <w:rPr>
      <w:color w:val="000000"/>
    </w:rPr>
  </w:style>
  <w:style w:type="character" w:customStyle="1" w:styleId="WW8Num47z0">
    <w:name w:val="WW8Num47z0"/>
    <w:uiPriority w:val="99"/>
    <w:rsid w:val="007E7E87"/>
    <w:rPr>
      <w:b/>
      <w:bCs/>
    </w:rPr>
  </w:style>
  <w:style w:type="character" w:customStyle="1" w:styleId="WW8Num50z0">
    <w:name w:val="WW8Num50z0"/>
    <w:uiPriority w:val="99"/>
    <w:rsid w:val="007E7E87"/>
    <w:rPr>
      <w:rFonts w:ascii="Times New Roman" w:hAnsi="Times New Roman" w:cs="Times New Roman"/>
      <w:sz w:val="20"/>
      <w:szCs w:val="20"/>
      <w:u w:val="none"/>
    </w:rPr>
  </w:style>
  <w:style w:type="character" w:customStyle="1" w:styleId="12">
    <w:name w:val="Основной шрифт абзаца1"/>
    <w:uiPriority w:val="99"/>
    <w:rsid w:val="007E7E87"/>
  </w:style>
  <w:style w:type="character" w:customStyle="1" w:styleId="13">
    <w:name w:val="Заголовок 1 Знак"/>
    <w:uiPriority w:val="99"/>
    <w:rsid w:val="007E7E87"/>
    <w:rPr>
      <w:b/>
      <w:bCs/>
      <w:kern w:val="1"/>
      <w:sz w:val="36"/>
      <w:szCs w:val="36"/>
      <w:lang w:val="ru-RU"/>
    </w:rPr>
  </w:style>
  <w:style w:type="character" w:styleId="a3">
    <w:name w:val="Hyperlink"/>
    <w:basedOn w:val="a0"/>
    <w:uiPriority w:val="99"/>
    <w:rsid w:val="007E7E87"/>
    <w:rPr>
      <w:color w:val="0000FF"/>
      <w:u w:val="single"/>
    </w:rPr>
  </w:style>
  <w:style w:type="character" w:styleId="a4">
    <w:name w:val="page number"/>
    <w:basedOn w:val="12"/>
    <w:uiPriority w:val="99"/>
    <w:rsid w:val="007E7E87"/>
  </w:style>
  <w:style w:type="character" w:customStyle="1" w:styleId="14">
    <w:name w:val="Знак примечания1"/>
    <w:uiPriority w:val="99"/>
    <w:rsid w:val="007E7E87"/>
    <w:rPr>
      <w:sz w:val="16"/>
      <w:szCs w:val="16"/>
    </w:rPr>
  </w:style>
  <w:style w:type="character" w:customStyle="1" w:styleId="spanbodytext21">
    <w:name w:val="span_body_text_21"/>
    <w:uiPriority w:val="99"/>
    <w:rsid w:val="007E7E87"/>
    <w:rPr>
      <w:sz w:val="20"/>
      <w:szCs w:val="20"/>
    </w:rPr>
  </w:style>
  <w:style w:type="character" w:customStyle="1" w:styleId="a5">
    <w:name w:val="Подзаголовок Знак"/>
    <w:uiPriority w:val="99"/>
    <w:rsid w:val="007E7E87"/>
    <w:rPr>
      <w:b/>
      <w:bCs/>
      <w:sz w:val="22"/>
      <w:szCs w:val="22"/>
      <w:lang w:val="ru-RU" w:eastAsia="ar-SA" w:bidi="ar-SA"/>
    </w:rPr>
  </w:style>
  <w:style w:type="character" w:customStyle="1" w:styleId="a6">
    <w:name w:val="Основной текст с отступом Знак"/>
    <w:uiPriority w:val="99"/>
    <w:rsid w:val="007E7E87"/>
    <w:rPr>
      <w:lang w:val="ru-RU" w:eastAsia="ar-SA" w:bidi="ar-SA"/>
    </w:rPr>
  </w:style>
  <w:style w:type="character" w:customStyle="1" w:styleId="a7">
    <w:name w:val="Текст Знак"/>
    <w:uiPriority w:val="99"/>
    <w:rsid w:val="007E7E87"/>
    <w:rPr>
      <w:rFonts w:ascii="Courier New" w:hAnsi="Courier New" w:cs="Courier New"/>
    </w:rPr>
  </w:style>
  <w:style w:type="character" w:customStyle="1" w:styleId="a8">
    <w:name w:val="Название Знак"/>
    <w:uiPriority w:val="99"/>
    <w:rsid w:val="007E7E87"/>
    <w:rPr>
      <w:rFonts w:ascii="Arial" w:hAnsi="Arial" w:cs="Arial"/>
      <w:b/>
      <w:bCs/>
      <w:kern w:val="1"/>
      <w:sz w:val="32"/>
      <w:szCs w:val="32"/>
    </w:rPr>
  </w:style>
  <w:style w:type="character" w:customStyle="1" w:styleId="a9">
    <w:name w:val="Верхний колонтитул Знак"/>
    <w:uiPriority w:val="99"/>
    <w:rsid w:val="007E7E87"/>
    <w:rPr>
      <w:sz w:val="24"/>
      <w:szCs w:val="24"/>
    </w:rPr>
  </w:style>
  <w:style w:type="character" w:customStyle="1" w:styleId="92">
    <w:name w:val="Заголовок 9 Знак"/>
    <w:uiPriority w:val="99"/>
    <w:rsid w:val="007E7E87"/>
    <w:rPr>
      <w:rFonts w:ascii="Cambria" w:hAnsi="Cambria" w:cs="Cambria"/>
      <w:sz w:val="22"/>
      <w:szCs w:val="22"/>
    </w:rPr>
  </w:style>
  <w:style w:type="character" w:customStyle="1" w:styleId="aa">
    <w:name w:val="Нижний колонтитул Знак"/>
    <w:uiPriority w:val="99"/>
    <w:rsid w:val="007E7E87"/>
    <w:rPr>
      <w:sz w:val="24"/>
      <w:szCs w:val="24"/>
    </w:rPr>
  </w:style>
  <w:style w:type="character" w:customStyle="1" w:styleId="ab">
    <w:name w:val="Символ нумерации"/>
    <w:uiPriority w:val="99"/>
    <w:rsid w:val="007E7E87"/>
  </w:style>
  <w:style w:type="character" w:customStyle="1" w:styleId="ac">
    <w:name w:val="Маркеры списка"/>
    <w:uiPriority w:val="99"/>
    <w:rsid w:val="007E7E87"/>
    <w:rPr>
      <w:rFonts w:ascii="OpenSymbol" w:eastAsia="Times New Roman" w:hAnsi="OpenSymbol" w:cs="OpenSymbol"/>
    </w:rPr>
  </w:style>
  <w:style w:type="character" w:styleId="ad">
    <w:name w:val="Strong"/>
    <w:basedOn w:val="a0"/>
    <w:uiPriority w:val="99"/>
    <w:qFormat/>
    <w:rsid w:val="007E7E87"/>
    <w:rPr>
      <w:b/>
      <w:bCs/>
    </w:rPr>
  </w:style>
  <w:style w:type="paragraph" w:customStyle="1" w:styleId="ae">
    <w:name w:val="Заголовок"/>
    <w:basedOn w:val="a"/>
    <w:next w:val="af"/>
    <w:uiPriority w:val="99"/>
    <w:rsid w:val="007E7E87"/>
    <w:pPr>
      <w:keepNext/>
      <w:spacing w:before="240" w:after="120"/>
    </w:pPr>
    <w:rPr>
      <w:rFonts w:ascii="Arial" w:hAnsi="Arial" w:cs="Arial"/>
      <w:sz w:val="28"/>
      <w:szCs w:val="28"/>
    </w:rPr>
  </w:style>
  <w:style w:type="paragraph" w:styleId="af">
    <w:name w:val="Body Text"/>
    <w:basedOn w:val="a"/>
    <w:link w:val="af0"/>
    <w:uiPriority w:val="99"/>
    <w:rsid w:val="007E7E87"/>
    <w:pPr>
      <w:spacing w:after="120"/>
    </w:pPr>
  </w:style>
  <w:style w:type="character" w:customStyle="1" w:styleId="af0">
    <w:name w:val="Основной текст Знак"/>
    <w:basedOn w:val="a0"/>
    <w:link w:val="af"/>
    <w:uiPriority w:val="99"/>
    <w:semiHidden/>
    <w:rsid w:val="00003806"/>
    <w:rPr>
      <w:kern w:val="1"/>
      <w:sz w:val="24"/>
      <w:szCs w:val="24"/>
      <w:lang w:eastAsia="ar-SA"/>
    </w:rPr>
  </w:style>
  <w:style w:type="paragraph" w:styleId="af1">
    <w:name w:val="List"/>
    <w:basedOn w:val="af"/>
    <w:uiPriority w:val="99"/>
    <w:rsid w:val="007E7E87"/>
    <w:rPr>
      <w:rFonts w:ascii="Arial" w:hAnsi="Arial" w:cs="Arial"/>
    </w:rPr>
  </w:style>
  <w:style w:type="paragraph" w:customStyle="1" w:styleId="93">
    <w:name w:val="Название9"/>
    <w:basedOn w:val="a"/>
    <w:uiPriority w:val="99"/>
    <w:rsid w:val="007E7E87"/>
    <w:pPr>
      <w:suppressLineNumbers/>
      <w:spacing w:before="120" w:after="120"/>
    </w:pPr>
    <w:rPr>
      <w:rFonts w:ascii="Arial" w:hAnsi="Arial" w:cs="Arial"/>
      <w:i/>
      <w:iCs/>
      <w:sz w:val="20"/>
      <w:szCs w:val="20"/>
    </w:rPr>
  </w:style>
  <w:style w:type="paragraph" w:customStyle="1" w:styleId="94">
    <w:name w:val="Указатель9"/>
    <w:basedOn w:val="a"/>
    <w:uiPriority w:val="99"/>
    <w:rsid w:val="007E7E87"/>
    <w:pPr>
      <w:suppressLineNumbers/>
    </w:pPr>
    <w:rPr>
      <w:rFonts w:ascii="Arial" w:hAnsi="Arial" w:cs="Arial"/>
    </w:rPr>
  </w:style>
  <w:style w:type="paragraph" w:customStyle="1" w:styleId="80">
    <w:name w:val="Название8"/>
    <w:basedOn w:val="a"/>
    <w:uiPriority w:val="99"/>
    <w:rsid w:val="007E7E87"/>
    <w:pPr>
      <w:suppressLineNumbers/>
      <w:spacing w:before="120" w:after="120"/>
    </w:pPr>
    <w:rPr>
      <w:rFonts w:ascii="Arial" w:hAnsi="Arial" w:cs="Arial"/>
      <w:i/>
      <w:iCs/>
      <w:sz w:val="20"/>
      <w:szCs w:val="20"/>
    </w:rPr>
  </w:style>
  <w:style w:type="paragraph" w:customStyle="1" w:styleId="81">
    <w:name w:val="Указатель8"/>
    <w:basedOn w:val="a"/>
    <w:uiPriority w:val="99"/>
    <w:rsid w:val="007E7E87"/>
    <w:pPr>
      <w:suppressLineNumbers/>
    </w:pPr>
    <w:rPr>
      <w:rFonts w:ascii="Arial" w:hAnsi="Arial" w:cs="Arial"/>
    </w:rPr>
  </w:style>
  <w:style w:type="paragraph" w:customStyle="1" w:styleId="70">
    <w:name w:val="Название7"/>
    <w:basedOn w:val="a"/>
    <w:uiPriority w:val="99"/>
    <w:rsid w:val="007E7E87"/>
    <w:pPr>
      <w:suppressLineNumbers/>
      <w:spacing w:before="120" w:after="120"/>
    </w:pPr>
    <w:rPr>
      <w:rFonts w:ascii="Arial" w:hAnsi="Arial" w:cs="Arial"/>
      <w:i/>
      <w:iCs/>
      <w:sz w:val="20"/>
      <w:szCs w:val="20"/>
    </w:rPr>
  </w:style>
  <w:style w:type="paragraph" w:customStyle="1" w:styleId="71">
    <w:name w:val="Указатель7"/>
    <w:basedOn w:val="a"/>
    <w:uiPriority w:val="99"/>
    <w:rsid w:val="007E7E87"/>
    <w:pPr>
      <w:suppressLineNumbers/>
    </w:pPr>
    <w:rPr>
      <w:rFonts w:ascii="Arial" w:hAnsi="Arial" w:cs="Arial"/>
    </w:rPr>
  </w:style>
  <w:style w:type="paragraph" w:customStyle="1" w:styleId="60">
    <w:name w:val="Название6"/>
    <w:basedOn w:val="a"/>
    <w:uiPriority w:val="99"/>
    <w:rsid w:val="007E7E87"/>
    <w:pPr>
      <w:suppressLineNumbers/>
      <w:spacing w:before="120" w:after="120"/>
    </w:pPr>
    <w:rPr>
      <w:rFonts w:ascii="Arial" w:hAnsi="Arial" w:cs="Arial"/>
      <w:i/>
      <w:iCs/>
      <w:sz w:val="20"/>
      <w:szCs w:val="20"/>
    </w:rPr>
  </w:style>
  <w:style w:type="paragraph" w:customStyle="1" w:styleId="61">
    <w:name w:val="Указатель6"/>
    <w:basedOn w:val="a"/>
    <w:uiPriority w:val="99"/>
    <w:rsid w:val="007E7E87"/>
    <w:pPr>
      <w:suppressLineNumbers/>
    </w:pPr>
    <w:rPr>
      <w:rFonts w:ascii="Arial" w:hAnsi="Arial" w:cs="Arial"/>
    </w:rPr>
  </w:style>
  <w:style w:type="paragraph" w:customStyle="1" w:styleId="52">
    <w:name w:val="Название5"/>
    <w:basedOn w:val="a"/>
    <w:uiPriority w:val="99"/>
    <w:rsid w:val="007E7E87"/>
    <w:pPr>
      <w:suppressLineNumbers/>
      <w:spacing w:before="120" w:after="120"/>
    </w:pPr>
    <w:rPr>
      <w:rFonts w:ascii="Arial" w:hAnsi="Arial" w:cs="Arial"/>
      <w:i/>
      <w:iCs/>
      <w:sz w:val="20"/>
      <w:szCs w:val="20"/>
    </w:rPr>
  </w:style>
  <w:style w:type="paragraph" w:customStyle="1" w:styleId="53">
    <w:name w:val="Указатель5"/>
    <w:basedOn w:val="a"/>
    <w:uiPriority w:val="99"/>
    <w:rsid w:val="007E7E87"/>
    <w:pPr>
      <w:suppressLineNumbers/>
    </w:pPr>
    <w:rPr>
      <w:rFonts w:ascii="Arial" w:hAnsi="Arial" w:cs="Arial"/>
    </w:rPr>
  </w:style>
  <w:style w:type="paragraph" w:customStyle="1" w:styleId="43">
    <w:name w:val="Название4"/>
    <w:basedOn w:val="a"/>
    <w:uiPriority w:val="99"/>
    <w:rsid w:val="007E7E87"/>
    <w:pPr>
      <w:suppressLineNumbers/>
      <w:spacing w:before="120" w:after="120"/>
    </w:pPr>
    <w:rPr>
      <w:rFonts w:ascii="Arial" w:hAnsi="Arial" w:cs="Arial"/>
      <w:i/>
      <w:iCs/>
      <w:sz w:val="20"/>
      <w:szCs w:val="20"/>
    </w:rPr>
  </w:style>
  <w:style w:type="paragraph" w:customStyle="1" w:styleId="44">
    <w:name w:val="Указатель4"/>
    <w:basedOn w:val="a"/>
    <w:uiPriority w:val="99"/>
    <w:rsid w:val="007E7E87"/>
    <w:pPr>
      <w:suppressLineNumbers/>
    </w:pPr>
    <w:rPr>
      <w:rFonts w:ascii="Arial" w:hAnsi="Arial" w:cs="Arial"/>
    </w:rPr>
  </w:style>
  <w:style w:type="paragraph" w:customStyle="1" w:styleId="32">
    <w:name w:val="Название3"/>
    <w:basedOn w:val="a"/>
    <w:uiPriority w:val="99"/>
    <w:rsid w:val="007E7E87"/>
    <w:pPr>
      <w:suppressLineNumbers/>
      <w:spacing w:before="120" w:after="120"/>
    </w:pPr>
    <w:rPr>
      <w:rFonts w:ascii="Arial" w:hAnsi="Arial" w:cs="Arial"/>
      <w:i/>
      <w:iCs/>
      <w:sz w:val="20"/>
      <w:szCs w:val="20"/>
    </w:rPr>
  </w:style>
  <w:style w:type="paragraph" w:customStyle="1" w:styleId="33">
    <w:name w:val="Указатель3"/>
    <w:basedOn w:val="a"/>
    <w:uiPriority w:val="99"/>
    <w:rsid w:val="007E7E87"/>
    <w:pPr>
      <w:suppressLineNumbers/>
    </w:pPr>
    <w:rPr>
      <w:rFonts w:ascii="Arial" w:hAnsi="Arial" w:cs="Arial"/>
    </w:rPr>
  </w:style>
  <w:style w:type="paragraph" w:customStyle="1" w:styleId="23">
    <w:name w:val="Название2"/>
    <w:basedOn w:val="a"/>
    <w:uiPriority w:val="99"/>
    <w:rsid w:val="007E7E87"/>
    <w:pPr>
      <w:suppressLineNumbers/>
      <w:spacing w:before="120" w:after="120"/>
    </w:pPr>
    <w:rPr>
      <w:rFonts w:ascii="Arial" w:hAnsi="Arial" w:cs="Arial"/>
      <w:i/>
      <w:iCs/>
      <w:sz w:val="20"/>
      <w:szCs w:val="20"/>
    </w:rPr>
  </w:style>
  <w:style w:type="paragraph" w:customStyle="1" w:styleId="24">
    <w:name w:val="Указатель2"/>
    <w:basedOn w:val="a"/>
    <w:uiPriority w:val="99"/>
    <w:rsid w:val="007E7E87"/>
    <w:pPr>
      <w:suppressLineNumbers/>
    </w:pPr>
    <w:rPr>
      <w:rFonts w:ascii="Arial" w:hAnsi="Arial" w:cs="Arial"/>
    </w:rPr>
  </w:style>
  <w:style w:type="paragraph" w:customStyle="1" w:styleId="15">
    <w:name w:val="Название1"/>
    <w:basedOn w:val="a"/>
    <w:uiPriority w:val="99"/>
    <w:rsid w:val="007E7E87"/>
    <w:pPr>
      <w:suppressLineNumbers/>
      <w:spacing w:before="120" w:after="120"/>
    </w:pPr>
    <w:rPr>
      <w:rFonts w:ascii="Arial" w:hAnsi="Arial" w:cs="Arial"/>
      <w:i/>
      <w:iCs/>
      <w:sz w:val="20"/>
      <w:szCs w:val="20"/>
    </w:rPr>
  </w:style>
  <w:style w:type="paragraph" w:customStyle="1" w:styleId="16">
    <w:name w:val="Указатель1"/>
    <w:basedOn w:val="a"/>
    <w:uiPriority w:val="99"/>
    <w:rsid w:val="007E7E87"/>
    <w:pPr>
      <w:suppressLineNumbers/>
    </w:pPr>
    <w:rPr>
      <w:rFonts w:ascii="Arial" w:hAnsi="Arial" w:cs="Arial"/>
    </w:rPr>
  </w:style>
  <w:style w:type="paragraph" w:customStyle="1" w:styleId="ConsPlusNormal">
    <w:name w:val="ConsPlusNormal"/>
    <w:link w:val="ConsPlusNormal0"/>
    <w:uiPriority w:val="99"/>
    <w:rsid w:val="007E7E87"/>
    <w:pPr>
      <w:widowControl w:val="0"/>
      <w:suppressAutoHyphens/>
      <w:autoSpaceDE w:val="0"/>
      <w:ind w:firstLine="720"/>
    </w:pPr>
    <w:rPr>
      <w:rFonts w:ascii="Arial" w:hAnsi="Arial" w:cs="Arial"/>
      <w:kern w:val="1"/>
      <w:sz w:val="20"/>
      <w:szCs w:val="20"/>
      <w:lang w:eastAsia="ar-SA"/>
    </w:rPr>
  </w:style>
  <w:style w:type="paragraph" w:styleId="17">
    <w:name w:val="toc 1"/>
    <w:basedOn w:val="a"/>
    <w:next w:val="a"/>
    <w:autoRedefine/>
    <w:uiPriority w:val="99"/>
    <w:semiHidden/>
    <w:rsid w:val="007E7E87"/>
    <w:pPr>
      <w:spacing w:before="120" w:after="120"/>
      <w:jc w:val="left"/>
    </w:pPr>
    <w:rPr>
      <w:b/>
      <w:bCs/>
      <w:caps/>
      <w:sz w:val="20"/>
      <w:szCs w:val="20"/>
    </w:rPr>
  </w:style>
  <w:style w:type="paragraph" w:styleId="25">
    <w:name w:val="toc 2"/>
    <w:basedOn w:val="a"/>
    <w:next w:val="a"/>
    <w:autoRedefine/>
    <w:uiPriority w:val="99"/>
    <w:semiHidden/>
    <w:rsid w:val="007E7E87"/>
    <w:pPr>
      <w:spacing w:after="0"/>
      <w:ind w:left="240"/>
      <w:jc w:val="left"/>
    </w:pPr>
    <w:rPr>
      <w:smallCaps/>
      <w:sz w:val="20"/>
      <w:szCs w:val="20"/>
    </w:rPr>
  </w:style>
  <w:style w:type="paragraph" w:customStyle="1" w:styleId="10">
    <w:name w:val="Стиль1"/>
    <w:basedOn w:val="a"/>
    <w:uiPriority w:val="99"/>
    <w:rsid w:val="007E7E87"/>
    <w:pPr>
      <w:keepNext/>
      <w:keepLines/>
      <w:widowControl w:val="0"/>
      <w:numPr>
        <w:numId w:val="7"/>
      </w:numPr>
      <w:suppressLineNumbers/>
    </w:pPr>
    <w:rPr>
      <w:b/>
      <w:bCs/>
      <w:sz w:val="28"/>
      <w:szCs w:val="28"/>
    </w:rPr>
  </w:style>
  <w:style w:type="paragraph" w:customStyle="1" w:styleId="210">
    <w:name w:val="Нумерованный список 21"/>
    <w:basedOn w:val="a"/>
    <w:uiPriority w:val="99"/>
    <w:rsid w:val="007E7E87"/>
    <w:pPr>
      <w:tabs>
        <w:tab w:val="num" w:pos="432"/>
      </w:tabs>
      <w:ind w:left="432" w:hanging="432"/>
    </w:pPr>
  </w:style>
  <w:style w:type="paragraph" w:customStyle="1" w:styleId="26">
    <w:name w:val="Стиль2"/>
    <w:basedOn w:val="210"/>
    <w:uiPriority w:val="99"/>
    <w:rsid w:val="007E7E87"/>
    <w:pPr>
      <w:keepNext/>
      <w:keepLines/>
      <w:widowControl w:val="0"/>
      <w:suppressLineNumbers/>
    </w:pPr>
    <w:rPr>
      <w:b/>
      <w:bCs/>
    </w:rPr>
  </w:style>
  <w:style w:type="paragraph" w:customStyle="1" w:styleId="220">
    <w:name w:val="Основной текст с отступом 22"/>
    <w:basedOn w:val="a"/>
    <w:uiPriority w:val="99"/>
    <w:rsid w:val="007E7E87"/>
    <w:pPr>
      <w:spacing w:after="120" w:line="480" w:lineRule="auto"/>
      <w:ind w:left="283"/>
    </w:pPr>
  </w:style>
  <w:style w:type="paragraph" w:customStyle="1" w:styleId="34">
    <w:name w:val="Стиль3 Знак"/>
    <w:basedOn w:val="220"/>
    <w:uiPriority w:val="99"/>
    <w:rsid w:val="007E7E87"/>
    <w:pPr>
      <w:widowControl w:val="0"/>
      <w:tabs>
        <w:tab w:val="num" w:pos="432"/>
      </w:tabs>
      <w:spacing w:after="0" w:line="240" w:lineRule="auto"/>
      <w:ind w:left="432" w:hanging="432"/>
      <w:textAlignment w:val="baseline"/>
    </w:pPr>
  </w:style>
  <w:style w:type="paragraph" w:customStyle="1" w:styleId="35">
    <w:name w:val="Стиль3"/>
    <w:basedOn w:val="220"/>
    <w:uiPriority w:val="99"/>
    <w:rsid w:val="007E7E87"/>
    <w:pPr>
      <w:widowControl w:val="0"/>
      <w:tabs>
        <w:tab w:val="left" w:pos="1307"/>
      </w:tabs>
      <w:spacing w:after="0" w:line="240" w:lineRule="auto"/>
      <w:ind w:left="1080"/>
      <w:textAlignment w:val="baseline"/>
    </w:pPr>
  </w:style>
  <w:style w:type="paragraph" w:customStyle="1" w:styleId="36">
    <w:name w:val="Стиль3 Знак Знак"/>
    <w:basedOn w:val="220"/>
    <w:uiPriority w:val="99"/>
    <w:rsid w:val="007E7E87"/>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E7E87"/>
    <w:pPr>
      <w:spacing w:before="280" w:after="280"/>
      <w:jc w:val="left"/>
    </w:pPr>
    <w:rPr>
      <w:rFonts w:ascii="Tahoma" w:hAnsi="Tahoma" w:cs="Tahoma"/>
      <w:sz w:val="20"/>
      <w:szCs w:val="20"/>
      <w:lang w:val="en-US"/>
    </w:rPr>
  </w:style>
  <w:style w:type="paragraph" w:customStyle="1" w:styleId="21">
    <w:name w:val="Маркированный список 21"/>
    <w:basedOn w:val="a"/>
    <w:uiPriority w:val="99"/>
    <w:rsid w:val="007E7E87"/>
    <w:pPr>
      <w:numPr>
        <w:numId w:val="3"/>
      </w:numPr>
    </w:pPr>
  </w:style>
  <w:style w:type="paragraph" w:styleId="af2">
    <w:name w:val="footer"/>
    <w:basedOn w:val="a"/>
    <w:link w:val="18"/>
    <w:uiPriority w:val="99"/>
    <w:rsid w:val="007E7E87"/>
    <w:pPr>
      <w:tabs>
        <w:tab w:val="center" w:pos="4677"/>
        <w:tab w:val="right" w:pos="9355"/>
      </w:tabs>
    </w:pPr>
  </w:style>
  <w:style w:type="character" w:customStyle="1" w:styleId="18">
    <w:name w:val="Нижний колонтитул Знак1"/>
    <w:basedOn w:val="a0"/>
    <w:link w:val="af2"/>
    <w:uiPriority w:val="99"/>
    <w:semiHidden/>
    <w:rsid w:val="00003806"/>
    <w:rPr>
      <w:kern w:val="1"/>
      <w:sz w:val="24"/>
      <w:szCs w:val="24"/>
      <w:lang w:eastAsia="ar-SA"/>
    </w:rPr>
  </w:style>
  <w:style w:type="paragraph" w:customStyle="1" w:styleId="221">
    <w:name w:val="Основной текст 22"/>
    <w:basedOn w:val="a"/>
    <w:uiPriority w:val="99"/>
    <w:rsid w:val="007E7E87"/>
    <w:pPr>
      <w:spacing w:after="120" w:line="480" w:lineRule="auto"/>
    </w:pPr>
  </w:style>
  <w:style w:type="paragraph" w:customStyle="1" w:styleId="320">
    <w:name w:val="Основной текст 32"/>
    <w:basedOn w:val="a"/>
    <w:uiPriority w:val="99"/>
    <w:rsid w:val="007E7E87"/>
    <w:pPr>
      <w:spacing w:after="120"/>
    </w:pPr>
    <w:rPr>
      <w:sz w:val="16"/>
      <w:szCs w:val="16"/>
    </w:rPr>
  </w:style>
  <w:style w:type="paragraph" w:customStyle="1" w:styleId="ConsNormal">
    <w:name w:val="ConsNormal"/>
    <w:uiPriority w:val="99"/>
    <w:rsid w:val="007E7E87"/>
    <w:pPr>
      <w:widowControl w:val="0"/>
      <w:suppressAutoHyphens/>
      <w:autoSpaceDE w:val="0"/>
      <w:ind w:left="709" w:right="19772" w:firstLine="720"/>
      <w:jc w:val="both"/>
    </w:pPr>
    <w:rPr>
      <w:rFonts w:ascii="Arial" w:hAnsi="Arial" w:cs="Arial"/>
      <w:kern w:val="1"/>
      <w:sz w:val="20"/>
      <w:szCs w:val="20"/>
      <w:lang w:eastAsia="ar-SA"/>
    </w:rPr>
  </w:style>
  <w:style w:type="paragraph" w:customStyle="1" w:styleId="BodyText22">
    <w:name w:val="Body Text 22"/>
    <w:basedOn w:val="a"/>
    <w:uiPriority w:val="99"/>
    <w:rsid w:val="007E7E87"/>
    <w:pPr>
      <w:spacing w:after="0"/>
    </w:pPr>
    <w:rPr>
      <w:sz w:val="28"/>
      <w:szCs w:val="28"/>
    </w:rPr>
  </w:style>
  <w:style w:type="paragraph" w:customStyle="1" w:styleId="19">
    <w:name w:val="Дата1"/>
    <w:basedOn w:val="a"/>
    <w:next w:val="a"/>
    <w:uiPriority w:val="99"/>
    <w:rsid w:val="007E7E87"/>
  </w:style>
  <w:style w:type="paragraph" w:styleId="af3">
    <w:name w:val="Normal (Web)"/>
    <w:basedOn w:val="a"/>
    <w:uiPriority w:val="99"/>
    <w:rsid w:val="007E7E87"/>
    <w:pPr>
      <w:spacing w:before="280" w:after="280"/>
      <w:jc w:val="left"/>
    </w:pPr>
  </w:style>
  <w:style w:type="paragraph" w:customStyle="1" w:styleId="1a">
    <w:name w:val="Текст примечания1"/>
    <w:basedOn w:val="a"/>
    <w:uiPriority w:val="99"/>
    <w:rsid w:val="007E7E87"/>
    <w:rPr>
      <w:sz w:val="20"/>
      <w:szCs w:val="20"/>
    </w:rPr>
  </w:style>
  <w:style w:type="paragraph" w:styleId="af4">
    <w:name w:val="annotation text"/>
    <w:basedOn w:val="a"/>
    <w:link w:val="af5"/>
    <w:uiPriority w:val="99"/>
    <w:semiHidden/>
    <w:rPr>
      <w:sz w:val="20"/>
      <w:szCs w:val="20"/>
    </w:rPr>
  </w:style>
  <w:style w:type="character" w:customStyle="1" w:styleId="af5">
    <w:name w:val="Текст примечания Знак"/>
    <w:basedOn w:val="a0"/>
    <w:link w:val="af4"/>
    <w:uiPriority w:val="99"/>
    <w:semiHidden/>
    <w:rsid w:val="00003806"/>
    <w:rPr>
      <w:kern w:val="1"/>
      <w:sz w:val="20"/>
      <w:szCs w:val="20"/>
      <w:lang w:eastAsia="ar-SA"/>
    </w:rPr>
  </w:style>
  <w:style w:type="paragraph" w:styleId="af6">
    <w:name w:val="annotation subject"/>
    <w:basedOn w:val="1a"/>
    <w:next w:val="1a"/>
    <w:link w:val="af7"/>
    <w:uiPriority w:val="99"/>
    <w:semiHidden/>
    <w:rsid w:val="007E7E87"/>
    <w:rPr>
      <w:b/>
      <w:bCs/>
    </w:rPr>
  </w:style>
  <w:style w:type="character" w:customStyle="1" w:styleId="af7">
    <w:name w:val="Тема примечания Знак"/>
    <w:basedOn w:val="af5"/>
    <w:link w:val="af6"/>
    <w:uiPriority w:val="99"/>
    <w:semiHidden/>
    <w:rsid w:val="00003806"/>
    <w:rPr>
      <w:b/>
      <w:bCs/>
      <w:kern w:val="1"/>
      <w:sz w:val="20"/>
      <w:szCs w:val="20"/>
      <w:lang w:eastAsia="ar-SA"/>
    </w:rPr>
  </w:style>
  <w:style w:type="paragraph" w:styleId="af8">
    <w:name w:val="Balloon Text"/>
    <w:basedOn w:val="a"/>
    <w:link w:val="af9"/>
    <w:uiPriority w:val="99"/>
    <w:semiHidden/>
    <w:rsid w:val="007E7E87"/>
    <w:rPr>
      <w:rFonts w:ascii="Tahoma" w:hAnsi="Tahoma" w:cs="Tahoma"/>
      <w:sz w:val="16"/>
      <w:szCs w:val="16"/>
    </w:rPr>
  </w:style>
  <w:style w:type="character" w:customStyle="1" w:styleId="af9">
    <w:name w:val="Текст выноски Знак"/>
    <w:basedOn w:val="a0"/>
    <w:link w:val="af8"/>
    <w:uiPriority w:val="99"/>
    <w:semiHidden/>
    <w:rsid w:val="00003806"/>
    <w:rPr>
      <w:kern w:val="1"/>
      <w:sz w:val="0"/>
      <w:szCs w:val="0"/>
      <w:lang w:eastAsia="ar-SA"/>
    </w:rPr>
  </w:style>
  <w:style w:type="paragraph" w:styleId="afa">
    <w:name w:val="List Paragraph"/>
    <w:basedOn w:val="a"/>
    <w:uiPriority w:val="99"/>
    <w:qFormat/>
    <w:rsid w:val="007E7E87"/>
    <w:pPr>
      <w:spacing w:after="200" w:line="276" w:lineRule="auto"/>
      <w:ind w:left="720"/>
      <w:jc w:val="left"/>
    </w:pPr>
    <w:rPr>
      <w:rFonts w:ascii="Calibri" w:hAnsi="Calibri" w:cs="Calibri"/>
      <w:sz w:val="22"/>
      <w:szCs w:val="22"/>
    </w:rPr>
  </w:style>
  <w:style w:type="paragraph" w:customStyle="1" w:styleId="310">
    <w:name w:val="Основной текст с отступом 31"/>
    <w:basedOn w:val="a"/>
    <w:uiPriority w:val="99"/>
    <w:rsid w:val="007E7E87"/>
    <w:pPr>
      <w:spacing w:after="120"/>
      <w:ind w:left="283"/>
    </w:pPr>
    <w:rPr>
      <w:sz w:val="16"/>
      <w:szCs w:val="16"/>
    </w:rPr>
  </w:style>
  <w:style w:type="paragraph" w:styleId="afb">
    <w:name w:val="Body Text Indent"/>
    <w:basedOn w:val="a"/>
    <w:link w:val="1b"/>
    <w:uiPriority w:val="99"/>
    <w:rsid w:val="007E7E87"/>
    <w:pPr>
      <w:spacing w:after="120"/>
      <w:ind w:left="283"/>
      <w:jc w:val="left"/>
    </w:pPr>
    <w:rPr>
      <w:sz w:val="20"/>
      <w:szCs w:val="20"/>
    </w:rPr>
  </w:style>
  <w:style w:type="character" w:customStyle="1" w:styleId="1b">
    <w:name w:val="Основной текст с отступом Знак1"/>
    <w:basedOn w:val="a0"/>
    <w:link w:val="afb"/>
    <w:uiPriority w:val="99"/>
    <w:semiHidden/>
    <w:rsid w:val="00003806"/>
    <w:rPr>
      <w:kern w:val="1"/>
      <w:sz w:val="24"/>
      <w:szCs w:val="24"/>
      <w:lang w:eastAsia="ar-SA"/>
    </w:rPr>
  </w:style>
  <w:style w:type="paragraph" w:styleId="afc">
    <w:name w:val="Subtitle"/>
    <w:basedOn w:val="a"/>
    <w:next w:val="af"/>
    <w:link w:val="1c"/>
    <w:uiPriority w:val="99"/>
    <w:qFormat/>
    <w:rsid w:val="007E7E87"/>
    <w:pPr>
      <w:spacing w:after="0"/>
      <w:jc w:val="center"/>
    </w:pPr>
    <w:rPr>
      <w:b/>
      <w:bCs/>
      <w:sz w:val="22"/>
      <w:szCs w:val="22"/>
    </w:rPr>
  </w:style>
  <w:style w:type="character" w:customStyle="1" w:styleId="1c">
    <w:name w:val="Подзаголовок Знак1"/>
    <w:basedOn w:val="a0"/>
    <w:link w:val="afc"/>
    <w:uiPriority w:val="11"/>
    <w:rsid w:val="00003806"/>
    <w:rPr>
      <w:rFonts w:asciiTheme="majorHAnsi" w:eastAsiaTheme="majorEastAsia" w:hAnsiTheme="majorHAnsi" w:cstheme="majorBidi"/>
      <w:kern w:val="1"/>
      <w:sz w:val="24"/>
      <w:szCs w:val="24"/>
      <w:lang w:eastAsia="ar-SA"/>
    </w:rPr>
  </w:style>
  <w:style w:type="paragraph" w:customStyle="1" w:styleId="afd">
    <w:name w:val="Стиль"/>
    <w:uiPriority w:val="99"/>
    <w:rsid w:val="007E7E87"/>
    <w:pPr>
      <w:widowControl w:val="0"/>
      <w:suppressAutoHyphens/>
      <w:autoSpaceDE w:val="0"/>
    </w:pPr>
    <w:rPr>
      <w:kern w:val="1"/>
      <w:sz w:val="24"/>
      <w:szCs w:val="24"/>
      <w:lang w:eastAsia="ar-SA"/>
    </w:rPr>
  </w:style>
  <w:style w:type="paragraph" w:customStyle="1" w:styleId="afe">
    <w:name w:val="Пункт"/>
    <w:basedOn w:val="a"/>
    <w:uiPriority w:val="99"/>
    <w:rsid w:val="007E7E87"/>
    <w:pPr>
      <w:tabs>
        <w:tab w:val="left" w:pos="1980"/>
      </w:tabs>
      <w:spacing w:after="0"/>
      <w:ind w:left="1404" w:hanging="504"/>
    </w:pPr>
  </w:style>
  <w:style w:type="paragraph" w:customStyle="1" w:styleId="Char">
    <w:name w:val="Char"/>
    <w:basedOn w:val="a"/>
    <w:uiPriority w:val="99"/>
    <w:rsid w:val="007E7E87"/>
    <w:pPr>
      <w:spacing w:before="60" w:after="160" w:line="240" w:lineRule="exact"/>
      <w:ind w:firstLine="709"/>
    </w:pPr>
    <w:rPr>
      <w:rFonts w:ascii="Verdana" w:hAnsi="Verdana" w:cs="Verdana"/>
      <w:color w:val="000000"/>
      <w:sz w:val="20"/>
      <w:szCs w:val="20"/>
      <w:lang w:val="en-US"/>
    </w:rPr>
  </w:style>
  <w:style w:type="paragraph" w:styleId="aff">
    <w:name w:val="No Spacing"/>
    <w:uiPriority w:val="99"/>
    <w:qFormat/>
    <w:rsid w:val="007E7E87"/>
    <w:pPr>
      <w:suppressAutoHyphens/>
    </w:pPr>
    <w:rPr>
      <w:rFonts w:ascii="Calibri" w:hAnsi="Calibri" w:cs="Calibri"/>
      <w:kern w:val="1"/>
      <w:lang w:eastAsia="ar-SA"/>
    </w:rPr>
  </w:style>
  <w:style w:type="paragraph" w:customStyle="1" w:styleId="1d">
    <w:name w:val="Без интервала1"/>
    <w:uiPriority w:val="99"/>
    <w:rsid w:val="007E7E87"/>
    <w:pPr>
      <w:suppressAutoHyphens/>
    </w:pPr>
    <w:rPr>
      <w:rFonts w:ascii="Calibri" w:hAnsi="Calibri" w:cs="Calibri"/>
      <w:kern w:val="1"/>
      <w:lang w:eastAsia="ar-SA"/>
    </w:rPr>
  </w:style>
  <w:style w:type="paragraph" w:customStyle="1" w:styleId="1e">
    <w:name w:val="Текст1"/>
    <w:basedOn w:val="a"/>
    <w:uiPriority w:val="99"/>
    <w:rsid w:val="007E7E87"/>
    <w:pPr>
      <w:spacing w:after="0"/>
      <w:jc w:val="left"/>
    </w:pPr>
    <w:rPr>
      <w:rFonts w:ascii="Courier New" w:hAnsi="Courier New" w:cs="Courier New"/>
      <w:sz w:val="20"/>
      <w:szCs w:val="20"/>
    </w:rPr>
  </w:style>
  <w:style w:type="paragraph" w:customStyle="1" w:styleId="Preformat">
    <w:name w:val="Preformat"/>
    <w:uiPriority w:val="99"/>
    <w:rsid w:val="007E7E87"/>
    <w:pPr>
      <w:suppressAutoHyphens/>
    </w:pPr>
    <w:rPr>
      <w:rFonts w:ascii="Courier New" w:hAnsi="Courier New" w:cs="Courier New"/>
      <w:kern w:val="1"/>
      <w:sz w:val="20"/>
      <w:szCs w:val="20"/>
      <w:lang w:eastAsia="ar-SA"/>
    </w:rPr>
  </w:style>
  <w:style w:type="paragraph" w:customStyle="1" w:styleId="aff0">
    <w:name w:val="Знак"/>
    <w:basedOn w:val="a"/>
    <w:uiPriority w:val="99"/>
    <w:rsid w:val="007E7E87"/>
    <w:pPr>
      <w:spacing w:after="160" w:line="240" w:lineRule="exact"/>
      <w:jc w:val="left"/>
    </w:pPr>
    <w:rPr>
      <w:rFonts w:ascii="Verdana" w:hAnsi="Verdana" w:cs="Verdana"/>
      <w:sz w:val="20"/>
      <w:szCs w:val="20"/>
      <w:lang w:val="en-US"/>
    </w:rPr>
  </w:style>
  <w:style w:type="paragraph" w:customStyle="1" w:styleId="311">
    <w:name w:val="Заголовок 31"/>
    <w:basedOn w:val="2"/>
    <w:uiPriority w:val="99"/>
    <w:rsid w:val="007E7E87"/>
    <w:pPr>
      <w:numPr>
        <w:ilvl w:val="0"/>
        <w:numId w:val="0"/>
      </w:numPr>
      <w:tabs>
        <w:tab w:val="left" w:pos="-6663"/>
      </w:tabs>
      <w:spacing w:before="120" w:after="0"/>
      <w:ind w:left="567"/>
      <w:jc w:val="both"/>
    </w:pPr>
    <w:rPr>
      <w:rFonts w:ascii="Times" w:hAnsi="Times" w:cs="Times"/>
      <w:b w:val="0"/>
      <w:bCs w:val="0"/>
      <w:sz w:val="28"/>
      <w:szCs w:val="28"/>
    </w:rPr>
  </w:style>
  <w:style w:type="paragraph" w:styleId="aff1">
    <w:name w:val="Title"/>
    <w:basedOn w:val="a"/>
    <w:next w:val="afc"/>
    <w:link w:val="1f"/>
    <w:uiPriority w:val="99"/>
    <w:qFormat/>
    <w:rsid w:val="007E7E87"/>
    <w:pPr>
      <w:spacing w:before="240"/>
      <w:jc w:val="center"/>
    </w:pPr>
    <w:rPr>
      <w:rFonts w:ascii="Arial" w:hAnsi="Arial" w:cs="Arial"/>
      <w:b/>
      <w:bCs/>
      <w:sz w:val="32"/>
      <w:szCs w:val="32"/>
    </w:rPr>
  </w:style>
  <w:style w:type="character" w:customStyle="1" w:styleId="1f">
    <w:name w:val="Название Знак1"/>
    <w:basedOn w:val="a0"/>
    <w:link w:val="aff1"/>
    <w:uiPriority w:val="10"/>
    <w:rsid w:val="00003806"/>
    <w:rPr>
      <w:rFonts w:asciiTheme="majorHAnsi" w:eastAsiaTheme="majorEastAsia" w:hAnsiTheme="majorHAnsi" w:cstheme="majorBidi"/>
      <w:b/>
      <w:bCs/>
      <w:kern w:val="28"/>
      <w:sz w:val="32"/>
      <w:szCs w:val="32"/>
      <w:lang w:eastAsia="ar-SA"/>
    </w:rPr>
  </w:style>
  <w:style w:type="paragraph" w:customStyle="1" w:styleId="41">
    <w:name w:val="Маркированный список 41"/>
    <w:basedOn w:val="a"/>
    <w:uiPriority w:val="99"/>
    <w:rsid w:val="007E7E87"/>
    <w:pPr>
      <w:numPr>
        <w:numId w:val="2"/>
      </w:numPr>
    </w:pPr>
  </w:style>
  <w:style w:type="paragraph" w:styleId="aff2">
    <w:name w:val="header"/>
    <w:basedOn w:val="a"/>
    <w:link w:val="1f0"/>
    <w:uiPriority w:val="99"/>
    <w:rsid w:val="007E7E87"/>
    <w:pPr>
      <w:tabs>
        <w:tab w:val="center" w:pos="4677"/>
        <w:tab w:val="right" w:pos="9355"/>
      </w:tabs>
      <w:autoSpaceDE w:val="0"/>
      <w:spacing w:after="0"/>
      <w:jc w:val="left"/>
    </w:pPr>
  </w:style>
  <w:style w:type="character" w:customStyle="1" w:styleId="1f0">
    <w:name w:val="Верхний колонтитул Знак1"/>
    <w:basedOn w:val="a0"/>
    <w:link w:val="aff2"/>
    <w:uiPriority w:val="99"/>
    <w:semiHidden/>
    <w:rsid w:val="00003806"/>
    <w:rPr>
      <w:kern w:val="1"/>
      <w:sz w:val="24"/>
      <w:szCs w:val="24"/>
      <w:lang w:eastAsia="ar-SA"/>
    </w:rPr>
  </w:style>
  <w:style w:type="paragraph" w:styleId="27">
    <w:name w:val="envelope return"/>
    <w:basedOn w:val="a"/>
    <w:uiPriority w:val="99"/>
    <w:rsid w:val="007E7E87"/>
    <w:rPr>
      <w:rFonts w:ascii="Arial" w:hAnsi="Arial" w:cs="Arial"/>
      <w:sz w:val="20"/>
      <w:szCs w:val="20"/>
    </w:rPr>
  </w:style>
  <w:style w:type="paragraph" w:customStyle="1" w:styleId="211">
    <w:name w:val="Основной текст 21"/>
    <w:basedOn w:val="a"/>
    <w:uiPriority w:val="99"/>
    <w:rsid w:val="007E7E87"/>
    <w:pPr>
      <w:tabs>
        <w:tab w:val="left" w:pos="360"/>
      </w:tabs>
    </w:pPr>
  </w:style>
  <w:style w:type="paragraph" w:customStyle="1" w:styleId="312">
    <w:name w:val="Основной текст 31"/>
    <w:basedOn w:val="a"/>
    <w:uiPriority w:val="99"/>
    <w:rsid w:val="007E7E8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uiPriority w:val="99"/>
    <w:rsid w:val="007E7E87"/>
    <w:pPr>
      <w:spacing w:after="120" w:line="480" w:lineRule="auto"/>
      <w:ind w:left="283"/>
    </w:pPr>
  </w:style>
  <w:style w:type="paragraph" w:customStyle="1" w:styleId="1f1">
    <w:name w:val="Цитата1"/>
    <w:basedOn w:val="a"/>
    <w:uiPriority w:val="99"/>
    <w:rsid w:val="007E7E87"/>
    <w:pPr>
      <w:spacing w:after="120"/>
      <w:ind w:left="1440" w:right="1440"/>
    </w:pPr>
  </w:style>
  <w:style w:type="paragraph" w:customStyle="1" w:styleId="45">
    <w:name w:val="Цитата4"/>
    <w:basedOn w:val="a"/>
    <w:uiPriority w:val="99"/>
    <w:rsid w:val="007E7E87"/>
    <w:pPr>
      <w:spacing w:after="120"/>
      <w:ind w:left="1440" w:right="1440"/>
    </w:pPr>
  </w:style>
  <w:style w:type="paragraph" w:customStyle="1" w:styleId="aff3">
    <w:name w:val="Содержимое таблицы"/>
    <w:basedOn w:val="a"/>
    <w:uiPriority w:val="99"/>
    <w:rsid w:val="007E7E87"/>
    <w:pPr>
      <w:suppressLineNumbers/>
    </w:pPr>
  </w:style>
  <w:style w:type="paragraph" w:customStyle="1" w:styleId="aff4">
    <w:name w:val="Заголовок таблицы"/>
    <w:basedOn w:val="aff3"/>
    <w:uiPriority w:val="99"/>
    <w:rsid w:val="007E7E87"/>
    <w:pPr>
      <w:jc w:val="center"/>
    </w:pPr>
    <w:rPr>
      <w:b/>
      <w:bCs/>
    </w:rPr>
  </w:style>
  <w:style w:type="paragraph" w:customStyle="1" w:styleId="aff5">
    <w:name w:val="Содержимое врезки"/>
    <w:basedOn w:val="af"/>
    <w:uiPriority w:val="99"/>
    <w:rsid w:val="007E7E87"/>
  </w:style>
  <w:style w:type="paragraph" w:customStyle="1" w:styleId="28">
    <w:name w:val="Цитата2"/>
    <w:basedOn w:val="a"/>
    <w:uiPriority w:val="99"/>
    <w:rsid w:val="007E7E87"/>
    <w:pPr>
      <w:suppressAutoHyphens w:val="0"/>
      <w:spacing w:after="120"/>
      <w:ind w:left="1440" w:right="1440"/>
    </w:pPr>
  </w:style>
  <w:style w:type="paragraph" w:customStyle="1" w:styleId="37">
    <w:name w:val="Цитата3"/>
    <w:basedOn w:val="a"/>
    <w:uiPriority w:val="99"/>
    <w:rsid w:val="007E7E87"/>
    <w:pPr>
      <w:suppressAutoHyphens w:val="0"/>
      <w:spacing w:after="120"/>
      <w:ind w:left="1440" w:right="1440"/>
    </w:pPr>
  </w:style>
  <w:style w:type="paragraph" w:customStyle="1" w:styleId="aff6">
    <w:name w:val="Таблицы (моноширинный)"/>
    <w:basedOn w:val="a"/>
    <w:next w:val="a"/>
    <w:uiPriority w:val="99"/>
    <w:rsid w:val="007E7E87"/>
    <w:pPr>
      <w:widowControl w:val="0"/>
      <w:autoSpaceDE w:val="0"/>
      <w:spacing w:after="0"/>
    </w:pPr>
    <w:rPr>
      <w:rFonts w:ascii="Courier New" w:hAnsi="Courier New" w:cs="Courier New"/>
      <w:sz w:val="20"/>
      <w:szCs w:val="20"/>
    </w:rPr>
  </w:style>
  <w:style w:type="paragraph" w:customStyle="1" w:styleId="1f2">
    <w:name w:val="Нумерованный список1"/>
    <w:basedOn w:val="a"/>
    <w:uiPriority w:val="99"/>
    <w:rsid w:val="007E7E87"/>
    <w:pPr>
      <w:autoSpaceDE w:val="0"/>
      <w:spacing w:before="60" w:after="0" w:line="360" w:lineRule="auto"/>
    </w:pPr>
    <w:rPr>
      <w:sz w:val="28"/>
      <w:szCs w:val="28"/>
    </w:rPr>
  </w:style>
  <w:style w:type="paragraph" w:customStyle="1" w:styleId="style1">
    <w:name w:val="style1"/>
    <w:basedOn w:val="a"/>
    <w:uiPriority w:val="99"/>
    <w:rsid w:val="007E7E87"/>
    <w:pPr>
      <w:suppressAutoHyphens w:val="0"/>
      <w:spacing w:before="280" w:after="280"/>
      <w:jc w:val="left"/>
    </w:pPr>
    <w:rPr>
      <w:rFonts w:ascii="Arial" w:hAnsi="Arial" w:cs="Arial"/>
      <w:sz w:val="18"/>
      <w:szCs w:val="18"/>
    </w:rPr>
  </w:style>
  <w:style w:type="paragraph" w:customStyle="1" w:styleId="futcontent1">
    <w:name w:val="fut_content1"/>
    <w:basedOn w:val="a"/>
    <w:uiPriority w:val="99"/>
    <w:rsid w:val="007E7E87"/>
    <w:pPr>
      <w:suppressAutoHyphens w:val="0"/>
      <w:spacing w:after="0"/>
      <w:jc w:val="left"/>
    </w:pPr>
  </w:style>
  <w:style w:type="character" w:styleId="aff7">
    <w:name w:val="FollowedHyperlink"/>
    <w:basedOn w:val="a0"/>
    <w:uiPriority w:val="99"/>
    <w:rsid w:val="007D5A3A"/>
    <w:rPr>
      <w:color w:val="800080"/>
      <w:u w:val="single"/>
    </w:rPr>
  </w:style>
  <w:style w:type="paragraph" w:customStyle="1" w:styleId="xl66">
    <w:name w:val="xl66"/>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uiPriority w:val="99"/>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uiPriority w:val="99"/>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uiPriority w:val="99"/>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uiPriority w:val="99"/>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uiPriority w:val="99"/>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uiPriority w:val="99"/>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uiPriority w:val="99"/>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uiPriority w:val="99"/>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uiPriority w:val="99"/>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uiPriority w:val="99"/>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uiPriority w:val="99"/>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uiPriority w:val="99"/>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uiPriority w:val="99"/>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uiPriority w:val="99"/>
    <w:rsid w:val="007D5A3A"/>
    <w:pPr>
      <w:suppressAutoHyphens w:val="0"/>
      <w:spacing w:before="100" w:beforeAutospacing="1" w:after="100" w:afterAutospacing="1"/>
      <w:jc w:val="right"/>
    </w:pPr>
    <w:rPr>
      <w:kern w:val="0"/>
      <w:lang w:eastAsia="ru-RU"/>
    </w:rPr>
  </w:style>
  <w:style w:type="paragraph" w:customStyle="1" w:styleId="xl95">
    <w:name w:val="xl95"/>
    <w:basedOn w:val="a"/>
    <w:uiPriority w:val="99"/>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uiPriority w:val="99"/>
    <w:rsid w:val="007D5A3A"/>
    <w:pPr>
      <w:suppressAutoHyphens w:val="0"/>
      <w:spacing w:before="100" w:beforeAutospacing="1" w:after="100" w:afterAutospacing="1"/>
      <w:jc w:val="left"/>
    </w:pPr>
    <w:rPr>
      <w:kern w:val="0"/>
      <w:lang w:eastAsia="ru-RU"/>
    </w:rPr>
  </w:style>
  <w:style w:type="paragraph" w:customStyle="1" w:styleId="xl97">
    <w:name w:val="xl97"/>
    <w:basedOn w:val="a"/>
    <w:uiPriority w:val="99"/>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uiPriority w:val="99"/>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uiPriority w:val="99"/>
    <w:rsid w:val="007D5A3A"/>
    <w:pPr>
      <w:suppressAutoHyphens w:val="0"/>
      <w:spacing w:before="100" w:beforeAutospacing="1" w:after="100" w:afterAutospacing="1"/>
      <w:jc w:val="left"/>
    </w:pPr>
    <w:rPr>
      <w:kern w:val="0"/>
      <w:lang w:eastAsia="ru-RU"/>
    </w:rPr>
  </w:style>
  <w:style w:type="paragraph" w:customStyle="1" w:styleId="st3">
    <w:name w:val="st3"/>
    <w:basedOn w:val="a"/>
    <w:uiPriority w:val="99"/>
    <w:rsid w:val="00161276"/>
    <w:pPr>
      <w:suppressAutoHyphens w:val="0"/>
      <w:spacing w:before="100" w:beforeAutospacing="1" w:after="100" w:afterAutospacing="1"/>
      <w:textAlignment w:val="center"/>
    </w:pPr>
    <w:rPr>
      <w:rFonts w:ascii="Arial" w:hAnsi="Arial" w:cs="Arial"/>
      <w:color w:val="333333"/>
      <w:kern w:val="0"/>
      <w:sz w:val="18"/>
      <w:szCs w:val="18"/>
      <w:lang w:eastAsia="ru-RU"/>
    </w:rPr>
  </w:style>
  <w:style w:type="character" w:customStyle="1" w:styleId="ConsPlusNormal0">
    <w:name w:val="ConsPlusNormal Знак"/>
    <w:link w:val="ConsPlusNormal"/>
    <w:uiPriority w:val="99"/>
    <w:locked/>
    <w:rsid w:val="00434262"/>
    <w:rPr>
      <w:rFonts w:ascii="Arial" w:eastAsia="Times New Roman" w:hAnsi="Arial" w:cs="Arial"/>
      <w:kern w:val="1"/>
      <w:lang w:eastAsia="ar-SA" w:bidi="ar-SA"/>
    </w:rPr>
  </w:style>
  <w:style w:type="table" w:styleId="aff8">
    <w:name w:val="Table Grid"/>
    <w:basedOn w:val="a1"/>
    <w:uiPriority w:val="59"/>
    <w:rsid w:val="00774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2497">
      <w:bodyDiv w:val="1"/>
      <w:marLeft w:val="0"/>
      <w:marRight w:val="0"/>
      <w:marTop w:val="0"/>
      <w:marBottom w:val="0"/>
      <w:divBdr>
        <w:top w:val="none" w:sz="0" w:space="0" w:color="auto"/>
        <w:left w:val="none" w:sz="0" w:space="0" w:color="auto"/>
        <w:bottom w:val="none" w:sz="0" w:space="0" w:color="auto"/>
        <w:right w:val="none" w:sz="0" w:space="0" w:color="auto"/>
      </w:divBdr>
    </w:div>
    <w:div w:id="248462040">
      <w:bodyDiv w:val="1"/>
      <w:marLeft w:val="0"/>
      <w:marRight w:val="0"/>
      <w:marTop w:val="0"/>
      <w:marBottom w:val="0"/>
      <w:divBdr>
        <w:top w:val="none" w:sz="0" w:space="0" w:color="auto"/>
        <w:left w:val="none" w:sz="0" w:space="0" w:color="auto"/>
        <w:bottom w:val="none" w:sz="0" w:space="0" w:color="auto"/>
        <w:right w:val="none" w:sz="0" w:space="0" w:color="auto"/>
      </w:divBdr>
    </w:div>
    <w:div w:id="493572955">
      <w:bodyDiv w:val="1"/>
      <w:marLeft w:val="0"/>
      <w:marRight w:val="0"/>
      <w:marTop w:val="0"/>
      <w:marBottom w:val="0"/>
      <w:divBdr>
        <w:top w:val="none" w:sz="0" w:space="0" w:color="auto"/>
        <w:left w:val="none" w:sz="0" w:space="0" w:color="auto"/>
        <w:bottom w:val="none" w:sz="0" w:space="0" w:color="auto"/>
        <w:right w:val="none" w:sz="0" w:space="0" w:color="auto"/>
      </w:divBdr>
    </w:div>
    <w:div w:id="844439709">
      <w:bodyDiv w:val="1"/>
      <w:marLeft w:val="0"/>
      <w:marRight w:val="0"/>
      <w:marTop w:val="0"/>
      <w:marBottom w:val="0"/>
      <w:divBdr>
        <w:top w:val="none" w:sz="0" w:space="0" w:color="auto"/>
        <w:left w:val="none" w:sz="0" w:space="0" w:color="auto"/>
        <w:bottom w:val="none" w:sz="0" w:space="0" w:color="auto"/>
        <w:right w:val="none" w:sz="0" w:space="0" w:color="auto"/>
      </w:divBdr>
    </w:div>
    <w:div w:id="906452749">
      <w:bodyDiv w:val="1"/>
      <w:marLeft w:val="0"/>
      <w:marRight w:val="0"/>
      <w:marTop w:val="0"/>
      <w:marBottom w:val="0"/>
      <w:divBdr>
        <w:top w:val="none" w:sz="0" w:space="0" w:color="auto"/>
        <w:left w:val="none" w:sz="0" w:space="0" w:color="auto"/>
        <w:bottom w:val="none" w:sz="0" w:space="0" w:color="auto"/>
        <w:right w:val="none" w:sz="0" w:space="0" w:color="auto"/>
      </w:divBdr>
    </w:div>
    <w:div w:id="949093708">
      <w:bodyDiv w:val="1"/>
      <w:marLeft w:val="0"/>
      <w:marRight w:val="0"/>
      <w:marTop w:val="0"/>
      <w:marBottom w:val="0"/>
      <w:divBdr>
        <w:top w:val="none" w:sz="0" w:space="0" w:color="auto"/>
        <w:left w:val="none" w:sz="0" w:space="0" w:color="auto"/>
        <w:bottom w:val="none" w:sz="0" w:space="0" w:color="auto"/>
        <w:right w:val="none" w:sz="0" w:space="0" w:color="auto"/>
      </w:divBdr>
    </w:div>
    <w:div w:id="967930673">
      <w:bodyDiv w:val="1"/>
      <w:marLeft w:val="0"/>
      <w:marRight w:val="0"/>
      <w:marTop w:val="0"/>
      <w:marBottom w:val="0"/>
      <w:divBdr>
        <w:top w:val="none" w:sz="0" w:space="0" w:color="auto"/>
        <w:left w:val="none" w:sz="0" w:space="0" w:color="auto"/>
        <w:bottom w:val="none" w:sz="0" w:space="0" w:color="auto"/>
        <w:right w:val="none" w:sz="0" w:space="0" w:color="auto"/>
      </w:divBdr>
    </w:div>
    <w:div w:id="1015425209">
      <w:bodyDiv w:val="1"/>
      <w:marLeft w:val="0"/>
      <w:marRight w:val="0"/>
      <w:marTop w:val="0"/>
      <w:marBottom w:val="0"/>
      <w:divBdr>
        <w:top w:val="none" w:sz="0" w:space="0" w:color="auto"/>
        <w:left w:val="none" w:sz="0" w:space="0" w:color="auto"/>
        <w:bottom w:val="none" w:sz="0" w:space="0" w:color="auto"/>
        <w:right w:val="none" w:sz="0" w:space="0" w:color="auto"/>
      </w:divBdr>
    </w:div>
    <w:div w:id="1049493765">
      <w:bodyDiv w:val="1"/>
      <w:marLeft w:val="0"/>
      <w:marRight w:val="0"/>
      <w:marTop w:val="0"/>
      <w:marBottom w:val="0"/>
      <w:divBdr>
        <w:top w:val="none" w:sz="0" w:space="0" w:color="auto"/>
        <w:left w:val="none" w:sz="0" w:space="0" w:color="auto"/>
        <w:bottom w:val="none" w:sz="0" w:space="0" w:color="auto"/>
        <w:right w:val="none" w:sz="0" w:space="0" w:color="auto"/>
      </w:divBdr>
    </w:div>
    <w:div w:id="1165318480">
      <w:bodyDiv w:val="1"/>
      <w:marLeft w:val="0"/>
      <w:marRight w:val="0"/>
      <w:marTop w:val="0"/>
      <w:marBottom w:val="0"/>
      <w:divBdr>
        <w:top w:val="none" w:sz="0" w:space="0" w:color="auto"/>
        <w:left w:val="none" w:sz="0" w:space="0" w:color="auto"/>
        <w:bottom w:val="none" w:sz="0" w:space="0" w:color="auto"/>
        <w:right w:val="none" w:sz="0" w:space="0" w:color="auto"/>
      </w:divBdr>
    </w:div>
    <w:div w:id="1649363657">
      <w:bodyDiv w:val="1"/>
      <w:marLeft w:val="0"/>
      <w:marRight w:val="0"/>
      <w:marTop w:val="0"/>
      <w:marBottom w:val="0"/>
      <w:divBdr>
        <w:top w:val="none" w:sz="0" w:space="0" w:color="auto"/>
        <w:left w:val="none" w:sz="0" w:space="0" w:color="auto"/>
        <w:bottom w:val="none" w:sz="0" w:space="0" w:color="auto"/>
        <w:right w:val="none" w:sz="0" w:space="0" w:color="auto"/>
      </w:divBdr>
    </w:div>
    <w:div w:id="1931349649">
      <w:marLeft w:val="0"/>
      <w:marRight w:val="0"/>
      <w:marTop w:val="0"/>
      <w:marBottom w:val="0"/>
      <w:divBdr>
        <w:top w:val="none" w:sz="0" w:space="0" w:color="auto"/>
        <w:left w:val="none" w:sz="0" w:space="0" w:color="auto"/>
        <w:bottom w:val="none" w:sz="0" w:space="0" w:color="auto"/>
        <w:right w:val="none" w:sz="0" w:space="0" w:color="auto"/>
      </w:divBdr>
    </w:div>
    <w:div w:id="1931349651">
      <w:marLeft w:val="0"/>
      <w:marRight w:val="0"/>
      <w:marTop w:val="0"/>
      <w:marBottom w:val="0"/>
      <w:divBdr>
        <w:top w:val="none" w:sz="0" w:space="0" w:color="auto"/>
        <w:left w:val="none" w:sz="0" w:space="0" w:color="auto"/>
        <w:bottom w:val="none" w:sz="0" w:space="0" w:color="auto"/>
        <w:right w:val="none" w:sz="0" w:space="0" w:color="auto"/>
      </w:divBdr>
      <w:divsChild>
        <w:div w:id="1931349672">
          <w:marLeft w:val="0"/>
          <w:marRight w:val="0"/>
          <w:marTop w:val="0"/>
          <w:marBottom w:val="0"/>
          <w:divBdr>
            <w:top w:val="none" w:sz="0" w:space="0" w:color="auto"/>
            <w:left w:val="none" w:sz="0" w:space="0" w:color="auto"/>
            <w:bottom w:val="none" w:sz="0" w:space="0" w:color="auto"/>
            <w:right w:val="none" w:sz="0" w:space="0" w:color="auto"/>
          </w:divBdr>
        </w:div>
      </w:divsChild>
    </w:div>
    <w:div w:id="1931349652">
      <w:marLeft w:val="0"/>
      <w:marRight w:val="0"/>
      <w:marTop w:val="0"/>
      <w:marBottom w:val="0"/>
      <w:divBdr>
        <w:top w:val="none" w:sz="0" w:space="0" w:color="auto"/>
        <w:left w:val="none" w:sz="0" w:space="0" w:color="auto"/>
        <w:bottom w:val="none" w:sz="0" w:space="0" w:color="auto"/>
        <w:right w:val="none" w:sz="0" w:space="0" w:color="auto"/>
      </w:divBdr>
    </w:div>
    <w:div w:id="1931349653">
      <w:marLeft w:val="0"/>
      <w:marRight w:val="0"/>
      <w:marTop w:val="0"/>
      <w:marBottom w:val="0"/>
      <w:divBdr>
        <w:top w:val="none" w:sz="0" w:space="0" w:color="auto"/>
        <w:left w:val="none" w:sz="0" w:space="0" w:color="auto"/>
        <w:bottom w:val="none" w:sz="0" w:space="0" w:color="auto"/>
        <w:right w:val="none" w:sz="0" w:space="0" w:color="auto"/>
      </w:divBdr>
    </w:div>
    <w:div w:id="1931349655">
      <w:marLeft w:val="0"/>
      <w:marRight w:val="0"/>
      <w:marTop w:val="0"/>
      <w:marBottom w:val="0"/>
      <w:divBdr>
        <w:top w:val="none" w:sz="0" w:space="0" w:color="auto"/>
        <w:left w:val="none" w:sz="0" w:space="0" w:color="auto"/>
        <w:bottom w:val="none" w:sz="0" w:space="0" w:color="auto"/>
        <w:right w:val="none" w:sz="0" w:space="0" w:color="auto"/>
      </w:divBdr>
    </w:div>
    <w:div w:id="1931349657">
      <w:marLeft w:val="0"/>
      <w:marRight w:val="0"/>
      <w:marTop w:val="0"/>
      <w:marBottom w:val="0"/>
      <w:divBdr>
        <w:top w:val="none" w:sz="0" w:space="0" w:color="auto"/>
        <w:left w:val="none" w:sz="0" w:space="0" w:color="auto"/>
        <w:bottom w:val="none" w:sz="0" w:space="0" w:color="auto"/>
        <w:right w:val="none" w:sz="0" w:space="0" w:color="auto"/>
      </w:divBdr>
    </w:div>
    <w:div w:id="1931349658">
      <w:marLeft w:val="0"/>
      <w:marRight w:val="0"/>
      <w:marTop w:val="0"/>
      <w:marBottom w:val="0"/>
      <w:divBdr>
        <w:top w:val="none" w:sz="0" w:space="0" w:color="auto"/>
        <w:left w:val="none" w:sz="0" w:space="0" w:color="auto"/>
        <w:bottom w:val="none" w:sz="0" w:space="0" w:color="auto"/>
        <w:right w:val="none" w:sz="0" w:space="0" w:color="auto"/>
      </w:divBdr>
    </w:div>
    <w:div w:id="1931349659">
      <w:marLeft w:val="0"/>
      <w:marRight w:val="0"/>
      <w:marTop w:val="0"/>
      <w:marBottom w:val="0"/>
      <w:divBdr>
        <w:top w:val="none" w:sz="0" w:space="0" w:color="auto"/>
        <w:left w:val="none" w:sz="0" w:space="0" w:color="auto"/>
        <w:bottom w:val="none" w:sz="0" w:space="0" w:color="auto"/>
        <w:right w:val="none" w:sz="0" w:space="0" w:color="auto"/>
      </w:divBdr>
    </w:div>
    <w:div w:id="1931349660">
      <w:marLeft w:val="0"/>
      <w:marRight w:val="0"/>
      <w:marTop w:val="0"/>
      <w:marBottom w:val="0"/>
      <w:divBdr>
        <w:top w:val="none" w:sz="0" w:space="0" w:color="auto"/>
        <w:left w:val="none" w:sz="0" w:space="0" w:color="auto"/>
        <w:bottom w:val="none" w:sz="0" w:space="0" w:color="auto"/>
        <w:right w:val="none" w:sz="0" w:space="0" w:color="auto"/>
      </w:divBdr>
    </w:div>
    <w:div w:id="1931349662">
      <w:marLeft w:val="0"/>
      <w:marRight w:val="0"/>
      <w:marTop w:val="0"/>
      <w:marBottom w:val="0"/>
      <w:divBdr>
        <w:top w:val="none" w:sz="0" w:space="0" w:color="auto"/>
        <w:left w:val="none" w:sz="0" w:space="0" w:color="auto"/>
        <w:bottom w:val="none" w:sz="0" w:space="0" w:color="auto"/>
        <w:right w:val="none" w:sz="0" w:space="0" w:color="auto"/>
      </w:divBdr>
      <w:divsChild>
        <w:div w:id="1931349656">
          <w:marLeft w:val="0"/>
          <w:marRight w:val="0"/>
          <w:marTop w:val="0"/>
          <w:marBottom w:val="0"/>
          <w:divBdr>
            <w:top w:val="none" w:sz="0" w:space="0" w:color="auto"/>
            <w:left w:val="none" w:sz="0" w:space="0" w:color="auto"/>
            <w:bottom w:val="none" w:sz="0" w:space="0" w:color="auto"/>
            <w:right w:val="none" w:sz="0" w:space="0" w:color="auto"/>
          </w:divBdr>
          <w:divsChild>
            <w:div w:id="1931349654">
              <w:marLeft w:val="0"/>
              <w:marRight w:val="0"/>
              <w:marTop w:val="0"/>
              <w:marBottom w:val="0"/>
              <w:divBdr>
                <w:top w:val="none" w:sz="0" w:space="0" w:color="auto"/>
                <w:left w:val="none" w:sz="0" w:space="0" w:color="auto"/>
                <w:bottom w:val="none" w:sz="0" w:space="0" w:color="auto"/>
                <w:right w:val="none" w:sz="0" w:space="0" w:color="auto"/>
              </w:divBdr>
              <w:divsChild>
                <w:div w:id="1931349671">
                  <w:marLeft w:val="300"/>
                  <w:marRight w:val="300"/>
                  <w:marTop w:val="0"/>
                  <w:marBottom w:val="0"/>
                  <w:divBdr>
                    <w:top w:val="none" w:sz="0" w:space="0" w:color="auto"/>
                    <w:left w:val="none" w:sz="0" w:space="0" w:color="auto"/>
                    <w:bottom w:val="none" w:sz="0" w:space="0" w:color="auto"/>
                    <w:right w:val="none" w:sz="0" w:space="0" w:color="auto"/>
                  </w:divBdr>
                  <w:divsChild>
                    <w:div w:id="1931349661">
                      <w:marLeft w:val="0"/>
                      <w:marRight w:val="0"/>
                      <w:marTop w:val="450"/>
                      <w:marBottom w:val="0"/>
                      <w:divBdr>
                        <w:top w:val="none" w:sz="0" w:space="0" w:color="auto"/>
                        <w:left w:val="none" w:sz="0" w:space="0" w:color="auto"/>
                        <w:bottom w:val="none" w:sz="0" w:space="0" w:color="auto"/>
                        <w:right w:val="none" w:sz="0" w:space="0" w:color="auto"/>
                      </w:divBdr>
                      <w:divsChild>
                        <w:div w:id="1931349668">
                          <w:marLeft w:val="0"/>
                          <w:marRight w:val="0"/>
                          <w:marTop w:val="0"/>
                          <w:marBottom w:val="300"/>
                          <w:divBdr>
                            <w:top w:val="none" w:sz="0" w:space="0" w:color="auto"/>
                            <w:left w:val="none" w:sz="0" w:space="0" w:color="auto"/>
                            <w:bottom w:val="none" w:sz="0" w:space="0" w:color="auto"/>
                            <w:right w:val="none" w:sz="0" w:space="0" w:color="auto"/>
                          </w:divBdr>
                          <w:divsChild>
                            <w:div w:id="19313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9663">
      <w:marLeft w:val="0"/>
      <w:marRight w:val="0"/>
      <w:marTop w:val="0"/>
      <w:marBottom w:val="0"/>
      <w:divBdr>
        <w:top w:val="none" w:sz="0" w:space="0" w:color="auto"/>
        <w:left w:val="none" w:sz="0" w:space="0" w:color="auto"/>
        <w:bottom w:val="none" w:sz="0" w:space="0" w:color="auto"/>
        <w:right w:val="none" w:sz="0" w:space="0" w:color="auto"/>
      </w:divBdr>
    </w:div>
    <w:div w:id="1931349664">
      <w:marLeft w:val="0"/>
      <w:marRight w:val="0"/>
      <w:marTop w:val="0"/>
      <w:marBottom w:val="0"/>
      <w:divBdr>
        <w:top w:val="none" w:sz="0" w:space="0" w:color="auto"/>
        <w:left w:val="none" w:sz="0" w:space="0" w:color="auto"/>
        <w:bottom w:val="none" w:sz="0" w:space="0" w:color="auto"/>
        <w:right w:val="none" w:sz="0" w:space="0" w:color="auto"/>
      </w:divBdr>
    </w:div>
    <w:div w:id="1931349665">
      <w:marLeft w:val="0"/>
      <w:marRight w:val="0"/>
      <w:marTop w:val="0"/>
      <w:marBottom w:val="0"/>
      <w:divBdr>
        <w:top w:val="none" w:sz="0" w:space="0" w:color="auto"/>
        <w:left w:val="none" w:sz="0" w:space="0" w:color="auto"/>
        <w:bottom w:val="none" w:sz="0" w:space="0" w:color="auto"/>
        <w:right w:val="none" w:sz="0" w:space="0" w:color="auto"/>
      </w:divBdr>
    </w:div>
    <w:div w:id="1931349666">
      <w:marLeft w:val="0"/>
      <w:marRight w:val="0"/>
      <w:marTop w:val="0"/>
      <w:marBottom w:val="0"/>
      <w:divBdr>
        <w:top w:val="none" w:sz="0" w:space="0" w:color="auto"/>
        <w:left w:val="none" w:sz="0" w:space="0" w:color="auto"/>
        <w:bottom w:val="none" w:sz="0" w:space="0" w:color="auto"/>
        <w:right w:val="none" w:sz="0" w:space="0" w:color="auto"/>
      </w:divBdr>
    </w:div>
    <w:div w:id="1931349667">
      <w:marLeft w:val="0"/>
      <w:marRight w:val="0"/>
      <w:marTop w:val="0"/>
      <w:marBottom w:val="0"/>
      <w:divBdr>
        <w:top w:val="none" w:sz="0" w:space="0" w:color="auto"/>
        <w:left w:val="none" w:sz="0" w:space="0" w:color="auto"/>
        <w:bottom w:val="none" w:sz="0" w:space="0" w:color="auto"/>
        <w:right w:val="none" w:sz="0" w:space="0" w:color="auto"/>
      </w:divBdr>
    </w:div>
    <w:div w:id="1931349669">
      <w:marLeft w:val="0"/>
      <w:marRight w:val="0"/>
      <w:marTop w:val="0"/>
      <w:marBottom w:val="0"/>
      <w:divBdr>
        <w:top w:val="none" w:sz="0" w:space="0" w:color="auto"/>
        <w:left w:val="none" w:sz="0" w:space="0" w:color="auto"/>
        <w:bottom w:val="none" w:sz="0" w:space="0" w:color="auto"/>
        <w:right w:val="none" w:sz="0" w:space="0" w:color="auto"/>
      </w:divBdr>
    </w:div>
    <w:div w:id="1931349670">
      <w:marLeft w:val="0"/>
      <w:marRight w:val="0"/>
      <w:marTop w:val="0"/>
      <w:marBottom w:val="0"/>
      <w:divBdr>
        <w:top w:val="none" w:sz="0" w:space="0" w:color="auto"/>
        <w:left w:val="none" w:sz="0" w:space="0" w:color="auto"/>
        <w:bottom w:val="none" w:sz="0" w:space="0" w:color="auto"/>
        <w:right w:val="none" w:sz="0" w:space="0" w:color="auto"/>
      </w:divBdr>
    </w:div>
    <w:div w:id="1931349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X:\4_&#1055;&#1040;&#1054;_&#1055;&#1088;&#1086;&#1080;&#1079;&#1074;&#1086;&#1076;&#1089;&#1090;&#1074;&#1077;&#1085;&#1085;&#1086;-&#1072;&#1085;&#1072;&#1083;&#1080;&#1090;&#1080;&#1095;&#1077;&#1089;&#1082;&#1080;&#1081;%20&#1086;&#1090;&#1076;&#1077;&#1083;\9698%20&#1057;&#1082;&#1086;&#1088;&#1086;&#1093;&#1086;&#1076;&#1086;&#1074;&#1072;\&#1082;&#1086;&#1085;&#1082;&#1091;&#1088;&#1089;&#1099;%202013%20&#1075;&#1086;&#1076;\&#1101;&#1083;.%20&#1072;&#1091;&#1082;&#1094;&#1080;&#1086;&#1085;%20&#1082;&#1072;&#1087;&#1088;&#1077;&#1084;&#1086;&#1085;&#1090;%20&#1062;&#1043;&#1041;%20&#1070;&#1075;&#1086;&#1088;&#1089;&#1082;&#1072;-2\&#1101;&#1083;.%20&#1072;&#1091;&#1082;&#1094;&#1080;&#1086;&#1085;%20&#1082;&#1072;&#1087;&#1088;&#1077;&#1084;&#1086;&#1085;&#1090;%20&#1062;&#1043;&#1041;%20&#1070;&#1075;&#1086;&#1088;&#1089;&#1082;&#1072;-2\&#1044;&#1086;&#1082;&#1091;&#1084;&#1077;&#1085;&#1090;&#1072;&#1094;&#1080;&#1103;.doc" TargetMode="External"/><Relationship Id="rId5" Type="http://schemas.openxmlformats.org/officeDocument/2006/relationships/webSettings" Target="webSettings.xml"/><Relationship Id="rId10" Type="http://schemas.openxmlformats.org/officeDocument/2006/relationships/hyperlink" Target="file:///X:\4_&#1055;&#1040;&#1054;_&#1055;&#1088;&#1086;&#1080;&#1079;&#1074;&#1086;&#1076;&#1089;&#1090;&#1074;&#1077;&#1085;&#1085;&#1086;-&#1072;&#1085;&#1072;&#1083;&#1080;&#1090;&#1080;&#1095;&#1077;&#1089;&#1082;&#1080;&#1081;%20&#1086;&#1090;&#1076;&#1077;&#1083;\9698%20&#1057;&#1082;&#1086;&#1088;&#1086;&#1093;&#1086;&#1076;&#1086;&#1074;&#1072;\&#1082;&#1086;&#1085;&#1082;&#1091;&#1088;&#1089;&#1099;%202013%20&#1075;&#1086;&#1076;\&#1101;&#1083;.%20&#1072;&#1091;&#1082;&#1094;&#1080;&#1086;&#1085;%20&#1082;&#1072;&#1087;&#1088;&#1077;&#1084;&#1086;&#1085;&#1090;%20&#1062;&#1043;&#1041;%20&#1070;&#1075;&#1086;&#1088;&#1089;&#1082;&#1072;-2\&#1101;&#1083;.%20&#1072;&#1091;&#1082;&#1094;&#1080;&#1086;&#1085;%20&#1082;&#1072;&#1087;&#1088;&#1077;&#1084;&#1086;&#1085;&#1090;%20&#1062;&#1043;&#1041;%20&#1070;&#1075;&#1086;&#1088;&#1089;&#1082;&#1072;-2\&#1044;&#1086;&#1082;&#1091;&#1084;&#1077;&#1085;&#1090;&#1072;&#1094;&#1080;&#1103;.doc"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1993</TotalTime>
  <Pages>24</Pages>
  <Words>8160</Words>
  <Characters>46514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54565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35</cp:revision>
  <cp:lastPrinted>2013-06-21T04:52:00Z</cp:lastPrinted>
  <dcterms:created xsi:type="dcterms:W3CDTF">2010-07-21T13:19:00Z</dcterms:created>
  <dcterms:modified xsi:type="dcterms:W3CDTF">2013-06-24T06:35:00Z</dcterms:modified>
</cp:coreProperties>
</file>