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306206" w:rsidRPr="00DF1857" w:rsidRDefault="00306206" w:rsidP="00306206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>заяв</w:t>
      </w:r>
      <w:r w:rsidR="0054794C">
        <w:rPr>
          <w:b/>
        </w:rPr>
        <w:t>ок</w:t>
      </w:r>
      <w:bookmarkStart w:id="0" w:name="_GoBack"/>
      <w:bookmarkEnd w:id="0"/>
      <w:r>
        <w:rPr>
          <w:b/>
        </w:rPr>
        <w:t xml:space="preserve"> </w:t>
      </w:r>
      <w:r w:rsidRPr="00DF1857">
        <w:rPr>
          <w:b/>
        </w:rPr>
        <w:t>на участие в аукционе в электронной форме</w:t>
      </w:r>
    </w:p>
    <w:p w:rsidR="00306206" w:rsidRPr="00DF1857" w:rsidRDefault="00306206" w:rsidP="00306206">
      <w:pPr>
        <w:ind w:left="-993"/>
        <w:jc w:val="both"/>
      </w:pPr>
    </w:p>
    <w:p w:rsidR="00306206" w:rsidRPr="00213F00" w:rsidRDefault="00306206" w:rsidP="00306206">
      <w:pPr>
        <w:jc w:val="both"/>
      </w:pPr>
      <w:r>
        <w:t>«</w:t>
      </w:r>
      <w:r w:rsidR="00545BCD">
        <w:t>12» дека</w:t>
      </w:r>
      <w:r>
        <w:t>бря 2017 г</w:t>
      </w:r>
      <w:r w:rsidRPr="00213F00">
        <w:t xml:space="preserve">.                                                                      </w:t>
      </w:r>
      <w:r w:rsidR="00AC0013">
        <w:t xml:space="preserve">            № 01873000058170003</w:t>
      </w:r>
      <w:r w:rsidR="005C5DF3">
        <w:t>8</w:t>
      </w:r>
      <w:r w:rsidR="00AB3D73">
        <w:t>2</w:t>
      </w:r>
      <w:r w:rsidRPr="00213F00">
        <w:t>-1</w:t>
      </w:r>
    </w:p>
    <w:p w:rsidR="00306206" w:rsidRPr="00213F00" w:rsidRDefault="00306206" w:rsidP="00306206">
      <w:pPr>
        <w:tabs>
          <w:tab w:val="left" w:pos="0"/>
          <w:tab w:val="left" w:pos="142"/>
        </w:tabs>
        <w:jc w:val="both"/>
      </w:pPr>
    </w:p>
    <w:p w:rsidR="00A11524" w:rsidRDefault="00A11524" w:rsidP="00A11524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A11524" w:rsidRDefault="00A11524" w:rsidP="00A11524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A11524" w:rsidRDefault="00A11524" w:rsidP="00A11524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A11524" w:rsidRDefault="00A11524" w:rsidP="00A11524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В.А.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– председатель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A11524" w:rsidRDefault="00A11524" w:rsidP="00A11524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A11524" w:rsidRDefault="00A11524" w:rsidP="00A11524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  Н.А. Морозова – советник руководителя;</w:t>
      </w:r>
    </w:p>
    <w:p w:rsidR="00A11524" w:rsidRDefault="00A11524" w:rsidP="00A11524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A11524" w:rsidRDefault="00A11524" w:rsidP="00A11524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A11524" w:rsidRDefault="00A11524" w:rsidP="00A11524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8.</w:t>
      </w:r>
    </w:p>
    <w:p w:rsidR="00306206" w:rsidRPr="00213F00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213F00">
        <w:t xml:space="preserve">Представитель заказчика: </w:t>
      </w:r>
      <w:proofErr w:type="spellStart"/>
      <w:r w:rsidRPr="00213F00">
        <w:t>Прошкина</w:t>
      </w:r>
      <w:proofErr w:type="spellEnd"/>
      <w:r w:rsidRPr="00213F00"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213F00">
        <w:t>Югорска</w:t>
      </w:r>
      <w:proofErr w:type="spellEnd"/>
      <w:r w:rsidRPr="00213F00">
        <w:t>.</w:t>
      </w:r>
    </w:p>
    <w:p w:rsidR="00306206" w:rsidRPr="00213F00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213F00">
        <w:t>1. Наименование аукциона: аукцион в электр</w:t>
      </w:r>
      <w:r w:rsidR="00AC0013">
        <w:t>онной форме № 01873000058170003</w:t>
      </w:r>
      <w:r w:rsidR="005C5DF3">
        <w:t>8</w:t>
      </w:r>
      <w:r w:rsidR="00AB3D73">
        <w:t>2</w:t>
      </w:r>
      <w:r w:rsidRPr="00213F00">
        <w:t xml:space="preserve"> </w:t>
      </w:r>
      <w:r w:rsidR="00090958" w:rsidRPr="0037686F">
        <w:t>на право заключения муниципального контракта на поставку жилых помещений.</w:t>
      </w:r>
    </w:p>
    <w:p w:rsidR="00306206" w:rsidRPr="00AC0013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1.1 Номер извещения о проведении торгов на официальном сайте – </w:t>
      </w:r>
      <w:hyperlink r:id="rId7" w:history="1">
        <w:r w:rsidRPr="00213F00">
          <w:rPr>
            <w:rStyle w:val="a3"/>
            <w:color w:val="auto"/>
            <w:u w:val="none"/>
          </w:rPr>
          <w:t>http://zakupki.gov.ru/</w:t>
        </w:r>
      </w:hyperlink>
      <w:r w:rsidRPr="00213F00">
        <w:t>,</w:t>
      </w:r>
      <w:r w:rsidR="00AC0013">
        <w:t xml:space="preserve"> код аукциона 01873000058170003</w:t>
      </w:r>
      <w:r w:rsidR="005C5DF3">
        <w:t>8</w:t>
      </w:r>
      <w:r w:rsidR="00AB3D73">
        <w:t>2</w:t>
      </w:r>
      <w:r w:rsidRPr="00AC0013">
        <w:t>, дата публикации</w:t>
      </w:r>
      <w:r w:rsidR="00AC0013">
        <w:t xml:space="preserve"> 1</w:t>
      </w:r>
      <w:r w:rsidR="00051BEF">
        <w:t>0</w:t>
      </w:r>
      <w:r w:rsidR="00AC0013">
        <w:t>.11</w:t>
      </w:r>
      <w:r w:rsidRPr="00AC0013">
        <w:t xml:space="preserve">.2017. </w:t>
      </w:r>
    </w:p>
    <w:p w:rsidR="00AC0013" w:rsidRPr="00E87A31" w:rsidRDefault="00AC0013" w:rsidP="00AC0013">
      <w:pPr>
        <w:keepNext/>
        <w:keepLines/>
        <w:suppressLineNumbers/>
        <w:jc w:val="both"/>
      </w:pPr>
      <w:r w:rsidRPr="00AC0013">
        <w:t xml:space="preserve">Идентификационный код закупки: </w:t>
      </w:r>
      <w:r w:rsidR="00AB3D73" w:rsidRPr="00B80CF7">
        <w:t>173862201149086220100100170176810412</w:t>
      </w:r>
      <w:r w:rsidR="00A529F3">
        <w:t>.</w:t>
      </w:r>
    </w:p>
    <w:p w:rsidR="00306206" w:rsidRPr="00213F00" w:rsidRDefault="00306206" w:rsidP="00AC0013">
      <w:pPr>
        <w:tabs>
          <w:tab w:val="left" w:pos="0"/>
          <w:tab w:val="left" w:pos="142"/>
        </w:tabs>
        <w:jc w:val="both"/>
      </w:pPr>
      <w:r w:rsidRPr="00213F00"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213F00">
        <w:t>Югорска</w:t>
      </w:r>
      <w:proofErr w:type="spellEnd"/>
      <w:r w:rsidRPr="00213F00">
        <w:t xml:space="preserve">. </w:t>
      </w:r>
      <w:proofErr w:type="gramStart"/>
      <w:r w:rsidRPr="00213F00">
        <w:t xml:space="preserve">Почтовый адрес: 628260, Ханты - Мансийский автономный округ - Югра, Тюменская обл.,  г. </w:t>
      </w:r>
      <w:proofErr w:type="spellStart"/>
      <w:r w:rsidRPr="00213F00">
        <w:t>Югорск</w:t>
      </w:r>
      <w:proofErr w:type="spellEnd"/>
      <w:r w:rsidRPr="00213F00">
        <w:t>, ул. 40 лет Победы, 11.</w:t>
      </w:r>
      <w:proofErr w:type="gramEnd"/>
    </w:p>
    <w:p w:rsidR="00306206" w:rsidRPr="00213F00" w:rsidRDefault="00306206" w:rsidP="00306206">
      <w:p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3. Процедура рассмотрения первых частей заявок на участие в аукционе была проведена комиссией в 10.00 часов </w:t>
      </w:r>
      <w:r w:rsidR="00545BCD">
        <w:t>12 дека</w:t>
      </w:r>
      <w:r w:rsidRPr="00213F00">
        <w:t xml:space="preserve">бря 2017 года, по адресу: ул. 40 лет Победы, 11, г. </w:t>
      </w:r>
      <w:proofErr w:type="spellStart"/>
      <w:r w:rsidRPr="00213F00">
        <w:t>Югорск</w:t>
      </w:r>
      <w:proofErr w:type="spellEnd"/>
      <w:r w:rsidRPr="00213F00">
        <w:t>, Ханты-Мансийский  автономный округ-Югра.</w:t>
      </w:r>
    </w:p>
    <w:p w:rsidR="00732A5B" w:rsidRDefault="00732A5B" w:rsidP="00732A5B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>
        <w:t xml:space="preserve">3. </w:t>
      </w:r>
      <w:proofErr w:type="gramStart"/>
      <w: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t xml:space="preserve"> («11» декабря 2017 г. 10 часов 00 минут) не подана ни одна заявка на участие в аукционе.</w:t>
      </w:r>
    </w:p>
    <w:p w:rsidR="00732A5B" w:rsidRDefault="00732A5B" w:rsidP="00732A5B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732A5B" w:rsidRDefault="00732A5B" w:rsidP="00732A5B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>
        <w:t xml:space="preserve">5. Настоящий протокол подлежит размещению на сайте оператора электронной площадки </w:t>
      </w:r>
      <w:hyperlink r:id="rId8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732A5B" w:rsidRDefault="00732A5B" w:rsidP="00732A5B">
      <w:pPr>
        <w:ind w:left="-993"/>
        <w:jc w:val="both"/>
        <w:rPr>
          <w:b/>
        </w:rPr>
      </w:pPr>
    </w:p>
    <w:p w:rsidR="00732A5B" w:rsidRPr="00A11524" w:rsidRDefault="00732A5B" w:rsidP="00732A5B">
      <w:pPr>
        <w:ind w:left="-993"/>
        <w:jc w:val="both"/>
        <w:rPr>
          <w:b/>
        </w:rPr>
      </w:pPr>
      <w:r>
        <w:rPr>
          <w:b/>
        </w:rPr>
        <w:t xml:space="preserve">  </w:t>
      </w:r>
      <w:r>
        <w:rPr>
          <w:b/>
        </w:rPr>
        <w:tab/>
        <w:t xml:space="preserve">                   </w:t>
      </w:r>
      <w:r w:rsidRPr="00A11524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A11524">
        <w:rPr>
          <w:b/>
        </w:rPr>
        <w:t>Голин</w:t>
      </w:r>
      <w:proofErr w:type="spellEnd"/>
    </w:p>
    <w:p w:rsidR="00732A5B" w:rsidRPr="00A11524" w:rsidRDefault="00732A5B" w:rsidP="00732A5B">
      <w:pPr>
        <w:ind w:left="-993"/>
        <w:jc w:val="both"/>
        <w:rPr>
          <w:b/>
        </w:rPr>
      </w:pPr>
      <w:r w:rsidRPr="00A11524">
        <w:rPr>
          <w:b/>
        </w:rPr>
        <w:t xml:space="preserve">     </w:t>
      </w:r>
    </w:p>
    <w:p w:rsidR="00732A5B" w:rsidRPr="00A11524" w:rsidRDefault="00732A5B" w:rsidP="00732A5B">
      <w:pPr>
        <w:ind w:left="426"/>
        <w:rPr>
          <w:b/>
        </w:rPr>
      </w:pPr>
      <w:r w:rsidRPr="00A11524"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732A5B" w:rsidRPr="00A11524" w:rsidRDefault="00732A5B" w:rsidP="00732A5B">
      <w:pPr>
        <w:ind w:left="426"/>
        <w:jc w:val="right"/>
      </w:pPr>
      <w:r w:rsidRPr="00A11524">
        <w:t xml:space="preserve">___________________В.А. </w:t>
      </w:r>
      <w:proofErr w:type="spellStart"/>
      <w:r w:rsidRPr="00A11524">
        <w:t>Климин</w:t>
      </w:r>
      <w:proofErr w:type="spellEnd"/>
    </w:p>
    <w:p w:rsidR="00732A5B" w:rsidRPr="00A11524" w:rsidRDefault="00732A5B" w:rsidP="00732A5B">
      <w:pPr>
        <w:ind w:left="426"/>
        <w:jc w:val="right"/>
      </w:pPr>
      <w:r w:rsidRPr="00A11524">
        <w:t xml:space="preserve">______________Т.И. </w:t>
      </w:r>
      <w:proofErr w:type="spellStart"/>
      <w:r w:rsidRPr="00A11524">
        <w:t>Долгодворова</w:t>
      </w:r>
      <w:proofErr w:type="spellEnd"/>
    </w:p>
    <w:p w:rsidR="00732A5B" w:rsidRPr="00A11524" w:rsidRDefault="00732A5B" w:rsidP="00732A5B">
      <w:pPr>
        <w:ind w:left="426"/>
        <w:jc w:val="right"/>
      </w:pPr>
      <w:r w:rsidRPr="00A11524">
        <w:t>__________________</w:t>
      </w:r>
      <w:proofErr w:type="spellStart"/>
      <w:r w:rsidRPr="00A11524">
        <w:t>Н.А.Морозова</w:t>
      </w:r>
      <w:proofErr w:type="spellEnd"/>
    </w:p>
    <w:p w:rsidR="00732A5B" w:rsidRPr="00A11524" w:rsidRDefault="00732A5B" w:rsidP="00732A5B">
      <w:pPr>
        <w:ind w:left="426"/>
        <w:jc w:val="right"/>
      </w:pPr>
      <w:r w:rsidRPr="00A11524">
        <w:tab/>
      </w:r>
      <w:r w:rsidRPr="00A11524">
        <w:tab/>
      </w:r>
      <w:r w:rsidRPr="00A11524">
        <w:tab/>
      </w:r>
      <w:r w:rsidRPr="00A11524">
        <w:tab/>
      </w:r>
      <w:r w:rsidRPr="00A11524">
        <w:tab/>
      </w:r>
      <w:r w:rsidRPr="00A11524">
        <w:tab/>
      </w:r>
      <w:r w:rsidRPr="00A11524">
        <w:tab/>
        <w:t xml:space="preserve">  ________________А.Т. Абдуллаев</w:t>
      </w:r>
    </w:p>
    <w:p w:rsidR="00732A5B" w:rsidRPr="00A11524" w:rsidRDefault="00732A5B" w:rsidP="00732A5B">
      <w:pPr>
        <w:ind w:left="426"/>
        <w:jc w:val="right"/>
      </w:pPr>
      <w:r w:rsidRPr="00A11524">
        <w:t>_________________Н.Б. Захарова</w:t>
      </w:r>
    </w:p>
    <w:p w:rsidR="00732A5B" w:rsidRPr="00A11524" w:rsidRDefault="00732A5B" w:rsidP="00732A5B">
      <w:pPr>
        <w:ind w:left="426"/>
      </w:pPr>
    </w:p>
    <w:p w:rsidR="00732A5B" w:rsidRDefault="00732A5B" w:rsidP="00732A5B">
      <w:pPr>
        <w:ind w:left="426"/>
      </w:pPr>
      <w:r w:rsidRPr="00A11524">
        <w:t xml:space="preserve">Представитель заказчика:                                                              ______________ М.Л. </w:t>
      </w:r>
      <w:proofErr w:type="spellStart"/>
      <w:r w:rsidRPr="00A11524">
        <w:t>Прошкина</w:t>
      </w:r>
      <w:proofErr w:type="spellEnd"/>
    </w:p>
    <w:p w:rsidR="00306206" w:rsidRPr="00FB3485" w:rsidRDefault="00306206" w:rsidP="00306206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AC0013" w:rsidRPr="002A3BA4" w:rsidRDefault="00AC0013" w:rsidP="00AC0013">
      <w:pPr>
        <w:snapToGrid w:val="0"/>
        <w:ind w:right="120"/>
        <w:rPr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sectPr w:rsidR="00AC0013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51BEF"/>
    <w:rsid w:val="0006623C"/>
    <w:rsid w:val="00090958"/>
    <w:rsid w:val="00213F00"/>
    <w:rsid w:val="00306206"/>
    <w:rsid w:val="00383BBA"/>
    <w:rsid w:val="0048427C"/>
    <w:rsid w:val="004921C2"/>
    <w:rsid w:val="005055D8"/>
    <w:rsid w:val="00507E44"/>
    <w:rsid w:val="00545BCD"/>
    <w:rsid w:val="0054794C"/>
    <w:rsid w:val="005C5DF3"/>
    <w:rsid w:val="005E0CE3"/>
    <w:rsid w:val="00690904"/>
    <w:rsid w:val="006C5FA7"/>
    <w:rsid w:val="00725BD8"/>
    <w:rsid w:val="00732A5B"/>
    <w:rsid w:val="007C58FE"/>
    <w:rsid w:val="008A0FAA"/>
    <w:rsid w:val="00903998"/>
    <w:rsid w:val="009658A5"/>
    <w:rsid w:val="00A041F4"/>
    <w:rsid w:val="00A11524"/>
    <w:rsid w:val="00A529F3"/>
    <w:rsid w:val="00AB3D73"/>
    <w:rsid w:val="00AC0013"/>
    <w:rsid w:val="00CC651D"/>
    <w:rsid w:val="00D8164E"/>
    <w:rsid w:val="00DA3D88"/>
    <w:rsid w:val="00DA5965"/>
    <w:rsid w:val="00DE5658"/>
    <w:rsid w:val="00DF4C5B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46BF8-A4E5-4E58-9EAC-FE8CC1F4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30</cp:revision>
  <cp:lastPrinted>2017-12-11T11:15:00Z</cp:lastPrinted>
  <dcterms:created xsi:type="dcterms:W3CDTF">2017-10-20T05:26:00Z</dcterms:created>
  <dcterms:modified xsi:type="dcterms:W3CDTF">2017-12-12T09:32:00Z</dcterms:modified>
</cp:coreProperties>
</file>