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4D" w:rsidRDefault="00405AEA" w:rsidP="00DC60E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510D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AC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DC60E7" w:rsidRDefault="00AC437F" w:rsidP="00DC60E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ВЫПОЛНЕНИЕ РАБОТ ПО РЕМОНТУ КРЫЛЬЦА</w:t>
      </w:r>
    </w:p>
    <w:p w:rsidR="00AC437F" w:rsidRDefault="00AC437F" w:rsidP="00DC60E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АДМИНИСТРАЦИИ</w:t>
      </w:r>
    </w:p>
    <w:p w:rsidR="007A0D56" w:rsidRPr="0032044D" w:rsidRDefault="007A0D56" w:rsidP="00DC60E7">
      <w:pPr>
        <w:tabs>
          <w:tab w:val="left" w:pos="360"/>
        </w:tabs>
        <w:autoSpaceDE w:val="0"/>
        <w:autoSpaceDN w:val="0"/>
        <w:adjustRightInd w:val="0"/>
        <w:spacing w:before="120" w:after="12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7777" w:rsidRDefault="0032044D" w:rsidP="00DC60E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0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Место </w:t>
      </w:r>
      <w:r w:rsidR="0040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выполнения работ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32044D" w:rsidRDefault="0032044D" w:rsidP="00DC60E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3204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10D8D" w:rsidRPr="00510D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Ханты - Мансийский автономный округ - Югра, г. </w:t>
      </w:r>
      <w:proofErr w:type="spellStart"/>
      <w:r w:rsidR="00510D8D" w:rsidRPr="00510D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</w:t>
      </w:r>
      <w:proofErr w:type="spellEnd"/>
      <w:r w:rsidR="00510D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510D8D" w:rsidRPr="00510D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здание администрации города </w:t>
      </w:r>
      <w:proofErr w:type="spellStart"/>
      <w:r w:rsidR="00510D8D" w:rsidRPr="00510D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Югорска</w:t>
      </w:r>
      <w:proofErr w:type="spellEnd"/>
      <w:r w:rsidR="00510D8D" w:rsidRPr="00510D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04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расположенное по  ул. 40 лет Победы, д.</w:t>
      </w:r>
      <w:r w:rsidR="00DC6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204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Pr="0032044D">
        <w:rPr>
          <w:rFonts w:ascii="Times New Roman" w:eastAsia="Times New Roman" w:hAnsi="Times New Roman" w:cs="Times New Roman"/>
          <w:bCs/>
          <w:color w:val="000000"/>
          <w:lang w:eastAsia="ru-RU"/>
        </w:rPr>
        <w:t>.</w:t>
      </w:r>
    </w:p>
    <w:p w:rsidR="00C47777" w:rsidRPr="0032044D" w:rsidRDefault="00C47777" w:rsidP="00DC60E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7777" w:rsidRDefault="0032044D" w:rsidP="00DC60E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20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Сроки </w:t>
      </w:r>
      <w:r w:rsidR="00405A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выполнения работ</w:t>
      </w:r>
      <w:r w:rsidRPr="00320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204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момента заключения муниципального контракта</w:t>
      </w:r>
      <w:r w:rsidR="00227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</w:t>
      </w:r>
      <w:r w:rsidRPr="003204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01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227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401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2272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.2020 г.</w:t>
      </w:r>
      <w:r w:rsidR="00AC437F" w:rsidRPr="00AC43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67B82" w:rsidRDefault="00167B82" w:rsidP="00DC60E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67B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Начальная (максимальная) цена контракта включает в себя: затраты на весь перечень работ, стоимость материалов и механизмов, транспортные расходы, расходы на уплату налогов, сборов и других обязательных платежей.</w:t>
      </w:r>
    </w:p>
    <w:p w:rsidR="00AC437F" w:rsidRDefault="00DC60E7" w:rsidP="00DC60E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60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Подрядчик гарантирует соответствие результата работ технического задания документации об аукционе, возможность эксплуатации объекта на протяжении гарантийного срока, предусмотренного настоящим контрактом и техническим заданием, и несет ответственность за отступления от них.</w:t>
      </w:r>
    </w:p>
    <w:p w:rsidR="007A0D56" w:rsidRDefault="007A0D56" w:rsidP="00DC60E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0D56" w:rsidRPr="007A0D56" w:rsidRDefault="007A0D56" w:rsidP="007A0D56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7A0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сроку и объему предоставления гарантии качества работ:</w:t>
      </w:r>
    </w:p>
    <w:p w:rsidR="007A0D56" w:rsidRPr="007A0D56" w:rsidRDefault="007A0D56" w:rsidP="007A0D56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7A0D56" w:rsidRPr="007A0D56" w:rsidRDefault="007A0D56" w:rsidP="007A0D56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предоставления гарантии на выполненные ра</w:t>
      </w:r>
      <w:r w:rsidR="00FE1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боты устанавливается в размере </w:t>
      </w:r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FE1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(шест</w:t>
      </w:r>
      <w:r w:rsidR="00FE1C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идесяти</w:t>
      </w:r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календарных месяцев с даты </w:t>
      </w:r>
      <w:proofErr w:type="gramStart"/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подписания акта приемки результата исполнения контракта</w:t>
      </w:r>
      <w:proofErr w:type="gramEnd"/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Муниципальным заказчиком.</w:t>
      </w:r>
    </w:p>
    <w:p w:rsidR="007A0D56" w:rsidRPr="007A0D56" w:rsidRDefault="007A0D56" w:rsidP="007A0D56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Объем и характеристика выполняемых работ указана в Локальном сметном расчете в ценах 2001 года  (Приложение к техническому заданию) </w:t>
      </w:r>
      <w:proofErr w:type="gramStart"/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предоставляется отдельным файлом и является</w:t>
      </w:r>
      <w:proofErr w:type="gramEnd"/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неотъемлемой частью документации об аукционе.</w:t>
      </w:r>
    </w:p>
    <w:p w:rsidR="007A0D56" w:rsidRPr="007A0D56" w:rsidRDefault="007A0D56" w:rsidP="007A0D56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Характеристика и объем выполняемых работ </w:t>
      </w:r>
      <w:proofErr w:type="gramStart"/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указаны в Приложении к техническому заданию и является</w:t>
      </w:r>
      <w:proofErr w:type="gramEnd"/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неотъемлемой частью настоящей документации.</w:t>
      </w:r>
    </w:p>
    <w:p w:rsidR="007A0D56" w:rsidRPr="007A0D56" w:rsidRDefault="007A0D56" w:rsidP="007A0D56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если по тексту настоящей документации об электронном аукционе, включая приложения к документации в виде отдельных документов (файлов) содержатся указания на товарные знаки в отношении товаров, использование которых осуществляется в ходе исполнения контракта, применительно к таким товарным знакам следует читать «</w:t>
      </w:r>
      <w:r w:rsidRPr="007A0D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или эквивалент</w:t>
      </w:r>
      <w:r w:rsidRPr="007A0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:rsidR="007A0D56" w:rsidRDefault="007A0D56" w:rsidP="00DC60E7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E1B4E" w:rsidRPr="004E1B4E" w:rsidRDefault="000A0D69" w:rsidP="004E1B4E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4E1B4E" w:rsidRPr="004E1B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используемых товаров</w:t>
      </w:r>
    </w:p>
    <w:tbl>
      <w:tblPr>
        <w:tblW w:w="4640" w:type="pct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7"/>
        <w:gridCol w:w="2762"/>
        <w:gridCol w:w="6247"/>
      </w:tblGrid>
      <w:tr w:rsidR="004E1B4E" w:rsidRPr="004E1B4E" w:rsidTr="00EE546D">
        <w:tc>
          <w:tcPr>
            <w:tcW w:w="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4E" w:rsidRPr="004E1B4E" w:rsidRDefault="004E1B4E" w:rsidP="004E1B4E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179" w:right="318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E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E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4E" w:rsidRPr="004E1B4E" w:rsidRDefault="004E1B4E" w:rsidP="0012458D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114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</w:p>
          <w:p w:rsidR="004E1B4E" w:rsidRPr="004E1B4E" w:rsidRDefault="004E1B4E" w:rsidP="0012458D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114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материала</w:t>
            </w:r>
          </w:p>
        </w:tc>
        <w:tc>
          <w:tcPr>
            <w:tcW w:w="3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1B4E" w:rsidRPr="004E1B4E" w:rsidRDefault="004E1B4E" w:rsidP="0012458D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189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1B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 к значениям показателей, позволяющие определить соответствие работ установленным требованиям </w:t>
            </w:r>
          </w:p>
        </w:tc>
      </w:tr>
      <w:tr w:rsidR="004E1B4E" w:rsidRPr="004E1B4E" w:rsidTr="00EE546D">
        <w:trPr>
          <w:trHeight w:val="659"/>
        </w:trPr>
        <w:tc>
          <w:tcPr>
            <w:tcW w:w="5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1B4E" w:rsidRPr="004E1B4E" w:rsidRDefault="004E1B4E" w:rsidP="00DA74C7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179" w:firstLine="28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B4E" w:rsidRPr="004E1B4E" w:rsidRDefault="00EC77E8" w:rsidP="0012458D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11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C77E8" w:rsidRPr="00EC77E8" w:rsidRDefault="00EC77E8" w:rsidP="00EC77E8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47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77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Бетон тяжелый Класс бетона по прочности на сжатие не ниже В15. </w:t>
            </w:r>
          </w:p>
          <w:p w:rsidR="00EC77E8" w:rsidRPr="00EC77E8" w:rsidRDefault="00EC77E8" w:rsidP="00EC77E8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47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EC77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Бетон плотной структуры средней плотностью в диапазоне более 2000 до 2500 кг/м3 включительно на цементном вяжущем и плотных крупном и мелком заполнителях (неизменяемые значения).</w:t>
            </w:r>
            <w:proofErr w:type="gramEnd"/>
          </w:p>
          <w:p w:rsidR="00B26066" w:rsidRPr="004E1B4E" w:rsidRDefault="00EC77E8" w:rsidP="00EC77E8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47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77E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соответствии с ГОСТ 26633-2015</w:t>
            </w:r>
          </w:p>
        </w:tc>
      </w:tr>
      <w:tr w:rsidR="004E1B4E" w:rsidRPr="004E1B4E" w:rsidTr="00EE546D">
        <w:trPr>
          <w:trHeight w:val="266"/>
        </w:trPr>
        <w:tc>
          <w:tcPr>
            <w:tcW w:w="5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1B4E" w:rsidRPr="004E1B4E" w:rsidRDefault="004E1B4E" w:rsidP="004E1B4E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567" w:hanging="105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B4E" w:rsidRPr="004E1B4E" w:rsidRDefault="00E051BB" w:rsidP="0012458D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11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Арматурная сталь</w:t>
            </w:r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B4E" w:rsidRPr="004E1B4E" w:rsidRDefault="00E051BB" w:rsidP="00E051BB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47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51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Горячекатаная арматурная сталь периодического профиля класса: </w:t>
            </w:r>
            <w:proofErr w:type="gramStart"/>
            <w:r w:rsidRPr="00E051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End"/>
            <w:r w:rsidRPr="00E051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-III, диаметром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менее </w:t>
            </w:r>
            <w:r w:rsidRPr="00E051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мм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051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- 0,07164 (т)</w:t>
            </w:r>
          </w:p>
        </w:tc>
      </w:tr>
      <w:tr w:rsidR="004E1B4E" w:rsidRPr="004E1B4E" w:rsidTr="00EE546D">
        <w:trPr>
          <w:trHeight w:val="659"/>
        </w:trPr>
        <w:tc>
          <w:tcPr>
            <w:tcW w:w="5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1B4E" w:rsidRPr="004E1B4E" w:rsidRDefault="004E1B4E" w:rsidP="004E1B4E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567" w:hanging="105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B4E" w:rsidRPr="004E1B4E" w:rsidRDefault="00E051BB" w:rsidP="0012458D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11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Клей плиточный</w:t>
            </w:r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47EF" w:rsidRDefault="00E051BB" w:rsidP="00E051BB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47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51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Клей плиточный </w:t>
            </w:r>
            <w:r w:rsidRPr="00E051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CM</w:t>
            </w:r>
            <w:r w:rsidRPr="00E051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 для </w:t>
            </w:r>
            <w:proofErr w:type="spellStart"/>
            <w:r w:rsidRPr="00E051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керамогранита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E051B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B26066" w:rsidRPr="00E051BB" w:rsidRDefault="002B47EF" w:rsidP="00E051BB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47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ГОСТ </w:t>
            </w:r>
            <w:proofErr w:type="gramStart"/>
            <w:r w:rsidRPr="002B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2B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56387-2018</w:t>
            </w:r>
          </w:p>
        </w:tc>
      </w:tr>
      <w:tr w:rsidR="004E1B4E" w:rsidRPr="004E1B4E" w:rsidTr="00EE546D">
        <w:trPr>
          <w:trHeight w:val="659"/>
        </w:trPr>
        <w:tc>
          <w:tcPr>
            <w:tcW w:w="5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E1B4E" w:rsidRPr="004E1B4E" w:rsidRDefault="004E1B4E" w:rsidP="004E1B4E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567" w:hanging="105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1B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1B4E" w:rsidRPr="004E1B4E" w:rsidRDefault="00AE5EAD" w:rsidP="0012458D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11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Плитка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керамогранитная</w:t>
            </w:r>
            <w:proofErr w:type="spellEnd"/>
          </w:p>
        </w:tc>
        <w:tc>
          <w:tcPr>
            <w:tcW w:w="31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5EAD" w:rsidRPr="00AE5EAD" w:rsidRDefault="00AE5EAD" w:rsidP="00AE5EAD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47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Плитки </w:t>
            </w:r>
            <w:proofErr w:type="spellStart"/>
            <w:r w:rsidRPr="00AE5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керамогранитные</w:t>
            </w:r>
            <w:proofErr w:type="spellEnd"/>
            <w:r w:rsidRPr="00AE5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размером: цвет по согласованию с Заказчиком</w:t>
            </w:r>
            <w:proofErr w:type="gramStart"/>
            <w:r w:rsidRPr="00AE5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AE5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2610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Pr="00AE5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азмер не менее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  <w:r w:rsidRPr="00AE5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мм 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  <w:r w:rsidRPr="00AE5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мм 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AE5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 мм. </w:t>
            </w:r>
          </w:p>
          <w:p w:rsidR="004E1B4E" w:rsidRPr="004E1B4E" w:rsidRDefault="00AE5EAD" w:rsidP="00AE5EAD">
            <w:pPr>
              <w:tabs>
                <w:tab w:val="left" w:pos="-567"/>
              </w:tabs>
              <w:autoSpaceDE w:val="0"/>
              <w:autoSpaceDN w:val="0"/>
              <w:adjustRightInd w:val="0"/>
              <w:spacing w:before="120" w:after="120"/>
              <w:ind w:left="47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E5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соответствии  ГОСТ 17608-2017</w:t>
            </w:r>
          </w:p>
        </w:tc>
      </w:tr>
    </w:tbl>
    <w:p w:rsidR="000A0D69" w:rsidRDefault="004E1B4E" w:rsidP="004E1B4E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1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материалы и изделия должны быть новыми (не бывшими в употреблении, в ремонте, не восстановленные, у которого  не были восстановлены потребительские свойств), строго </w:t>
      </w:r>
      <w:proofErr w:type="gramStart"/>
      <w:r w:rsidRPr="004E1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соответствовать указанным характеристикам и не иметь</w:t>
      </w:r>
      <w:proofErr w:type="gramEnd"/>
      <w:r w:rsidRPr="004E1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дефектов, связанных с оформлением, материалами и качеством изготовления.</w:t>
      </w:r>
    </w:p>
    <w:p w:rsidR="004E1B4E" w:rsidRDefault="004E1B4E" w:rsidP="004E1B4E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E1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A0D69" w:rsidRPr="000A0D69" w:rsidRDefault="000A0D69" w:rsidP="000A0D69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</w:t>
      </w:r>
      <w:r w:rsidRPr="000A0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 по охране окружающей среды на период выполнения работ</w:t>
      </w:r>
    </w:p>
    <w:p w:rsidR="000A0D69" w:rsidRPr="000A0D69" w:rsidRDefault="000A0D69" w:rsidP="000A0D69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производстве  работ руководствоваться требованиями СП 51.13330.2011 «Защита от шума. Актуализированная редакция СНиП 23-03-2003 (с Изменением № 1)».</w:t>
      </w:r>
    </w:p>
    <w:p w:rsidR="000A0D69" w:rsidRPr="000A0D69" w:rsidRDefault="000A0D69" w:rsidP="000A0D69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Стремиться, по мере возможности, применять механизмы бесшумного действия (с электроприводом).</w:t>
      </w:r>
    </w:p>
    <w:p w:rsidR="000A0D69" w:rsidRPr="000A0D69" w:rsidRDefault="000A0D69" w:rsidP="000A0D69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Выполнение сопутствующих работ (погрузка, разгрузка, вывоз мусора и т.п.) Подрядчиком осуществляется за свой счет. Вывоз мусора осуществляется ежедневно, в отведенные для этого места, без захламления территории учреждения и порчи прилегающей территории. </w:t>
      </w:r>
    </w:p>
    <w:p w:rsidR="000A0D69" w:rsidRPr="000A0D69" w:rsidRDefault="000A0D69" w:rsidP="000A0D69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A0D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завершения работ Подрядчик в течение трех дней должен вывезти с места проведения работ, принадлежащие ему оборудование, инструменты, приборы, инвентарь, строительные материалы и другое имущество.</w:t>
      </w:r>
    </w:p>
    <w:p w:rsidR="000A0D69" w:rsidRPr="004E1B4E" w:rsidRDefault="000A0D69" w:rsidP="004E1B4E">
      <w:pPr>
        <w:tabs>
          <w:tab w:val="left" w:pos="-567"/>
        </w:tabs>
        <w:autoSpaceDE w:val="0"/>
        <w:autoSpaceDN w:val="0"/>
        <w:adjustRightInd w:val="0"/>
        <w:spacing w:before="120" w:after="120"/>
        <w:ind w:left="567" w:firstLine="567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D771E" w:rsidRPr="00131F76" w:rsidRDefault="00DD771E" w:rsidP="00DC60E7">
      <w:pPr>
        <w:tabs>
          <w:tab w:val="left" w:pos="-567"/>
        </w:tabs>
        <w:ind w:left="567" w:firstLine="567"/>
        <w:rPr>
          <w:rFonts w:ascii="Times New Roman" w:hAnsi="Times New Roman" w:cs="Times New Roman"/>
          <w:color w:val="FF0000"/>
        </w:rPr>
      </w:pPr>
    </w:p>
    <w:p w:rsidR="005C6ECC" w:rsidRPr="00DD771E" w:rsidRDefault="00DD771E" w:rsidP="00DC60E7">
      <w:pPr>
        <w:tabs>
          <w:tab w:val="left" w:pos="-567"/>
        </w:tabs>
        <w:ind w:left="567" w:firstLine="567"/>
        <w:rPr>
          <w:rFonts w:ascii="Times New Roman" w:hAnsi="Times New Roman" w:cs="Times New Roman"/>
          <w:b/>
        </w:rPr>
      </w:pPr>
      <w:r w:rsidRPr="00DD771E">
        <w:rPr>
          <w:rFonts w:ascii="Times New Roman" w:hAnsi="Times New Roman" w:cs="Times New Roman"/>
          <w:b/>
        </w:rPr>
        <w:t xml:space="preserve">Заведующий по АХР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</w:t>
      </w:r>
      <w:r w:rsidRPr="00DD771E">
        <w:rPr>
          <w:rFonts w:ascii="Times New Roman" w:hAnsi="Times New Roman" w:cs="Times New Roman"/>
          <w:b/>
        </w:rPr>
        <w:t xml:space="preserve">                              </w:t>
      </w:r>
      <w:proofErr w:type="spellStart"/>
      <w:r w:rsidRPr="00DD771E">
        <w:rPr>
          <w:rFonts w:ascii="Times New Roman" w:hAnsi="Times New Roman" w:cs="Times New Roman"/>
          <w:b/>
        </w:rPr>
        <w:t>А.И.Брусникин</w:t>
      </w:r>
      <w:proofErr w:type="spellEnd"/>
    </w:p>
    <w:sectPr w:rsidR="005C6ECC" w:rsidRPr="00DD771E" w:rsidSect="00DC60E7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ECC"/>
    <w:rsid w:val="000A0D69"/>
    <w:rsid w:val="000C0C90"/>
    <w:rsid w:val="000F0C8F"/>
    <w:rsid w:val="0012458D"/>
    <w:rsid w:val="00131F76"/>
    <w:rsid w:val="00167B82"/>
    <w:rsid w:val="00191DB4"/>
    <w:rsid w:val="00217A4C"/>
    <w:rsid w:val="002272B8"/>
    <w:rsid w:val="00246982"/>
    <w:rsid w:val="00261017"/>
    <w:rsid w:val="00277F9A"/>
    <w:rsid w:val="002B47EF"/>
    <w:rsid w:val="002E6564"/>
    <w:rsid w:val="0032044D"/>
    <w:rsid w:val="00321860"/>
    <w:rsid w:val="003264B4"/>
    <w:rsid w:val="003A0B50"/>
    <w:rsid w:val="003E615E"/>
    <w:rsid w:val="004013F7"/>
    <w:rsid w:val="00405AEA"/>
    <w:rsid w:val="0042755C"/>
    <w:rsid w:val="004E1B4E"/>
    <w:rsid w:val="00510D8D"/>
    <w:rsid w:val="005C3D89"/>
    <w:rsid w:val="005C6ECC"/>
    <w:rsid w:val="00642C02"/>
    <w:rsid w:val="00781DF3"/>
    <w:rsid w:val="007A0D56"/>
    <w:rsid w:val="007B1FE5"/>
    <w:rsid w:val="00885ED0"/>
    <w:rsid w:val="00893CFF"/>
    <w:rsid w:val="00AA2572"/>
    <w:rsid w:val="00AC437F"/>
    <w:rsid w:val="00AE5EAD"/>
    <w:rsid w:val="00B26066"/>
    <w:rsid w:val="00C00EF8"/>
    <w:rsid w:val="00C47777"/>
    <w:rsid w:val="00D4191F"/>
    <w:rsid w:val="00DA74C7"/>
    <w:rsid w:val="00DC491A"/>
    <w:rsid w:val="00DC60E7"/>
    <w:rsid w:val="00DD771E"/>
    <w:rsid w:val="00E051BB"/>
    <w:rsid w:val="00E60AA0"/>
    <w:rsid w:val="00E85E86"/>
    <w:rsid w:val="00EC77E8"/>
    <w:rsid w:val="00EE546D"/>
    <w:rsid w:val="00FE1CDB"/>
    <w:rsid w:val="00FE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E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6E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2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A04BF-7B80-417F-B5B8-FB873482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Брусникин Александр Иванович</dc:creator>
  <cp:lastModifiedBy>Филиппова Марина Геннадьевна</cp:lastModifiedBy>
  <cp:revision>18</cp:revision>
  <dcterms:created xsi:type="dcterms:W3CDTF">2020-06-16T05:17:00Z</dcterms:created>
  <dcterms:modified xsi:type="dcterms:W3CDTF">2020-07-24T10:58:00Z</dcterms:modified>
</cp:coreProperties>
</file>