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72E" w:rsidRDefault="009B672E" w:rsidP="009B672E">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9B672E" w:rsidRDefault="009B672E" w:rsidP="009B672E">
      <w:pPr>
        <w:jc w:val="center"/>
        <w:rPr>
          <w:b/>
        </w:rPr>
      </w:pPr>
      <w:r>
        <w:rPr>
          <w:b/>
        </w:rPr>
        <w:t xml:space="preserve">Администрация города </w:t>
      </w:r>
      <w:proofErr w:type="spellStart"/>
      <w:r>
        <w:rPr>
          <w:b/>
        </w:rPr>
        <w:t>Югорска</w:t>
      </w:r>
      <w:proofErr w:type="spellEnd"/>
    </w:p>
    <w:p w:rsidR="009B672E" w:rsidRDefault="009B672E" w:rsidP="009B672E">
      <w:pPr>
        <w:jc w:val="center"/>
        <w:rPr>
          <w:b/>
          <w:bCs/>
        </w:rPr>
      </w:pPr>
      <w:r>
        <w:rPr>
          <w:b/>
          <w:bCs/>
        </w:rPr>
        <w:t>ПРОТОКОЛ</w:t>
      </w:r>
    </w:p>
    <w:p w:rsidR="009B672E" w:rsidRDefault="009B672E" w:rsidP="009B672E">
      <w:pPr>
        <w:jc w:val="center"/>
        <w:rPr>
          <w:b/>
        </w:rPr>
      </w:pPr>
      <w:r>
        <w:rPr>
          <w:b/>
        </w:rPr>
        <w:t>рассмотрения единственной заявки на участие в аукционе в электронной форме</w:t>
      </w:r>
    </w:p>
    <w:p w:rsidR="009B672E" w:rsidRDefault="009B672E" w:rsidP="009B672E">
      <w:pPr>
        <w:jc w:val="both"/>
        <w:rPr>
          <w:b/>
        </w:rPr>
      </w:pPr>
      <w:r>
        <w:t xml:space="preserve">         «29» июня 2017 г.                                                                                № 01873000058170000204-1</w:t>
      </w:r>
    </w:p>
    <w:p w:rsidR="009B672E" w:rsidRDefault="009B672E" w:rsidP="009B672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9B672E" w:rsidRDefault="009B672E" w:rsidP="009B672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9B672E" w:rsidRDefault="009B672E" w:rsidP="009B672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B672E" w:rsidRDefault="009B672E" w:rsidP="009B672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B672E" w:rsidRDefault="009B672E" w:rsidP="009B672E">
      <w:pPr>
        <w:pStyle w:val="a4"/>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9B672E" w:rsidRDefault="009B672E" w:rsidP="009B672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B672E" w:rsidRDefault="009B672E" w:rsidP="009B672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B672E" w:rsidRDefault="009B672E" w:rsidP="009B672E">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B672E" w:rsidRDefault="009B672E" w:rsidP="009B672E">
      <w:pPr>
        <w:pStyle w:val="a4"/>
        <w:spacing w:after="0" w:line="240" w:lineRule="auto"/>
        <w:ind w:left="0"/>
        <w:jc w:val="both"/>
        <w:rPr>
          <w:rFonts w:ascii="Times New Roman" w:hAnsi="Times New Roman"/>
          <w:sz w:val="24"/>
          <w:szCs w:val="24"/>
        </w:rPr>
      </w:pPr>
      <w:r>
        <w:rPr>
          <w:rFonts w:ascii="Times New Roman" w:hAnsi="Times New Roman"/>
          <w:sz w:val="24"/>
          <w:szCs w:val="24"/>
        </w:rPr>
        <w:t>Всего присутствовали 6 членов комиссии из 8.</w:t>
      </w:r>
    </w:p>
    <w:p w:rsidR="009B672E" w:rsidRDefault="009B672E" w:rsidP="009B672E">
      <w:pPr>
        <w:jc w:val="both"/>
      </w:pPr>
      <w:r>
        <w:t xml:space="preserve">Представитель заказчика: </w:t>
      </w:r>
      <w:r w:rsidR="00F53B14">
        <w:t>Маслова Лилия Константиновна</w:t>
      </w:r>
      <w:r>
        <w:t xml:space="preserve">, </w:t>
      </w:r>
      <w:r w:rsidR="00F53B14">
        <w:t xml:space="preserve">заведующий хозяйством по закупкам </w:t>
      </w:r>
      <w:r w:rsidR="00F53B14" w:rsidRPr="00F53B14">
        <w:t>МБОУ «Средняя общеобразовательная школа №5»</w:t>
      </w:r>
      <w:r>
        <w:t>.</w:t>
      </w:r>
    </w:p>
    <w:p w:rsidR="009B672E" w:rsidRDefault="009B672E" w:rsidP="009B672E">
      <w:pPr>
        <w:ind w:right="-180"/>
        <w:jc w:val="both"/>
        <w:rPr>
          <w:sz w:val="22"/>
          <w:szCs w:val="22"/>
        </w:rPr>
      </w:pPr>
      <w:r>
        <w:t>1. Наименование аукциона: аукцион в электро</w:t>
      </w:r>
      <w:r w:rsidR="00F53B14">
        <w:t>нной форме № 0187300005817000204</w:t>
      </w:r>
      <w:r>
        <w:t xml:space="preserve"> </w:t>
      </w:r>
      <w:r w:rsidR="00F53B14">
        <w:t xml:space="preserve">на право заключения гражданско-правового договора на поставку продуктов питания </w:t>
      </w:r>
      <w:r w:rsidR="00F53B14">
        <w:rPr>
          <w:bCs/>
        </w:rPr>
        <w:t>(хлеб и хлебобулочные изделия)</w:t>
      </w:r>
      <w:r>
        <w:rPr>
          <w:color w:val="000000"/>
          <w:sz w:val="22"/>
          <w:szCs w:val="22"/>
        </w:rPr>
        <w:t>.</w:t>
      </w:r>
    </w:p>
    <w:p w:rsidR="009B672E" w:rsidRDefault="009B672E" w:rsidP="00F53B14">
      <w:pPr>
        <w:tabs>
          <w:tab w:val="num" w:pos="567"/>
        </w:tabs>
        <w:autoSpaceDE w:val="0"/>
        <w:autoSpaceDN w:val="0"/>
        <w:adjustRightInd w:val="0"/>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w:t>
      </w:r>
      <w:r w:rsidR="00F53B14">
        <w:t>код аукциона 0187300005817000204, дата публикации 20</w:t>
      </w:r>
      <w:r>
        <w:t>.06.2017. Идентификационный код закупки:</w:t>
      </w:r>
      <w:r w:rsidR="00F53B14" w:rsidRPr="00F53B14">
        <w:t xml:space="preserve"> </w:t>
      </w:r>
      <w:r w:rsidR="00F53B14">
        <w:t>173862200272086220100100010060000244</w:t>
      </w:r>
      <w:r>
        <w:t>.</w:t>
      </w:r>
    </w:p>
    <w:p w:rsidR="009B672E" w:rsidRDefault="009B672E" w:rsidP="009B672E">
      <w:pPr>
        <w:jc w:val="both"/>
      </w:pPr>
      <w:r>
        <w:t xml:space="preserve">2. Заказчик: </w:t>
      </w:r>
      <w:r w:rsidR="00F53B14" w:rsidRPr="00F53B14">
        <w:t>Муниципальное бюджетное общеобразовательное учреждение «Средняя общеобразовательная школа №5»</w:t>
      </w:r>
      <w:r>
        <w:t xml:space="preserve">. Почтовый адрес: </w:t>
      </w:r>
      <w:r w:rsidRPr="005E153C">
        <w:t xml:space="preserve">628260, </w:t>
      </w:r>
      <w:r w:rsidR="005E153C" w:rsidRPr="005E153C">
        <w:t>ул. Садовая, 1б</w:t>
      </w:r>
      <w:r w:rsidRPr="005E153C">
        <w:t xml:space="preserve">, г. </w:t>
      </w:r>
      <w:proofErr w:type="spellStart"/>
      <w:r w:rsidRPr="005E153C">
        <w:t>Югорск</w:t>
      </w:r>
      <w:proofErr w:type="spellEnd"/>
      <w:r w:rsidRPr="005E153C">
        <w:t>,</w:t>
      </w:r>
      <w:r>
        <w:t xml:space="preserve"> Ханты-Мансийский автономный округ – Югра.</w:t>
      </w:r>
    </w:p>
    <w:p w:rsidR="009B672E" w:rsidRDefault="009B672E" w:rsidP="009B672E">
      <w:pPr>
        <w:jc w:val="both"/>
      </w:pPr>
      <w: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9B672E" w:rsidRDefault="009B672E" w:rsidP="009B672E">
      <w:pPr>
        <w:jc w:val="both"/>
      </w:pPr>
      <w:r>
        <w:t>4. </w:t>
      </w:r>
      <w:proofErr w:type="gramStart"/>
      <w:r>
        <w:t>До окончания указанного в извещении о проведении аукциона срока подачи заявок на участие в аукцион</w:t>
      </w:r>
      <w:r w:rsidR="005E153C">
        <w:t>е</w:t>
      </w:r>
      <w:proofErr w:type="gramEnd"/>
      <w:r w:rsidR="005E153C">
        <w:t xml:space="preserve"> «28</w:t>
      </w:r>
      <w:r>
        <w:t>» июня 2017г. 10 часов 00 минут была подана: 1 (одна) заявка на участие в аукционе (под номером № 1).</w:t>
      </w:r>
    </w:p>
    <w:p w:rsidR="009B672E" w:rsidRDefault="009B672E" w:rsidP="009B672E">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B672E" w:rsidRDefault="009B672E" w:rsidP="009B672E">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B672E" w:rsidRDefault="009B672E" w:rsidP="009B672E">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 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B672E" w:rsidRDefault="009B672E" w:rsidP="009B672E">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9619"/>
      </w:tblGrid>
      <w:tr w:rsidR="009B672E" w:rsidTr="009B672E">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9B672E" w:rsidRDefault="009B672E">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9B672E" w:rsidRDefault="009B672E">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Наименование участника закупки</w:t>
            </w:r>
          </w:p>
        </w:tc>
      </w:tr>
      <w:tr w:rsidR="009B672E" w:rsidTr="009B672E">
        <w:trPr>
          <w:trHeight w:val="2025"/>
        </w:trPr>
        <w:tc>
          <w:tcPr>
            <w:tcW w:w="1732" w:type="dxa"/>
            <w:tcBorders>
              <w:top w:val="single" w:sz="4" w:space="0" w:color="auto"/>
              <w:left w:val="single" w:sz="4" w:space="0" w:color="auto"/>
              <w:bottom w:val="single" w:sz="4" w:space="0" w:color="auto"/>
              <w:right w:val="single" w:sz="4" w:space="0" w:color="auto"/>
            </w:tcBorders>
            <w:hideMark/>
          </w:tcPr>
          <w:p w:rsidR="009B672E" w:rsidRDefault="009B672E">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9719" w:type="dxa"/>
              <w:tblLook w:val="04A0" w:firstRow="1" w:lastRow="0" w:firstColumn="1" w:lastColumn="0" w:noHBand="0" w:noVBand="1"/>
            </w:tblPr>
            <w:tblGrid>
              <w:gridCol w:w="2916"/>
              <w:gridCol w:w="6803"/>
            </w:tblGrid>
            <w:tr w:rsidR="005E153C" w:rsidTr="005E15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rPr>
                      <w:b/>
                      <w:bCs/>
                    </w:rPr>
                    <w:t>Общество с ограниченной ответственностью "Советский хлебозавод"</w:t>
                  </w:r>
                </w:p>
              </w:tc>
            </w:tr>
            <w:tr w:rsidR="005E153C" w:rsidTr="005E15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8622018417</w:t>
                  </w:r>
                </w:p>
              </w:tc>
            </w:tr>
            <w:tr w:rsidR="005E153C" w:rsidTr="005E15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861501001</w:t>
                  </w:r>
                </w:p>
              </w:tc>
            </w:tr>
            <w:tr w:rsidR="005E153C" w:rsidTr="005E15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 xml:space="preserve">628240, Ханты-Мансийский Автономный округ - Югра АО, Советский р-н, Советский г, </w:t>
                  </w:r>
                  <w:proofErr w:type="spellStart"/>
                  <w:r w:rsidRPr="005E153C">
                    <w:t>ул</w:t>
                  </w:r>
                  <w:proofErr w:type="gramStart"/>
                  <w:r w:rsidRPr="005E153C">
                    <w:t>.В</w:t>
                  </w:r>
                  <w:proofErr w:type="gramEnd"/>
                  <w:r w:rsidRPr="005E153C">
                    <w:t>осточный</w:t>
                  </w:r>
                  <w:proofErr w:type="spellEnd"/>
                  <w:r w:rsidRPr="005E153C">
                    <w:t xml:space="preserve"> проезд, д.47/2</w:t>
                  </w:r>
                </w:p>
              </w:tc>
            </w:tr>
            <w:tr w:rsidR="005E153C" w:rsidTr="005E15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 xml:space="preserve">628240, Ханты-Мансийский Автономный округ - Югра АО, Советский р-н, Советский г, </w:t>
                  </w:r>
                  <w:proofErr w:type="spellStart"/>
                  <w:r w:rsidRPr="005E153C">
                    <w:t>ул</w:t>
                  </w:r>
                  <w:proofErr w:type="gramStart"/>
                  <w:r w:rsidRPr="005E153C">
                    <w:t>.В</w:t>
                  </w:r>
                  <w:proofErr w:type="gramEnd"/>
                  <w:r w:rsidRPr="005E153C">
                    <w:t>осточный</w:t>
                  </w:r>
                  <w:proofErr w:type="spellEnd"/>
                  <w:r w:rsidRPr="005E153C">
                    <w:t xml:space="preserve"> проезд, д.47/2</w:t>
                  </w:r>
                </w:p>
              </w:tc>
            </w:tr>
            <w:tr w:rsidR="005E153C" w:rsidTr="005E153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C" w:rsidRPr="005E153C" w:rsidRDefault="005E153C">
                  <w:r w:rsidRPr="005E153C">
                    <w:t>+73467536344</w:t>
                  </w:r>
                </w:p>
              </w:tc>
            </w:tr>
          </w:tbl>
          <w:p w:rsidR="009B672E" w:rsidRDefault="009B672E">
            <w:pPr>
              <w:suppressAutoHyphens w:val="0"/>
              <w:spacing w:line="276" w:lineRule="auto"/>
              <w:rPr>
                <w:rFonts w:asciiTheme="minorHAnsi" w:eastAsiaTheme="minorHAnsi" w:hAnsiTheme="minorHAnsi"/>
                <w:kern w:val="0"/>
                <w:sz w:val="22"/>
                <w:szCs w:val="22"/>
                <w:lang w:eastAsia="en-US"/>
              </w:rPr>
            </w:pPr>
          </w:p>
        </w:tc>
      </w:tr>
    </w:tbl>
    <w:p w:rsidR="009B672E" w:rsidRDefault="009B672E" w:rsidP="009B672E">
      <w:pPr>
        <w:jc w:val="both"/>
        <w:rPr>
          <w:szCs w:val="20"/>
        </w:rPr>
      </w:pPr>
      <w:r>
        <w:t xml:space="preserve">8.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B672E" w:rsidRDefault="009B672E" w:rsidP="009B672E">
      <w:pPr>
        <w:jc w:val="center"/>
        <w:rPr>
          <w:noProof/>
        </w:rPr>
      </w:pPr>
      <w:r>
        <w:rPr>
          <w:noProof/>
        </w:rPr>
        <w:t>Сведения о решении</w:t>
      </w:r>
    </w:p>
    <w:p w:rsidR="009B672E" w:rsidRDefault="009B672E" w:rsidP="009B672E">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B672E" w:rsidRDefault="009B672E" w:rsidP="009B672E">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9B672E" w:rsidTr="009B672E">
        <w:tc>
          <w:tcPr>
            <w:tcW w:w="6176" w:type="dxa"/>
            <w:tcBorders>
              <w:top w:val="single" w:sz="4" w:space="0" w:color="auto"/>
              <w:left w:val="single" w:sz="4" w:space="0" w:color="auto"/>
              <w:bottom w:val="single" w:sz="4" w:space="0" w:color="auto"/>
              <w:right w:val="single" w:sz="4" w:space="0" w:color="auto"/>
            </w:tcBorders>
            <w:vAlign w:val="center"/>
            <w:hideMark/>
          </w:tcPr>
          <w:p w:rsidR="009B672E" w:rsidRDefault="009B672E">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9B672E" w:rsidRDefault="009B672E">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9B672E" w:rsidRDefault="009B672E">
            <w:pPr>
              <w:widowControl w:val="0"/>
              <w:spacing w:after="60" w:line="276" w:lineRule="auto"/>
              <w:jc w:val="center"/>
              <w:rPr>
                <w:noProof/>
              </w:rPr>
            </w:pPr>
            <w:r>
              <w:rPr>
                <w:noProof/>
              </w:rPr>
              <w:t>Состав комиссии</w:t>
            </w:r>
          </w:p>
        </w:tc>
      </w:tr>
      <w:tr w:rsidR="009B672E" w:rsidTr="009B672E">
        <w:tc>
          <w:tcPr>
            <w:tcW w:w="6176" w:type="dxa"/>
            <w:tcBorders>
              <w:top w:val="single" w:sz="4" w:space="0" w:color="auto"/>
              <w:left w:val="single" w:sz="4" w:space="0" w:color="auto"/>
              <w:bottom w:val="single" w:sz="4" w:space="0" w:color="auto"/>
              <w:right w:val="single" w:sz="4" w:space="0" w:color="auto"/>
            </w:tcBorders>
            <w:hideMark/>
          </w:tcPr>
          <w:p w:rsidR="009B672E" w:rsidRDefault="009B672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B672E" w:rsidRDefault="009B672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9B672E" w:rsidRDefault="009B672E">
            <w:pPr>
              <w:widowControl w:val="0"/>
              <w:spacing w:after="60" w:line="276" w:lineRule="auto"/>
              <w:jc w:val="center"/>
              <w:rPr>
                <w:noProof/>
                <w:lang w:eastAsia="en-US"/>
              </w:rPr>
            </w:pPr>
            <w:r>
              <w:rPr>
                <w:noProof/>
                <w:lang w:eastAsia="en-US"/>
              </w:rPr>
              <w:t>С.Д. Голин</w:t>
            </w:r>
          </w:p>
        </w:tc>
      </w:tr>
      <w:tr w:rsidR="009B672E" w:rsidTr="009B672E">
        <w:trPr>
          <w:trHeight w:val="777"/>
        </w:trPr>
        <w:tc>
          <w:tcPr>
            <w:tcW w:w="6176" w:type="dxa"/>
            <w:tcBorders>
              <w:top w:val="single" w:sz="4" w:space="0" w:color="auto"/>
              <w:left w:val="single" w:sz="4" w:space="0" w:color="auto"/>
              <w:bottom w:val="single" w:sz="4" w:space="0" w:color="auto"/>
              <w:right w:val="single" w:sz="4" w:space="0" w:color="auto"/>
            </w:tcBorders>
            <w:hideMark/>
          </w:tcPr>
          <w:p w:rsidR="009B672E" w:rsidRDefault="009B672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B672E" w:rsidRDefault="009B672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9B672E" w:rsidRDefault="009B672E">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9B672E" w:rsidTr="009B672E">
        <w:tc>
          <w:tcPr>
            <w:tcW w:w="6176" w:type="dxa"/>
            <w:tcBorders>
              <w:top w:val="single" w:sz="4" w:space="0" w:color="auto"/>
              <w:left w:val="single" w:sz="4" w:space="0" w:color="auto"/>
              <w:bottom w:val="single" w:sz="4" w:space="0" w:color="auto"/>
              <w:right w:val="single" w:sz="4" w:space="0" w:color="auto"/>
            </w:tcBorders>
            <w:hideMark/>
          </w:tcPr>
          <w:p w:rsidR="009B672E" w:rsidRDefault="009B672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B672E" w:rsidRDefault="009B672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9B672E" w:rsidRDefault="009B672E">
            <w:pPr>
              <w:widowControl w:val="0"/>
              <w:spacing w:line="276" w:lineRule="auto"/>
              <w:jc w:val="center"/>
              <w:rPr>
                <w:lang w:eastAsia="en-US"/>
              </w:rPr>
            </w:pPr>
            <w:r>
              <w:rPr>
                <w:lang w:eastAsia="en-US"/>
              </w:rPr>
              <w:t>Н.А. Морозова</w:t>
            </w:r>
          </w:p>
        </w:tc>
      </w:tr>
      <w:tr w:rsidR="009B672E" w:rsidTr="009B672E">
        <w:tc>
          <w:tcPr>
            <w:tcW w:w="6176" w:type="dxa"/>
            <w:tcBorders>
              <w:top w:val="single" w:sz="4" w:space="0" w:color="auto"/>
              <w:left w:val="single" w:sz="4" w:space="0" w:color="auto"/>
              <w:bottom w:val="single" w:sz="4" w:space="0" w:color="auto"/>
              <w:right w:val="single" w:sz="4" w:space="0" w:color="auto"/>
            </w:tcBorders>
            <w:hideMark/>
          </w:tcPr>
          <w:p w:rsidR="009B672E" w:rsidRDefault="009B672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B672E" w:rsidRDefault="009B672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9B672E" w:rsidRDefault="009B672E">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9B672E" w:rsidTr="009B672E">
        <w:tc>
          <w:tcPr>
            <w:tcW w:w="6176" w:type="dxa"/>
            <w:tcBorders>
              <w:top w:val="single" w:sz="4" w:space="0" w:color="auto"/>
              <w:left w:val="single" w:sz="4" w:space="0" w:color="auto"/>
              <w:bottom w:val="single" w:sz="4" w:space="0" w:color="auto"/>
              <w:right w:val="single" w:sz="4" w:space="0" w:color="auto"/>
            </w:tcBorders>
            <w:hideMark/>
          </w:tcPr>
          <w:p w:rsidR="009B672E" w:rsidRDefault="009B672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B672E" w:rsidRDefault="009B672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9B672E" w:rsidRDefault="009B672E">
            <w:pPr>
              <w:widowControl w:val="0"/>
              <w:spacing w:line="276" w:lineRule="auto"/>
              <w:jc w:val="center"/>
              <w:rPr>
                <w:lang w:eastAsia="en-US"/>
              </w:rPr>
            </w:pPr>
            <w:r>
              <w:rPr>
                <w:lang w:eastAsia="en-US"/>
              </w:rPr>
              <w:t>А.Т. Абдуллаев</w:t>
            </w:r>
          </w:p>
        </w:tc>
      </w:tr>
      <w:tr w:rsidR="009B672E" w:rsidTr="009B672E">
        <w:tc>
          <w:tcPr>
            <w:tcW w:w="6176" w:type="dxa"/>
            <w:tcBorders>
              <w:top w:val="single" w:sz="4" w:space="0" w:color="auto"/>
              <w:left w:val="single" w:sz="4" w:space="0" w:color="auto"/>
              <w:bottom w:val="single" w:sz="4" w:space="0" w:color="auto"/>
              <w:right w:val="single" w:sz="4" w:space="0" w:color="auto"/>
            </w:tcBorders>
            <w:hideMark/>
          </w:tcPr>
          <w:p w:rsidR="009B672E" w:rsidRDefault="009B672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B672E" w:rsidRDefault="009B672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9B672E" w:rsidRDefault="009B672E">
            <w:pPr>
              <w:widowControl w:val="0"/>
              <w:spacing w:line="276" w:lineRule="auto"/>
              <w:jc w:val="center"/>
              <w:rPr>
                <w:lang w:eastAsia="en-US"/>
              </w:rPr>
            </w:pPr>
            <w:r>
              <w:rPr>
                <w:lang w:eastAsia="en-US"/>
              </w:rPr>
              <w:t>Н.Б. Захарова</w:t>
            </w:r>
          </w:p>
        </w:tc>
      </w:tr>
    </w:tbl>
    <w:p w:rsidR="009B672E" w:rsidRDefault="009B672E" w:rsidP="009B672E">
      <w:pPr>
        <w:rPr>
          <w:b/>
        </w:rPr>
      </w:pPr>
    </w:p>
    <w:p w:rsidR="009B672E" w:rsidRDefault="009B672E" w:rsidP="009B672E">
      <w:pPr>
        <w:jc w:val="both"/>
        <w:rPr>
          <w:b/>
        </w:rPr>
      </w:pPr>
      <w:r>
        <w:rPr>
          <w:b/>
        </w:rPr>
        <w:t xml:space="preserve">Председатель комиссии:                                                                                С.Д. </w:t>
      </w:r>
      <w:proofErr w:type="spellStart"/>
      <w:r>
        <w:rPr>
          <w:b/>
        </w:rPr>
        <w:t>Голин</w:t>
      </w:r>
      <w:proofErr w:type="spellEnd"/>
    </w:p>
    <w:p w:rsidR="009B672E" w:rsidRDefault="009B672E" w:rsidP="009B672E">
      <w:pPr>
        <w:ind w:left="142"/>
        <w:jc w:val="both"/>
        <w:rPr>
          <w:b/>
        </w:rPr>
      </w:pPr>
    </w:p>
    <w:p w:rsidR="009B672E" w:rsidRDefault="009B672E" w:rsidP="009B672E">
      <w:pPr>
        <w:ind w:left="142"/>
        <w:rPr>
          <w:b/>
        </w:rPr>
      </w:pPr>
      <w:r>
        <w:rPr>
          <w:b/>
        </w:rPr>
        <w:t xml:space="preserve">Члены  комиссии                                                                                                                                                     </w:t>
      </w:r>
    </w:p>
    <w:p w:rsidR="009B672E" w:rsidRDefault="009B672E" w:rsidP="009B672E"/>
    <w:p w:rsidR="009B672E" w:rsidRDefault="009B672E" w:rsidP="009B672E">
      <w:pPr>
        <w:ind w:left="142"/>
        <w:jc w:val="right"/>
      </w:pPr>
      <w:r>
        <w:t xml:space="preserve">                                                                ____________________Н.А. Морозова</w:t>
      </w:r>
    </w:p>
    <w:p w:rsidR="009B672E" w:rsidRDefault="009B672E" w:rsidP="009B672E">
      <w:pPr>
        <w:ind w:left="142"/>
        <w:jc w:val="right"/>
      </w:pPr>
      <w:r>
        <w:t xml:space="preserve">_______________________В.А. </w:t>
      </w:r>
      <w:proofErr w:type="spellStart"/>
      <w:r>
        <w:t>Климин</w:t>
      </w:r>
      <w:proofErr w:type="spellEnd"/>
    </w:p>
    <w:p w:rsidR="009B672E" w:rsidRDefault="009B672E" w:rsidP="009B672E">
      <w:pPr>
        <w:ind w:left="142"/>
        <w:jc w:val="center"/>
      </w:pPr>
      <w:r>
        <w:t xml:space="preserve">                                                                                                      _________________Т.И. </w:t>
      </w:r>
      <w:proofErr w:type="spellStart"/>
      <w:r>
        <w:t>Долгодворова</w:t>
      </w:r>
      <w:proofErr w:type="spellEnd"/>
    </w:p>
    <w:p w:rsidR="009B672E" w:rsidRDefault="009B672E" w:rsidP="009B672E">
      <w:pPr>
        <w:ind w:left="142"/>
        <w:jc w:val="right"/>
      </w:pPr>
      <w:r>
        <w:tab/>
      </w:r>
      <w:r>
        <w:tab/>
      </w:r>
      <w:r>
        <w:tab/>
      </w:r>
      <w:r>
        <w:tab/>
      </w:r>
      <w:r>
        <w:tab/>
      </w:r>
      <w:r>
        <w:tab/>
      </w:r>
      <w:r>
        <w:tab/>
        <w:t xml:space="preserve">  __________________ А.Т. Абдуллаев </w:t>
      </w:r>
    </w:p>
    <w:p w:rsidR="009B672E" w:rsidRDefault="009B672E" w:rsidP="009B672E">
      <w:pPr>
        <w:ind w:left="142"/>
        <w:jc w:val="right"/>
      </w:pPr>
      <w:r>
        <w:t>___________________Н.Б. Захарова</w:t>
      </w:r>
    </w:p>
    <w:p w:rsidR="009B672E" w:rsidRDefault="009B672E" w:rsidP="009B672E"/>
    <w:p w:rsidR="009B672E" w:rsidRDefault="009B672E" w:rsidP="009B672E">
      <w:r>
        <w:t xml:space="preserve"> </w:t>
      </w:r>
    </w:p>
    <w:p w:rsidR="009B672E" w:rsidRDefault="009B672E" w:rsidP="009B672E">
      <w:r>
        <w:t>Представитель заказчика:                                                                 ________________</w:t>
      </w:r>
      <w:r w:rsidR="005E153C">
        <w:t>Л.К. Маслова</w:t>
      </w:r>
    </w:p>
    <w:p w:rsidR="00CD3FE6" w:rsidRDefault="00CD3FE6"/>
    <w:p w:rsidR="00DE1E50" w:rsidRDefault="00DE1E50"/>
    <w:p w:rsidR="00DE1E50" w:rsidRDefault="00DE1E50" w:rsidP="00DE1E50">
      <w:pPr>
        <w:jc w:val="right"/>
        <w:rPr>
          <w:b/>
          <w:sz w:val="16"/>
          <w:szCs w:val="16"/>
        </w:rPr>
        <w:sectPr w:rsidR="00DE1E50" w:rsidSect="005E153C">
          <w:pgSz w:w="11906" w:h="16838"/>
          <w:pgMar w:top="284" w:right="850" w:bottom="426" w:left="709" w:header="708" w:footer="708" w:gutter="0"/>
          <w:cols w:space="708"/>
          <w:docGrid w:linePitch="360"/>
        </w:sectPr>
      </w:pPr>
    </w:p>
    <w:p w:rsidR="00DE1E50" w:rsidRDefault="00DE1E50" w:rsidP="00DE1E50">
      <w:pPr>
        <w:jc w:val="right"/>
        <w:rPr>
          <w:b/>
          <w:sz w:val="16"/>
          <w:szCs w:val="16"/>
        </w:rPr>
      </w:pPr>
      <w:r>
        <w:rPr>
          <w:b/>
          <w:sz w:val="16"/>
          <w:szCs w:val="16"/>
        </w:rPr>
        <w:lastRenderedPageBreak/>
        <w:t>Приложение 1</w:t>
      </w:r>
    </w:p>
    <w:p w:rsidR="00DE1E50" w:rsidRDefault="00DE1E50" w:rsidP="00DE1E50">
      <w:pPr>
        <w:tabs>
          <w:tab w:val="left" w:pos="3930"/>
          <w:tab w:val="right" w:pos="9072"/>
        </w:tabs>
        <w:jc w:val="right"/>
        <w:rPr>
          <w:sz w:val="16"/>
          <w:szCs w:val="16"/>
        </w:rPr>
      </w:pPr>
      <w:r>
        <w:rPr>
          <w:sz w:val="16"/>
          <w:szCs w:val="16"/>
        </w:rPr>
        <w:t>к протоколу рассмотрения единственной заявки</w:t>
      </w:r>
    </w:p>
    <w:p w:rsidR="00DE1E50" w:rsidRDefault="00DE1E50" w:rsidP="00DE1E50">
      <w:pPr>
        <w:tabs>
          <w:tab w:val="left" w:pos="3930"/>
          <w:tab w:val="right" w:pos="9355"/>
        </w:tabs>
        <w:jc w:val="right"/>
        <w:rPr>
          <w:sz w:val="16"/>
          <w:szCs w:val="16"/>
        </w:rPr>
      </w:pPr>
      <w:r>
        <w:rPr>
          <w:sz w:val="16"/>
          <w:szCs w:val="16"/>
        </w:rPr>
        <w:t>на участие в аукционе в электронной форме</w:t>
      </w:r>
    </w:p>
    <w:p w:rsidR="00DE1E50" w:rsidRPr="00374CA8" w:rsidRDefault="00DE1E50" w:rsidP="00374CA8">
      <w:pPr>
        <w:ind w:left="142"/>
        <w:jc w:val="right"/>
        <w:rPr>
          <w:sz w:val="16"/>
          <w:szCs w:val="16"/>
        </w:rPr>
      </w:pPr>
      <w:r>
        <w:rPr>
          <w:sz w:val="16"/>
          <w:szCs w:val="16"/>
        </w:rPr>
        <w:t>от «29» июня 2017г. 0187300005817000204-1</w:t>
      </w:r>
    </w:p>
    <w:p w:rsidR="00F13FD1" w:rsidRDefault="00DE1E50" w:rsidP="00DE1E50">
      <w:pPr>
        <w:tabs>
          <w:tab w:val="num" w:pos="567"/>
        </w:tabs>
        <w:autoSpaceDE w:val="0"/>
        <w:autoSpaceDN w:val="0"/>
        <w:adjustRightInd w:val="0"/>
        <w:jc w:val="center"/>
        <w:rPr>
          <w:sz w:val="16"/>
          <w:szCs w:val="16"/>
        </w:rPr>
      </w:pPr>
      <w:r>
        <w:rPr>
          <w:sz w:val="16"/>
          <w:szCs w:val="16"/>
        </w:rPr>
        <w:t xml:space="preserve">Таблица </w:t>
      </w:r>
      <w:r w:rsidR="00F13FD1">
        <w:rPr>
          <w:sz w:val="16"/>
          <w:szCs w:val="16"/>
        </w:rPr>
        <w:t xml:space="preserve"> </w:t>
      </w:r>
    </w:p>
    <w:p w:rsidR="00F13FD1" w:rsidRDefault="00DE1E50" w:rsidP="00DE1E50">
      <w:pPr>
        <w:tabs>
          <w:tab w:val="num" w:pos="567"/>
        </w:tabs>
        <w:autoSpaceDE w:val="0"/>
        <w:autoSpaceDN w:val="0"/>
        <w:adjustRightInd w:val="0"/>
        <w:jc w:val="center"/>
        <w:rPr>
          <w:sz w:val="16"/>
          <w:szCs w:val="16"/>
        </w:rPr>
      </w:pPr>
      <w:r>
        <w:rPr>
          <w:sz w:val="16"/>
          <w:szCs w:val="16"/>
        </w:rPr>
        <w:t>рассмотрения единственной заявки на участие в аукционе в электронной форме</w:t>
      </w:r>
    </w:p>
    <w:p w:rsidR="00DE1E50" w:rsidRDefault="00F13FD1" w:rsidP="00DE1E50">
      <w:pPr>
        <w:tabs>
          <w:tab w:val="num" w:pos="567"/>
        </w:tabs>
        <w:autoSpaceDE w:val="0"/>
        <w:autoSpaceDN w:val="0"/>
        <w:adjustRightInd w:val="0"/>
        <w:jc w:val="center"/>
        <w:rPr>
          <w:bCs/>
          <w:sz w:val="16"/>
          <w:szCs w:val="16"/>
        </w:rPr>
      </w:pPr>
      <w:r>
        <w:rPr>
          <w:sz w:val="16"/>
          <w:szCs w:val="16"/>
        </w:rPr>
        <w:t xml:space="preserve"> </w:t>
      </w:r>
      <w:r w:rsidR="00DE1E50">
        <w:rPr>
          <w:sz w:val="16"/>
          <w:szCs w:val="16"/>
        </w:rPr>
        <w:t xml:space="preserve">на право заключения гражданско-правового договора  </w:t>
      </w:r>
      <w:r w:rsidR="00DE1E50">
        <w:rPr>
          <w:color w:val="000000"/>
          <w:sz w:val="16"/>
          <w:szCs w:val="16"/>
        </w:rPr>
        <w:t xml:space="preserve">на  </w:t>
      </w:r>
      <w:r w:rsidR="00DE1E50">
        <w:rPr>
          <w:sz w:val="16"/>
          <w:szCs w:val="16"/>
        </w:rPr>
        <w:t xml:space="preserve">поставку продуктов питания </w:t>
      </w:r>
      <w:r w:rsidR="00DE1E50">
        <w:rPr>
          <w:bCs/>
          <w:sz w:val="16"/>
          <w:szCs w:val="16"/>
        </w:rPr>
        <w:t>(хлеб и хлебобулочные изделия)</w:t>
      </w:r>
    </w:p>
    <w:p w:rsidR="00DE1E50" w:rsidRDefault="00DE1E50" w:rsidP="00DE1E50">
      <w:pPr>
        <w:tabs>
          <w:tab w:val="num" w:pos="567"/>
        </w:tabs>
        <w:autoSpaceDE w:val="0"/>
        <w:autoSpaceDN w:val="0"/>
        <w:adjustRightInd w:val="0"/>
        <w:jc w:val="center"/>
        <w:rPr>
          <w:sz w:val="16"/>
          <w:szCs w:val="16"/>
        </w:rPr>
      </w:pPr>
    </w:p>
    <w:p w:rsidR="00DE1E50" w:rsidRDefault="00DE1E50" w:rsidP="00DE1E50">
      <w:pPr>
        <w:tabs>
          <w:tab w:val="left" w:pos="3930"/>
          <w:tab w:val="right" w:pos="9072"/>
        </w:tabs>
        <w:ind w:left="-1134"/>
        <w:rPr>
          <w:sz w:val="16"/>
          <w:szCs w:val="16"/>
        </w:rPr>
      </w:pPr>
      <w:r>
        <w:rPr>
          <w:sz w:val="16"/>
          <w:szCs w:val="16"/>
        </w:rPr>
        <w:t>З</w:t>
      </w:r>
      <w:r>
        <w:rPr>
          <w:b/>
          <w:sz w:val="16"/>
          <w:szCs w:val="16"/>
        </w:rPr>
        <w:t>аказчик</w:t>
      </w:r>
      <w:r>
        <w:rPr>
          <w:sz w:val="16"/>
          <w:szCs w:val="16"/>
        </w:rPr>
        <w:t xml:space="preserve">: </w:t>
      </w:r>
      <w:r>
        <w:rPr>
          <w:noProof/>
          <w:sz w:val="16"/>
          <w:szCs w:val="16"/>
        </w:rPr>
        <w:t>Муниципальное бюджетное общеобразовательное учреждение «Средняя общеобразовательная школа №5»</w:t>
      </w:r>
    </w:p>
    <w:tbl>
      <w:tblPr>
        <w:tblW w:w="23423" w:type="dxa"/>
        <w:tblInd w:w="170" w:type="dxa"/>
        <w:tblLayout w:type="fixed"/>
        <w:tblCellMar>
          <w:top w:w="28" w:type="dxa"/>
          <w:left w:w="28" w:type="dxa"/>
          <w:bottom w:w="28" w:type="dxa"/>
          <w:right w:w="28" w:type="dxa"/>
        </w:tblCellMar>
        <w:tblLook w:val="04A0" w:firstRow="1" w:lastRow="0" w:firstColumn="1" w:lastColumn="0" w:noHBand="0" w:noVBand="1"/>
      </w:tblPr>
      <w:tblGrid>
        <w:gridCol w:w="1131"/>
        <w:gridCol w:w="3405"/>
        <w:gridCol w:w="564"/>
        <w:gridCol w:w="1274"/>
        <w:gridCol w:w="1845"/>
        <w:gridCol w:w="2282"/>
        <w:gridCol w:w="2126"/>
        <w:gridCol w:w="1569"/>
        <w:gridCol w:w="709"/>
        <w:gridCol w:w="561"/>
        <w:gridCol w:w="25"/>
        <w:gridCol w:w="1114"/>
        <w:gridCol w:w="20"/>
        <w:gridCol w:w="1133"/>
        <w:gridCol w:w="1133"/>
        <w:gridCol w:w="1133"/>
        <w:gridCol w:w="1133"/>
        <w:gridCol w:w="1133"/>
        <w:gridCol w:w="1133"/>
      </w:tblGrid>
      <w:tr w:rsidR="00F13FD1" w:rsidTr="00F13FD1">
        <w:trPr>
          <w:gridAfter w:val="9"/>
          <w:wAfter w:w="7957" w:type="dxa"/>
          <w:trHeight w:val="229"/>
        </w:trPr>
        <w:tc>
          <w:tcPr>
            <w:tcW w:w="12627" w:type="dxa"/>
            <w:gridSpan w:val="7"/>
            <w:tcBorders>
              <w:top w:val="single" w:sz="4" w:space="0" w:color="auto"/>
              <w:left w:val="single" w:sz="4" w:space="0" w:color="auto"/>
              <w:bottom w:val="single" w:sz="8" w:space="0" w:color="000000"/>
              <w:right w:val="nil"/>
            </w:tcBorders>
            <w:hideMark/>
          </w:tcPr>
          <w:p w:rsidR="00DE1E50" w:rsidRDefault="00DE1E50">
            <w:pPr>
              <w:snapToGrid w:val="0"/>
              <w:spacing w:after="200" w:line="276" w:lineRule="auto"/>
              <w:rPr>
                <w:rFonts w:eastAsia="Calibri"/>
                <w:b/>
                <w:color w:val="000000"/>
                <w:sz w:val="16"/>
                <w:szCs w:val="16"/>
              </w:rPr>
            </w:pPr>
            <w:r>
              <w:rPr>
                <w:b/>
                <w:color w:val="000000"/>
                <w:sz w:val="16"/>
                <w:szCs w:val="16"/>
              </w:rPr>
              <w:t xml:space="preserve">Порядковый номер </w:t>
            </w:r>
            <w:proofErr w:type="gramStart"/>
            <w:r>
              <w:rPr>
                <w:b/>
                <w:color w:val="000000"/>
                <w:sz w:val="16"/>
                <w:szCs w:val="16"/>
              </w:rPr>
              <w:t>заявки</w:t>
            </w:r>
            <w:proofErr w:type="gramEnd"/>
            <w:r>
              <w:rPr>
                <w:b/>
                <w:color w:val="000000"/>
                <w:sz w:val="16"/>
                <w:szCs w:val="16"/>
              </w:rPr>
              <w:t xml:space="preserve"> / защищенный номер заявки</w:t>
            </w:r>
          </w:p>
        </w:tc>
        <w:tc>
          <w:tcPr>
            <w:tcW w:w="2839" w:type="dxa"/>
            <w:gridSpan w:val="3"/>
            <w:tcBorders>
              <w:top w:val="single" w:sz="4" w:space="0" w:color="auto"/>
              <w:left w:val="single" w:sz="8" w:space="0" w:color="000000"/>
              <w:bottom w:val="single" w:sz="8" w:space="0" w:color="000000"/>
              <w:right w:val="single" w:sz="4" w:space="0" w:color="auto"/>
            </w:tcBorders>
            <w:vAlign w:val="center"/>
            <w:hideMark/>
          </w:tcPr>
          <w:p w:rsidR="00DE1E50" w:rsidRDefault="00DE1E50">
            <w:pPr>
              <w:snapToGrid w:val="0"/>
              <w:spacing w:after="200" w:line="276" w:lineRule="auto"/>
              <w:jc w:val="center"/>
              <w:rPr>
                <w:rFonts w:eastAsia="Calibri"/>
                <w:b/>
                <w:color w:val="000000"/>
                <w:sz w:val="16"/>
                <w:szCs w:val="16"/>
              </w:rPr>
            </w:pPr>
            <w:r>
              <w:rPr>
                <w:b/>
                <w:color w:val="000000"/>
                <w:sz w:val="16"/>
                <w:szCs w:val="16"/>
              </w:rPr>
              <w:t>1</w:t>
            </w:r>
          </w:p>
        </w:tc>
      </w:tr>
      <w:tr w:rsidR="00F13FD1" w:rsidTr="00F13FD1">
        <w:trPr>
          <w:gridAfter w:val="9"/>
          <w:wAfter w:w="7957" w:type="dxa"/>
          <w:trHeight w:val="680"/>
        </w:trPr>
        <w:tc>
          <w:tcPr>
            <w:tcW w:w="10501" w:type="dxa"/>
            <w:gridSpan w:val="6"/>
            <w:tcBorders>
              <w:top w:val="nil"/>
              <w:left w:val="single" w:sz="4" w:space="0" w:color="auto"/>
              <w:bottom w:val="single" w:sz="8" w:space="0" w:color="000000"/>
              <w:right w:val="nil"/>
            </w:tcBorders>
            <w:vAlign w:val="center"/>
            <w:hideMark/>
          </w:tcPr>
          <w:p w:rsidR="00DE1E50" w:rsidRDefault="00DE1E50">
            <w:pPr>
              <w:snapToGrid w:val="0"/>
              <w:spacing w:after="200" w:line="276" w:lineRule="auto"/>
              <w:ind w:left="294" w:hanging="294"/>
              <w:jc w:val="center"/>
              <w:rPr>
                <w:rFonts w:eastAsia="Calibri"/>
                <w:b/>
                <w:color w:val="000000"/>
                <w:sz w:val="16"/>
                <w:szCs w:val="16"/>
              </w:rPr>
            </w:pPr>
            <w:r>
              <w:rPr>
                <w:b/>
                <w:color w:val="000000"/>
                <w:sz w:val="16"/>
                <w:szCs w:val="16"/>
              </w:rPr>
              <w:t>Показатель</w:t>
            </w:r>
          </w:p>
        </w:tc>
        <w:tc>
          <w:tcPr>
            <w:tcW w:w="2126" w:type="dxa"/>
            <w:tcBorders>
              <w:top w:val="nil"/>
              <w:left w:val="single" w:sz="8" w:space="0" w:color="000000"/>
              <w:bottom w:val="single" w:sz="8" w:space="0" w:color="000000"/>
              <w:right w:val="nil"/>
            </w:tcBorders>
            <w:vAlign w:val="center"/>
            <w:hideMark/>
          </w:tcPr>
          <w:p w:rsidR="00DE1E50" w:rsidRDefault="00DE1E50">
            <w:pPr>
              <w:snapToGrid w:val="0"/>
              <w:spacing w:after="200" w:line="276" w:lineRule="auto"/>
              <w:jc w:val="center"/>
              <w:rPr>
                <w:rFonts w:eastAsia="Calibri"/>
                <w:b/>
                <w:color w:val="000000"/>
                <w:sz w:val="16"/>
                <w:szCs w:val="16"/>
              </w:rPr>
            </w:pPr>
            <w:r>
              <w:rPr>
                <w:b/>
                <w:color w:val="000000"/>
                <w:sz w:val="16"/>
                <w:szCs w:val="16"/>
              </w:rPr>
              <w:t>Обязательные требования</w:t>
            </w:r>
          </w:p>
        </w:tc>
        <w:tc>
          <w:tcPr>
            <w:tcW w:w="2839" w:type="dxa"/>
            <w:gridSpan w:val="3"/>
            <w:tcBorders>
              <w:top w:val="nil"/>
              <w:left w:val="single" w:sz="8" w:space="0" w:color="000000"/>
              <w:bottom w:val="single" w:sz="8" w:space="0" w:color="000000"/>
              <w:right w:val="single" w:sz="4" w:space="0" w:color="auto"/>
            </w:tcBorders>
            <w:hideMark/>
          </w:tcPr>
          <w:p w:rsidR="00DE1E50" w:rsidRDefault="00DE1E50">
            <w:pPr>
              <w:snapToGrid w:val="0"/>
              <w:spacing w:line="276" w:lineRule="auto"/>
              <w:jc w:val="center"/>
              <w:rPr>
                <w:rFonts w:eastAsia="Calibri"/>
                <w:b/>
                <w:color w:val="000000"/>
                <w:sz w:val="16"/>
                <w:szCs w:val="16"/>
              </w:rPr>
            </w:pPr>
            <w:r>
              <w:rPr>
                <w:rFonts w:eastAsia="Calibri"/>
                <w:b/>
                <w:color w:val="000000"/>
                <w:sz w:val="16"/>
                <w:szCs w:val="16"/>
              </w:rPr>
              <w:t>ООО «</w:t>
            </w:r>
            <w:proofErr w:type="gramStart"/>
            <w:r>
              <w:rPr>
                <w:rFonts w:eastAsia="Calibri"/>
                <w:b/>
                <w:color w:val="000000"/>
                <w:sz w:val="16"/>
                <w:szCs w:val="16"/>
              </w:rPr>
              <w:t>Советский</w:t>
            </w:r>
            <w:proofErr w:type="gramEnd"/>
            <w:r>
              <w:rPr>
                <w:rFonts w:eastAsia="Calibri"/>
                <w:b/>
                <w:color w:val="000000"/>
                <w:sz w:val="16"/>
                <w:szCs w:val="16"/>
              </w:rPr>
              <w:t xml:space="preserve"> </w:t>
            </w:r>
            <w:proofErr w:type="spellStart"/>
            <w:r>
              <w:rPr>
                <w:rFonts w:eastAsia="Calibri"/>
                <w:b/>
                <w:color w:val="000000"/>
                <w:sz w:val="16"/>
                <w:szCs w:val="16"/>
              </w:rPr>
              <w:t>хлебзавод</w:t>
            </w:r>
            <w:proofErr w:type="spellEnd"/>
            <w:r>
              <w:rPr>
                <w:rFonts w:eastAsia="Calibri"/>
                <w:b/>
                <w:color w:val="000000"/>
                <w:sz w:val="16"/>
                <w:szCs w:val="16"/>
              </w:rPr>
              <w:t>», г. Советский</w:t>
            </w:r>
          </w:p>
        </w:tc>
      </w:tr>
      <w:tr w:rsidR="00F13FD1" w:rsidTr="00F13FD1">
        <w:trPr>
          <w:gridAfter w:val="9"/>
          <w:wAfter w:w="7957" w:type="dxa"/>
          <w:trHeight w:val="269"/>
        </w:trPr>
        <w:tc>
          <w:tcPr>
            <w:tcW w:w="10501" w:type="dxa"/>
            <w:gridSpan w:val="6"/>
            <w:tcBorders>
              <w:top w:val="nil"/>
              <w:left w:val="single" w:sz="4" w:space="0" w:color="auto"/>
              <w:bottom w:val="single" w:sz="8" w:space="0" w:color="000000"/>
              <w:right w:val="nil"/>
            </w:tcBorders>
            <w:hideMark/>
          </w:tcPr>
          <w:p w:rsidR="00DE1E50" w:rsidRDefault="00DE1E50">
            <w:pPr>
              <w:spacing w:line="276" w:lineRule="auto"/>
              <w:rPr>
                <w:sz w:val="16"/>
                <w:szCs w:val="16"/>
              </w:rPr>
            </w:pP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DE1E50" w:rsidRDefault="00DE1E50">
            <w:pPr>
              <w:snapToGrid w:val="0"/>
              <w:spacing w:line="276" w:lineRule="auto"/>
              <w:ind w:left="-169" w:hanging="141"/>
              <w:jc w:val="center"/>
              <w:rPr>
                <w:color w:val="000000"/>
                <w:sz w:val="16"/>
                <w:szCs w:val="16"/>
              </w:rPr>
            </w:pPr>
            <w:r>
              <w:rPr>
                <w:color w:val="000000"/>
                <w:sz w:val="16"/>
                <w:szCs w:val="16"/>
              </w:rPr>
              <w:t>декларация</w:t>
            </w:r>
          </w:p>
        </w:tc>
        <w:tc>
          <w:tcPr>
            <w:tcW w:w="2839" w:type="dxa"/>
            <w:gridSpan w:val="3"/>
            <w:tcBorders>
              <w:top w:val="nil"/>
              <w:left w:val="single" w:sz="8" w:space="0" w:color="000000"/>
              <w:bottom w:val="single" w:sz="8" w:space="0" w:color="000000"/>
              <w:right w:val="single" w:sz="4" w:space="0" w:color="auto"/>
            </w:tcBorders>
            <w:vAlign w:val="center"/>
            <w:hideMark/>
          </w:tcPr>
          <w:p w:rsidR="00DE1E50" w:rsidRDefault="00DE1E50">
            <w:pPr>
              <w:snapToGrid w:val="0"/>
              <w:spacing w:line="276" w:lineRule="auto"/>
              <w:jc w:val="center"/>
              <w:rPr>
                <w:color w:val="000000"/>
                <w:sz w:val="16"/>
                <w:szCs w:val="16"/>
              </w:rPr>
            </w:pPr>
            <w:r>
              <w:rPr>
                <w:color w:val="000000"/>
                <w:sz w:val="16"/>
                <w:szCs w:val="16"/>
              </w:rPr>
              <w:t>информация  продекларирована</w:t>
            </w:r>
          </w:p>
        </w:tc>
      </w:tr>
      <w:tr w:rsidR="00F13FD1" w:rsidTr="00F13FD1">
        <w:trPr>
          <w:gridAfter w:val="9"/>
          <w:wAfter w:w="7957" w:type="dxa"/>
          <w:trHeight w:val="293"/>
        </w:trPr>
        <w:tc>
          <w:tcPr>
            <w:tcW w:w="10501" w:type="dxa"/>
            <w:gridSpan w:val="6"/>
            <w:tcBorders>
              <w:top w:val="nil"/>
              <w:left w:val="single" w:sz="4" w:space="0" w:color="auto"/>
              <w:bottom w:val="single" w:sz="8" w:space="0" w:color="000000"/>
              <w:right w:val="nil"/>
            </w:tcBorders>
            <w:hideMark/>
          </w:tcPr>
          <w:p w:rsidR="00DE1E50" w:rsidRDefault="00DE1E50">
            <w:pPr>
              <w:spacing w:line="276" w:lineRule="auto"/>
              <w:rPr>
                <w:sz w:val="16"/>
                <w:szCs w:val="16"/>
              </w:rPr>
            </w:pPr>
            <w:r>
              <w:rPr>
                <w:sz w:val="16"/>
                <w:szCs w:val="16"/>
              </w:rPr>
              <w:t xml:space="preserve">-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DE1E50" w:rsidRDefault="00DE1E50">
            <w:pPr>
              <w:snapToGrid w:val="0"/>
              <w:spacing w:line="276" w:lineRule="auto"/>
              <w:jc w:val="center"/>
              <w:rPr>
                <w:color w:val="000000"/>
                <w:sz w:val="16"/>
                <w:szCs w:val="16"/>
              </w:rPr>
            </w:pPr>
            <w:r>
              <w:rPr>
                <w:color w:val="000000"/>
                <w:sz w:val="16"/>
                <w:szCs w:val="16"/>
              </w:rPr>
              <w:t>декларация</w:t>
            </w:r>
          </w:p>
        </w:tc>
        <w:tc>
          <w:tcPr>
            <w:tcW w:w="2839" w:type="dxa"/>
            <w:gridSpan w:val="3"/>
            <w:tcBorders>
              <w:top w:val="nil"/>
              <w:left w:val="single" w:sz="8" w:space="0" w:color="000000"/>
              <w:bottom w:val="single" w:sz="8" w:space="0" w:color="000000"/>
              <w:right w:val="single" w:sz="4" w:space="0" w:color="auto"/>
            </w:tcBorders>
            <w:vAlign w:val="center"/>
            <w:hideMark/>
          </w:tcPr>
          <w:p w:rsidR="00DE1E50" w:rsidRDefault="00DE1E50">
            <w:pPr>
              <w:snapToGrid w:val="0"/>
              <w:spacing w:line="276" w:lineRule="auto"/>
              <w:jc w:val="center"/>
              <w:rPr>
                <w:color w:val="000000"/>
                <w:sz w:val="16"/>
                <w:szCs w:val="16"/>
              </w:rPr>
            </w:pPr>
            <w:r>
              <w:rPr>
                <w:color w:val="000000"/>
                <w:sz w:val="16"/>
                <w:szCs w:val="16"/>
              </w:rPr>
              <w:t>информация  продекларирована</w:t>
            </w:r>
          </w:p>
        </w:tc>
      </w:tr>
      <w:tr w:rsidR="00F13FD1" w:rsidTr="00F13FD1">
        <w:trPr>
          <w:gridAfter w:val="9"/>
          <w:wAfter w:w="7957" w:type="dxa"/>
          <w:trHeight w:val="686"/>
        </w:trPr>
        <w:tc>
          <w:tcPr>
            <w:tcW w:w="10501" w:type="dxa"/>
            <w:gridSpan w:val="6"/>
            <w:tcBorders>
              <w:top w:val="nil"/>
              <w:left w:val="single" w:sz="4" w:space="0" w:color="auto"/>
              <w:bottom w:val="single" w:sz="4" w:space="0" w:color="auto"/>
              <w:right w:val="nil"/>
            </w:tcBorders>
            <w:hideMark/>
          </w:tcPr>
          <w:p w:rsidR="00DE1E50" w:rsidRDefault="00DE1E50">
            <w:pPr>
              <w:spacing w:line="276" w:lineRule="auto"/>
              <w:rPr>
                <w:sz w:val="16"/>
                <w:szCs w:val="16"/>
              </w:rPr>
            </w:pPr>
            <w:proofErr w:type="gramStart"/>
            <w:r>
              <w:rPr>
                <w:sz w:val="16"/>
                <w:szCs w:val="1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4" w:space="0" w:color="auto"/>
              <w:right w:val="nil"/>
            </w:tcBorders>
            <w:vAlign w:val="center"/>
            <w:hideMark/>
          </w:tcPr>
          <w:p w:rsidR="00DE1E50" w:rsidRDefault="00DE1E50">
            <w:pPr>
              <w:snapToGrid w:val="0"/>
              <w:spacing w:line="276" w:lineRule="auto"/>
              <w:jc w:val="center"/>
              <w:rPr>
                <w:color w:val="000000"/>
                <w:sz w:val="16"/>
                <w:szCs w:val="16"/>
              </w:rPr>
            </w:pPr>
            <w:r>
              <w:rPr>
                <w:color w:val="000000"/>
                <w:sz w:val="16"/>
                <w:szCs w:val="16"/>
              </w:rPr>
              <w:t>декларация</w:t>
            </w:r>
          </w:p>
        </w:tc>
        <w:tc>
          <w:tcPr>
            <w:tcW w:w="2839" w:type="dxa"/>
            <w:gridSpan w:val="3"/>
            <w:tcBorders>
              <w:top w:val="nil"/>
              <w:left w:val="single" w:sz="8" w:space="0" w:color="000000"/>
              <w:bottom w:val="single" w:sz="4" w:space="0" w:color="auto"/>
              <w:right w:val="single" w:sz="4" w:space="0" w:color="auto"/>
            </w:tcBorders>
            <w:vAlign w:val="center"/>
            <w:hideMark/>
          </w:tcPr>
          <w:p w:rsidR="00DE1E50" w:rsidRDefault="00DE1E50">
            <w:pPr>
              <w:snapToGrid w:val="0"/>
              <w:spacing w:line="276" w:lineRule="auto"/>
              <w:jc w:val="center"/>
              <w:rPr>
                <w:color w:val="000000"/>
                <w:sz w:val="16"/>
                <w:szCs w:val="16"/>
              </w:rPr>
            </w:pPr>
            <w:r>
              <w:rPr>
                <w:color w:val="000000"/>
                <w:sz w:val="16"/>
                <w:szCs w:val="16"/>
              </w:rPr>
              <w:t>информация  продекларирована</w:t>
            </w:r>
          </w:p>
        </w:tc>
      </w:tr>
      <w:tr w:rsidR="00F13FD1" w:rsidTr="00F13FD1">
        <w:trPr>
          <w:gridAfter w:val="9"/>
          <w:wAfter w:w="7957" w:type="dxa"/>
          <w:trHeight w:val="1732"/>
        </w:trPr>
        <w:tc>
          <w:tcPr>
            <w:tcW w:w="10501" w:type="dxa"/>
            <w:gridSpan w:val="6"/>
            <w:tcBorders>
              <w:top w:val="single" w:sz="4" w:space="0" w:color="auto"/>
              <w:left w:val="single" w:sz="4" w:space="0" w:color="auto"/>
              <w:bottom w:val="single" w:sz="8" w:space="0" w:color="000000"/>
              <w:right w:val="nil"/>
            </w:tcBorders>
            <w:hideMark/>
          </w:tcPr>
          <w:p w:rsidR="00DE1E50" w:rsidRDefault="00DE1E50">
            <w:pPr>
              <w:rPr>
                <w:sz w:val="16"/>
                <w:szCs w:val="16"/>
              </w:rPr>
            </w:pPr>
            <w:proofErr w:type="gramStart"/>
            <w:r>
              <w:rPr>
                <w:sz w:val="16"/>
                <w:szCs w:val="1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1E50" w:rsidRDefault="00DE1E50">
            <w:pPr>
              <w:spacing w:line="276" w:lineRule="auto"/>
              <w:rPr>
                <w:sz w:val="16"/>
                <w:szCs w:val="16"/>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single" w:sz="4" w:space="0" w:color="auto"/>
              <w:left w:val="single" w:sz="8" w:space="0" w:color="000000"/>
              <w:bottom w:val="single" w:sz="8" w:space="0" w:color="000000"/>
              <w:right w:val="nil"/>
            </w:tcBorders>
            <w:vAlign w:val="center"/>
            <w:hideMark/>
          </w:tcPr>
          <w:p w:rsidR="00DE1E50" w:rsidRDefault="00DE1E50">
            <w:pPr>
              <w:snapToGrid w:val="0"/>
              <w:spacing w:line="276" w:lineRule="auto"/>
              <w:jc w:val="center"/>
              <w:rPr>
                <w:color w:val="000000"/>
                <w:sz w:val="16"/>
                <w:szCs w:val="16"/>
              </w:rPr>
            </w:pPr>
            <w:r>
              <w:rPr>
                <w:color w:val="000000"/>
                <w:sz w:val="16"/>
                <w:szCs w:val="16"/>
              </w:rPr>
              <w:t>декларация</w:t>
            </w:r>
          </w:p>
        </w:tc>
        <w:tc>
          <w:tcPr>
            <w:tcW w:w="2839" w:type="dxa"/>
            <w:gridSpan w:val="3"/>
            <w:tcBorders>
              <w:top w:val="single" w:sz="4" w:space="0" w:color="auto"/>
              <w:left w:val="single" w:sz="8" w:space="0" w:color="000000"/>
              <w:bottom w:val="single" w:sz="8" w:space="0" w:color="000000"/>
              <w:right w:val="single" w:sz="4" w:space="0" w:color="auto"/>
            </w:tcBorders>
            <w:vAlign w:val="center"/>
            <w:hideMark/>
          </w:tcPr>
          <w:p w:rsidR="00DE1E50" w:rsidRDefault="00DE1E50">
            <w:pPr>
              <w:snapToGrid w:val="0"/>
              <w:spacing w:line="276" w:lineRule="auto"/>
              <w:jc w:val="center"/>
              <w:rPr>
                <w:color w:val="000000"/>
                <w:sz w:val="16"/>
                <w:szCs w:val="16"/>
              </w:rPr>
            </w:pPr>
            <w:r>
              <w:rPr>
                <w:color w:val="000000"/>
                <w:sz w:val="16"/>
                <w:szCs w:val="16"/>
              </w:rPr>
              <w:t>информация   продекларирована</w:t>
            </w:r>
          </w:p>
        </w:tc>
      </w:tr>
      <w:tr w:rsidR="00F13FD1" w:rsidTr="00F13FD1">
        <w:trPr>
          <w:gridAfter w:val="9"/>
          <w:wAfter w:w="7957" w:type="dxa"/>
          <w:trHeight w:val="648"/>
        </w:trPr>
        <w:tc>
          <w:tcPr>
            <w:tcW w:w="10501" w:type="dxa"/>
            <w:gridSpan w:val="6"/>
            <w:tcBorders>
              <w:top w:val="nil"/>
              <w:left w:val="single" w:sz="4" w:space="0" w:color="auto"/>
              <w:bottom w:val="single" w:sz="4" w:space="0" w:color="auto"/>
              <w:right w:val="nil"/>
            </w:tcBorders>
            <w:hideMark/>
          </w:tcPr>
          <w:p w:rsidR="00DE1E50" w:rsidRDefault="00DE1E50">
            <w:pPr>
              <w:spacing w:line="276" w:lineRule="auto"/>
              <w:rPr>
                <w:sz w:val="16"/>
                <w:szCs w:val="16"/>
              </w:rPr>
            </w:pPr>
            <w:r>
              <w:rPr>
                <w:sz w:val="16"/>
                <w:szCs w:val="16"/>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2126" w:type="dxa"/>
            <w:tcBorders>
              <w:top w:val="nil"/>
              <w:left w:val="single" w:sz="8" w:space="0" w:color="000000"/>
              <w:bottom w:val="single" w:sz="4" w:space="0" w:color="auto"/>
              <w:right w:val="nil"/>
            </w:tcBorders>
            <w:vAlign w:val="center"/>
            <w:hideMark/>
          </w:tcPr>
          <w:p w:rsidR="00DE1E50" w:rsidRDefault="00DE1E50">
            <w:pPr>
              <w:snapToGrid w:val="0"/>
              <w:spacing w:line="276" w:lineRule="auto"/>
              <w:jc w:val="center"/>
              <w:rPr>
                <w:color w:val="000000"/>
                <w:sz w:val="16"/>
                <w:szCs w:val="16"/>
              </w:rPr>
            </w:pPr>
            <w:r>
              <w:rPr>
                <w:color w:val="000000"/>
                <w:sz w:val="16"/>
                <w:szCs w:val="16"/>
              </w:rPr>
              <w:t>декларация</w:t>
            </w:r>
          </w:p>
        </w:tc>
        <w:tc>
          <w:tcPr>
            <w:tcW w:w="2839" w:type="dxa"/>
            <w:gridSpan w:val="3"/>
            <w:tcBorders>
              <w:top w:val="nil"/>
              <w:left w:val="single" w:sz="8" w:space="0" w:color="000000"/>
              <w:bottom w:val="single" w:sz="4" w:space="0" w:color="auto"/>
              <w:right w:val="single" w:sz="4" w:space="0" w:color="auto"/>
            </w:tcBorders>
            <w:vAlign w:val="center"/>
            <w:hideMark/>
          </w:tcPr>
          <w:p w:rsidR="00DE1E50" w:rsidRDefault="00DE1E50">
            <w:pPr>
              <w:snapToGrid w:val="0"/>
              <w:spacing w:line="276" w:lineRule="auto"/>
              <w:jc w:val="center"/>
              <w:rPr>
                <w:color w:val="000000"/>
                <w:sz w:val="16"/>
                <w:szCs w:val="16"/>
              </w:rPr>
            </w:pPr>
            <w:r>
              <w:rPr>
                <w:color w:val="000000"/>
                <w:sz w:val="16"/>
                <w:szCs w:val="16"/>
              </w:rPr>
              <w:t>информация  продекларирована</w:t>
            </w:r>
          </w:p>
        </w:tc>
      </w:tr>
      <w:tr w:rsidR="00F13FD1" w:rsidTr="00F13FD1">
        <w:trPr>
          <w:gridAfter w:val="9"/>
          <w:wAfter w:w="7957" w:type="dxa"/>
          <w:trHeight w:val="108"/>
        </w:trPr>
        <w:tc>
          <w:tcPr>
            <w:tcW w:w="10501" w:type="dxa"/>
            <w:gridSpan w:val="6"/>
            <w:tcBorders>
              <w:top w:val="single" w:sz="4" w:space="0" w:color="auto"/>
              <w:left w:val="single" w:sz="4" w:space="0" w:color="auto"/>
              <w:bottom w:val="single" w:sz="4" w:space="0" w:color="auto"/>
              <w:right w:val="nil"/>
            </w:tcBorders>
            <w:hideMark/>
          </w:tcPr>
          <w:p w:rsidR="00DE1E50" w:rsidRDefault="00DE1E50">
            <w:pPr>
              <w:spacing w:line="276" w:lineRule="auto"/>
              <w:rPr>
                <w:sz w:val="16"/>
                <w:szCs w:val="16"/>
              </w:rPr>
            </w:pPr>
            <w:proofErr w:type="gramStart"/>
            <w:r>
              <w:rPr>
                <w:sz w:val="16"/>
                <w:szCs w:val="1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8" w:space="0" w:color="000000"/>
              <w:bottom w:val="single" w:sz="4" w:space="0" w:color="auto"/>
              <w:right w:val="nil"/>
            </w:tcBorders>
            <w:vAlign w:val="center"/>
            <w:hideMark/>
          </w:tcPr>
          <w:p w:rsidR="00DE1E50" w:rsidRDefault="00DE1E50">
            <w:pPr>
              <w:snapToGrid w:val="0"/>
              <w:spacing w:line="276" w:lineRule="auto"/>
              <w:ind w:left="-169"/>
              <w:jc w:val="center"/>
              <w:rPr>
                <w:color w:val="000000"/>
                <w:sz w:val="16"/>
                <w:szCs w:val="16"/>
              </w:rPr>
            </w:pPr>
            <w:r>
              <w:rPr>
                <w:color w:val="000000"/>
                <w:sz w:val="16"/>
                <w:szCs w:val="16"/>
              </w:rPr>
              <w:t>декларация</w:t>
            </w:r>
          </w:p>
        </w:tc>
        <w:tc>
          <w:tcPr>
            <w:tcW w:w="2839" w:type="dxa"/>
            <w:gridSpan w:val="3"/>
            <w:tcBorders>
              <w:top w:val="single" w:sz="4" w:space="0" w:color="auto"/>
              <w:left w:val="single" w:sz="8" w:space="0" w:color="000000"/>
              <w:bottom w:val="single" w:sz="4" w:space="0" w:color="auto"/>
              <w:right w:val="single" w:sz="4" w:space="0" w:color="auto"/>
            </w:tcBorders>
            <w:vAlign w:val="center"/>
            <w:hideMark/>
          </w:tcPr>
          <w:p w:rsidR="00DE1E50" w:rsidRDefault="00DE1E50">
            <w:pPr>
              <w:snapToGrid w:val="0"/>
              <w:spacing w:line="276" w:lineRule="auto"/>
              <w:jc w:val="center"/>
              <w:rPr>
                <w:color w:val="000000"/>
                <w:sz w:val="16"/>
                <w:szCs w:val="16"/>
              </w:rPr>
            </w:pPr>
            <w:r>
              <w:rPr>
                <w:color w:val="000000"/>
                <w:sz w:val="16"/>
                <w:szCs w:val="16"/>
              </w:rPr>
              <w:t>информация  продекларирована</w:t>
            </w:r>
          </w:p>
        </w:tc>
      </w:tr>
      <w:tr w:rsidR="00F13FD1" w:rsidTr="00F13FD1">
        <w:trPr>
          <w:gridAfter w:val="9"/>
          <w:wAfter w:w="7957" w:type="dxa"/>
          <w:trHeight w:val="893"/>
        </w:trPr>
        <w:tc>
          <w:tcPr>
            <w:tcW w:w="10501" w:type="dxa"/>
            <w:gridSpan w:val="6"/>
            <w:tcBorders>
              <w:top w:val="nil"/>
              <w:left w:val="single" w:sz="4" w:space="0" w:color="auto"/>
              <w:bottom w:val="single" w:sz="8" w:space="0" w:color="000000"/>
              <w:right w:val="nil"/>
            </w:tcBorders>
            <w:hideMark/>
          </w:tcPr>
          <w:p w:rsidR="00DE1E50" w:rsidRDefault="00DE1E50">
            <w:pPr>
              <w:autoSpaceDE w:val="0"/>
              <w:autoSpaceDN w:val="0"/>
              <w:adjustRightInd w:val="0"/>
              <w:spacing w:line="276" w:lineRule="auto"/>
              <w:rPr>
                <w:rFonts w:eastAsia="Calibri"/>
                <w:color w:val="000000"/>
                <w:sz w:val="16"/>
                <w:szCs w:val="16"/>
              </w:rPr>
            </w:pPr>
            <w:proofErr w:type="gramStart"/>
            <w:r>
              <w:rPr>
                <w:sz w:val="16"/>
                <w:szCs w:val="16"/>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предприятия либо иными органами управления юридических лиц</w:t>
            </w:r>
          </w:p>
        </w:tc>
        <w:tc>
          <w:tcPr>
            <w:tcW w:w="2126" w:type="dxa"/>
            <w:tcBorders>
              <w:top w:val="nil"/>
              <w:left w:val="single" w:sz="8" w:space="0" w:color="000000"/>
              <w:bottom w:val="single" w:sz="8" w:space="0" w:color="000000"/>
              <w:right w:val="nil"/>
            </w:tcBorders>
            <w:vAlign w:val="center"/>
            <w:hideMark/>
          </w:tcPr>
          <w:p w:rsidR="00DE1E50" w:rsidRDefault="00DE1E50">
            <w:pPr>
              <w:snapToGrid w:val="0"/>
              <w:spacing w:line="276" w:lineRule="auto"/>
              <w:ind w:left="-169"/>
              <w:jc w:val="center"/>
              <w:rPr>
                <w:color w:val="000000"/>
                <w:sz w:val="16"/>
                <w:szCs w:val="16"/>
              </w:rPr>
            </w:pPr>
            <w:r>
              <w:rPr>
                <w:color w:val="000000"/>
                <w:sz w:val="16"/>
                <w:szCs w:val="16"/>
              </w:rPr>
              <w:t>декларация</w:t>
            </w:r>
          </w:p>
        </w:tc>
        <w:tc>
          <w:tcPr>
            <w:tcW w:w="2839" w:type="dxa"/>
            <w:gridSpan w:val="3"/>
            <w:tcBorders>
              <w:top w:val="nil"/>
              <w:left w:val="single" w:sz="8" w:space="0" w:color="000000"/>
              <w:bottom w:val="single" w:sz="8" w:space="0" w:color="000000"/>
              <w:right w:val="single" w:sz="4" w:space="0" w:color="auto"/>
            </w:tcBorders>
            <w:vAlign w:val="center"/>
            <w:hideMark/>
          </w:tcPr>
          <w:p w:rsidR="00DE1E50" w:rsidRDefault="00DE1E50">
            <w:pPr>
              <w:snapToGrid w:val="0"/>
              <w:spacing w:line="276" w:lineRule="auto"/>
              <w:jc w:val="center"/>
              <w:rPr>
                <w:color w:val="000000"/>
                <w:sz w:val="16"/>
                <w:szCs w:val="16"/>
              </w:rPr>
            </w:pPr>
            <w:r>
              <w:rPr>
                <w:color w:val="000000"/>
                <w:sz w:val="16"/>
                <w:szCs w:val="16"/>
              </w:rPr>
              <w:t>информация  продекларирована</w:t>
            </w:r>
          </w:p>
        </w:tc>
      </w:tr>
      <w:tr w:rsidR="00F13FD1" w:rsidTr="00F13FD1">
        <w:trPr>
          <w:gridAfter w:val="9"/>
          <w:wAfter w:w="7957" w:type="dxa"/>
          <w:trHeight w:val="937"/>
        </w:trPr>
        <w:tc>
          <w:tcPr>
            <w:tcW w:w="10501" w:type="dxa"/>
            <w:gridSpan w:val="6"/>
            <w:tcBorders>
              <w:top w:val="nil"/>
              <w:left w:val="single" w:sz="4" w:space="0" w:color="auto"/>
              <w:bottom w:val="single" w:sz="4" w:space="0" w:color="auto"/>
              <w:right w:val="nil"/>
            </w:tcBorders>
            <w:hideMark/>
          </w:tcPr>
          <w:p w:rsidR="00DE1E50" w:rsidRDefault="00DE1E50">
            <w:pPr>
              <w:spacing w:line="276" w:lineRule="auto"/>
              <w:rPr>
                <w:rFonts w:eastAsia="Calibri"/>
                <w:color w:val="000000"/>
                <w:sz w:val="16"/>
                <w:szCs w:val="16"/>
              </w:rPr>
            </w:pPr>
            <w:r>
              <w:rPr>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4" w:space="0" w:color="auto"/>
              <w:right w:val="nil"/>
            </w:tcBorders>
            <w:vAlign w:val="center"/>
            <w:hideMark/>
          </w:tcPr>
          <w:p w:rsidR="00DE1E50" w:rsidRDefault="00DE1E50">
            <w:pPr>
              <w:snapToGrid w:val="0"/>
              <w:spacing w:line="276" w:lineRule="auto"/>
              <w:ind w:left="-169"/>
              <w:jc w:val="center"/>
              <w:rPr>
                <w:color w:val="000000"/>
                <w:sz w:val="16"/>
                <w:szCs w:val="16"/>
              </w:rPr>
            </w:pPr>
            <w:r>
              <w:rPr>
                <w:color w:val="000000"/>
                <w:sz w:val="16"/>
                <w:szCs w:val="16"/>
              </w:rPr>
              <w:t>декларация</w:t>
            </w:r>
          </w:p>
        </w:tc>
        <w:tc>
          <w:tcPr>
            <w:tcW w:w="2839" w:type="dxa"/>
            <w:gridSpan w:val="3"/>
            <w:tcBorders>
              <w:top w:val="nil"/>
              <w:left w:val="single" w:sz="8" w:space="0" w:color="000000"/>
              <w:bottom w:val="single" w:sz="4" w:space="0" w:color="auto"/>
              <w:right w:val="single" w:sz="4" w:space="0" w:color="auto"/>
            </w:tcBorders>
            <w:vAlign w:val="center"/>
            <w:hideMark/>
          </w:tcPr>
          <w:p w:rsidR="00DE1E50" w:rsidRDefault="00DE1E50">
            <w:pPr>
              <w:snapToGrid w:val="0"/>
              <w:spacing w:line="276" w:lineRule="auto"/>
              <w:jc w:val="center"/>
              <w:rPr>
                <w:color w:val="000000"/>
                <w:sz w:val="16"/>
                <w:szCs w:val="16"/>
              </w:rPr>
            </w:pPr>
            <w:r>
              <w:rPr>
                <w:color w:val="000000"/>
                <w:sz w:val="16"/>
                <w:szCs w:val="16"/>
              </w:rPr>
              <w:t>информация  продекларирована</w:t>
            </w:r>
          </w:p>
        </w:tc>
      </w:tr>
      <w:tr w:rsidR="00F13FD1" w:rsidTr="00F13FD1">
        <w:trPr>
          <w:gridAfter w:val="9"/>
          <w:wAfter w:w="7957" w:type="dxa"/>
          <w:trHeight w:val="521"/>
        </w:trPr>
        <w:tc>
          <w:tcPr>
            <w:tcW w:w="10501" w:type="dxa"/>
            <w:gridSpan w:val="6"/>
            <w:tcBorders>
              <w:top w:val="single" w:sz="4" w:space="0" w:color="auto"/>
              <w:left w:val="single" w:sz="4" w:space="0" w:color="auto"/>
              <w:bottom w:val="single" w:sz="8" w:space="0" w:color="000000"/>
              <w:right w:val="nil"/>
            </w:tcBorders>
            <w:hideMark/>
          </w:tcPr>
          <w:p w:rsidR="00DE1E50" w:rsidRDefault="00DE1E50">
            <w:pPr>
              <w:snapToGrid w:val="0"/>
              <w:ind w:left="-28" w:right="120"/>
              <w:jc w:val="both"/>
              <w:rPr>
                <w:sz w:val="16"/>
                <w:szCs w:val="16"/>
              </w:rPr>
            </w:pPr>
            <w:r>
              <w:rPr>
                <w:sz w:val="16"/>
                <w:szCs w:val="16"/>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126" w:type="dxa"/>
            <w:tcBorders>
              <w:top w:val="single" w:sz="4" w:space="0" w:color="auto"/>
              <w:left w:val="single" w:sz="8" w:space="0" w:color="000000"/>
              <w:bottom w:val="single" w:sz="8" w:space="0" w:color="000000"/>
              <w:right w:val="nil"/>
            </w:tcBorders>
            <w:vAlign w:val="center"/>
          </w:tcPr>
          <w:p w:rsidR="00DE1E50" w:rsidRDefault="00DE1E50">
            <w:pPr>
              <w:snapToGrid w:val="0"/>
              <w:jc w:val="center"/>
              <w:rPr>
                <w:color w:val="000000"/>
                <w:sz w:val="16"/>
                <w:szCs w:val="16"/>
              </w:rPr>
            </w:pPr>
          </w:p>
          <w:p w:rsidR="00DE1E50" w:rsidRDefault="00DE1E50">
            <w:pPr>
              <w:snapToGrid w:val="0"/>
              <w:spacing w:after="200" w:line="276" w:lineRule="auto"/>
              <w:jc w:val="center"/>
              <w:rPr>
                <w:rFonts w:eastAsia="Calibri"/>
                <w:color w:val="000000"/>
                <w:sz w:val="16"/>
                <w:szCs w:val="16"/>
              </w:rPr>
            </w:pPr>
            <w:r>
              <w:rPr>
                <w:color w:val="000000"/>
                <w:sz w:val="16"/>
                <w:szCs w:val="16"/>
              </w:rPr>
              <w:t>отсутствие</w:t>
            </w:r>
          </w:p>
        </w:tc>
        <w:tc>
          <w:tcPr>
            <w:tcW w:w="2839" w:type="dxa"/>
            <w:gridSpan w:val="3"/>
            <w:tcBorders>
              <w:top w:val="single" w:sz="4" w:space="0" w:color="auto"/>
              <w:left w:val="single" w:sz="8" w:space="0" w:color="000000"/>
              <w:bottom w:val="single" w:sz="8" w:space="0" w:color="000000"/>
              <w:right w:val="single" w:sz="4" w:space="0" w:color="auto"/>
            </w:tcBorders>
            <w:vAlign w:val="center"/>
          </w:tcPr>
          <w:p w:rsidR="00DE1E50" w:rsidRDefault="00DE1E50">
            <w:pPr>
              <w:snapToGrid w:val="0"/>
              <w:jc w:val="center"/>
              <w:rPr>
                <w:color w:val="000000"/>
                <w:sz w:val="16"/>
                <w:szCs w:val="16"/>
              </w:rPr>
            </w:pPr>
          </w:p>
          <w:p w:rsidR="00DE1E50" w:rsidRDefault="00DE1E50">
            <w:pPr>
              <w:snapToGrid w:val="0"/>
              <w:spacing w:after="200" w:line="276" w:lineRule="auto"/>
              <w:jc w:val="center"/>
              <w:rPr>
                <w:rFonts w:eastAsia="Calibri"/>
                <w:color w:val="000000"/>
                <w:sz w:val="16"/>
                <w:szCs w:val="16"/>
              </w:rPr>
            </w:pPr>
            <w:r>
              <w:rPr>
                <w:color w:val="000000"/>
                <w:sz w:val="16"/>
                <w:szCs w:val="16"/>
              </w:rPr>
              <w:t>отсутствует</w:t>
            </w:r>
          </w:p>
        </w:tc>
      </w:tr>
      <w:tr w:rsidR="00F13FD1" w:rsidTr="00F13FD1">
        <w:trPr>
          <w:gridAfter w:val="9"/>
          <w:wAfter w:w="7957" w:type="dxa"/>
          <w:trHeight w:val="605"/>
        </w:trPr>
        <w:tc>
          <w:tcPr>
            <w:tcW w:w="10501" w:type="dxa"/>
            <w:gridSpan w:val="6"/>
            <w:tcBorders>
              <w:top w:val="nil"/>
              <w:left w:val="single" w:sz="4" w:space="0" w:color="auto"/>
              <w:bottom w:val="single" w:sz="8" w:space="0" w:color="000000"/>
              <w:right w:val="nil"/>
            </w:tcBorders>
            <w:hideMark/>
          </w:tcPr>
          <w:p w:rsidR="00DE1E50" w:rsidRDefault="00DE1E50">
            <w:pPr>
              <w:snapToGrid w:val="0"/>
              <w:ind w:right="120"/>
              <w:jc w:val="both"/>
              <w:rPr>
                <w:color w:val="000000"/>
                <w:sz w:val="16"/>
                <w:szCs w:val="16"/>
              </w:rPr>
            </w:pPr>
            <w:r>
              <w:rPr>
                <w:color w:val="000000"/>
                <w:sz w:val="16"/>
                <w:szCs w:val="16"/>
              </w:rPr>
              <w:t>Объем предоставленных документов и сведений для участия в аукционе</w:t>
            </w:r>
          </w:p>
        </w:tc>
        <w:tc>
          <w:tcPr>
            <w:tcW w:w="2126" w:type="dxa"/>
            <w:tcBorders>
              <w:top w:val="nil"/>
              <w:left w:val="single" w:sz="8" w:space="0" w:color="000000"/>
              <w:bottom w:val="single" w:sz="8" w:space="0" w:color="000000"/>
              <w:right w:val="nil"/>
            </w:tcBorders>
            <w:vAlign w:val="center"/>
            <w:hideMark/>
          </w:tcPr>
          <w:p w:rsidR="00DE1E50" w:rsidRDefault="00DE1E50">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839" w:type="dxa"/>
            <w:gridSpan w:val="3"/>
            <w:tcBorders>
              <w:top w:val="nil"/>
              <w:left w:val="single" w:sz="8" w:space="0" w:color="000000"/>
              <w:bottom w:val="single" w:sz="8" w:space="0" w:color="000000"/>
              <w:right w:val="single" w:sz="4" w:space="0" w:color="auto"/>
            </w:tcBorders>
            <w:vAlign w:val="center"/>
            <w:hideMark/>
          </w:tcPr>
          <w:p w:rsidR="00DE1E50" w:rsidRDefault="00DE1E50">
            <w:pPr>
              <w:snapToGrid w:val="0"/>
              <w:spacing w:line="276" w:lineRule="auto"/>
              <w:jc w:val="center"/>
              <w:rPr>
                <w:color w:val="000000"/>
                <w:sz w:val="16"/>
                <w:szCs w:val="16"/>
              </w:rPr>
            </w:pPr>
            <w:r>
              <w:rPr>
                <w:color w:val="000000"/>
                <w:sz w:val="16"/>
                <w:szCs w:val="16"/>
              </w:rPr>
              <w:t>В полном объеме</w:t>
            </w:r>
          </w:p>
        </w:tc>
      </w:tr>
      <w:tr w:rsidR="00F13FD1" w:rsidTr="00F13FD1">
        <w:trPr>
          <w:gridAfter w:val="9"/>
          <w:wAfter w:w="7957" w:type="dxa"/>
          <w:trHeight w:val="681"/>
        </w:trPr>
        <w:tc>
          <w:tcPr>
            <w:tcW w:w="1131" w:type="dxa"/>
            <w:tcBorders>
              <w:top w:val="nil"/>
              <w:left w:val="single" w:sz="8" w:space="0" w:color="000000"/>
              <w:bottom w:val="single" w:sz="4" w:space="0" w:color="auto"/>
              <w:right w:val="nil"/>
            </w:tcBorders>
            <w:tcMar>
              <w:top w:w="0" w:type="dxa"/>
              <w:left w:w="0" w:type="dxa"/>
              <w:bottom w:w="0" w:type="dxa"/>
              <w:right w:w="0" w:type="dxa"/>
            </w:tcMar>
            <w:hideMark/>
          </w:tcPr>
          <w:p w:rsidR="00DE1E50" w:rsidRDefault="00DE1E50">
            <w:pPr>
              <w:snapToGrid w:val="0"/>
              <w:spacing w:line="276" w:lineRule="auto"/>
              <w:ind w:left="105"/>
              <w:jc w:val="center"/>
              <w:rPr>
                <w:color w:val="000000"/>
                <w:sz w:val="16"/>
                <w:szCs w:val="16"/>
              </w:rPr>
            </w:pPr>
            <w:r>
              <w:rPr>
                <w:color w:val="000000"/>
                <w:sz w:val="16"/>
                <w:szCs w:val="16"/>
              </w:rPr>
              <w:t>Наименование товара</w:t>
            </w:r>
          </w:p>
        </w:tc>
        <w:tc>
          <w:tcPr>
            <w:tcW w:w="3405"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E1E50" w:rsidRDefault="00DE1E50">
            <w:pPr>
              <w:snapToGrid w:val="0"/>
              <w:spacing w:line="276" w:lineRule="auto"/>
              <w:jc w:val="center"/>
              <w:rPr>
                <w:color w:val="000000"/>
                <w:sz w:val="16"/>
                <w:szCs w:val="16"/>
              </w:rPr>
            </w:pPr>
            <w:r>
              <w:rPr>
                <w:color w:val="000000"/>
                <w:sz w:val="16"/>
                <w:szCs w:val="16"/>
              </w:rPr>
              <w:t>Наименование товара</w:t>
            </w:r>
          </w:p>
        </w:tc>
        <w:tc>
          <w:tcPr>
            <w:tcW w:w="564" w:type="dxa"/>
            <w:tcBorders>
              <w:top w:val="nil"/>
              <w:left w:val="single" w:sz="4" w:space="0" w:color="auto"/>
              <w:bottom w:val="single" w:sz="4" w:space="0" w:color="auto"/>
              <w:right w:val="nil"/>
            </w:tcBorders>
            <w:tcMar>
              <w:top w:w="0" w:type="dxa"/>
              <w:left w:w="0" w:type="dxa"/>
              <w:bottom w:w="0" w:type="dxa"/>
              <w:right w:w="0" w:type="dxa"/>
            </w:tcMar>
            <w:hideMark/>
          </w:tcPr>
          <w:p w:rsidR="00DE1E50" w:rsidRDefault="00DE1E50">
            <w:pPr>
              <w:snapToGrid w:val="0"/>
              <w:spacing w:line="276" w:lineRule="auto"/>
              <w:jc w:val="center"/>
              <w:rPr>
                <w:color w:val="000000"/>
                <w:sz w:val="16"/>
                <w:szCs w:val="16"/>
              </w:rPr>
            </w:pPr>
            <w:r>
              <w:rPr>
                <w:color w:val="000000"/>
                <w:sz w:val="16"/>
                <w:szCs w:val="16"/>
              </w:rPr>
              <w:t>Ед. изм.</w:t>
            </w:r>
          </w:p>
        </w:tc>
        <w:tc>
          <w:tcPr>
            <w:tcW w:w="1274" w:type="dxa"/>
            <w:tcBorders>
              <w:top w:val="nil"/>
              <w:left w:val="single" w:sz="4" w:space="0" w:color="auto"/>
              <w:bottom w:val="single" w:sz="4" w:space="0" w:color="auto"/>
              <w:right w:val="nil"/>
            </w:tcBorders>
            <w:tcMar>
              <w:top w:w="0" w:type="dxa"/>
              <w:left w:w="0" w:type="dxa"/>
              <w:bottom w:w="0" w:type="dxa"/>
              <w:right w:w="0" w:type="dxa"/>
            </w:tcMar>
            <w:hideMark/>
          </w:tcPr>
          <w:p w:rsidR="00DE1E50" w:rsidRDefault="00DE1E50">
            <w:pPr>
              <w:snapToGrid w:val="0"/>
              <w:spacing w:line="276" w:lineRule="auto"/>
              <w:jc w:val="center"/>
              <w:rPr>
                <w:color w:val="000000"/>
                <w:sz w:val="16"/>
                <w:szCs w:val="16"/>
              </w:rPr>
            </w:pPr>
            <w:r>
              <w:rPr>
                <w:color w:val="000000"/>
                <w:sz w:val="16"/>
                <w:szCs w:val="16"/>
              </w:rPr>
              <w:t>Кол-во товара</w:t>
            </w:r>
          </w:p>
        </w:tc>
        <w:tc>
          <w:tcPr>
            <w:tcW w:w="1845"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E1E50" w:rsidRDefault="00DE1E50">
            <w:pPr>
              <w:snapToGrid w:val="0"/>
              <w:spacing w:line="276" w:lineRule="auto"/>
              <w:ind w:left="105"/>
              <w:jc w:val="center"/>
              <w:rPr>
                <w:color w:val="000000"/>
                <w:sz w:val="16"/>
                <w:szCs w:val="16"/>
              </w:rPr>
            </w:pPr>
            <w:r>
              <w:rPr>
                <w:color w:val="000000"/>
                <w:sz w:val="16"/>
                <w:szCs w:val="16"/>
              </w:rPr>
              <w:t>Наименование товара</w:t>
            </w:r>
          </w:p>
        </w:tc>
        <w:tc>
          <w:tcPr>
            <w:tcW w:w="5977"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E1E50" w:rsidRDefault="00DE1E50">
            <w:pPr>
              <w:snapToGrid w:val="0"/>
              <w:spacing w:line="276" w:lineRule="auto"/>
              <w:jc w:val="center"/>
              <w:rPr>
                <w:color w:val="000000"/>
                <w:sz w:val="16"/>
                <w:szCs w:val="16"/>
              </w:rPr>
            </w:pPr>
            <w:r>
              <w:rPr>
                <w:color w:val="000000"/>
                <w:sz w:val="16"/>
                <w:szCs w:val="16"/>
              </w:rPr>
              <w:t>Наименование товара</w:t>
            </w:r>
          </w:p>
        </w:tc>
        <w:tc>
          <w:tcPr>
            <w:tcW w:w="709"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E1E50" w:rsidRDefault="00DE1E50" w:rsidP="00F13FD1">
            <w:pPr>
              <w:snapToGrid w:val="0"/>
              <w:spacing w:line="276" w:lineRule="auto"/>
              <w:ind w:right="-709"/>
              <w:jc w:val="center"/>
              <w:rPr>
                <w:color w:val="000000"/>
                <w:sz w:val="16"/>
                <w:szCs w:val="16"/>
              </w:rPr>
            </w:pPr>
            <w:r>
              <w:rPr>
                <w:color w:val="000000"/>
                <w:sz w:val="16"/>
                <w:szCs w:val="16"/>
              </w:rPr>
              <w:t>Ед. изм.</w:t>
            </w:r>
          </w:p>
        </w:tc>
        <w:tc>
          <w:tcPr>
            <w:tcW w:w="561"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E1E50" w:rsidRDefault="00DE1E50">
            <w:pPr>
              <w:snapToGrid w:val="0"/>
              <w:spacing w:line="276" w:lineRule="auto"/>
              <w:jc w:val="center"/>
              <w:rPr>
                <w:color w:val="000000"/>
                <w:sz w:val="16"/>
                <w:szCs w:val="16"/>
              </w:rPr>
            </w:pPr>
            <w:r>
              <w:rPr>
                <w:color w:val="000000"/>
                <w:sz w:val="16"/>
                <w:szCs w:val="16"/>
              </w:rPr>
              <w:t>Кол-во товара</w:t>
            </w:r>
          </w:p>
        </w:tc>
      </w:tr>
      <w:tr w:rsidR="00F13FD1" w:rsidTr="00F13FD1">
        <w:trPr>
          <w:gridAfter w:val="9"/>
          <w:wAfter w:w="7957" w:type="dxa"/>
          <w:trHeight w:val="548"/>
        </w:trPr>
        <w:tc>
          <w:tcPr>
            <w:tcW w:w="1131" w:type="dxa"/>
            <w:tcBorders>
              <w:top w:val="nil"/>
              <w:left w:val="single" w:sz="8" w:space="0" w:color="000000"/>
              <w:bottom w:val="single" w:sz="4" w:space="0" w:color="auto"/>
              <w:right w:val="nil"/>
            </w:tcBorders>
            <w:tcMar>
              <w:top w:w="0" w:type="dxa"/>
              <w:left w:w="0" w:type="dxa"/>
              <w:bottom w:w="0" w:type="dxa"/>
              <w:right w:w="0" w:type="dxa"/>
            </w:tcMar>
            <w:hideMark/>
          </w:tcPr>
          <w:p w:rsidR="00DE1E50" w:rsidRDefault="00DE1E50">
            <w:pPr>
              <w:pStyle w:val="4"/>
              <w:numPr>
                <w:ilvl w:val="0"/>
                <w:numId w:val="0"/>
              </w:numPr>
              <w:tabs>
                <w:tab w:val="left" w:pos="708"/>
              </w:tabs>
              <w:spacing w:after="0" w:line="276" w:lineRule="auto"/>
              <w:rPr>
                <w:sz w:val="16"/>
                <w:szCs w:val="16"/>
              </w:rPr>
            </w:pPr>
            <w:r>
              <w:rPr>
                <w:sz w:val="16"/>
                <w:szCs w:val="16"/>
              </w:rPr>
              <w:t>Батон нарезной</w:t>
            </w:r>
          </w:p>
        </w:tc>
        <w:tc>
          <w:tcPr>
            <w:tcW w:w="3405"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E1E50" w:rsidRDefault="00DE1E50">
            <w:pPr>
              <w:spacing w:line="276" w:lineRule="auto"/>
              <w:jc w:val="both"/>
              <w:rPr>
                <w:sz w:val="16"/>
                <w:szCs w:val="16"/>
              </w:rPr>
            </w:pPr>
            <w:r>
              <w:rPr>
                <w:sz w:val="16"/>
                <w:szCs w:val="16"/>
              </w:rPr>
              <w:t xml:space="preserve">Из муки высшего сорта, нарезка, упаковка, не менее 400гр., и не более 500 гр., ГОСТ 27844-88 </w:t>
            </w:r>
          </w:p>
        </w:tc>
        <w:tc>
          <w:tcPr>
            <w:tcW w:w="564" w:type="dxa"/>
            <w:tcBorders>
              <w:top w:val="nil"/>
              <w:left w:val="single" w:sz="4" w:space="0" w:color="auto"/>
              <w:bottom w:val="single" w:sz="4" w:space="0" w:color="auto"/>
              <w:right w:val="nil"/>
            </w:tcBorders>
            <w:tcMar>
              <w:top w:w="0" w:type="dxa"/>
              <w:left w:w="0" w:type="dxa"/>
              <w:bottom w:w="0" w:type="dxa"/>
              <w:right w:w="0" w:type="dxa"/>
            </w:tcMar>
            <w:hideMark/>
          </w:tcPr>
          <w:p w:rsidR="00DE1E50" w:rsidRDefault="00DE1E50">
            <w:pPr>
              <w:rPr>
                <w:sz w:val="16"/>
                <w:szCs w:val="16"/>
              </w:rPr>
            </w:pPr>
            <w:r>
              <w:rPr>
                <w:sz w:val="16"/>
                <w:szCs w:val="16"/>
              </w:rPr>
              <w:t>шт.</w:t>
            </w:r>
          </w:p>
        </w:tc>
        <w:tc>
          <w:tcPr>
            <w:tcW w:w="1274" w:type="dxa"/>
            <w:tcBorders>
              <w:top w:val="nil"/>
              <w:left w:val="single" w:sz="4" w:space="0" w:color="auto"/>
              <w:bottom w:val="single" w:sz="4" w:space="0" w:color="auto"/>
              <w:right w:val="nil"/>
            </w:tcBorders>
            <w:tcMar>
              <w:top w:w="0" w:type="dxa"/>
              <w:left w:w="0" w:type="dxa"/>
              <w:bottom w:w="0" w:type="dxa"/>
              <w:right w:w="0" w:type="dxa"/>
            </w:tcMar>
            <w:hideMark/>
          </w:tcPr>
          <w:p w:rsidR="00DE1E50" w:rsidRDefault="00DE1E50">
            <w:pPr>
              <w:spacing w:line="276" w:lineRule="auto"/>
              <w:jc w:val="center"/>
              <w:rPr>
                <w:bCs/>
                <w:sz w:val="16"/>
                <w:szCs w:val="16"/>
              </w:rPr>
            </w:pPr>
            <w:r>
              <w:rPr>
                <w:bCs/>
                <w:sz w:val="16"/>
                <w:szCs w:val="16"/>
              </w:rPr>
              <w:t>1750</w:t>
            </w:r>
          </w:p>
        </w:tc>
        <w:tc>
          <w:tcPr>
            <w:tcW w:w="1845"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E1E50" w:rsidRDefault="00DE1E50">
            <w:pPr>
              <w:rPr>
                <w:sz w:val="16"/>
                <w:szCs w:val="16"/>
              </w:rPr>
            </w:pPr>
            <w:r>
              <w:rPr>
                <w:sz w:val="16"/>
                <w:szCs w:val="16"/>
              </w:rPr>
              <w:t>Батон нарезной</w:t>
            </w:r>
          </w:p>
        </w:tc>
        <w:tc>
          <w:tcPr>
            <w:tcW w:w="5977"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E1E50" w:rsidRDefault="00DE1E50">
            <w:pPr>
              <w:rPr>
                <w:sz w:val="16"/>
                <w:szCs w:val="16"/>
              </w:rPr>
            </w:pPr>
            <w:r>
              <w:rPr>
                <w:sz w:val="16"/>
                <w:szCs w:val="16"/>
              </w:rPr>
              <w:t xml:space="preserve">Батон нарезной из муки </w:t>
            </w:r>
            <w:proofErr w:type="spellStart"/>
            <w:r>
              <w:rPr>
                <w:sz w:val="16"/>
                <w:szCs w:val="16"/>
              </w:rPr>
              <w:t>высшнго</w:t>
            </w:r>
            <w:proofErr w:type="spellEnd"/>
            <w:r>
              <w:rPr>
                <w:sz w:val="16"/>
                <w:szCs w:val="16"/>
              </w:rPr>
              <w:t xml:space="preserve"> сорта, вес 500 гр., форма правильная с четко выраженными надрезами, йодированный. Без посторонних привкусов и запахов. ГОСТ 27844-88 Упаковка, нарезка. Страна происхождения товара: Россия   </w:t>
            </w:r>
          </w:p>
        </w:tc>
        <w:tc>
          <w:tcPr>
            <w:tcW w:w="709"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E1E50" w:rsidRDefault="00DE1E50">
            <w:pPr>
              <w:rPr>
                <w:sz w:val="16"/>
                <w:szCs w:val="16"/>
              </w:rPr>
            </w:pPr>
            <w:r>
              <w:rPr>
                <w:sz w:val="16"/>
                <w:szCs w:val="16"/>
              </w:rPr>
              <w:t>шт.</w:t>
            </w:r>
          </w:p>
        </w:tc>
        <w:tc>
          <w:tcPr>
            <w:tcW w:w="561"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E1E50" w:rsidRDefault="00DE1E50">
            <w:pPr>
              <w:spacing w:line="276" w:lineRule="auto"/>
              <w:jc w:val="center"/>
              <w:rPr>
                <w:bCs/>
                <w:sz w:val="16"/>
                <w:szCs w:val="16"/>
              </w:rPr>
            </w:pPr>
            <w:r>
              <w:rPr>
                <w:bCs/>
                <w:sz w:val="16"/>
                <w:szCs w:val="16"/>
              </w:rPr>
              <w:t>1750</w:t>
            </w:r>
          </w:p>
        </w:tc>
      </w:tr>
      <w:tr w:rsidR="00F13FD1" w:rsidTr="00F13FD1">
        <w:trPr>
          <w:gridAfter w:val="7"/>
          <w:wAfter w:w="6818" w:type="dxa"/>
          <w:trHeight w:val="567"/>
        </w:trPr>
        <w:tc>
          <w:tcPr>
            <w:tcW w:w="1131" w:type="dxa"/>
            <w:tcBorders>
              <w:top w:val="nil"/>
              <w:left w:val="single" w:sz="8" w:space="0" w:color="000000"/>
              <w:bottom w:val="single" w:sz="4" w:space="0" w:color="auto"/>
              <w:right w:val="nil"/>
            </w:tcBorders>
            <w:tcMar>
              <w:top w:w="0" w:type="dxa"/>
              <w:left w:w="0" w:type="dxa"/>
              <w:bottom w:w="0" w:type="dxa"/>
              <w:right w:w="0" w:type="dxa"/>
            </w:tcMar>
            <w:hideMark/>
          </w:tcPr>
          <w:p w:rsidR="00DE1E50" w:rsidRDefault="00DE1E50">
            <w:pPr>
              <w:spacing w:line="276" w:lineRule="auto"/>
              <w:rPr>
                <w:sz w:val="16"/>
                <w:szCs w:val="16"/>
              </w:rPr>
            </w:pPr>
            <w:r>
              <w:rPr>
                <w:sz w:val="16"/>
                <w:szCs w:val="16"/>
              </w:rPr>
              <w:t>Хлеб пшеничный</w:t>
            </w:r>
          </w:p>
        </w:tc>
        <w:tc>
          <w:tcPr>
            <w:tcW w:w="3405"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E1E50" w:rsidRDefault="00DE1E50">
            <w:pPr>
              <w:spacing w:line="276" w:lineRule="auto"/>
              <w:jc w:val="both"/>
              <w:rPr>
                <w:sz w:val="16"/>
                <w:szCs w:val="16"/>
              </w:rPr>
            </w:pPr>
            <w:r>
              <w:rPr>
                <w:sz w:val="16"/>
                <w:szCs w:val="16"/>
              </w:rPr>
              <w:t xml:space="preserve">1 сорт, йодированный, не менее 650 гр., и не более 800 гр., формовой, ГОСТ 27842-88 </w:t>
            </w:r>
          </w:p>
        </w:tc>
        <w:tc>
          <w:tcPr>
            <w:tcW w:w="564" w:type="dxa"/>
            <w:tcBorders>
              <w:top w:val="nil"/>
              <w:left w:val="single" w:sz="4" w:space="0" w:color="auto"/>
              <w:bottom w:val="single" w:sz="4" w:space="0" w:color="auto"/>
              <w:right w:val="nil"/>
            </w:tcBorders>
            <w:tcMar>
              <w:top w:w="0" w:type="dxa"/>
              <w:left w:w="0" w:type="dxa"/>
              <w:bottom w:w="0" w:type="dxa"/>
              <w:right w:w="0" w:type="dxa"/>
            </w:tcMar>
            <w:hideMark/>
          </w:tcPr>
          <w:p w:rsidR="00DE1E50" w:rsidRDefault="00DE1E50">
            <w:pPr>
              <w:rPr>
                <w:sz w:val="16"/>
                <w:szCs w:val="16"/>
              </w:rPr>
            </w:pPr>
            <w:r>
              <w:rPr>
                <w:sz w:val="16"/>
                <w:szCs w:val="16"/>
              </w:rPr>
              <w:t>шт.</w:t>
            </w:r>
          </w:p>
        </w:tc>
        <w:tc>
          <w:tcPr>
            <w:tcW w:w="1274" w:type="dxa"/>
            <w:tcBorders>
              <w:top w:val="nil"/>
              <w:left w:val="single" w:sz="4" w:space="0" w:color="auto"/>
              <w:bottom w:val="single" w:sz="4" w:space="0" w:color="auto"/>
              <w:right w:val="nil"/>
            </w:tcBorders>
            <w:tcMar>
              <w:top w:w="0" w:type="dxa"/>
              <w:left w:w="0" w:type="dxa"/>
              <w:bottom w:w="0" w:type="dxa"/>
              <w:right w:w="0" w:type="dxa"/>
            </w:tcMar>
            <w:hideMark/>
          </w:tcPr>
          <w:p w:rsidR="00DE1E50" w:rsidRDefault="00DE1E50">
            <w:pPr>
              <w:spacing w:line="276" w:lineRule="auto"/>
              <w:jc w:val="center"/>
              <w:rPr>
                <w:bCs/>
                <w:sz w:val="16"/>
                <w:szCs w:val="16"/>
              </w:rPr>
            </w:pPr>
            <w:r>
              <w:rPr>
                <w:bCs/>
                <w:sz w:val="16"/>
                <w:szCs w:val="16"/>
              </w:rPr>
              <w:t>1050</w:t>
            </w:r>
          </w:p>
        </w:tc>
        <w:tc>
          <w:tcPr>
            <w:tcW w:w="1845"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E1E50" w:rsidRDefault="00DE1E50">
            <w:pPr>
              <w:rPr>
                <w:sz w:val="16"/>
                <w:szCs w:val="16"/>
              </w:rPr>
            </w:pPr>
            <w:r>
              <w:rPr>
                <w:sz w:val="16"/>
                <w:szCs w:val="16"/>
              </w:rPr>
              <w:t>Хлеб пшеничный</w:t>
            </w:r>
          </w:p>
        </w:tc>
        <w:tc>
          <w:tcPr>
            <w:tcW w:w="5977"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E1E50" w:rsidRDefault="00DE1E50">
            <w:pPr>
              <w:rPr>
                <w:sz w:val="16"/>
                <w:szCs w:val="16"/>
              </w:rPr>
            </w:pPr>
            <w:r>
              <w:rPr>
                <w:sz w:val="16"/>
                <w:szCs w:val="16"/>
              </w:rPr>
              <w:t xml:space="preserve">Хлеб пшеничный 1 сорт, вес 650 гр., формовой, без посторонних привкусов и запахов, йодированный. Цвет темно- желтый, поверхность без крупных трещин и надрезов. ГОСТ 27842-88. Страна происхождения товара: Россия   </w:t>
            </w:r>
          </w:p>
        </w:tc>
        <w:tc>
          <w:tcPr>
            <w:tcW w:w="709"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E1E50" w:rsidRDefault="00DE1E50">
            <w:pPr>
              <w:rPr>
                <w:sz w:val="16"/>
                <w:szCs w:val="16"/>
              </w:rPr>
            </w:pPr>
            <w:r>
              <w:rPr>
                <w:sz w:val="16"/>
                <w:szCs w:val="16"/>
              </w:rPr>
              <w:t>шт.</w:t>
            </w:r>
          </w:p>
        </w:tc>
        <w:tc>
          <w:tcPr>
            <w:tcW w:w="561"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E1E50" w:rsidRDefault="00DE1E50">
            <w:pPr>
              <w:spacing w:line="276" w:lineRule="auto"/>
              <w:jc w:val="center"/>
              <w:rPr>
                <w:bCs/>
                <w:sz w:val="16"/>
                <w:szCs w:val="16"/>
              </w:rPr>
            </w:pPr>
            <w:r>
              <w:rPr>
                <w:bCs/>
                <w:sz w:val="16"/>
                <w:szCs w:val="16"/>
              </w:rPr>
              <w:t>1050</w:t>
            </w:r>
          </w:p>
        </w:tc>
        <w:tc>
          <w:tcPr>
            <w:tcW w:w="1139" w:type="dxa"/>
            <w:gridSpan w:val="2"/>
            <w:tcMar>
              <w:top w:w="0" w:type="dxa"/>
              <w:left w:w="0" w:type="dxa"/>
              <w:bottom w:w="0" w:type="dxa"/>
              <w:right w:w="0" w:type="dxa"/>
            </w:tcMar>
          </w:tcPr>
          <w:p w:rsidR="00DE1E50" w:rsidRDefault="00DE1E50">
            <w:pPr>
              <w:spacing w:line="276" w:lineRule="auto"/>
              <w:jc w:val="center"/>
              <w:rPr>
                <w:bCs/>
                <w:sz w:val="16"/>
                <w:szCs w:val="16"/>
              </w:rPr>
            </w:pPr>
          </w:p>
        </w:tc>
      </w:tr>
      <w:tr w:rsidR="00F13FD1" w:rsidTr="00F13FD1">
        <w:trPr>
          <w:gridAfter w:val="7"/>
          <w:wAfter w:w="6818" w:type="dxa"/>
          <w:trHeight w:val="539"/>
        </w:trPr>
        <w:tc>
          <w:tcPr>
            <w:tcW w:w="1131" w:type="dxa"/>
            <w:tcBorders>
              <w:top w:val="nil"/>
              <w:left w:val="single" w:sz="8" w:space="0" w:color="000000"/>
              <w:bottom w:val="single" w:sz="4" w:space="0" w:color="auto"/>
              <w:right w:val="nil"/>
            </w:tcBorders>
            <w:tcMar>
              <w:top w:w="0" w:type="dxa"/>
              <w:left w:w="0" w:type="dxa"/>
              <w:bottom w:w="0" w:type="dxa"/>
              <w:right w:w="0" w:type="dxa"/>
            </w:tcMar>
            <w:hideMark/>
          </w:tcPr>
          <w:p w:rsidR="00DE1E50" w:rsidRDefault="00DE1E50">
            <w:pPr>
              <w:spacing w:line="276" w:lineRule="auto"/>
              <w:rPr>
                <w:sz w:val="16"/>
                <w:szCs w:val="16"/>
              </w:rPr>
            </w:pPr>
            <w:r>
              <w:rPr>
                <w:sz w:val="16"/>
                <w:szCs w:val="16"/>
              </w:rPr>
              <w:t>Хлеб столичный</w:t>
            </w:r>
          </w:p>
        </w:tc>
        <w:tc>
          <w:tcPr>
            <w:tcW w:w="3405"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E1E50" w:rsidRDefault="00DE1E50">
            <w:pPr>
              <w:spacing w:line="276" w:lineRule="auto"/>
              <w:jc w:val="both"/>
              <w:rPr>
                <w:sz w:val="16"/>
                <w:szCs w:val="16"/>
              </w:rPr>
            </w:pPr>
            <w:r>
              <w:rPr>
                <w:sz w:val="16"/>
                <w:szCs w:val="16"/>
              </w:rPr>
              <w:t>Формовой, поверхность без крупных трещин, не менее 650 гр., и не более 800 гр. ГОСТ 26984-86</w:t>
            </w:r>
          </w:p>
        </w:tc>
        <w:tc>
          <w:tcPr>
            <w:tcW w:w="564" w:type="dxa"/>
            <w:tcBorders>
              <w:top w:val="nil"/>
              <w:left w:val="single" w:sz="4" w:space="0" w:color="auto"/>
              <w:bottom w:val="single" w:sz="4" w:space="0" w:color="auto"/>
              <w:right w:val="nil"/>
            </w:tcBorders>
            <w:tcMar>
              <w:top w:w="0" w:type="dxa"/>
              <w:left w:w="0" w:type="dxa"/>
              <w:bottom w:w="0" w:type="dxa"/>
              <w:right w:w="0" w:type="dxa"/>
            </w:tcMar>
            <w:hideMark/>
          </w:tcPr>
          <w:p w:rsidR="00DE1E50" w:rsidRDefault="00DE1E50">
            <w:pPr>
              <w:rPr>
                <w:sz w:val="16"/>
                <w:szCs w:val="16"/>
              </w:rPr>
            </w:pPr>
            <w:r>
              <w:rPr>
                <w:sz w:val="16"/>
                <w:szCs w:val="16"/>
              </w:rPr>
              <w:t>шт.</w:t>
            </w:r>
          </w:p>
        </w:tc>
        <w:tc>
          <w:tcPr>
            <w:tcW w:w="1274" w:type="dxa"/>
            <w:tcBorders>
              <w:top w:val="nil"/>
              <w:left w:val="single" w:sz="4" w:space="0" w:color="auto"/>
              <w:bottom w:val="single" w:sz="4" w:space="0" w:color="auto"/>
              <w:right w:val="nil"/>
            </w:tcBorders>
            <w:tcMar>
              <w:top w:w="0" w:type="dxa"/>
              <w:left w:w="0" w:type="dxa"/>
              <w:bottom w:w="0" w:type="dxa"/>
              <w:right w:w="0" w:type="dxa"/>
            </w:tcMar>
            <w:hideMark/>
          </w:tcPr>
          <w:p w:rsidR="00DE1E50" w:rsidRDefault="00DE1E50">
            <w:pPr>
              <w:spacing w:line="276" w:lineRule="auto"/>
              <w:jc w:val="center"/>
              <w:rPr>
                <w:bCs/>
                <w:sz w:val="16"/>
                <w:szCs w:val="16"/>
              </w:rPr>
            </w:pPr>
            <w:r>
              <w:rPr>
                <w:bCs/>
                <w:sz w:val="16"/>
                <w:szCs w:val="16"/>
              </w:rPr>
              <w:t>1500</w:t>
            </w:r>
          </w:p>
        </w:tc>
        <w:tc>
          <w:tcPr>
            <w:tcW w:w="1845" w:type="dxa"/>
            <w:tcBorders>
              <w:top w:val="nil"/>
              <w:left w:val="single" w:sz="8" w:space="0" w:color="000000"/>
              <w:bottom w:val="single" w:sz="4" w:space="0" w:color="auto"/>
              <w:right w:val="single" w:sz="4" w:space="0" w:color="auto"/>
            </w:tcBorders>
            <w:tcMar>
              <w:top w:w="0" w:type="dxa"/>
              <w:left w:w="0" w:type="dxa"/>
              <w:bottom w:w="0" w:type="dxa"/>
              <w:right w:w="0" w:type="dxa"/>
            </w:tcMar>
            <w:hideMark/>
          </w:tcPr>
          <w:p w:rsidR="00DE1E50" w:rsidRDefault="00DE1E50">
            <w:pPr>
              <w:rPr>
                <w:sz w:val="16"/>
                <w:szCs w:val="16"/>
              </w:rPr>
            </w:pPr>
            <w:r>
              <w:rPr>
                <w:sz w:val="16"/>
                <w:szCs w:val="16"/>
              </w:rPr>
              <w:t>Хлеб столичный</w:t>
            </w:r>
          </w:p>
        </w:tc>
        <w:tc>
          <w:tcPr>
            <w:tcW w:w="5977"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E1E50" w:rsidRDefault="00DE1E50">
            <w:pPr>
              <w:rPr>
                <w:sz w:val="16"/>
                <w:szCs w:val="16"/>
              </w:rPr>
            </w:pPr>
            <w:r>
              <w:rPr>
                <w:sz w:val="16"/>
                <w:szCs w:val="16"/>
              </w:rPr>
              <w:t xml:space="preserve">Хлеб Столичный, смесь муки ржаной обдирной и пшеничной первого сорта, вес 650 гр., формовой, цвет темно-коричневый, поверхность без крупных трещин, Без посторонних привкусов и запахов. ГОСТ 26984-86. Страна происхождения товара: Россия   </w:t>
            </w:r>
          </w:p>
        </w:tc>
        <w:tc>
          <w:tcPr>
            <w:tcW w:w="709"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DE1E50" w:rsidRDefault="00DE1E50">
            <w:pPr>
              <w:rPr>
                <w:sz w:val="16"/>
                <w:szCs w:val="16"/>
              </w:rPr>
            </w:pPr>
            <w:r>
              <w:rPr>
                <w:sz w:val="16"/>
                <w:szCs w:val="16"/>
              </w:rPr>
              <w:t>шт.</w:t>
            </w:r>
          </w:p>
        </w:tc>
        <w:tc>
          <w:tcPr>
            <w:tcW w:w="561" w:type="dxa"/>
            <w:tcBorders>
              <w:top w:val="nil"/>
              <w:left w:val="single" w:sz="4" w:space="0" w:color="auto"/>
              <w:bottom w:val="single" w:sz="4" w:space="0" w:color="auto"/>
              <w:right w:val="single" w:sz="8" w:space="0" w:color="000000"/>
            </w:tcBorders>
            <w:tcMar>
              <w:top w:w="0" w:type="dxa"/>
              <w:left w:w="0" w:type="dxa"/>
              <w:bottom w:w="0" w:type="dxa"/>
              <w:right w:w="0" w:type="dxa"/>
            </w:tcMar>
            <w:hideMark/>
          </w:tcPr>
          <w:p w:rsidR="00DE1E50" w:rsidRDefault="00DE1E50">
            <w:pPr>
              <w:spacing w:line="276" w:lineRule="auto"/>
              <w:jc w:val="center"/>
              <w:rPr>
                <w:bCs/>
                <w:sz w:val="16"/>
                <w:szCs w:val="16"/>
              </w:rPr>
            </w:pPr>
            <w:r>
              <w:rPr>
                <w:bCs/>
                <w:sz w:val="16"/>
                <w:szCs w:val="16"/>
              </w:rPr>
              <w:t>1500</w:t>
            </w:r>
          </w:p>
        </w:tc>
        <w:tc>
          <w:tcPr>
            <w:tcW w:w="1139" w:type="dxa"/>
            <w:gridSpan w:val="2"/>
            <w:tcMar>
              <w:top w:w="0" w:type="dxa"/>
              <w:left w:w="0" w:type="dxa"/>
              <w:bottom w:w="0" w:type="dxa"/>
              <w:right w:w="0" w:type="dxa"/>
            </w:tcMar>
          </w:tcPr>
          <w:p w:rsidR="00DE1E50" w:rsidRDefault="00DE1E50">
            <w:pPr>
              <w:spacing w:line="276" w:lineRule="auto"/>
              <w:jc w:val="center"/>
              <w:rPr>
                <w:bCs/>
                <w:sz w:val="16"/>
                <w:szCs w:val="16"/>
              </w:rPr>
            </w:pPr>
          </w:p>
        </w:tc>
      </w:tr>
      <w:tr w:rsidR="00F13FD1" w:rsidTr="00F13FD1">
        <w:trPr>
          <w:trHeight w:val="295"/>
        </w:trPr>
        <w:tc>
          <w:tcPr>
            <w:tcW w:w="15466"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E1E50" w:rsidRDefault="00DE1E50">
            <w:pPr>
              <w:spacing w:line="276" w:lineRule="auto"/>
              <w:rPr>
                <w:b/>
                <w:sz w:val="16"/>
                <w:szCs w:val="16"/>
              </w:rPr>
            </w:pPr>
            <w:r>
              <w:rPr>
                <w:b/>
                <w:sz w:val="16"/>
                <w:szCs w:val="16"/>
              </w:rPr>
              <w:t>Начальная (максимальная) цена договора  - 158 300</w:t>
            </w:r>
            <w:r>
              <w:rPr>
                <w:b/>
                <w:bCs/>
                <w:sz w:val="16"/>
                <w:szCs w:val="16"/>
              </w:rPr>
              <w:t xml:space="preserve">,00 </w:t>
            </w:r>
            <w:r>
              <w:rPr>
                <w:b/>
                <w:sz w:val="16"/>
                <w:szCs w:val="16"/>
              </w:rPr>
              <w:t>рублей</w:t>
            </w:r>
          </w:p>
        </w:tc>
        <w:tc>
          <w:tcPr>
            <w:tcW w:w="25" w:type="dxa"/>
            <w:tcMar>
              <w:top w:w="0" w:type="dxa"/>
              <w:left w:w="0" w:type="dxa"/>
              <w:bottom w:w="0" w:type="dxa"/>
              <w:right w:w="0" w:type="dxa"/>
            </w:tcMar>
          </w:tcPr>
          <w:p w:rsidR="00DE1E50" w:rsidRDefault="00DE1E50">
            <w:pPr>
              <w:spacing w:line="276" w:lineRule="auto"/>
              <w:rPr>
                <w:sz w:val="16"/>
                <w:szCs w:val="16"/>
              </w:rPr>
            </w:pPr>
          </w:p>
        </w:tc>
        <w:tc>
          <w:tcPr>
            <w:tcW w:w="1134" w:type="dxa"/>
            <w:gridSpan w:val="2"/>
            <w:tcMar>
              <w:top w:w="0" w:type="dxa"/>
              <w:left w:w="0" w:type="dxa"/>
              <w:bottom w:w="0" w:type="dxa"/>
              <w:right w:w="0" w:type="dxa"/>
            </w:tcMar>
          </w:tcPr>
          <w:p w:rsidR="00DE1E50" w:rsidRDefault="00DE1E50">
            <w:pPr>
              <w:spacing w:line="276" w:lineRule="auto"/>
              <w:rPr>
                <w:sz w:val="16"/>
                <w:szCs w:val="16"/>
              </w:rPr>
            </w:pPr>
          </w:p>
        </w:tc>
        <w:tc>
          <w:tcPr>
            <w:tcW w:w="1133" w:type="dxa"/>
            <w:tcMar>
              <w:top w:w="0" w:type="dxa"/>
              <w:left w:w="0" w:type="dxa"/>
              <w:bottom w:w="0" w:type="dxa"/>
              <w:right w:w="0" w:type="dxa"/>
            </w:tcMar>
          </w:tcPr>
          <w:p w:rsidR="00DE1E50" w:rsidRDefault="00DE1E50">
            <w:pPr>
              <w:spacing w:line="276" w:lineRule="auto"/>
              <w:rPr>
                <w:sz w:val="16"/>
                <w:szCs w:val="16"/>
              </w:rPr>
            </w:pPr>
          </w:p>
        </w:tc>
        <w:tc>
          <w:tcPr>
            <w:tcW w:w="1133" w:type="dxa"/>
            <w:tcMar>
              <w:top w:w="0" w:type="dxa"/>
              <w:left w:w="0" w:type="dxa"/>
              <w:bottom w:w="0" w:type="dxa"/>
              <w:right w:w="0" w:type="dxa"/>
            </w:tcMar>
          </w:tcPr>
          <w:p w:rsidR="00DE1E50" w:rsidRDefault="00DE1E50">
            <w:pPr>
              <w:spacing w:line="276" w:lineRule="auto"/>
              <w:rPr>
                <w:sz w:val="16"/>
                <w:szCs w:val="16"/>
              </w:rPr>
            </w:pPr>
          </w:p>
        </w:tc>
        <w:tc>
          <w:tcPr>
            <w:tcW w:w="1133" w:type="dxa"/>
            <w:tcMar>
              <w:top w:w="0" w:type="dxa"/>
              <w:left w:w="0" w:type="dxa"/>
              <w:bottom w:w="0" w:type="dxa"/>
              <w:right w:w="0" w:type="dxa"/>
            </w:tcMar>
          </w:tcPr>
          <w:p w:rsidR="00DE1E50" w:rsidRDefault="00DE1E50">
            <w:pPr>
              <w:spacing w:line="276" w:lineRule="auto"/>
              <w:rPr>
                <w:sz w:val="16"/>
                <w:szCs w:val="16"/>
              </w:rPr>
            </w:pPr>
          </w:p>
        </w:tc>
        <w:tc>
          <w:tcPr>
            <w:tcW w:w="1133" w:type="dxa"/>
            <w:tcMar>
              <w:top w:w="0" w:type="dxa"/>
              <w:left w:w="0" w:type="dxa"/>
              <w:bottom w:w="0" w:type="dxa"/>
              <w:right w:w="0" w:type="dxa"/>
            </w:tcMar>
          </w:tcPr>
          <w:p w:rsidR="00DE1E50" w:rsidRDefault="00DE1E50">
            <w:pPr>
              <w:spacing w:line="276" w:lineRule="auto"/>
              <w:rPr>
                <w:sz w:val="16"/>
                <w:szCs w:val="16"/>
              </w:rPr>
            </w:pPr>
          </w:p>
        </w:tc>
        <w:tc>
          <w:tcPr>
            <w:tcW w:w="1133" w:type="dxa"/>
            <w:tcMar>
              <w:top w:w="0" w:type="dxa"/>
              <w:left w:w="0" w:type="dxa"/>
              <w:bottom w:w="0" w:type="dxa"/>
              <w:right w:w="0" w:type="dxa"/>
            </w:tcMar>
            <w:hideMark/>
          </w:tcPr>
          <w:p w:rsidR="00DE1E50" w:rsidRDefault="00DE1E50">
            <w:pPr>
              <w:spacing w:line="276" w:lineRule="auto"/>
              <w:jc w:val="center"/>
              <w:rPr>
                <w:sz w:val="16"/>
                <w:szCs w:val="16"/>
              </w:rPr>
            </w:pPr>
            <w:proofErr w:type="gramStart"/>
            <w:r>
              <w:rPr>
                <w:sz w:val="16"/>
                <w:szCs w:val="16"/>
              </w:rPr>
              <w:t>Кг</w:t>
            </w:r>
            <w:proofErr w:type="gramEnd"/>
            <w:r>
              <w:rPr>
                <w:sz w:val="16"/>
                <w:szCs w:val="16"/>
              </w:rPr>
              <w:t>.</w:t>
            </w:r>
          </w:p>
        </w:tc>
        <w:tc>
          <w:tcPr>
            <w:tcW w:w="1133" w:type="dxa"/>
            <w:tcMar>
              <w:top w:w="0" w:type="dxa"/>
              <w:left w:w="0" w:type="dxa"/>
              <w:bottom w:w="0" w:type="dxa"/>
              <w:right w:w="0" w:type="dxa"/>
            </w:tcMar>
            <w:hideMark/>
          </w:tcPr>
          <w:p w:rsidR="00DE1E50" w:rsidRDefault="00DE1E50">
            <w:pPr>
              <w:spacing w:line="276" w:lineRule="auto"/>
              <w:jc w:val="center"/>
              <w:rPr>
                <w:bCs/>
                <w:sz w:val="16"/>
                <w:szCs w:val="16"/>
              </w:rPr>
            </w:pPr>
            <w:r>
              <w:rPr>
                <w:bCs/>
                <w:sz w:val="16"/>
                <w:szCs w:val="16"/>
              </w:rPr>
              <w:t>90</w:t>
            </w:r>
          </w:p>
        </w:tc>
      </w:tr>
    </w:tbl>
    <w:p w:rsidR="00F13FD1" w:rsidRDefault="00F13FD1">
      <w:pPr>
        <w:sectPr w:rsidR="00F13FD1" w:rsidSect="00F13FD1">
          <w:pgSz w:w="16838" w:h="11906" w:orient="landscape"/>
          <w:pgMar w:top="709" w:right="284" w:bottom="284" w:left="425" w:header="709" w:footer="709" w:gutter="0"/>
          <w:cols w:space="708"/>
          <w:docGrid w:linePitch="360"/>
        </w:sectPr>
      </w:pPr>
      <w:bookmarkStart w:id="0" w:name="_GoBack"/>
      <w:bookmarkEnd w:id="0"/>
    </w:p>
    <w:p w:rsidR="00DE1E50" w:rsidRDefault="00DE1E50"/>
    <w:sectPr w:rsidR="00DE1E50" w:rsidSect="005E153C">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8292A"/>
    <w:multiLevelType w:val="multilevel"/>
    <w:tmpl w:val="F0E2A258"/>
    <w:lvl w:ilvl="0">
      <w:start w:val="1"/>
      <w:numFmt w:val="decimal"/>
      <w:pStyle w:val="4"/>
      <w:lvlText w:val="%1."/>
      <w:lvlJc w:val="left"/>
      <w:pPr>
        <w:tabs>
          <w:tab w:val="num" w:pos="360"/>
        </w:tabs>
        <w:ind w:left="360" w:hanging="360"/>
      </w:pPr>
      <w:rPr>
        <w:rFonts w:cs="Times New Roman"/>
      </w:rPr>
    </w:lvl>
    <w:lvl w:ilvl="1">
      <w:start w:val="1"/>
      <w:numFmt w:val="decimal"/>
      <w:lvlText w:val="%1.%2."/>
      <w:lvlJc w:val="left"/>
      <w:pPr>
        <w:tabs>
          <w:tab w:val="num" w:pos="1980"/>
        </w:tabs>
        <w:ind w:left="1692" w:hanging="432"/>
      </w:pPr>
      <w:rPr>
        <w:rFonts w:cs="Times New Roman"/>
      </w:rPr>
    </w:lvl>
    <w:lvl w:ilvl="2">
      <w:start w:val="1"/>
      <w:numFmt w:val="decimal"/>
      <w:lvlText w:val="%1.%2.%3."/>
      <w:lvlJc w:val="left"/>
      <w:pPr>
        <w:tabs>
          <w:tab w:val="num" w:pos="1980"/>
        </w:tabs>
        <w:ind w:left="1404" w:hanging="504"/>
      </w:pPr>
      <w:rPr>
        <w:rFonts w:cs="Times New Roman"/>
        <w:i w:val="0"/>
        <w:color w:val="auto"/>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
    <w:nsid w:val="59EE4B17"/>
    <w:multiLevelType w:val="hybridMultilevel"/>
    <w:tmpl w:val="FE103C00"/>
    <w:lvl w:ilvl="0" w:tplc="20585AE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C7E"/>
    <w:rsid w:val="00374CA8"/>
    <w:rsid w:val="005E153C"/>
    <w:rsid w:val="0063624E"/>
    <w:rsid w:val="00823F29"/>
    <w:rsid w:val="009B672E"/>
    <w:rsid w:val="00BB75D2"/>
    <w:rsid w:val="00CD3FE6"/>
    <w:rsid w:val="00DE1E50"/>
    <w:rsid w:val="00E02C7E"/>
    <w:rsid w:val="00F01658"/>
    <w:rsid w:val="00F13FD1"/>
    <w:rsid w:val="00F53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72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B672E"/>
    <w:rPr>
      <w:color w:val="0000FF"/>
      <w:u w:val="single"/>
    </w:rPr>
  </w:style>
  <w:style w:type="paragraph" w:styleId="a4">
    <w:name w:val="List Paragraph"/>
    <w:basedOn w:val="a"/>
    <w:uiPriority w:val="34"/>
    <w:qFormat/>
    <w:rsid w:val="009B672E"/>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iPriority w:val="99"/>
    <w:unhideWhenUsed/>
    <w:rsid w:val="00DE1E50"/>
    <w:pPr>
      <w:numPr>
        <w:numId w:val="1"/>
      </w:numPr>
      <w:tabs>
        <w:tab w:val="clear" w:pos="360"/>
        <w:tab w:val="num" w:pos="1209"/>
      </w:tabs>
      <w:suppressAutoHyphens w:val="0"/>
      <w:spacing w:after="60"/>
      <w:ind w:left="1209"/>
      <w:jc w:val="both"/>
    </w:pPr>
    <w:rPr>
      <w:kern w:val="0"/>
      <w:szCs w:val="20"/>
      <w:lang w:eastAsia="ru-RU"/>
    </w:rPr>
  </w:style>
  <w:style w:type="table" w:styleId="a5">
    <w:name w:val="Table Grid"/>
    <w:basedOn w:val="a1"/>
    <w:uiPriority w:val="59"/>
    <w:rsid w:val="00F13F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72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B672E"/>
    <w:rPr>
      <w:color w:val="0000FF"/>
      <w:u w:val="single"/>
    </w:rPr>
  </w:style>
  <w:style w:type="paragraph" w:styleId="a4">
    <w:name w:val="List Paragraph"/>
    <w:basedOn w:val="a"/>
    <w:uiPriority w:val="34"/>
    <w:qFormat/>
    <w:rsid w:val="009B672E"/>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iPriority w:val="99"/>
    <w:unhideWhenUsed/>
    <w:rsid w:val="00DE1E50"/>
    <w:pPr>
      <w:numPr>
        <w:numId w:val="1"/>
      </w:numPr>
      <w:tabs>
        <w:tab w:val="clear" w:pos="360"/>
        <w:tab w:val="num" w:pos="1209"/>
      </w:tabs>
      <w:suppressAutoHyphens w:val="0"/>
      <w:spacing w:after="60"/>
      <w:ind w:left="1209"/>
      <w:jc w:val="both"/>
    </w:pPr>
    <w:rPr>
      <w:kern w:val="0"/>
      <w:szCs w:val="20"/>
      <w:lang w:eastAsia="ru-RU"/>
    </w:rPr>
  </w:style>
  <w:style w:type="table" w:styleId="a5">
    <w:name w:val="Table Grid"/>
    <w:basedOn w:val="a1"/>
    <w:uiPriority w:val="59"/>
    <w:rsid w:val="00F13F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97931">
      <w:bodyDiv w:val="1"/>
      <w:marLeft w:val="0"/>
      <w:marRight w:val="0"/>
      <w:marTop w:val="0"/>
      <w:marBottom w:val="0"/>
      <w:divBdr>
        <w:top w:val="none" w:sz="0" w:space="0" w:color="auto"/>
        <w:left w:val="none" w:sz="0" w:space="0" w:color="auto"/>
        <w:bottom w:val="none" w:sz="0" w:space="0" w:color="auto"/>
        <w:right w:val="none" w:sz="0" w:space="0" w:color="auto"/>
      </w:divBdr>
    </w:div>
    <w:div w:id="1002049557">
      <w:bodyDiv w:val="1"/>
      <w:marLeft w:val="0"/>
      <w:marRight w:val="0"/>
      <w:marTop w:val="0"/>
      <w:marBottom w:val="0"/>
      <w:divBdr>
        <w:top w:val="none" w:sz="0" w:space="0" w:color="auto"/>
        <w:left w:val="none" w:sz="0" w:space="0" w:color="auto"/>
        <w:bottom w:val="none" w:sz="0" w:space="0" w:color="auto"/>
        <w:right w:val="none" w:sz="0" w:space="0" w:color="auto"/>
      </w:divBdr>
    </w:div>
    <w:div w:id="1055739446">
      <w:bodyDiv w:val="1"/>
      <w:marLeft w:val="0"/>
      <w:marRight w:val="0"/>
      <w:marTop w:val="0"/>
      <w:marBottom w:val="0"/>
      <w:divBdr>
        <w:top w:val="none" w:sz="0" w:space="0" w:color="auto"/>
        <w:left w:val="none" w:sz="0" w:space="0" w:color="auto"/>
        <w:bottom w:val="none" w:sz="0" w:space="0" w:color="auto"/>
        <w:right w:val="none" w:sz="0" w:space="0" w:color="auto"/>
      </w:divBdr>
    </w:div>
    <w:div w:id="1384793413">
      <w:bodyDiv w:val="1"/>
      <w:marLeft w:val="0"/>
      <w:marRight w:val="0"/>
      <w:marTop w:val="0"/>
      <w:marBottom w:val="0"/>
      <w:divBdr>
        <w:top w:val="none" w:sz="0" w:space="0" w:color="auto"/>
        <w:left w:val="none" w:sz="0" w:space="0" w:color="auto"/>
        <w:bottom w:val="none" w:sz="0" w:space="0" w:color="auto"/>
        <w:right w:val="none" w:sz="0" w:space="0" w:color="auto"/>
      </w:divBdr>
    </w:div>
    <w:div w:id="20531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2339</Words>
  <Characters>13337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2017-06-28T09:50:00Z</cp:lastPrinted>
  <dcterms:created xsi:type="dcterms:W3CDTF">2017-06-28T05:58:00Z</dcterms:created>
  <dcterms:modified xsi:type="dcterms:W3CDTF">2017-06-28T09:50:00Z</dcterms:modified>
</cp:coreProperties>
</file>