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40" w:rsidRPr="00315D5F" w:rsidRDefault="006C7540" w:rsidP="00315D5F">
      <w:pPr>
        <w:ind w:firstLine="709"/>
        <w:jc w:val="center"/>
        <w:rPr>
          <w:b/>
          <w:szCs w:val="24"/>
        </w:rPr>
      </w:pPr>
      <w:bookmarkStart w:id="0" w:name="_GoBack"/>
      <w:bookmarkEnd w:id="0"/>
      <w:r w:rsidRPr="00315D5F">
        <w:rPr>
          <w:b/>
          <w:szCs w:val="24"/>
        </w:rPr>
        <w:t>Пояснительная записка</w:t>
      </w:r>
    </w:p>
    <w:p w:rsidR="00315D5F" w:rsidRDefault="00535290" w:rsidP="00315D5F">
      <w:pPr>
        <w:ind w:firstLine="709"/>
        <w:jc w:val="center"/>
        <w:rPr>
          <w:szCs w:val="24"/>
        </w:rPr>
      </w:pPr>
      <w:r>
        <w:rPr>
          <w:b/>
          <w:bCs/>
          <w:noProof/>
        </w:rPr>
        <w:t xml:space="preserve">к отчету </w:t>
      </w:r>
      <w:r w:rsidR="00315D5F" w:rsidRPr="00315D5F">
        <w:rPr>
          <w:b/>
          <w:bCs/>
          <w:noProof/>
        </w:rPr>
        <w:t xml:space="preserve">о реализации </w:t>
      </w:r>
      <w:r w:rsidR="005F449E">
        <w:rPr>
          <w:b/>
          <w:bCs/>
          <w:noProof/>
        </w:rPr>
        <w:t>мер</w:t>
      </w:r>
      <w:r w:rsidR="00315D5F" w:rsidRPr="00315D5F">
        <w:rPr>
          <w:b/>
          <w:szCs w:val="24"/>
        </w:rPr>
        <w:t xml:space="preserve">по  поддержке доступа  негосударственных организаций (коммерческих, некоммерческих) к предоставлению услуг в социальной сфере в городе </w:t>
      </w:r>
      <w:proofErr w:type="spellStart"/>
      <w:r w:rsidR="00315D5F" w:rsidRPr="00315D5F">
        <w:rPr>
          <w:b/>
          <w:szCs w:val="24"/>
        </w:rPr>
        <w:t>Югорске</w:t>
      </w:r>
      <w:proofErr w:type="spellEnd"/>
      <w:r w:rsidR="00315D5F" w:rsidRPr="00315D5F">
        <w:rPr>
          <w:b/>
          <w:szCs w:val="24"/>
        </w:rPr>
        <w:t xml:space="preserve"> за </w:t>
      </w:r>
      <w:r w:rsidR="00564351">
        <w:rPr>
          <w:b/>
          <w:szCs w:val="24"/>
        </w:rPr>
        <w:t xml:space="preserve">январь - март </w:t>
      </w:r>
      <w:r>
        <w:rPr>
          <w:b/>
          <w:szCs w:val="24"/>
        </w:rPr>
        <w:t>201</w:t>
      </w:r>
      <w:r w:rsidR="00564351">
        <w:rPr>
          <w:b/>
          <w:szCs w:val="24"/>
        </w:rPr>
        <w:t>9</w:t>
      </w:r>
      <w:r w:rsidR="00315D5F" w:rsidRPr="00315D5F">
        <w:rPr>
          <w:b/>
          <w:szCs w:val="24"/>
        </w:rPr>
        <w:t xml:space="preserve"> год</w:t>
      </w:r>
      <w:r w:rsidR="00564351">
        <w:rPr>
          <w:b/>
          <w:szCs w:val="24"/>
        </w:rPr>
        <w:t>а</w:t>
      </w:r>
      <w:r w:rsidR="00315D5F">
        <w:rPr>
          <w:szCs w:val="24"/>
        </w:rPr>
        <w:t>.</w:t>
      </w:r>
    </w:p>
    <w:p w:rsidR="006C7540" w:rsidRPr="00EE51FA" w:rsidRDefault="006C7540" w:rsidP="00EE51FA">
      <w:pPr>
        <w:ind w:firstLine="709"/>
        <w:jc w:val="both"/>
        <w:rPr>
          <w:bCs/>
          <w:noProof/>
        </w:rPr>
      </w:pPr>
    </w:p>
    <w:p w:rsidR="00586FE6" w:rsidRDefault="004A1C94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9A7309">
        <w:rPr>
          <w:rFonts w:ascii="Times New Roman" w:hAnsi="Times New Roman"/>
          <w:sz w:val="24"/>
          <w:szCs w:val="24"/>
        </w:rPr>
        <w:t xml:space="preserve">дминистрацией города </w:t>
      </w:r>
      <w:proofErr w:type="spellStart"/>
      <w:r w:rsidR="009A7309">
        <w:rPr>
          <w:rFonts w:ascii="Times New Roman" w:hAnsi="Times New Roman"/>
          <w:sz w:val="24"/>
          <w:szCs w:val="24"/>
        </w:rPr>
        <w:t>Югорска</w:t>
      </w:r>
      <w:proofErr w:type="spellEnd"/>
      <w:r w:rsidR="009A7309">
        <w:rPr>
          <w:rFonts w:ascii="Times New Roman" w:hAnsi="Times New Roman"/>
          <w:sz w:val="24"/>
          <w:szCs w:val="24"/>
        </w:rPr>
        <w:t xml:space="preserve"> продолжена работа по реализации плана мероприятий </w:t>
      </w:r>
      <w:r w:rsidR="006C7540" w:rsidRPr="006C7540">
        <w:rPr>
          <w:rFonts w:ascii="Times New Roman" w:hAnsi="Times New Roman"/>
          <w:sz w:val="24"/>
          <w:szCs w:val="24"/>
        </w:rPr>
        <w:t>(«дорожной карты») по  поддержке доступа  негосударственных организаций (коммерческих, некоммерческих) к предоставлению услуг в социальной сфере</w:t>
      </w:r>
      <w:r w:rsidR="006C7540">
        <w:rPr>
          <w:rFonts w:ascii="Times New Roman" w:hAnsi="Times New Roman"/>
          <w:sz w:val="24"/>
          <w:szCs w:val="24"/>
        </w:rPr>
        <w:t xml:space="preserve">. </w:t>
      </w:r>
    </w:p>
    <w:p w:rsidR="003B3A16" w:rsidRDefault="00A548C1" w:rsidP="00054471">
      <w:pPr>
        <w:pStyle w:val="ae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054471">
        <w:rPr>
          <w:rFonts w:eastAsia="Calibri"/>
          <w:lang w:val="en-US" w:eastAsia="en-US"/>
        </w:rPr>
        <w:t>I</w:t>
      </w:r>
      <w:r w:rsidRPr="00054471">
        <w:rPr>
          <w:rFonts w:eastAsia="Calibri"/>
          <w:lang w:eastAsia="en-US"/>
        </w:rPr>
        <w:t xml:space="preserve">. </w:t>
      </w:r>
      <w:r w:rsidR="00F70186" w:rsidRPr="00054471">
        <w:rPr>
          <w:rFonts w:eastAsia="Calibri"/>
          <w:lang w:eastAsia="en-US"/>
        </w:rPr>
        <w:t>Значимы</w:t>
      </w:r>
      <w:r w:rsidR="00681DB8" w:rsidRPr="00054471">
        <w:rPr>
          <w:rFonts w:eastAsia="Calibri"/>
          <w:lang w:eastAsia="en-US"/>
        </w:rPr>
        <w:t>е</w:t>
      </w:r>
      <w:r w:rsidR="00F70186" w:rsidRPr="00054471">
        <w:rPr>
          <w:rFonts w:eastAsia="Calibri"/>
          <w:lang w:eastAsia="en-US"/>
        </w:rPr>
        <w:t xml:space="preserve"> событи</w:t>
      </w:r>
      <w:r w:rsidR="00681DB8" w:rsidRPr="00054471">
        <w:rPr>
          <w:rFonts w:eastAsia="Calibri"/>
          <w:lang w:eastAsia="en-US"/>
        </w:rPr>
        <w:t>я:</w:t>
      </w:r>
    </w:p>
    <w:p w:rsidR="00590F0B" w:rsidRDefault="0017104E" w:rsidP="00054471">
      <w:pPr>
        <w:pStyle w:val="a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1 квартале текущего года </w:t>
      </w:r>
      <w:r w:rsidR="00590F0B">
        <w:rPr>
          <w:rFonts w:ascii="Times New Roman" w:eastAsia="Times New Roman" w:hAnsi="Times New Roman" w:cs="Times New Roman"/>
          <w:sz w:val="24"/>
          <w:szCs w:val="24"/>
        </w:rPr>
        <w:t xml:space="preserve">получателям гранта </w:t>
      </w:r>
      <w:r w:rsidR="00590F0B" w:rsidRPr="00487FA9">
        <w:rPr>
          <w:rFonts w:ascii="Times New Roman" w:hAnsi="Times New Roman" w:cs="Times New Roman"/>
          <w:sz w:val="24"/>
          <w:szCs w:val="24"/>
        </w:rPr>
        <w:t xml:space="preserve">в форме субсидии </w:t>
      </w:r>
      <w:r w:rsidR="00590F0B" w:rsidRPr="00423744">
        <w:rPr>
          <w:rFonts w:ascii="Times New Roman" w:eastAsiaTheme="minorHAnsi" w:hAnsi="Times New Roman" w:cs="Times New Roman"/>
          <w:sz w:val="24"/>
          <w:szCs w:val="24"/>
        </w:rPr>
        <w:t>из бюджета Ханты-Мансийского автономного округа – Югры на финансовое обеспечение затрат, связанных с оказанием общественно полезных услуг в сфере культуры в рамках государственной программы Ханты-Мансийского автономного округа – Югры «Культу</w:t>
      </w:r>
      <w:r w:rsidR="00590F0B" w:rsidRPr="00983735">
        <w:rPr>
          <w:rFonts w:ascii="Times New Roman" w:eastAsiaTheme="minorHAnsi" w:hAnsi="Times New Roman" w:cs="Times New Roman"/>
          <w:sz w:val="24"/>
          <w:szCs w:val="24"/>
        </w:rPr>
        <w:t>рное пространство»</w:t>
      </w:r>
      <w:r w:rsidR="00590F0B">
        <w:rPr>
          <w:rFonts w:ascii="Times New Roman" w:eastAsiaTheme="minorHAnsi" w:hAnsi="Times New Roman" w:cs="Times New Roman"/>
          <w:sz w:val="24"/>
          <w:szCs w:val="24"/>
        </w:rPr>
        <w:t xml:space="preserve"> стали:</w:t>
      </w:r>
    </w:p>
    <w:p w:rsidR="0017104E" w:rsidRPr="00622B66" w:rsidRDefault="00590F0B" w:rsidP="00054471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17104E">
        <w:rPr>
          <w:rFonts w:ascii="Times New Roman" w:eastAsiaTheme="minorHAnsi" w:hAnsi="Times New Roman" w:cs="Times New Roman"/>
          <w:sz w:val="24"/>
          <w:szCs w:val="24"/>
        </w:rPr>
        <w:t>общественная</w:t>
      </w:r>
      <w:r w:rsidR="0017104E" w:rsidRPr="00423744">
        <w:rPr>
          <w:rFonts w:ascii="Times New Roman" w:eastAsiaTheme="minorHAnsi" w:hAnsi="Times New Roman" w:cs="Times New Roman"/>
          <w:sz w:val="24"/>
          <w:szCs w:val="24"/>
        </w:rPr>
        <w:t xml:space="preserve"> организаци</w:t>
      </w:r>
      <w:r w:rsidR="0017104E">
        <w:rPr>
          <w:rFonts w:ascii="Times New Roman" w:eastAsiaTheme="minorHAnsi" w:hAnsi="Times New Roman" w:cs="Times New Roman"/>
          <w:sz w:val="24"/>
          <w:szCs w:val="24"/>
        </w:rPr>
        <w:t>я</w:t>
      </w:r>
      <w:r w:rsidR="0017104E" w:rsidRPr="00423744">
        <w:rPr>
          <w:rFonts w:ascii="Times New Roman" w:eastAsiaTheme="minorHAnsi" w:hAnsi="Times New Roman" w:cs="Times New Roman"/>
          <w:sz w:val="24"/>
          <w:szCs w:val="24"/>
        </w:rPr>
        <w:t xml:space="preserve"> литературно-творческое объединение г</w:t>
      </w:r>
      <w:r w:rsidR="0017104E">
        <w:rPr>
          <w:rFonts w:ascii="Times New Roman" w:eastAsiaTheme="minorHAnsi" w:hAnsi="Times New Roman" w:cs="Times New Roman"/>
          <w:sz w:val="24"/>
          <w:szCs w:val="24"/>
        </w:rPr>
        <w:t>орода</w:t>
      </w:r>
      <w:r w:rsidR="0017104E" w:rsidRPr="0042374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7104E" w:rsidRPr="00423744">
        <w:rPr>
          <w:rFonts w:ascii="Times New Roman" w:eastAsiaTheme="minorHAnsi" w:hAnsi="Times New Roman" w:cs="Times New Roman"/>
          <w:sz w:val="24"/>
          <w:szCs w:val="24"/>
        </w:rPr>
        <w:t>Югорска</w:t>
      </w:r>
      <w:proofErr w:type="spellEnd"/>
      <w:r w:rsidR="0017104E" w:rsidRPr="00423744">
        <w:rPr>
          <w:rFonts w:ascii="Times New Roman" w:eastAsiaTheme="minorHAnsi" w:hAnsi="Times New Roman" w:cs="Times New Roman"/>
          <w:sz w:val="24"/>
          <w:szCs w:val="24"/>
        </w:rPr>
        <w:t xml:space="preserve"> «Элегия»</w:t>
      </w:r>
      <w:r w:rsidR="00D24EF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B3CC0">
        <w:rPr>
          <w:rFonts w:ascii="Times New Roman" w:eastAsiaTheme="minorHAnsi" w:hAnsi="Times New Roman" w:cs="Times New Roman"/>
          <w:sz w:val="24"/>
          <w:szCs w:val="24"/>
        </w:rPr>
        <w:t>на реализацию и</w:t>
      </w:r>
      <w:r w:rsidR="007B3CC0" w:rsidRPr="00423744">
        <w:rPr>
          <w:rFonts w:ascii="Times New Roman" w:eastAsiaTheme="minorHAnsi" w:hAnsi="Times New Roman" w:cs="Times New Roman"/>
          <w:sz w:val="24"/>
          <w:szCs w:val="24"/>
        </w:rPr>
        <w:t>нтерактивн</w:t>
      </w:r>
      <w:r w:rsidR="007B3CC0">
        <w:rPr>
          <w:rFonts w:ascii="Times New Roman" w:eastAsiaTheme="minorHAnsi" w:hAnsi="Times New Roman" w:cs="Times New Roman"/>
          <w:sz w:val="24"/>
          <w:szCs w:val="24"/>
        </w:rPr>
        <w:t>ого</w:t>
      </w:r>
      <w:r w:rsidR="007B3CC0" w:rsidRPr="00423744">
        <w:rPr>
          <w:rFonts w:ascii="Times New Roman" w:eastAsiaTheme="minorHAnsi" w:hAnsi="Times New Roman" w:cs="Times New Roman"/>
          <w:sz w:val="24"/>
          <w:szCs w:val="24"/>
        </w:rPr>
        <w:t xml:space="preserve"> проект</w:t>
      </w:r>
      <w:r w:rsidR="007B3CC0">
        <w:rPr>
          <w:rFonts w:ascii="Times New Roman" w:eastAsiaTheme="minorHAnsi" w:hAnsi="Times New Roman" w:cs="Times New Roman"/>
          <w:sz w:val="24"/>
          <w:szCs w:val="24"/>
        </w:rPr>
        <w:t>а</w:t>
      </w:r>
      <w:r w:rsidR="007B3CC0" w:rsidRPr="00423744">
        <w:rPr>
          <w:rFonts w:ascii="Times New Roman" w:eastAsiaTheme="minorHAnsi" w:hAnsi="Times New Roman" w:cs="Times New Roman"/>
          <w:sz w:val="24"/>
          <w:szCs w:val="24"/>
        </w:rPr>
        <w:t xml:space="preserve"> «QR - </w:t>
      </w:r>
      <w:proofErr w:type="spellStart"/>
      <w:r w:rsidR="007B3CC0" w:rsidRPr="00423744">
        <w:rPr>
          <w:rFonts w:ascii="Times New Roman" w:eastAsiaTheme="minorHAnsi" w:hAnsi="Times New Roman" w:cs="Times New Roman"/>
          <w:sz w:val="24"/>
          <w:szCs w:val="24"/>
        </w:rPr>
        <w:t>Ugorsk</w:t>
      </w:r>
      <w:proofErr w:type="spellEnd"/>
      <w:r w:rsidR="007B3CC0" w:rsidRPr="00423744">
        <w:rPr>
          <w:rFonts w:ascii="Times New Roman" w:eastAsiaTheme="minorHAnsi" w:hAnsi="Times New Roman" w:cs="Times New Roman"/>
          <w:sz w:val="24"/>
          <w:szCs w:val="24"/>
        </w:rPr>
        <w:t>. Читай и побеждай»</w:t>
      </w:r>
      <w:r w:rsidR="007B3CC0">
        <w:rPr>
          <w:rFonts w:ascii="Times New Roman" w:eastAsiaTheme="minorHAnsi" w:hAnsi="Times New Roman" w:cs="Times New Roman"/>
          <w:sz w:val="24"/>
          <w:szCs w:val="24"/>
        </w:rPr>
        <w:t xml:space="preserve"> (получен грант в размере</w:t>
      </w:r>
      <w:r w:rsidR="0017104E" w:rsidRPr="00487FA9">
        <w:rPr>
          <w:rFonts w:ascii="Times New Roman" w:hAnsi="Times New Roman" w:cs="Times New Roman"/>
          <w:sz w:val="24"/>
          <w:szCs w:val="24"/>
        </w:rPr>
        <w:t xml:space="preserve"> 1 162 085 руб</w:t>
      </w:r>
      <w:r w:rsidR="00945410">
        <w:rPr>
          <w:rFonts w:ascii="Times New Roman" w:hAnsi="Times New Roman" w:cs="Times New Roman"/>
          <w:sz w:val="24"/>
          <w:szCs w:val="24"/>
        </w:rPr>
        <w:t>лей)</w:t>
      </w:r>
      <w:r w:rsidR="0017104E" w:rsidRPr="00487FA9">
        <w:rPr>
          <w:rFonts w:ascii="Times New Roman" w:hAnsi="Times New Roman" w:cs="Times New Roman"/>
          <w:sz w:val="24"/>
          <w:szCs w:val="24"/>
        </w:rPr>
        <w:t xml:space="preserve">. </w:t>
      </w:r>
      <w:r w:rsidR="00945410">
        <w:rPr>
          <w:rFonts w:ascii="Times New Roman" w:hAnsi="Times New Roman" w:cs="Times New Roman"/>
          <w:sz w:val="24"/>
          <w:szCs w:val="24"/>
        </w:rPr>
        <w:t xml:space="preserve"> </w:t>
      </w:r>
      <w:r w:rsidR="0017104E" w:rsidRPr="00423744">
        <w:rPr>
          <w:rFonts w:ascii="Times New Roman" w:eastAsiaTheme="minorHAnsi" w:hAnsi="Times New Roman" w:cs="Times New Roman"/>
          <w:sz w:val="24"/>
          <w:szCs w:val="24"/>
        </w:rPr>
        <w:t>Цель проекта: вовлечение подростков и молодежи в процесс продвижения книги и чтения с помощью визуальной и мультимедиа культуры, мобильных устройств, социальных сервисов и сетевого взаимодействия. Инновационная и социальная значимость проекта заключается в использовании современных технологий, которые могут вызвать широкий общественный резонанс и привлечь внимание к книге и чтению. В рамках проекта организован цикл мероприятий с использованием технологии QR-кодирования</w:t>
      </w:r>
      <w:r w:rsidR="00945410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</w:p>
    <w:p w:rsidR="0017104E" w:rsidRPr="00723CA8" w:rsidRDefault="00723CA8" w:rsidP="00054471">
      <w:pPr>
        <w:ind w:firstLine="709"/>
        <w:contextualSpacing/>
        <w:jc w:val="both"/>
        <w:rPr>
          <w:rFonts w:eastAsiaTheme="minorHAnsi"/>
          <w:color w:val="000000"/>
          <w:szCs w:val="24"/>
          <w:u w:color="000000"/>
          <w:bdr w:val="nil"/>
        </w:rPr>
      </w:pPr>
      <w:r>
        <w:rPr>
          <w:rFonts w:eastAsia="Calibri"/>
          <w:szCs w:val="24"/>
        </w:rPr>
        <w:t xml:space="preserve">- </w:t>
      </w:r>
      <w:r w:rsidR="00390A2C">
        <w:rPr>
          <w:rFonts w:eastAsiaTheme="minorHAnsi"/>
          <w:color w:val="000000"/>
          <w:szCs w:val="24"/>
          <w:u w:color="000000"/>
          <w:bdr w:val="nil"/>
        </w:rPr>
        <w:t>р</w:t>
      </w:r>
      <w:r w:rsidR="0017104E" w:rsidRPr="00723CA8">
        <w:rPr>
          <w:rFonts w:eastAsiaTheme="minorHAnsi"/>
          <w:color w:val="000000"/>
          <w:szCs w:val="24"/>
          <w:u w:color="000000"/>
          <w:bdr w:val="nil"/>
        </w:rPr>
        <w:t>егиональн</w:t>
      </w:r>
      <w:r w:rsidR="00945410" w:rsidRPr="00723CA8">
        <w:rPr>
          <w:rFonts w:eastAsiaTheme="minorHAnsi"/>
          <w:color w:val="000000"/>
          <w:szCs w:val="24"/>
          <w:u w:color="000000"/>
          <w:bdr w:val="nil"/>
        </w:rPr>
        <w:t>ая</w:t>
      </w:r>
      <w:r w:rsidR="0017104E" w:rsidRPr="00723CA8">
        <w:rPr>
          <w:rFonts w:eastAsiaTheme="minorHAnsi"/>
          <w:color w:val="000000"/>
          <w:szCs w:val="24"/>
          <w:u w:color="000000"/>
          <w:bdr w:val="nil"/>
        </w:rPr>
        <w:t xml:space="preserve"> общественн</w:t>
      </w:r>
      <w:r w:rsidR="00945410" w:rsidRPr="00723CA8">
        <w:rPr>
          <w:rFonts w:eastAsiaTheme="minorHAnsi"/>
          <w:color w:val="000000"/>
          <w:szCs w:val="24"/>
          <w:u w:color="000000"/>
          <w:bdr w:val="nil"/>
        </w:rPr>
        <w:t>ая</w:t>
      </w:r>
      <w:r w:rsidR="0017104E" w:rsidRPr="00723CA8">
        <w:rPr>
          <w:rFonts w:eastAsiaTheme="minorHAnsi"/>
          <w:color w:val="000000"/>
          <w:szCs w:val="24"/>
          <w:u w:color="000000"/>
          <w:bdr w:val="nil"/>
        </w:rPr>
        <w:t xml:space="preserve"> организаци</w:t>
      </w:r>
      <w:r w:rsidR="00945410" w:rsidRPr="00723CA8">
        <w:rPr>
          <w:rFonts w:eastAsiaTheme="minorHAnsi"/>
          <w:color w:val="000000"/>
          <w:szCs w:val="24"/>
          <w:u w:color="000000"/>
          <w:bdr w:val="nil"/>
        </w:rPr>
        <w:t>я</w:t>
      </w:r>
      <w:r w:rsidR="0017104E" w:rsidRPr="00723CA8">
        <w:rPr>
          <w:rFonts w:eastAsiaTheme="minorHAnsi"/>
          <w:color w:val="000000"/>
          <w:szCs w:val="24"/>
          <w:u w:color="000000"/>
          <w:bdr w:val="nil"/>
        </w:rPr>
        <w:t xml:space="preserve"> «Творческое объединение «Мастерская праздника» </w:t>
      </w:r>
      <w:r>
        <w:rPr>
          <w:rFonts w:eastAsiaTheme="minorHAnsi"/>
          <w:color w:val="000000"/>
          <w:szCs w:val="24"/>
          <w:u w:color="000000"/>
          <w:bdr w:val="nil"/>
        </w:rPr>
        <w:t>на реализацию проекта</w:t>
      </w:r>
      <w:r w:rsidR="0017104E" w:rsidRPr="00723CA8">
        <w:rPr>
          <w:rFonts w:eastAsiaTheme="minorHAnsi"/>
          <w:color w:val="000000"/>
          <w:szCs w:val="24"/>
          <w:u w:color="000000"/>
          <w:bdr w:val="nil"/>
        </w:rPr>
        <w:t xml:space="preserve"> «Фестиваль-конкурс самодеятельных театральных коллективов «Театральная весна» </w:t>
      </w:r>
      <w:r w:rsidR="00754E27">
        <w:rPr>
          <w:rFonts w:eastAsiaTheme="minorHAnsi"/>
          <w:color w:val="000000"/>
          <w:szCs w:val="24"/>
          <w:u w:color="000000"/>
          <w:bdr w:val="nil"/>
        </w:rPr>
        <w:t>(грант</w:t>
      </w:r>
      <w:r w:rsidR="0017104E" w:rsidRPr="00723CA8">
        <w:rPr>
          <w:rFonts w:eastAsiaTheme="minorHAnsi"/>
          <w:color w:val="000000"/>
          <w:szCs w:val="24"/>
          <w:u w:color="000000"/>
          <w:bdr w:val="nil"/>
        </w:rPr>
        <w:t xml:space="preserve"> в размере 1 100 000 рублей</w:t>
      </w:r>
      <w:r w:rsidR="00754E27">
        <w:rPr>
          <w:rFonts w:eastAsiaTheme="minorHAnsi"/>
          <w:color w:val="000000"/>
          <w:szCs w:val="24"/>
          <w:u w:color="000000"/>
          <w:bdr w:val="nil"/>
        </w:rPr>
        <w:t>)</w:t>
      </w:r>
      <w:r w:rsidR="0017104E" w:rsidRPr="00723CA8">
        <w:rPr>
          <w:rFonts w:eastAsiaTheme="minorHAnsi"/>
          <w:color w:val="000000"/>
          <w:szCs w:val="24"/>
          <w:u w:color="000000"/>
          <w:bdr w:val="nil"/>
        </w:rPr>
        <w:t>;</w:t>
      </w:r>
    </w:p>
    <w:p w:rsidR="00363407" w:rsidRPr="00F47B9D" w:rsidRDefault="00363407" w:rsidP="00054471">
      <w:pPr>
        <w:pStyle w:val="ae"/>
        <w:spacing w:before="0" w:beforeAutospacing="0" w:after="0" w:afterAutospacing="0"/>
        <w:jc w:val="both"/>
        <w:rPr>
          <w:highlight w:val="yellow"/>
        </w:rPr>
      </w:pPr>
    </w:p>
    <w:p w:rsidR="00586FE6" w:rsidRPr="00BB178D" w:rsidRDefault="00A548C1" w:rsidP="00054471">
      <w:pPr>
        <w:pStyle w:val="ae"/>
        <w:spacing w:before="0" w:beforeAutospacing="0" w:after="0" w:afterAutospacing="0"/>
        <w:jc w:val="both"/>
      </w:pPr>
      <w:r w:rsidRPr="00BB178D">
        <w:rPr>
          <w:lang w:val="en-US"/>
        </w:rPr>
        <w:t>II</w:t>
      </w:r>
      <w:r w:rsidRPr="00BB178D">
        <w:t xml:space="preserve">. </w:t>
      </w:r>
      <w:r w:rsidR="00A44174" w:rsidRPr="00BB178D">
        <w:t>Организационные условия поддержки доступа негосударственных организаций (коммерческих, некоммерческих) к предоставлению услуг в социальной сфере</w:t>
      </w:r>
      <w:r w:rsidR="009C141D" w:rsidRPr="00BB178D">
        <w:t>.</w:t>
      </w:r>
    </w:p>
    <w:p w:rsidR="00007D82" w:rsidRDefault="0029543F" w:rsidP="00054471">
      <w:pPr>
        <w:ind w:firstLine="709"/>
        <w:jc w:val="both"/>
        <w:rPr>
          <w:szCs w:val="24"/>
        </w:rPr>
      </w:pPr>
      <w:r w:rsidRPr="00F750E5">
        <w:rPr>
          <w:szCs w:val="24"/>
        </w:rPr>
        <w:t xml:space="preserve">В отчетном периоде в основные документы нормативной правовой базы изменения не вносились. </w:t>
      </w:r>
      <w:r w:rsidR="00D85D37" w:rsidRPr="00F750E5">
        <w:rPr>
          <w:szCs w:val="24"/>
        </w:rPr>
        <w:t>По состоянию на 01.04.2019 действуют следующие муниципальные правовые акты</w:t>
      </w:r>
      <w:r w:rsidR="00985536" w:rsidRPr="00F750E5">
        <w:rPr>
          <w:szCs w:val="24"/>
        </w:rPr>
        <w:t xml:space="preserve">, касающиеся общих вопросов организации деятельности в сфере обеспечения доступа </w:t>
      </w:r>
      <w:r w:rsidR="00F750E5" w:rsidRPr="00F750E5">
        <w:t>негосударственных организаций (коммерческих, некоммерческих) к предоставлению услуг в социальной сфере</w:t>
      </w:r>
      <w:r w:rsidR="00D85D37" w:rsidRPr="00F750E5">
        <w:rPr>
          <w:szCs w:val="24"/>
        </w:rPr>
        <w:t>:</w:t>
      </w:r>
      <w:r w:rsidR="006725A3" w:rsidRPr="00F750E5">
        <w:rPr>
          <w:szCs w:val="24"/>
        </w:rPr>
        <w:t xml:space="preserve"> </w:t>
      </w:r>
    </w:p>
    <w:p w:rsidR="00731605" w:rsidRPr="005076A9" w:rsidRDefault="00E261BA" w:rsidP="00054471">
      <w:pPr>
        <w:ind w:firstLine="709"/>
        <w:jc w:val="both"/>
        <w:rPr>
          <w:szCs w:val="24"/>
        </w:rPr>
      </w:pPr>
      <w:r w:rsidRPr="005076A9">
        <w:rPr>
          <w:szCs w:val="24"/>
        </w:rPr>
        <w:t xml:space="preserve">распоряжение администрации города </w:t>
      </w:r>
      <w:proofErr w:type="spellStart"/>
      <w:r w:rsidRPr="005076A9">
        <w:rPr>
          <w:szCs w:val="24"/>
        </w:rPr>
        <w:t>Югорска</w:t>
      </w:r>
      <w:proofErr w:type="spellEnd"/>
      <w:r w:rsidRPr="005076A9">
        <w:rPr>
          <w:szCs w:val="24"/>
        </w:rPr>
        <w:t xml:space="preserve"> от 12.10.2018 № 51</w:t>
      </w:r>
      <w:r>
        <w:rPr>
          <w:szCs w:val="24"/>
        </w:rPr>
        <w:t>6</w:t>
      </w:r>
      <w:r w:rsidRPr="00007D82">
        <w:rPr>
          <w:szCs w:val="24"/>
        </w:rPr>
        <w:t xml:space="preserve"> </w:t>
      </w:r>
      <w:r w:rsidR="00007D82" w:rsidRPr="00007D82">
        <w:rPr>
          <w:szCs w:val="24"/>
        </w:rPr>
        <w:t xml:space="preserve">«Об утверждении </w:t>
      </w:r>
      <w:r>
        <w:rPr>
          <w:szCs w:val="24"/>
        </w:rPr>
        <w:t>К</w:t>
      </w:r>
      <w:r w:rsidR="00007D82" w:rsidRPr="00007D82">
        <w:rPr>
          <w:szCs w:val="24"/>
        </w:rPr>
        <w:t xml:space="preserve">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</w:t>
      </w:r>
      <w:r>
        <w:rPr>
          <w:szCs w:val="24"/>
        </w:rPr>
        <w:t xml:space="preserve">в городе </w:t>
      </w:r>
      <w:proofErr w:type="spellStart"/>
      <w:r>
        <w:rPr>
          <w:szCs w:val="24"/>
        </w:rPr>
        <w:t>Югорске</w:t>
      </w:r>
      <w:proofErr w:type="spellEnd"/>
      <w:r>
        <w:rPr>
          <w:szCs w:val="24"/>
        </w:rPr>
        <w:t>»</w:t>
      </w:r>
      <w:r w:rsidR="00731605" w:rsidRPr="005076A9">
        <w:rPr>
          <w:szCs w:val="24"/>
        </w:rPr>
        <w:t>;</w:t>
      </w:r>
    </w:p>
    <w:p w:rsidR="00731605" w:rsidRPr="005076A9" w:rsidRDefault="00E261BA" w:rsidP="00054471">
      <w:pPr>
        <w:ind w:firstLine="709"/>
        <w:jc w:val="both"/>
        <w:rPr>
          <w:szCs w:val="24"/>
        </w:rPr>
      </w:pPr>
      <w:r w:rsidRPr="005076A9">
        <w:rPr>
          <w:szCs w:val="24"/>
        </w:rPr>
        <w:t xml:space="preserve">постановление администрации города </w:t>
      </w:r>
      <w:proofErr w:type="spellStart"/>
      <w:r w:rsidRPr="005076A9">
        <w:rPr>
          <w:szCs w:val="24"/>
        </w:rPr>
        <w:t>Югорска</w:t>
      </w:r>
      <w:proofErr w:type="spellEnd"/>
      <w:r w:rsidRPr="005076A9">
        <w:rPr>
          <w:szCs w:val="24"/>
        </w:rPr>
        <w:t xml:space="preserve"> от 09.09.2016 № 2202 </w:t>
      </w:r>
      <w:r w:rsidR="00731605" w:rsidRPr="005076A9">
        <w:rPr>
          <w:szCs w:val="24"/>
        </w:rPr>
        <w:t>«О</w:t>
      </w:r>
      <w:r w:rsidR="006725A3" w:rsidRPr="005076A9">
        <w:rPr>
          <w:szCs w:val="24"/>
        </w:rPr>
        <w:t xml:space="preserve"> </w:t>
      </w:r>
      <w:r w:rsidR="005076A9">
        <w:rPr>
          <w:szCs w:val="24"/>
        </w:rPr>
        <w:t>п</w:t>
      </w:r>
      <w:r w:rsidR="006725A3" w:rsidRPr="005076A9">
        <w:rPr>
          <w:szCs w:val="24"/>
        </w:rPr>
        <w:t>лане мероприятий (</w:t>
      </w:r>
      <w:r w:rsidR="00127114" w:rsidRPr="005076A9">
        <w:rPr>
          <w:szCs w:val="24"/>
        </w:rPr>
        <w:t>«</w:t>
      </w:r>
      <w:r w:rsidR="006725A3" w:rsidRPr="005076A9">
        <w:rPr>
          <w:szCs w:val="24"/>
        </w:rPr>
        <w:t>дорожн</w:t>
      </w:r>
      <w:r w:rsidR="00127114" w:rsidRPr="005076A9">
        <w:rPr>
          <w:szCs w:val="24"/>
        </w:rPr>
        <w:t>ой</w:t>
      </w:r>
      <w:r w:rsidR="006725A3" w:rsidRPr="005076A9">
        <w:rPr>
          <w:szCs w:val="24"/>
        </w:rPr>
        <w:t xml:space="preserve"> карт</w:t>
      </w:r>
      <w:r w:rsidR="00127114" w:rsidRPr="005076A9">
        <w:rPr>
          <w:szCs w:val="24"/>
        </w:rPr>
        <w:t>е</w:t>
      </w:r>
      <w:r w:rsidR="006725A3" w:rsidRPr="005076A9">
        <w:rPr>
          <w:szCs w:val="24"/>
        </w:rPr>
        <w:t xml:space="preserve">») по поддержке доступа  негосударственных организаций (коммерческих, некоммерческих) к предоставлению услуг в социальной сфере в городе </w:t>
      </w:r>
      <w:proofErr w:type="spellStart"/>
      <w:r w:rsidR="006725A3" w:rsidRPr="005076A9">
        <w:rPr>
          <w:szCs w:val="24"/>
        </w:rPr>
        <w:t>Югорске</w:t>
      </w:r>
      <w:proofErr w:type="spellEnd"/>
      <w:r w:rsidR="006725A3" w:rsidRPr="005076A9">
        <w:rPr>
          <w:szCs w:val="24"/>
        </w:rPr>
        <w:t xml:space="preserve"> на 2016 – 2020 годы (</w:t>
      </w:r>
      <w:r w:rsidR="005076A9" w:rsidRPr="005076A9">
        <w:rPr>
          <w:szCs w:val="24"/>
        </w:rPr>
        <w:t>в редакции от 23.11.2018 № 3229</w:t>
      </w:r>
      <w:r w:rsidR="00731605" w:rsidRPr="005076A9">
        <w:rPr>
          <w:szCs w:val="24"/>
        </w:rPr>
        <w:t>);</w:t>
      </w:r>
    </w:p>
    <w:p w:rsidR="005076A9" w:rsidRDefault="00E261BA" w:rsidP="00054471">
      <w:pPr>
        <w:ind w:firstLine="709"/>
        <w:jc w:val="both"/>
        <w:rPr>
          <w:szCs w:val="24"/>
          <w:highlight w:val="yellow"/>
        </w:rPr>
      </w:pPr>
      <w:r>
        <w:rPr>
          <w:szCs w:val="24"/>
        </w:rPr>
        <w:t>п</w:t>
      </w:r>
      <w:r w:rsidR="005076A9" w:rsidRPr="005076A9">
        <w:rPr>
          <w:szCs w:val="24"/>
        </w:rPr>
        <w:t xml:space="preserve">остановление администрации города </w:t>
      </w:r>
      <w:proofErr w:type="spellStart"/>
      <w:r w:rsidR="005076A9" w:rsidRPr="005076A9">
        <w:rPr>
          <w:szCs w:val="24"/>
        </w:rPr>
        <w:t>Югорска</w:t>
      </w:r>
      <w:proofErr w:type="spellEnd"/>
      <w:r w:rsidR="005076A9" w:rsidRPr="005076A9">
        <w:rPr>
          <w:szCs w:val="24"/>
        </w:rPr>
        <w:t xml:space="preserve"> от 20.09.2016 № 2283 «О Перечне услуг в социальной сфере планируемых к передаче  негосударственным организациям (коммерческим, некоммерческим), в том числе социально ориентированным некоммерческим организациям» (в редакции от  18.09.2018  № 2560)</w:t>
      </w:r>
    </w:p>
    <w:p w:rsidR="00E261BA" w:rsidRDefault="00E261BA" w:rsidP="00054471">
      <w:pPr>
        <w:ind w:left="360"/>
        <w:jc w:val="both"/>
        <w:rPr>
          <w:szCs w:val="24"/>
          <w:highlight w:val="yellow"/>
        </w:rPr>
      </w:pPr>
    </w:p>
    <w:p w:rsidR="00965A72" w:rsidRDefault="00661556" w:rsidP="00054471">
      <w:pPr>
        <w:ind w:firstLine="709"/>
        <w:jc w:val="both"/>
        <w:rPr>
          <w:szCs w:val="24"/>
        </w:rPr>
      </w:pPr>
      <w:r w:rsidRPr="00660AFA">
        <w:rPr>
          <w:szCs w:val="24"/>
        </w:rPr>
        <w:t xml:space="preserve">В </w:t>
      </w:r>
      <w:r w:rsidRPr="00B7207E">
        <w:rPr>
          <w:szCs w:val="24"/>
          <w:u w:val="single"/>
        </w:rPr>
        <w:t>сфере образования</w:t>
      </w:r>
      <w:r w:rsidRPr="00660AFA">
        <w:rPr>
          <w:szCs w:val="24"/>
        </w:rPr>
        <w:t xml:space="preserve"> </w:t>
      </w:r>
      <w:r w:rsidR="00BC38BF" w:rsidRPr="00660AFA">
        <w:rPr>
          <w:szCs w:val="24"/>
        </w:rPr>
        <w:t xml:space="preserve">в отчетном периоде </w:t>
      </w:r>
      <w:proofErr w:type="gramStart"/>
      <w:r w:rsidR="00BC38BF" w:rsidRPr="00660AFA">
        <w:rPr>
          <w:szCs w:val="24"/>
        </w:rPr>
        <w:t>разработан</w:t>
      </w:r>
      <w:proofErr w:type="gramEnd"/>
      <w:r w:rsidR="00BC38BF" w:rsidRPr="00660AFA">
        <w:rPr>
          <w:szCs w:val="24"/>
        </w:rPr>
        <w:t xml:space="preserve"> и находятся в стадии </w:t>
      </w:r>
      <w:r w:rsidR="00C4025C" w:rsidRPr="00660AFA">
        <w:rPr>
          <w:szCs w:val="24"/>
        </w:rPr>
        <w:t>согласования (оценки регулирующего воздействия, антикоррупционной экспертизы)</w:t>
      </w:r>
      <w:r w:rsidR="00FF75DD" w:rsidRPr="00660AFA">
        <w:rPr>
          <w:szCs w:val="24"/>
        </w:rPr>
        <w:t xml:space="preserve"> </w:t>
      </w:r>
      <w:r w:rsidRPr="00660AFA">
        <w:rPr>
          <w:szCs w:val="24"/>
        </w:rPr>
        <w:t>муниципальн</w:t>
      </w:r>
      <w:r w:rsidR="00FF75DD" w:rsidRPr="00660AFA">
        <w:rPr>
          <w:szCs w:val="24"/>
        </w:rPr>
        <w:t>ы</w:t>
      </w:r>
      <w:r w:rsidR="00965A72">
        <w:rPr>
          <w:szCs w:val="24"/>
        </w:rPr>
        <w:t>е</w:t>
      </w:r>
      <w:r w:rsidR="00856330" w:rsidRPr="00660AFA">
        <w:rPr>
          <w:szCs w:val="24"/>
        </w:rPr>
        <w:t xml:space="preserve"> </w:t>
      </w:r>
      <w:r w:rsidRPr="00660AFA">
        <w:rPr>
          <w:szCs w:val="24"/>
        </w:rPr>
        <w:t>правов</w:t>
      </w:r>
      <w:r w:rsidR="00965A72">
        <w:rPr>
          <w:szCs w:val="24"/>
        </w:rPr>
        <w:t>ые</w:t>
      </w:r>
      <w:r w:rsidRPr="00660AFA">
        <w:rPr>
          <w:szCs w:val="24"/>
        </w:rPr>
        <w:t xml:space="preserve"> акт</w:t>
      </w:r>
      <w:r w:rsidR="00965A72">
        <w:rPr>
          <w:szCs w:val="24"/>
        </w:rPr>
        <w:t>ы:</w:t>
      </w:r>
    </w:p>
    <w:p w:rsidR="00C810E1" w:rsidRDefault="00965A72" w:rsidP="00054471">
      <w:pPr>
        <w:ind w:firstLine="709"/>
        <w:jc w:val="both"/>
        <w:rPr>
          <w:rFonts w:eastAsia="Calibri"/>
        </w:rPr>
      </w:pPr>
      <w:proofErr w:type="gramStart"/>
      <w:r>
        <w:rPr>
          <w:szCs w:val="24"/>
        </w:rPr>
        <w:t>-</w:t>
      </w:r>
      <w:r w:rsidR="00856330" w:rsidRPr="00660AFA">
        <w:rPr>
          <w:szCs w:val="24"/>
        </w:rPr>
        <w:t xml:space="preserve"> «</w:t>
      </w:r>
      <w:r w:rsidR="00856330" w:rsidRPr="00660AFA">
        <w:rPr>
          <w:rFonts w:eastAsia="Calibri"/>
        </w:rPr>
        <w:t xml:space="preserve">Об утверждении Порядков предоставления субсидии негосударственным образовательным организациям, в том числе некоммерческим образовательным организациям и индивидуальным предпринимателям, осуществляющим на территории города </w:t>
      </w:r>
      <w:proofErr w:type="spellStart"/>
      <w:r w:rsidR="00856330" w:rsidRPr="00660AFA">
        <w:rPr>
          <w:rFonts w:eastAsia="Calibri"/>
        </w:rPr>
        <w:t>Югорска</w:t>
      </w:r>
      <w:proofErr w:type="spellEnd"/>
      <w:r w:rsidR="00856330" w:rsidRPr="00660AFA">
        <w:rPr>
          <w:rFonts w:eastAsia="Calibri"/>
        </w:rPr>
        <w:t xml:space="preserve"> услуги по присмотру и уходу за детьми, по психолого-педагогическому консультированию обучающихся, их родителей (законных представителей) и педагогических работников;  частным организациям, осуществляющим деятельность по предоставлению услуги (работы) «Организация проведения общественно-значимых</w:t>
      </w:r>
      <w:r w:rsidR="00856330">
        <w:rPr>
          <w:rFonts w:eastAsia="Calibri"/>
        </w:rPr>
        <w:t xml:space="preserve"> мероприятий в области образования, науки и молодежной политики»</w:t>
      </w:r>
      <w:proofErr w:type="gramEnd"/>
    </w:p>
    <w:p w:rsidR="00AA6E86" w:rsidRPr="0031305D" w:rsidRDefault="00965A72" w:rsidP="00054471">
      <w:pPr>
        <w:ind w:firstLine="360"/>
        <w:jc w:val="both"/>
        <w:rPr>
          <w:rFonts w:eastAsia="Arial Unicode MS"/>
        </w:rPr>
      </w:pPr>
      <w:r>
        <w:rPr>
          <w:rFonts w:eastAsia="Calibri"/>
        </w:rPr>
        <w:lastRenderedPageBreak/>
        <w:t xml:space="preserve">- </w:t>
      </w:r>
      <w:r w:rsidR="00AA6E86">
        <w:rPr>
          <w:rFonts w:eastAsia="Calibri"/>
        </w:rPr>
        <w:t>«О</w:t>
      </w:r>
      <w:r w:rsidR="00AA6E86" w:rsidRPr="0031305D">
        <w:rPr>
          <w:rFonts w:eastAsia="Arial Unicode MS"/>
        </w:rPr>
        <w:t>б</w:t>
      </w:r>
      <w:r w:rsidR="00AA6E86">
        <w:rPr>
          <w:rFonts w:eastAsia="Arial Unicode MS"/>
        </w:rPr>
        <w:t xml:space="preserve"> </w:t>
      </w:r>
      <w:r w:rsidR="00AA6E86" w:rsidRPr="0031305D">
        <w:rPr>
          <w:rFonts w:eastAsia="Arial Unicode MS"/>
        </w:rPr>
        <w:t>определения стоимости (тарифов)</w:t>
      </w:r>
      <w:r w:rsidR="00AA6E86">
        <w:rPr>
          <w:rFonts w:eastAsia="Arial Unicode MS"/>
        </w:rPr>
        <w:t xml:space="preserve"> услуги по </w:t>
      </w:r>
      <w:r w:rsidR="00AA6E86" w:rsidRPr="0031305D">
        <w:rPr>
          <w:rFonts w:eastAsia="Arial Unicode MS"/>
        </w:rPr>
        <w:t>психолого-педагогическому консультированию обучающихся, их родителей (законных представителей) и педагогических работников</w:t>
      </w:r>
      <w:r w:rsidR="00AA6E86">
        <w:rPr>
          <w:rFonts w:eastAsia="Arial Unicode MS"/>
        </w:rPr>
        <w:t>».</w:t>
      </w:r>
    </w:p>
    <w:p w:rsidR="00660AFA" w:rsidRDefault="00856330" w:rsidP="0005447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</w:rPr>
        <w:t>Внесены уточнения в постановление</w:t>
      </w:r>
      <w:r w:rsidR="00660AFA">
        <w:rPr>
          <w:rFonts w:eastAsia="Calibri"/>
        </w:rPr>
        <w:t xml:space="preserve"> </w:t>
      </w:r>
      <w:r w:rsidR="00660AFA" w:rsidRPr="001E160D">
        <w:rPr>
          <w:rFonts w:eastAsia="Calibri"/>
          <w:lang w:eastAsia="en-US"/>
        </w:rPr>
        <w:t xml:space="preserve">администрации города </w:t>
      </w:r>
      <w:proofErr w:type="spellStart"/>
      <w:r w:rsidR="00660AFA" w:rsidRPr="001E160D">
        <w:rPr>
          <w:rFonts w:eastAsia="Calibri"/>
          <w:lang w:eastAsia="en-US"/>
        </w:rPr>
        <w:t>Югорска</w:t>
      </w:r>
      <w:proofErr w:type="spellEnd"/>
      <w:r w:rsidR="00660AFA" w:rsidRPr="001E160D">
        <w:rPr>
          <w:rFonts w:eastAsia="Calibri"/>
          <w:lang w:eastAsia="en-US"/>
        </w:rPr>
        <w:t xml:space="preserve"> от 25.01.2018 № 204 «Об утверждении Порядка предоставления дополнительного образования в городе </w:t>
      </w:r>
      <w:proofErr w:type="spellStart"/>
      <w:r w:rsidR="00660AFA" w:rsidRPr="001E160D">
        <w:rPr>
          <w:rFonts w:eastAsia="Calibri"/>
          <w:lang w:eastAsia="en-US"/>
        </w:rPr>
        <w:t>Югорске</w:t>
      </w:r>
      <w:proofErr w:type="spellEnd"/>
      <w:r w:rsidR="00660AFA" w:rsidRPr="001E160D">
        <w:rPr>
          <w:rFonts w:eastAsia="Calibri"/>
          <w:lang w:eastAsia="en-US"/>
        </w:rPr>
        <w:t xml:space="preserve"> посредством персонифицированного финансирования».</w:t>
      </w:r>
    </w:p>
    <w:p w:rsidR="00B7207E" w:rsidRPr="007A7A74" w:rsidRDefault="00661556" w:rsidP="00054471">
      <w:pPr>
        <w:ind w:left="709"/>
        <w:jc w:val="both"/>
        <w:rPr>
          <w:szCs w:val="24"/>
        </w:rPr>
      </w:pPr>
      <w:r w:rsidRPr="00B7207E">
        <w:rPr>
          <w:szCs w:val="24"/>
        </w:rPr>
        <w:t xml:space="preserve"> </w:t>
      </w:r>
      <w:r w:rsidR="00B7207E" w:rsidRPr="00B7207E">
        <w:rPr>
          <w:szCs w:val="24"/>
          <w:u w:val="single"/>
        </w:rPr>
        <w:t>В сфере культуры</w:t>
      </w:r>
      <w:r w:rsidR="00B7207E">
        <w:rPr>
          <w:szCs w:val="24"/>
          <w:u w:val="single"/>
        </w:rPr>
        <w:t xml:space="preserve"> </w:t>
      </w:r>
      <w:r w:rsidR="00B7207E" w:rsidRPr="007A7A74">
        <w:rPr>
          <w:szCs w:val="24"/>
        </w:rPr>
        <w:t xml:space="preserve">подготовлены проекты </w:t>
      </w:r>
      <w:r w:rsidR="00B57352">
        <w:rPr>
          <w:szCs w:val="24"/>
        </w:rPr>
        <w:t>муниципальных</w:t>
      </w:r>
      <w:r w:rsidR="00B7207E" w:rsidRPr="007A7A74">
        <w:rPr>
          <w:szCs w:val="24"/>
        </w:rPr>
        <w:t xml:space="preserve"> правовых актов:</w:t>
      </w:r>
    </w:p>
    <w:p w:rsidR="00B7207E" w:rsidRDefault="00B7207E" w:rsidP="0005447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A74">
        <w:rPr>
          <w:rFonts w:ascii="Times New Roman" w:hAnsi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 w:rsidRPr="007A7A74">
        <w:rPr>
          <w:rFonts w:ascii="Times New Roman" w:hAnsi="Times New Roman"/>
          <w:sz w:val="24"/>
          <w:szCs w:val="24"/>
        </w:rPr>
        <w:t>Югорске</w:t>
      </w:r>
      <w:proofErr w:type="spellEnd"/>
      <w:r w:rsidRPr="007A7A74"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</w:t>
      </w:r>
      <w:r>
        <w:rPr>
          <w:rFonts w:ascii="Times New Roman" w:hAnsi="Times New Roman"/>
          <w:sz w:val="24"/>
          <w:szCs w:val="24"/>
        </w:rPr>
        <w:t xml:space="preserve">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31.10.2018 № 3001 </w:t>
      </w:r>
      <w:r w:rsidRPr="007A7A74">
        <w:rPr>
          <w:rFonts w:ascii="Times New Roman" w:hAnsi="Times New Roman"/>
          <w:sz w:val="24"/>
          <w:szCs w:val="24"/>
        </w:rPr>
        <w:t xml:space="preserve">«О муниципальной программе города </w:t>
      </w:r>
      <w:proofErr w:type="spellStart"/>
      <w:r w:rsidRPr="007A7A7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7A7A7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Культурное пространство»;</w:t>
      </w:r>
    </w:p>
    <w:p w:rsidR="00B7207E" w:rsidRDefault="00B7207E" w:rsidP="00054471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- проект постановления администрации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 </w:t>
      </w:r>
      <w:r w:rsidRPr="00D96C82">
        <w:rPr>
          <w:szCs w:val="24"/>
        </w:rPr>
        <w:t>«</w:t>
      </w:r>
      <w:r>
        <w:rPr>
          <w:szCs w:val="24"/>
        </w:rPr>
        <w:t>Об утверждении Порядка предоставления субсидии социально ориентированным некоммерческим организациям на организацию и проведение культурно-массовых мероприятий</w:t>
      </w:r>
      <w:r w:rsidRPr="00D96C82">
        <w:rPr>
          <w:szCs w:val="24"/>
        </w:rPr>
        <w:t>»</w:t>
      </w:r>
      <w:r>
        <w:rPr>
          <w:szCs w:val="24"/>
        </w:rPr>
        <w:t>.</w:t>
      </w:r>
    </w:p>
    <w:p w:rsidR="00637D77" w:rsidRDefault="00B57352" w:rsidP="00054471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37D77">
        <w:rPr>
          <w:rFonts w:eastAsia="Arial Unicode MS"/>
        </w:rPr>
        <w:t xml:space="preserve">В стадии </w:t>
      </w:r>
      <w:r w:rsidR="00637D77" w:rsidRPr="00637D77">
        <w:rPr>
          <w:rFonts w:eastAsia="Arial Unicode MS"/>
        </w:rPr>
        <w:t>разработки</w:t>
      </w:r>
      <w:r w:rsidRPr="00637D77">
        <w:rPr>
          <w:rFonts w:eastAsia="Arial Unicode MS"/>
        </w:rPr>
        <w:t xml:space="preserve"> проекты ведомственных правовых актов:</w:t>
      </w:r>
      <w:r w:rsidR="00637D77" w:rsidRPr="00637D77">
        <w:rPr>
          <w:rFonts w:eastAsia="Arial Unicode MS"/>
        </w:rPr>
        <w:t xml:space="preserve"> </w:t>
      </w:r>
      <w:proofErr w:type="gramStart"/>
      <w:r w:rsidR="00637D77" w:rsidRPr="00637D77">
        <w:rPr>
          <w:szCs w:val="24"/>
        </w:rPr>
        <w:t>«</w:t>
      </w:r>
      <w:r w:rsidR="00637D77">
        <w:rPr>
          <w:szCs w:val="24"/>
        </w:rPr>
        <w:t>Об утверждении положения о Конкурсной комиссии по рассмотрению заявок на получение субсидии из бюджета муниципального образования города Югорск социально ориентированными некоммерческими организациями на организацию и проведение культурно-массовых мероприятий»;</w:t>
      </w:r>
      <w:proofErr w:type="gramEnd"/>
    </w:p>
    <w:p w:rsidR="00637D77" w:rsidRDefault="00637D77" w:rsidP="00054471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- «</w:t>
      </w:r>
      <w:proofErr w:type="gramStart"/>
      <w:r>
        <w:rPr>
          <w:szCs w:val="24"/>
        </w:rPr>
        <w:t>Об утверждении состава Конкурсной комиссии по рассмотрению заявок на получение субсидии из бюджета муниципального образования города Югорск социально ориентированными некоммерческими организациями на организацию</w:t>
      </w:r>
      <w:proofErr w:type="gramEnd"/>
      <w:r>
        <w:rPr>
          <w:szCs w:val="24"/>
        </w:rPr>
        <w:t xml:space="preserve"> и проведение культурно-массовых мероприятий».</w:t>
      </w:r>
    </w:p>
    <w:p w:rsidR="00C908A3" w:rsidRPr="00731954" w:rsidRDefault="00637D77" w:rsidP="00054471">
      <w:pPr>
        <w:ind w:firstLine="709"/>
        <w:jc w:val="both"/>
        <w:rPr>
          <w:szCs w:val="24"/>
        </w:rPr>
      </w:pPr>
      <w:r w:rsidRPr="00731954">
        <w:rPr>
          <w:szCs w:val="24"/>
        </w:rPr>
        <w:t xml:space="preserve">В </w:t>
      </w:r>
      <w:r w:rsidRPr="00731954">
        <w:rPr>
          <w:szCs w:val="24"/>
          <w:u w:val="single"/>
        </w:rPr>
        <w:t>сфе</w:t>
      </w:r>
      <w:r w:rsidR="00BE4331" w:rsidRPr="00731954">
        <w:rPr>
          <w:szCs w:val="24"/>
          <w:u w:val="single"/>
        </w:rPr>
        <w:t>ре физической культуры и спорта</w:t>
      </w:r>
      <w:r w:rsidR="00BE4331" w:rsidRPr="00731954">
        <w:rPr>
          <w:szCs w:val="24"/>
        </w:rPr>
        <w:t xml:space="preserve"> в отчетном периоде утверждено </w:t>
      </w:r>
      <w:r w:rsidR="00731954" w:rsidRPr="00731954">
        <w:rPr>
          <w:szCs w:val="22"/>
        </w:rPr>
        <w:t xml:space="preserve">постановление администрации города </w:t>
      </w:r>
      <w:proofErr w:type="spellStart"/>
      <w:r w:rsidR="00731954" w:rsidRPr="00731954">
        <w:rPr>
          <w:szCs w:val="22"/>
        </w:rPr>
        <w:t>Югорска</w:t>
      </w:r>
      <w:proofErr w:type="spellEnd"/>
      <w:r w:rsidR="00731954" w:rsidRPr="00731954">
        <w:rPr>
          <w:szCs w:val="22"/>
        </w:rPr>
        <w:t xml:space="preserve"> </w:t>
      </w:r>
      <w:r w:rsidR="00731954">
        <w:rPr>
          <w:rFonts w:eastAsia="Calibri"/>
          <w:szCs w:val="24"/>
        </w:rPr>
        <w:t>от 11.03.</w:t>
      </w:r>
      <w:r w:rsidR="00731954" w:rsidRPr="00731954">
        <w:rPr>
          <w:rFonts w:eastAsia="Calibri"/>
          <w:szCs w:val="24"/>
        </w:rPr>
        <w:t>2019 № 499</w:t>
      </w:r>
      <w:r w:rsidR="00731954" w:rsidRPr="00731954">
        <w:rPr>
          <w:szCs w:val="22"/>
        </w:rPr>
        <w:t xml:space="preserve"> «Об утверждении</w:t>
      </w:r>
      <w:r w:rsidR="00731954" w:rsidRPr="00731954">
        <w:rPr>
          <w:szCs w:val="24"/>
        </w:rPr>
        <w:t xml:space="preserve"> Порядка предоставления субсидии некоммерческим организациям </w:t>
      </w:r>
      <w:r w:rsidR="00731954" w:rsidRPr="00731954">
        <w:rPr>
          <w:rFonts w:eastAsia="Calibri"/>
          <w:szCs w:val="24"/>
        </w:rPr>
        <w:t xml:space="preserve">на организацию и проведение социально значимых общественных мероприятий и (или) проектов» </w:t>
      </w:r>
    </w:p>
    <w:p w:rsidR="00A3710C" w:rsidRDefault="00A3710C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35290" w:rsidRPr="00F47B9D" w:rsidRDefault="000E40D2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810E1">
        <w:rPr>
          <w:rFonts w:ascii="Times New Roman" w:hAnsi="Times New Roman"/>
          <w:sz w:val="24"/>
          <w:szCs w:val="24"/>
        </w:rPr>
        <w:t xml:space="preserve">Перечень услуг, планируемый к передаче негосударственным организациям, включая социально ориентированные некоммерческие </w:t>
      </w:r>
      <w:proofErr w:type="gramStart"/>
      <w:r w:rsidRPr="00C810E1">
        <w:rPr>
          <w:rFonts w:ascii="Times New Roman" w:hAnsi="Times New Roman"/>
          <w:sz w:val="24"/>
          <w:szCs w:val="24"/>
        </w:rPr>
        <w:t>ор</w:t>
      </w:r>
      <w:r w:rsidR="00537D20" w:rsidRPr="00C810E1">
        <w:rPr>
          <w:rFonts w:ascii="Times New Roman" w:hAnsi="Times New Roman"/>
          <w:sz w:val="24"/>
          <w:szCs w:val="24"/>
        </w:rPr>
        <w:t>ганизации</w:t>
      </w:r>
      <w:proofErr w:type="gramEnd"/>
      <w:r w:rsidR="00C810E1" w:rsidRPr="00C810E1">
        <w:rPr>
          <w:rFonts w:ascii="Times New Roman" w:hAnsi="Times New Roman"/>
          <w:sz w:val="24"/>
          <w:szCs w:val="24"/>
        </w:rPr>
        <w:t xml:space="preserve"> не изменялся и</w:t>
      </w:r>
      <w:r w:rsidR="00537D20" w:rsidRPr="00C810E1">
        <w:rPr>
          <w:rFonts w:ascii="Times New Roman" w:hAnsi="Times New Roman"/>
          <w:sz w:val="24"/>
          <w:szCs w:val="24"/>
        </w:rPr>
        <w:t>, по состоянию на 01.</w:t>
      </w:r>
      <w:r w:rsidR="00200B5E" w:rsidRPr="00C810E1">
        <w:rPr>
          <w:rFonts w:ascii="Times New Roman" w:hAnsi="Times New Roman"/>
          <w:sz w:val="24"/>
          <w:szCs w:val="24"/>
        </w:rPr>
        <w:t>0</w:t>
      </w:r>
      <w:r w:rsidR="00C810E1" w:rsidRPr="00C810E1">
        <w:rPr>
          <w:rFonts w:ascii="Times New Roman" w:hAnsi="Times New Roman"/>
          <w:sz w:val="24"/>
          <w:szCs w:val="24"/>
        </w:rPr>
        <w:t>4</w:t>
      </w:r>
      <w:r w:rsidRPr="00C810E1">
        <w:rPr>
          <w:rFonts w:ascii="Times New Roman" w:hAnsi="Times New Roman"/>
          <w:sz w:val="24"/>
          <w:szCs w:val="24"/>
        </w:rPr>
        <w:t>.201</w:t>
      </w:r>
      <w:r w:rsidR="00200B5E" w:rsidRPr="00C810E1">
        <w:rPr>
          <w:rFonts w:ascii="Times New Roman" w:hAnsi="Times New Roman"/>
          <w:sz w:val="24"/>
          <w:szCs w:val="24"/>
        </w:rPr>
        <w:t>9</w:t>
      </w:r>
      <w:r w:rsidRPr="00C810E1">
        <w:rPr>
          <w:rFonts w:ascii="Times New Roman" w:hAnsi="Times New Roman"/>
          <w:sz w:val="24"/>
          <w:szCs w:val="24"/>
        </w:rPr>
        <w:t>, содержит 8 услуг (работ) сфер образования, культуры, физического культуры и спорта</w:t>
      </w:r>
      <w:r w:rsidR="001A1C71">
        <w:rPr>
          <w:rFonts w:ascii="Times New Roman" w:hAnsi="Times New Roman"/>
          <w:sz w:val="24"/>
          <w:szCs w:val="24"/>
        </w:rPr>
        <w:t>:</w:t>
      </w:r>
      <w:r w:rsidRPr="00C810E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Наименование услуги</w:t>
            </w:r>
          </w:p>
        </w:tc>
      </w:tr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:rsidR="0006078F" w:rsidRPr="001A1C71" w:rsidRDefault="0006078F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:rsidR="0006078F" w:rsidRPr="001A1C71" w:rsidRDefault="0006078F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Реализация дополнительных общеразвивающих программ</w:t>
            </w:r>
          </w:p>
        </w:tc>
      </w:tr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:rsidR="0006078F" w:rsidRPr="001A1C71" w:rsidRDefault="0006078F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Присмотр и уход</w:t>
            </w:r>
          </w:p>
        </w:tc>
      </w:tr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:rsidR="0006078F" w:rsidRPr="001A1C71" w:rsidRDefault="005D6501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</w:tr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:rsidR="0006078F" w:rsidRPr="001A1C71" w:rsidRDefault="0006078F" w:rsidP="00054471">
            <w:pPr>
              <w:rPr>
                <w:rFonts w:eastAsia="Calibri"/>
                <w:szCs w:val="24"/>
              </w:rPr>
            </w:pPr>
            <w:r w:rsidRPr="001A1C71">
              <w:rPr>
                <w:szCs w:val="24"/>
              </w:rPr>
              <w:t>Услуги психолого-педагогического консультирования обучающихся, их родителей (законных представителей) и педагогических работников</w:t>
            </w:r>
          </w:p>
        </w:tc>
      </w:tr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:rsidR="0006078F" w:rsidRPr="001A1C71" w:rsidRDefault="0006078F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Организация отдыха детей и молодежи</w:t>
            </w:r>
          </w:p>
        </w:tc>
      </w:tr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:rsidR="0006078F" w:rsidRPr="001A1C71" w:rsidRDefault="0006078F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Организация и проведение официальных спортивных мероприятий</w:t>
            </w:r>
          </w:p>
        </w:tc>
      </w:tr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8</w:t>
            </w:r>
          </w:p>
        </w:tc>
        <w:tc>
          <w:tcPr>
            <w:tcW w:w="8788" w:type="dxa"/>
            <w:shd w:val="clear" w:color="auto" w:fill="auto"/>
          </w:tcPr>
          <w:p w:rsidR="0006078F" w:rsidRPr="001A1C71" w:rsidRDefault="000D7E6A" w:rsidP="00054471">
            <w:pPr>
              <w:rPr>
                <w:rFonts w:eastAsia="Calibri"/>
                <w:szCs w:val="24"/>
              </w:rPr>
            </w:pPr>
            <w:r w:rsidRPr="001A1C71">
              <w:rPr>
                <w:szCs w:val="24"/>
              </w:rPr>
              <w:t>Организация и проведение культурно – массовых мероприятий</w:t>
            </w:r>
          </w:p>
        </w:tc>
      </w:tr>
    </w:tbl>
    <w:p w:rsidR="0006078F" w:rsidRPr="00F47B9D" w:rsidRDefault="0006078F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6078F" w:rsidRPr="00234BB0" w:rsidRDefault="0006078F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 xml:space="preserve">В </w:t>
      </w:r>
      <w:r w:rsidR="00F4754C" w:rsidRPr="00234BB0">
        <w:rPr>
          <w:rFonts w:ascii="Times New Roman" w:hAnsi="Times New Roman"/>
          <w:sz w:val="24"/>
          <w:szCs w:val="24"/>
        </w:rPr>
        <w:t xml:space="preserve">отчетном периоде </w:t>
      </w:r>
      <w:r w:rsidRPr="00234BB0">
        <w:rPr>
          <w:rFonts w:ascii="Times New Roman" w:hAnsi="Times New Roman"/>
          <w:sz w:val="24"/>
          <w:szCs w:val="24"/>
        </w:rPr>
        <w:t>негосударственны</w:t>
      </w:r>
      <w:r w:rsidR="00234BB0" w:rsidRPr="00234BB0">
        <w:rPr>
          <w:rFonts w:ascii="Times New Roman" w:hAnsi="Times New Roman"/>
          <w:sz w:val="24"/>
          <w:szCs w:val="24"/>
        </w:rPr>
        <w:t>м</w:t>
      </w:r>
      <w:r w:rsidRPr="00234BB0">
        <w:rPr>
          <w:rFonts w:ascii="Times New Roman" w:hAnsi="Times New Roman"/>
          <w:sz w:val="24"/>
          <w:szCs w:val="24"/>
        </w:rPr>
        <w:t xml:space="preserve"> организаци</w:t>
      </w:r>
      <w:r w:rsidR="00234BB0" w:rsidRPr="00234BB0">
        <w:rPr>
          <w:rFonts w:ascii="Times New Roman" w:hAnsi="Times New Roman"/>
          <w:sz w:val="24"/>
          <w:szCs w:val="24"/>
        </w:rPr>
        <w:t>ям</w:t>
      </w:r>
      <w:r w:rsidR="001A1C71" w:rsidRPr="00234BB0">
        <w:rPr>
          <w:rFonts w:ascii="Times New Roman" w:hAnsi="Times New Roman"/>
          <w:sz w:val="24"/>
          <w:szCs w:val="24"/>
        </w:rPr>
        <w:t xml:space="preserve"> </w:t>
      </w:r>
      <w:r w:rsidR="00234BB0" w:rsidRPr="00234BB0">
        <w:rPr>
          <w:rFonts w:ascii="Times New Roman" w:hAnsi="Times New Roman"/>
          <w:sz w:val="24"/>
          <w:szCs w:val="24"/>
        </w:rPr>
        <w:t>переданы</w:t>
      </w:r>
      <w:r w:rsidR="00CA27CE" w:rsidRPr="00234BB0">
        <w:rPr>
          <w:rFonts w:ascii="Times New Roman" w:hAnsi="Times New Roman"/>
          <w:sz w:val="24"/>
          <w:szCs w:val="24"/>
        </w:rPr>
        <w:t xml:space="preserve"> следующие вид</w:t>
      </w:r>
      <w:r w:rsidR="00323F56" w:rsidRPr="00234BB0">
        <w:rPr>
          <w:rFonts w:ascii="Times New Roman" w:hAnsi="Times New Roman"/>
          <w:sz w:val="24"/>
          <w:szCs w:val="24"/>
        </w:rPr>
        <w:t>ы</w:t>
      </w:r>
      <w:r w:rsidR="00CA27CE" w:rsidRPr="00234BB0">
        <w:rPr>
          <w:rFonts w:ascii="Times New Roman" w:hAnsi="Times New Roman"/>
          <w:sz w:val="24"/>
          <w:szCs w:val="24"/>
        </w:rPr>
        <w:t xml:space="preserve"> услуг:</w:t>
      </w:r>
    </w:p>
    <w:p w:rsidR="0006078F" w:rsidRPr="00234BB0" w:rsidRDefault="0006078F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- реализация основных общеобразовательных программ дошкольного образования;</w:t>
      </w:r>
    </w:p>
    <w:p w:rsidR="0006078F" w:rsidRPr="00234BB0" w:rsidRDefault="0006078F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- присмотр и уход</w:t>
      </w:r>
      <w:r w:rsidR="001B1025" w:rsidRPr="00234BB0">
        <w:rPr>
          <w:rFonts w:ascii="Times New Roman" w:hAnsi="Times New Roman"/>
          <w:sz w:val="24"/>
          <w:szCs w:val="24"/>
        </w:rPr>
        <w:t>;</w:t>
      </w:r>
    </w:p>
    <w:p w:rsidR="0006078F" w:rsidRPr="00234BB0" w:rsidRDefault="001B1025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- организация отдыха детей и молодежи</w:t>
      </w:r>
      <w:r w:rsidR="00610DBC" w:rsidRPr="00234BB0">
        <w:rPr>
          <w:rFonts w:ascii="Times New Roman" w:hAnsi="Times New Roman"/>
          <w:sz w:val="24"/>
          <w:szCs w:val="24"/>
        </w:rPr>
        <w:t>;</w:t>
      </w:r>
    </w:p>
    <w:p w:rsidR="00200B5E" w:rsidRPr="00234BB0" w:rsidRDefault="00200B5E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- реализация дополнительных общеразвивающих программ.</w:t>
      </w:r>
    </w:p>
    <w:p w:rsidR="00D16AD9" w:rsidRPr="00F47B9D" w:rsidRDefault="00D16AD9" w:rsidP="00054471">
      <w:pPr>
        <w:ind w:firstLine="709"/>
        <w:jc w:val="both"/>
        <w:rPr>
          <w:rFonts w:eastAsia="Calibri"/>
          <w:szCs w:val="24"/>
          <w:highlight w:val="yellow"/>
          <w:lang w:eastAsia="en-US"/>
        </w:rPr>
      </w:pPr>
    </w:p>
    <w:p w:rsidR="00D54824" w:rsidRPr="007C63BC" w:rsidRDefault="00D54824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C63BC">
        <w:rPr>
          <w:rFonts w:ascii="Times New Roman" w:hAnsi="Times New Roman"/>
          <w:sz w:val="24"/>
          <w:szCs w:val="24"/>
        </w:rPr>
        <w:t xml:space="preserve">Администрацией города </w:t>
      </w:r>
      <w:proofErr w:type="spellStart"/>
      <w:r w:rsidRPr="007C63BC">
        <w:rPr>
          <w:rFonts w:ascii="Times New Roman" w:hAnsi="Times New Roman"/>
          <w:sz w:val="24"/>
          <w:szCs w:val="24"/>
        </w:rPr>
        <w:t>Югорска</w:t>
      </w:r>
      <w:proofErr w:type="spellEnd"/>
      <w:r w:rsidRPr="007C63BC">
        <w:rPr>
          <w:rFonts w:ascii="Times New Roman" w:hAnsi="Times New Roman"/>
          <w:sz w:val="24"/>
          <w:szCs w:val="24"/>
        </w:rPr>
        <w:t xml:space="preserve"> сформирован единый перечень </w:t>
      </w:r>
      <w:r w:rsidR="0024746F">
        <w:rPr>
          <w:rFonts w:ascii="Times New Roman" w:hAnsi="Times New Roman"/>
          <w:sz w:val="24"/>
          <w:szCs w:val="24"/>
        </w:rPr>
        <w:t xml:space="preserve">потенциальных поставщиков услуг в социальной сфере, включая </w:t>
      </w:r>
      <w:r w:rsidRPr="007C63BC">
        <w:rPr>
          <w:rFonts w:ascii="Times New Roman" w:hAnsi="Times New Roman"/>
          <w:sz w:val="24"/>
          <w:szCs w:val="24"/>
        </w:rPr>
        <w:t>негосударственны</w:t>
      </w:r>
      <w:r w:rsidR="004108D3">
        <w:rPr>
          <w:rFonts w:ascii="Times New Roman" w:hAnsi="Times New Roman"/>
          <w:sz w:val="24"/>
          <w:szCs w:val="24"/>
        </w:rPr>
        <w:t>х поставщиков слуг,</w:t>
      </w:r>
      <w:r w:rsidRPr="007C63BC">
        <w:rPr>
          <w:rFonts w:ascii="Times New Roman" w:hAnsi="Times New Roman"/>
          <w:sz w:val="24"/>
          <w:szCs w:val="24"/>
        </w:rPr>
        <w:t xml:space="preserve"> в том числе </w:t>
      </w:r>
      <w:r w:rsidR="004108D3">
        <w:rPr>
          <w:rFonts w:ascii="Times New Roman" w:hAnsi="Times New Roman"/>
          <w:sz w:val="24"/>
          <w:szCs w:val="24"/>
        </w:rPr>
        <w:t>СОНКО</w:t>
      </w:r>
      <w:r w:rsidR="00A12724" w:rsidRPr="007C63BC">
        <w:rPr>
          <w:rFonts w:ascii="Times New Roman" w:hAnsi="Times New Roman"/>
          <w:sz w:val="24"/>
          <w:szCs w:val="24"/>
        </w:rPr>
        <w:t>. Перечень обновлен по состоянию на 01.0</w:t>
      </w:r>
      <w:r w:rsidR="00A600D2" w:rsidRPr="007C63BC">
        <w:rPr>
          <w:rFonts w:ascii="Times New Roman" w:hAnsi="Times New Roman"/>
          <w:sz w:val="24"/>
          <w:szCs w:val="24"/>
        </w:rPr>
        <w:t>4</w:t>
      </w:r>
      <w:r w:rsidR="00A12724" w:rsidRPr="007C63BC">
        <w:rPr>
          <w:rFonts w:ascii="Times New Roman" w:hAnsi="Times New Roman"/>
          <w:sz w:val="24"/>
          <w:szCs w:val="24"/>
        </w:rPr>
        <w:t>.2019</w:t>
      </w:r>
      <w:r w:rsidRPr="007C63BC">
        <w:rPr>
          <w:rFonts w:ascii="Times New Roman" w:hAnsi="Times New Roman"/>
          <w:sz w:val="24"/>
          <w:szCs w:val="24"/>
        </w:rPr>
        <w:t xml:space="preserve">, </w:t>
      </w:r>
      <w:r w:rsidR="00A12724" w:rsidRPr="007C63BC">
        <w:rPr>
          <w:rFonts w:ascii="Times New Roman" w:hAnsi="Times New Roman"/>
          <w:sz w:val="24"/>
          <w:szCs w:val="24"/>
        </w:rPr>
        <w:t>и содержит</w:t>
      </w:r>
      <w:r w:rsidR="00A600D2" w:rsidRPr="007C63BC">
        <w:rPr>
          <w:rFonts w:ascii="Times New Roman" w:hAnsi="Times New Roman"/>
          <w:sz w:val="24"/>
          <w:szCs w:val="24"/>
        </w:rPr>
        <w:t xml:space="preserve"> 103</w:t>
      </w:r>
      <w:r w:rsidRPr="007C63BC">
        <w:rPr>
          <w:rFonts w:ascii="Times New Roman" w:hAnsi="Times New Roman"/>
          <w:sz w:val="24"/>
          <w:szCs w:val="24"/>
        </w:rPr>
        <w:t xml:space="preserve"> организаци</w:t>
      </w:r>
      <w:r w:rsidR="00965B41" w:rsidRPr="007C63BC">
        <w:rPr>
          <w:rFonts w:ascii="Times New Roman" w:hAnsi="Times New Roman"/>
          <w:sz w:val="24"/>
          <w:szCs w:val="24"/>
        </w:rPr>
        <w:t>и</w:t>
      </w:r>
      <w:r w:rsidR="00A12724" w:rsidRPr="007C63BC">
        <w:rPr>
          <w:rFonts w:ascii="Times New Roman" w:hAnsi="Times New Roman"/>
          <w:sz w:val="24"/>
          <w:szCs w:val="24"/>
        </w:rPr>
        <w:t>, с указанием</w:t>
      </w:r>
      <w:r w:rsidR="00996379" w:rsidRPr="007C63BC">
        <w:rPr>
          <w:rFonts w:ascii="Times New Roman" w:hAnsi="Times New Roman"/>
          <w:sz w:val="24"/>
          <w:szCs w:val="24"/>
        </w:rPr>
        <w:t xml:space="preserve"> информаци</w:t>
      </w:r>
      <w:r w:rsidR="00A12724" w:rsidRPr="007C63BC">
        <w:rPr>
          <w:rFonts w:ascii="Times New Roman" w:hAnsi="Times New Roman"/>
          <w:sz w:val="24"/>
          <w:szCs w:val="24"/>
        </w:rPr>
        <w:t>и</w:t>
      </w:r>
      <w:r w:rsidR="00996379" w:rsidRPr="007C63BC">
        <w:rPr>
          <w:rFonts w:ascii="Times New Roman" w:hAnsi="Times New Roman"/>
          <w:sz w:val="24"/>
          <w:szCs w:val="24"/>
        </w:rPr>
        <w:t xml:space="preserve"> о видах деятельности поставщиков услуг и месте нахождения </w:t>
      </w:r>
      <w:r w:rsidR="00A12724" w:rsidRPr="007C63BC">
        <w:rPr>
          <w:rFonts w:ascii="Times New Roman" w:hAnsi="Times New Roman"/>
          <w:sz w:val="24"/>
          <w:szCs w:val="24"/>
        </w:rPr>
        <w:t>организаций (индивидуальных предпринимателей)</w:t>
      </w:r>
      <w:r w:rsidR="009C141D" w:rsidRPr="007C63BC">
        <w:rPr>
          <w:rFonts w:ascii="Times New Roman" w:hAnsi="Times New Roman"/>
          <w:sz w:val="24"/>
          <w:szCs w:val="24"/>
        </w:rPr>
        <w:t xml:space="preserve"> (на 01.01.201</w:t>
      </w:r>
      <w:r w:rsidR="00450AAB" w:rsidRPr="007C63BC">
        <w:rPr>
          <w:rFonts w:ascii="Times New Roman" w:hAnsi="Times New Roman"/>
          <w:sz w:val="24"/>
          <w:szCs w:val="24"/>
        </w:rPr>
        <w:t>9</w:t>
      </w:r>
      <w:r w:rsidR="009C141D" w:rsidRPr="007C63BC">
        <w:rPr>
          <w:rFonts w:ascii="Times New Roman" w:hAnsi="Times New Roman"/>
          <w:sz w:val="24"/>
          <w:szCs w:val="24"/>
        </w:rPr>
        <w:t xml:space="preserve"> в </w:t>
      </w:r>
      <w:r w:rsidR="00FF04EF" w:rsidRPr="007C63BC">
        <w:rPr>
          <w:rFonts w:ascii="Times New Roman" w:hAnsi="Times New Roman"/>
          <w:sz w:val="24"/>
          <w:szCs w:val="24"/>
        </w:rPr>
        <w:t>переч</w:t>
      </w:r>
      <w:r w:rsidR="009C141D" w:rsidRPr="007C63BC">
        <w:rPr>
          <w:rFonts w:ascii="Times New Roman" w:hAnsi="Times New Roman"/>
          <w:sz w:val="24"/>
          <w:szCs w:val="24"/>
        </w:rPr>
        <w:t xml:space="preserve">не состояло </w:t>
      </w:r>
      <w:r w:rsidR="00450AAB" w:rsidRPr="007C63BC">
        <w:rPr>
          <w:rFonts w:ascii="Times New Roman" w:hAnsi="Times New Roman"/>
          <w:sz w:val="24"/>
          <w:szCs w:val="24"/>
        </w:rPr>
        <w:t>92</w:t>
      </w:r>
      <w:r w:rsidR="009C141D" w:rsidRPr="007C63BC">
        <w:rPr>
          <w:rFonts w:ascii="Times New Roman" w:hAnsi="Times New Roman"/>
          <w:sz w:val="24"/>
          <w:szCs w:val="24"/>
        </w:rPr>
        <w:t xml:space="preserve"> </w:t>
      </w:r>
      <w:r w:rsidR="009C141D" w:rsidRPr="007C63BC">
        <w:rPr>
          <w:rFonts w:ascii="Times New Roman" w:hAnsi="Times New Roman"/>
          <w:sz w:val="24"/>
          <w:szCs w:val="24"/>
        </w:rPr>
        <w:lastRenderedPageBreak/>
        <w:t>организаци</w:t>
      </w:r>
      <w:r w:rsidR="00450AAB" w:rsidRPr="007C63BC">
        <w:rPr>
          <w:rFonts w:ascii="Times New Roman" w:hAnsi="Times New Roman"/>
          <w:sz w:val="24"/>
          <w:szCs w:val="24"/>
        </w:rPr>
        <w:t>и</w:t>
      </w:r>
      <w:r w:rsidR="009C141D" w:rsidRPr="007C63BC">
        <w:rPr>
          <w:rFonts w:ascii="Times New Roman" w:hAnsi="Times New Roman"/>
          <w:sz w:val="24"/>
          <w:szCs w:val="24"/>
        </w:rPr>
        <w:t>)</w:t>
      </w:r>
      <w:r w:rsidR="00996379" w:rsidRPr="007C63BC">
        <w:rPr>
          <w:rFonts w:ascii="Times New Roman" w:hAnsi="Times New Roman"/>
          <w:sz w:val="24"/>
          <w:szCs w:val="24"/>
        </w:rPr>
        <w:t>.</w:t>
      </w:r>
      <w:r w:rsidR="000F56D1">
        <w:rPr>
          <w:rFonts w:ascii="Times New Roman" w:hAnsi="Times New Roman"/>
          <w:sz w:val="24"/>
          <w:szCs w:val="24"/>
        </w:rPr>
        <w:t xml:space="preserve"> В Перечень </w:t>
      </w:r>
      <w:proofErr w:type="gramStart"/>
      <w:r w:rsidR="000F56D1">
        <w:rPr>
          <w:rFonts w:ascii="Times New Roman" w:hAnsi="Times New Roman"/>
          <w:sz w:val="24"/>
          <w:szCs w:val="24"/>
        </w:rPr>
        <w:t>дополнено</w:t>
      </w:r>
      <w:proofErr w:type="gramEnd"/>
      <w:r w:rsidR="000F56D1">
        <w:rPr>
          <w:rFonts w:ascii="Times New Roman" w:hAnsi="Times New Roman"/>
          <w:sz w:val="24"/>
          <w:szCs w:val="24"/>
        </w:rPr>
        <w:t xml:space="preserve"> включены - 5 </w:t>
      </w:r>
      <w:r w:rsidR="00836204">
        <w:rPr>
          <w:rFonts w:ascii="Times New Roman" w:hAnsi="Times New Roman"/>
          <w:sz w:val="24"/>
          <w:szCs w:val="24"/>
        </w:rPr>
        <w:t xml:space="preserve">автономных </w:t>
      </w:r>
      <w:r w:rsidR="000F56D1">
        <w:rPr>
          <w:rFonts w:ascii="Times New Roman" w:hAnsi="Times New Roman"/>
          <w:sz w:val="24"/>
          <w:szCs w:val="24"/>
        </w:rPr>
        <w:t>некоммерческих организаций</w:t>
      </w:r>
      <w:r w:rsidR="002044C6">
        <w:rPr>
          <w:rFonts w:ascii="Times New Roman" w:hAnsi="Times New Roman"/>
          <w:sz w:val="24"/>
          <w:szCs w:val="24"/>
        </w:rPr>
        <w:t>, 3 индивидуальных предпринимателя, 3 общественные организации</w:t>
      </w:r>
      <w:r w:rsidR="00D46EE2">
        <w:rPr>
          <w:rFonts w:ascii="Times New Roman" w:hAnsi="Times New Roman"/>
          <w:sz w:val="24"/>
          <w:szCs w:val="24"/>
        </w:rPr>
        <w:t>.</w:t>
      </w:r>
    </w:p>
    <w:p w:rsidR="002044C6" w:rsidRDefault="002044C6" w:rsidP="00054471">
      <w:pPr>
        <w:ind w:firstLine="709"/>
        <w:jc w:val="both"/>
        <w:rPr>
          <w:rFonts w:eastAsia="Calibri"/>
          <w:lang w:eastAsia="en-US"/>
        </w:rPr>
      </w:pPr>
    </w:p>
    <w:p w:rsidR="00BB178D" w:rsidRDefault="00BB178D" w:rsidP="00054471">
      <w:pPr>
        <w:pStyle w:val="ae"/>
        <w:spacing w:before="0" w:beforeAutospacing="0" w:after="0" w:afterAutospacing="0"/>
        <w:ind w:firstLine="709"/>
        <w:jc w:val="both"/>
      </w:pPr>
      <w:r>
        <w:t>На базе муниципального автономного учреждения «Центр культуры «Югра-презент» с января 2019 года организован и осуществляет свою деятельность «Центр социальных инноваций в сфере культуры». Центр будет оказывать практическую, методологическую и консультативную помощь некоммерческим организациям, социальным некоммерческим организациям в сфере культуры, руководителям муниципальных учреждений культуры, волонтерским и добровольческим движениям по проектированию и внедрению социальных инноваций в практическую деятельность, и возможности получения дополнительного финансирования за счет участия в Конкурсах различного уровня.</w:t>
      </w:r>
    </w:p>
    <w:p w:rsidR="00526101" w:rsidRDefault="00526101" w:rsidP="00054471">
      <w:pPr>
        <w:pStyle w:val="ae"/>
        <w:spacing w:before="0" w:beforeAutospacing="0" w:after="0" w:afterAutospacing="0"/>
        <w:ind w:firstLine="709"/>
        <w:jc w:val="both"/>
      </w:pPr>
      <w:proofErr w:type="gramStart"/>
      <w:r>
        <w:t xml:space="preserve">Оказана консультационная поддержка </w:t>
      </w:r>
      <w:r>
        <w:rPr>
          <w:rFonts w:eastAsia="Calibri"/>
        </w:rPr>
        <w:t>региональной общественной организации «Творческое объединение «Мастерская праздника»</w:t>
      </w:r>
      <w:r w:rsidR="00A325FE">
        <w:rPr>
          <w:rFonts w:eastAsia="Calibri"/>
        </w:rPr>
        <w:t xml:space="preserve"> по оформлению материалов для участия в конкурсе «Национальный проект «Культура» и в конкурсе Президентских грантов</w:t>
      </w:r>
      <w:r w:rsidR="004C6081">
        <w:rPr>
          <w:rFonts w:eastAsia="Calibri"/>
        </w:rPr>
        <w:t xml:space="preserve"> с проектами «Городской открытый фестиваль-конкурс исполнителей народной инструментальной музыки «Югорская Слобода» и «Мой особенный доступный театр для детей с ограниченными возможностями здоровья и с расстройством аутистического спектра» соответственно.</w:t>
      </w:r>
      <w:proofErr w:type="gramEnd"/>
    </w:p>
    <w:p w:rsidR="00BB178D" w:rsidRDefault="00BB178D" w:rsidP="00054471">
      <w:pPr>
        <w:ind w:firstLine="709"/>
        <w:jc w:val="both"/>
        <w:rPr>
          <w:rFonts w:eastAsia="Calibri"/>
          <w:lang w:eastAsia="en-US"/>
        </w:rPr>
      </w:pPr>
    </w:p>
    <w:p w:rsidR="00F47B9D" w:rsidRPr="004B286C" w:rsidRDefault="00F47B9D" w:rsidP="00054471">
      <w:pPr>
        <w:ind w:firstLine="709"/>
        <w:jc w:val="both"/>
        <w:rPr>
          <w:rFonts w:eastAsia="Calibri"/>
          <w:lang w:eastAsia="en-US"/>
        </w:rPr>
      </w:pPr>
      <w:proofErr w:type="gramStart"/>
      <w:r w:rsidRPr="004B286C">
        <w:rPr>
          <w:rFonts w:eastAsia="Calibri"/>
          <w:lang w:eastAsia="en-US"/>
        </w:rPr>
        <w:t xml:space="preserve">Функционирует информационная система персонифицированного финансирования на портале персонифицированного финансирования дополнительного образования детей </w:t>
      </w:r>
      <w:hyperlink r:id="rId9" w:history="1">
        <w:r w:rsidRPr="004B286C">
          <w:rPr>
            <w:rFonts w:eastAsia="Calibri"/>
            <w:color w:val="0000FF"/>
            <w:u w:val="single"/>
            <w:lang w:eastAsia="en-US"/>
          </w:rPr>
          <w:t>http://хмао.пфдо.рф</w:t>
        </w:r>
      </w:hyperlink>
      <w:r w:rsidRPr="004B286C">
        <w:rPr>
          <w:rFonts w:eastAsia="Calibri"/>
          <w:lang w:eastAsia="en-US"/>
        </w:rPr>
        <w:t xml:space="preserve">. В данной информационной системе в реестре поставщиков услуг дополнительного образования – образовательных организаций, организаций, осуществляющих обучение, индивидуальных предпринимателей, реализующих дополнительные общеобразовательные общеразвивающие программы, состоит 15 организаций города </w:t>
      </w:r>
      <w:proofErr w:type="spellStart"/>
      <w:r>
        <w:rPr>
          <w:rFonts w:eastAsia="Calibri"/>
          <w:lang w:eastAsia="en-US"/>
        </w:rPr>
        <w:t>Ю</w:t>
      </w:r>
      <w:r w:rsidRPr="004B286C">
        <w:rPr>
          <w:rFonts w:eastAsia="Calibri"/>
          <w:lang w:eastAsia="en-US"/>
        </w:rPr>
        <w:t>горска</w:t>
      </w:r>
      <w:proofErr w:type="spellEnd"/>
      <w:r w:rsidRPr="004B286C">
        <w:rPr>
          <w:rFonts w:eastAsia="Calibri"/>
          <w:lang w:eastAsia="en-US"/>
        </w:rPr>
        <w:t>, оказывающих услуги дополнительного образования, из них 10 муниципальных организации, 1 – негосударственная организация и 4 индивидуальных предпринимателя, имеющих</w:t>
      </w:r>
      <w:proofErr w:type="gramEnd"/>
      <w:r w:rsidRPr="004B286C">
        <w:rPr>
          <w:rFonts w:eastAsia="Calibri"/>
          <w:lang w:eastAsia="en-US"/>
        </w:rPr>
        <w:t xml:space="preserve"> лицензию на дополнительное образование детей. В реестре программ, реализацию которых планирует осуществлять поставщик в рамках системы персонифицированного финансирования</w:t>
      </w:r>
      <w:r>
        <w:rPr>
          <w:rFonts w:eastAsia="Calibri"/>
          <w:lang w:eastAsia="en-US"/>
        </w:rPr>
        <w:t>,</w:t>
      </w:r>
      <w:r w:rsidRPr="004B286C">
        <w:rPr>
          <w:rFonts w:eastAsia="Calibri"/>
          <w:lang w:eastAsia="en-US"/>
        </w:rPr>
        <w:t xml:space="preserve"> состоит </w:t>
      </w:r>
      <w:r>
        <w:rPr>
          <w:rFonts w:eastAsia="Calibri"/>
          <w:lang w:eastAsia="en-US"/>
        </w:rPr>
        <w:t>143</w:t>
      </w:r>
      <w:r w:rsidRPr="004B286C">
        <w:rPr>
          <w:rFonts w:eastAsia="Calibri"/>
          <w:lang w:eastAsia="en-US"/>
        </w:rPr>
        <w:t xml:space="preserve"> программы, реализуемых поставщиками услуг в городе </w:t>
      </w:r>
      <w:proofErr w:type="spellStart"/>
      <w:r w:rsidRPr="004B286C">
        <w:rPr>
          <w:rFonts w:eastAsia="Calibri"/>
          <w:lang w:eastAsia="en-US"/>
        </w:rPr>
        <w:t>Югорске</w:t>
      </w:r>
      <w:proofErr w:type="spellEnd"/>
      <w:r w:rsidRPr="004B286C">
        <w:rPr>
          <w:rFonts w:eastAsia="Calibri"/>
          <w:lang w:eastAsia="en-US"/>
        </w:rPr>
        <w:t xml:space="preserve">, в том числе 5 предоставляемые негосударственными организациями и индивидуальными предпринимателями. </w:t>
      </w:r>
    </w:p>
    <w:p w:rsidR="00F47B9D" w:rsidRDefault="00F47B9D" w:rsidP="00054471">
      <w:pPr>
        <w:ind w:firstLine="426"/>
        <w:jc w:val="both"/>
        <w:rPr>
          <w:rFonts w:eastAsia="Calibri"/>
          <w:highlight w:val="yellow"/>
          <w:lang w:eastAsia="en-US"/>
        </w:rPr>
      </w:pPr>
    </w:p>
    <w:p w:rsidR="007C63BC" w:rsidRDefault="007C63BC" w:rsidP="00054471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2019 году мониторинги </w:t>
      </w:r>
      <w:r w:rsidRPr="000A4653">
        <w:rPr>
          <w:rFonts w:eastAsia="Calibri"/>
          <w:lang w:eastAsia="en-US"/>
        </w:rPr>
        <w:t>на предмет выявления</w:t>
      </w:r>
      <w:r>
        <w:rPr>
          <w:rFonts w:eastAsia="Calibri"/>
          <w:lang w:eastAsia="en-US"/>
        </w:rPr>
        <w:t xml:space="preserve"> </w:t>
      </w:r>
      <w:r w:rsidRPr="000A4653">
        <w:rPr>
          <w:rFonts w:eastAsia="Calibri"/>
          <w:lang w:eastAsia="en-US"/>
        </w:rPr>
        <w:t>услуг (работ)</w:t>
      </w:r>
      <w:r>
        <w:rPr>
          <w:rFonts w:eastAsia="Calibri"/>
          <w:lang w:eastAsia="en-US"/>
        </w:rPr>
        <w:t xml:space="preserve"> запланированы на 2 квартал, планируется провести мониторинг:</w:t>
      </w:r>
    </w:p>
    <w:p w:rsidR="007C63BC" w:rsidRPr="002B5AC4" w:rsidRDefault="007C63BC" w:rsidP="00054471">
      <w:pPr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</w:t>
      </w:r>
      <w:r w:rsidRPr="002B5AC4">
        <w:rPr>
          <w:rFonts w:eastAsia="Calibri"/>
          <w:lang w:eastAsia="en-US"/>
        </w:rPr>
        <w:t>услуг, оказываемых муниципальными организациями, но не</w:t>
      </w:r>
      <w:r>
        <w:rPr>
          <w:rFonts w:eastAsia="Calibri"/>
          <w:lang w:eastAsia="en-US"/>
        </w:rPr>
        <w:t xml:space="preserve"> </w:t>
      </w:r>
      <w:r w:rsidRPr="002B5AC4">
        <w:rPr>
          <w:rFonts w:eastAsia="Calibri"/>
          <w:lang w:eastAsia="en-US"/>
        </w:rPr>
        <w:t>востребованных у граждан;</w:t>
      </w:r>
    </w:p>
    <w:p w:rsidR="007C63BC" w:rsidRPr="002B5AC4" w:rsidRDefault="007C63BC" w:rsidP="00054471">
      <w:pPr>
        <w:ind w:firstLine="426"/>
        <w:jc w:val="both"/>
        <w:rPr>
          <w:rFonts w:eastAsia="Calibri"/>
          <w:lang w:eastAsia="en-US"/>
        </w:rPr>
      </w:pPr>
      <w:r w:rsidRPr="002B5AC4">
        <w:rPr>
          <w:rFonts w:eastAsia="Calibri"/>
          <w:lang w:eastAsia="en-US"/>
        </w:rPr>
        <w:t>– услуг, не востребованных гражданами в том объеме, который</w:t>
      </w:r>
      <w:r>
        <w:rPr>
          <w:rFonts w:eastAsia="Calibri"/>
          <w:lang w:eastAsia="en-US"/>
        </w:rPr>
        <w:t xml:space="preserve"> </w:t>
      </w:r>
      <w:r w:rsidRPr="002B5AC4">
        <w:rPr>
          <w:rFonts w:eastAsia="Calibri"/>
          <w:lang w:eastAsia="en-US"/>
        </w:rPr>
        <w:t>оказывают муниципальные организации;</w:t>
      </w:r>
    </w:p>
    <w:p w:rsidR="007C63BC" w:rsidRPr="002B5AC4" w:rsidRDefault="007C63BC" w:rsidP="00054471">
      <w:pPr>
        <w:ind w:firstLine="426"/>
        <w:jc w:val="both"/>
        <w:rPr>
          <w:rFonts w:eastAsia="Calibri"/>
          <w:lang w:eastAsia="en-US"/>
        </w:rPr>
      </w:pPr>
      <w:r w:rsidRPr="002B5AC4">
        <w:rPr>
          <w:rFonts w:eastAsia="Calibri"/>
          <w:lang w:eastAsia="en-US"/>
        </w:rPr>
        <w:t>– услуг, по которым муниципальные организации не в полной мере</w:t>
      </w:r>
      <w:r>
        <w:rPr>
          <w:rFonts w:eastAsia="Calibri"/>
          <w:lang w:eastAsia="en-US"/>
        </w:rPr>
        <w:t xml:space="preserve"> </w:t>
      </w:r>
      <w:r w:rsidRPr="002B5AC4">
        <w:rPr>
          <w:rFonts w:eastAsia="Calibri"/>
          <w:lang w:eastAsia="en-US"/>
        </w:rPr>
        <w:t>обеспечивают потребности населения, оказывают их неэффективно (ненадлежащего качества);</w:t>
      </w:r>
    </w:p>
    <w:p w:rsidR="007C63BC" w:rsidRDefault="007C63BC" w:rsidP="00054471">
      <w:pPr>
        <w:ind w:firstLine="426"/>
        <w:jc w:val="both"/>
        <w:rPr>
          <w:rFonts w:eastAsia="Calibri"/>
          <w:lang w:eastAsia="en-US"/>
        </w:rPr>
      </w:pPr>
      <w:r w:rsidRPr="002B5AC4">
        <w:rPr>
          <w:rFonts w:eastAsia="Calibri"/>
          <w:lang w:eastAsia="en-US"/>
        </w:rPr>
        <w:t>– услуг, востребованных у граждан, но не оказываемых</w:t>
      </w:r>
      <w:r>
        <w:rPr>
          <w:rFonts w:eastAsia="Calibri"/>
          <w:lang w:eastAsia="en-US"/>
        </w:rPr>
        <w:t xml:space="preserve"> </w:t>
      </w:r>
      <w:r w:rsidRPr="002B5AC4">
        <w:rPr>
          <w:rFonts w:eastAsia="Calibri"/>
          <w:lang w:eastAsia="en-US"/>
        </w:rPr>
        <w:t>муниципальными организациями.</w:t>
      </w:r>
    </w:p>
    <w:p w:rsidR="007C63BC" w:rsidRDefault="007C63BC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E3078" w:rsidRPr="00AF0C7B" w:rsidRDefault="003E3078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F0C7B">
        <w:rPr>
          <w:rFonts w:ascii="Times New Roman" w:hAnsi="Times New Roman"/>
          <w:sz w:val="24"/>
          <w:szCs w:val="24"/>
          <w:lang w:val="en-US"/>
        </w:rPr>
        <w:t>III</w:t>
      </w:r>
      <w:r w:rsidRPr="00AF0C7B">
        <w:rPr>
          <w:rFonts w:ascii="Times New Roman" w:hAnsi="Times New Roman"/>
          <w:sz w:val="24"/>
          <w:szCs w:val="24"/>
        </w:rPr>
        <w:t>. Меры поддержки.</w:t>
      </w:r>
    </w:p>
    <w:p w:rsidR="008A0AF5" w:rsidRDefault="00AF0C7B" w:rsidP="00054471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t xml:space="preserve">В рамках муниципальной программы города </w:t>
      </w:r>
      <w:proofErr w:type="spellStart"/>
      <w:r>
        <w:rPr>
          <w:rFonts w:eastAsia="Arial Unicode MS"/>
        </w:rPr>
        <w:t>Югорске</w:t>
      </w:r>
      <w:proofErr w:type="spellEnd"/>
      <w:r>
        <w:rPr>
          <w:rFonts w:eastAsia="Arial Unicode MS"/>
        </w:rPr>
        <w:t xml:space="preserve"> </w:t>
      </w:r>
      <w:r w:rsidR="008A0AF5">
        <w:rPr>
          <w:rFonts w:eastAsia="Arial Unicode MS"/>
        </w:rPr>
        <w:t xml:space="preserve">«Развитие образования» </w:t>
      </w:r>
      <w:r w:rsidR="00111782">
        <w:rPr>
          <w:rFonts w:eastAsia="Arial Unicode MS"/>
        </w:rPr>
        <w:t>обеспечен доступ негосударственных поставщиков услуг к предоставлению услуг в сфере образования</w:t>
      </w:r>
      <w:r w:rsidR="002F07A1">
        <w:rPr>
          <w:rFonts w:eastAsia="Arial Unicode MS"/>
        </w:rPr>
        <w:t xml:space="preserve"> (финансовая поддержка)</w:t>
      </w:r>
      <w:r w:rsidR="00111782">
        <w:rPr>
          <w:rFonts w:eastAsia="Arial Unicode MS"/>
        </w:rPr>
        <w:t>:</w:t>
      </w:r>
    </w:p>
    <w:p w:rsidR="008A0AF5" w:rsidRDefault="008A0AF5" w:rsidP="00054471">
      <w:pPr>
        <w:ind w:firstLine="709"/>
        <w:jc w:val="both"/>
      </w:pPr>
      <w:r>
        <w:t>- субсиди</w:t>
      </w:r>
      <w:r w:rsidR="00D058C1">
        <w:t>ю</w:t>
      </w:r>
      <w:r>
        <w:t xml:space="preserve"> </w:t>
      </w:r>
      <w:proofErr w:type="gramStart"/>
      <w:r>
        <w:t>на финансовое обеспечение затрат в связи с оказанием услуг при осуществлении образовательной деятельности по реализации</w:t>
      </w:r>
      <w:proofErr w:type="gramEnd"/>
      <w:r>
        <w:t xml:space="preserve"> образовательных программ дошкольного образования</w:t>
      </w:r>
      <w:r w:rsidR="00D058C1">
        <w:t xml:space="preserve"> в</w:t>
      </w:r>
      <w:r w:rsidR="009202BE">
        <w:t xml:space="preserve"> отчетом периоде</w:t>
      </w:r>
      <w:r>
        <w:t xml:space="preserve"> </w:t>
      </w:r>
      <w:r w:rsidR="00ED3F4E">
        <w:t>(</w:t>
      </w:r>
      <w:r w:rsidR="009202BE">
        <w:t xml:space="preserve">в общей сумме </w:t>
      </w:r>
      <w:r w:rsidR="00865CE4">
        <w:t>3 197,2 тыс. рублей</w:t>
      </w:r>
      <w:r w:rsidR="00ED3F4E">
        <w:t>)</w:t>
      </w:r>
      <w:r w:rsidR="00865CE4">
        <w:t xml:space="preserve"> </w:t>
      </w:r>
      <w:r w:rsidR="009202BE">
        <w:t>получили</w:t>
      </w:r>
      <w:r>
        <w:t xml:space="preserve"> 2 индивидуальны</w:t>
      </w:r>
      <w:r w:rsidR="009202BE">
        <w:t>х предпринимателя</w:t>
      </w:r>
      <w:r>
        <w:t xml:space="preserve"> </w:t>
      </w:r>
      <w:r w:rsidR="009202BE">
        <w:t xml:space="preserve">реализующие </w:t>
      </w:r>
      <w:r>
        <w:t>образовательны</w:t>
      </w:r>
      <w:r w:rsidR="009202BE">
        <w:t>е</w:t>
      </w:r>
      <w:r>
        <w:t xml:space="preserve"> программ</w:t>
      </w:r>
      <w:r w:rsidR="009202BE">
        <w:t>ы</w:t>
      </w:r>
      <w:r>
        <w:t xml:space="preserve"> дошкольного образования</w:t>
      </w:r>
      <w:r w:rsidR="00865CE4">
        <w:t>;</w:t>
      </w:r>
    </w:p>
    <w:p w:rsidR="00AB4F39" w:rsidRDefault="008A0AF5" w:rsidP="00054471">
      <w:pPr>
        <w:ind w:firstLine="709"/>
        <w:jc w:val="both"/>
      </w:pPr>
      <w:r>
        <w:t xml:space="preserve">- </w:t>
      </w:r>
      <w:r w:rsidR="00865CE4">
        <w:t xml:space="preserve">предоставлена </w:t>
      </w:r>
      <w:r>
        <w:t xml:space="preserve">субсидия </w:t>
      </w:r>
      <w:r w:rsidR="00865CE4">
        <w:t xml:space="preserve">социально-ориентированной </w:t>
      </w:r>
      <w:r>
        <w:t>некоммерческ</w:t>
      </w:r>
      <w:r w:rsidR="00865CE4">
        <w:t>ой</w:t>
      </w:r>
      <w:r>
        <w:t xml:space="preserve"> организаци</w:t>
      </w:r>
      <w:r w:rsidR="00865CE4">
        <w:t>и</w:t>
      </w:r>
      <w:r w:rsidR="00292686">
        <w:t xml:space="preserve"> </w:t>
      </w:r>
      <w:r w:rsidR="00AB4F39">
        <w:t xml:space="preserve">(Православная гимназия преподобного Сергия Радонежского) </w:t>
      </w:r>
      <w:r>
        <w:t>в целях возмещения затрат на коммунальные услуги, содержание зданий, размещение, создание безопасных условий</w:t>
      </w:r>
      <w:r w:rsidR="00292686">
        <w:t xml:space="preserve"> предоставления услуг в сфере образования в сумме </w:t>
      </w:r>
      <w:r w:rsidR="00AB4F39">
        <w:t>527, 4</w:t>
      </w:r>
      <w:r>
        <w:t xml:space="preserve"> тыс. рублей. </w:t>
      </w:r>
    </w:p>
    <w:p w:rsidR="00D058C1" w:rsidRDefault="008A0AF5" w:rsidP="00054471">
      <w:pPr>
        <w:ind w:firstLine="709"/>
        <w:jc w:val="both"/>
      </w:pPr>
      <w:r>
        <w:t xml:space="preserve">- </w:t>
      </w:r>
      <w:r w:rsidR="00AB4F39">
        <w:t>р</w:t>
      </w:r>
      <w:r>
        <w:t>еализуется финансов</w:t>
      </w:r>
      <w:r w:rsidR="003107A3">
        <w:t xml:space="preserve">ый </w:t>
      </w:r>
      <w:r>
        <w:t>механизм «Сертификат дошкольника»</w:t>
      </w:r>
      <w:r w:rsidR="003107A3">
        <w:t xml:space="preserve"> (целевые потребительские субсидии)</w:t>
      </w:r>
      <w:r>
        <w:t xml:space="preserve">, выдано 17 </w:t>
      </w:r>
      <w:r w:rsidR="009F32ED">
        <w:t>с</w:t>
      </w:r>
      <w:r>
        <w:t>ертификатов, которыми воспользовались 11 родителей детей, являющи</w:t>
      </w:r>
      <w:r w:rsidR="009F32ED">
        <w:t>х</w:t>
      </w:r>
      <w:r>
        <w:t>ся воспитанниками частных детских садов</w:t>
      </w:r>
      <w:r w:rsidR="009F32ED">
        <w:t xml:space="preserve"> (396,0 тыс. рублей)</w:t>
      </w:r>
      <w:r>
        <w:t xml:space="preserve">. </w:t>
      </w:r>
    </w:p>
    <w:p w:rsidR="008A0AF5" w:rsidRDefault="008A0AF5" w:rsidP="00054471">
      <w:pPr>
        <w:ind w:firstLine="709"/>
        <w:jc w:val="both"/>
        <w:rPr>
          <w:rFonts w:eastAsia="Arial Unicode MS"/>
        </w:rPr>
      </w:pPr>
      <w:r>
        <w:lastRenderedPageBreak/>
        <w:t xml:space="preserve">- </w:t>
      </w:r>
      <w:r w:rsidR="001F7342">
        <w:t xml:space="preserve">146,6 тыс. рублей в виде </w:t>
      </w:r>
      <w:r>
        <w:t>сертификат</w:t>
      </w:r>
      <w:r w:rsidR="001F7342">
        <w:t>ов</w:t>
      </w:r>
      <w:r>
        <w:t xml:space="preserve"> на оплату услуг по реализации дополнительных образовательных программ (персонифицированное финансирование дополнительного образования детей)</w:t>
      </w:r>
      <w:r w:rsidR="001F7342">
        <w:t xml:space="preserve"> освоили негосудар</w:t>
      </w:r>
      <w:r w:rsidR="00AB329F">
        <w:t>ст</w:t>
      </w:r>
      <w:r w:rsidR="001F7342">
        <w:t>венные поставщики услуг</w:t>
      </w:r>
      <w:r w:rsidR="00AB329F">
        <w:t>.</w:t>
      </w:r>
      <w:r w:rsidR="001F7342">
        <w:t xml:space="preserve"> </w:t>
      </w:r>
      <w:r>
        <w:rPr>
          <w:rFonts w:eastAsia="Arial Unicode MS"/>
        </w:rPr>
        <w:t>Услугу у негосударственных поставщиков получа</w:t>
      </w:r>
      <w:r w:rsidR="00AB329F">
        <w:rPr>
          <w:rFonts w:eastAsia="Arial Unicode MS"/>
        </w:rPr>
        <w:t>л</w:t>
      </w:r>
      <w:r w:rsidR="00287B30">
        <w:rPr>
          <w:rFonts w:eastAsia="Arial Unicode MS"/>
        </w:rPr>
        <w:t xml:space="preserve"> 351 ребенок (</w:t>
      </w:r>
      <w:r w:rsidR="001B1018">
        <w:rPr>
          <w:rFonts w:eastAsia="Arial Unicode MS"/>
        </w:rPr>
        <w:t>7</w:t>
      </w:r>
      <w:r>
        <w:rPr>
          <w:rFonts w:eastAsia="Arial Unicode MS"/>
        </w:rPr>
        <w:t xml:space="preserve">% </w:t>
      </w:r>
      <w:r w:rsidR="00287B30">
        <w:rPr>
          <w:rFonts w:eastAsia="Arial Unicode MS"/>
        </w:rPr>
        <w:t>от общего количества детей</w:t>
      </w:r>
      <w:r>
        <w:rPr>
          <w:rFonts w:eastAsia="Arial Unicode MS"/>
        </w:rPr>
        <w:t>, охваченных дополнительным образованием</w:t>
      </w:r>
      <w:r w:rsidR="001B1018">
        <w:rPr>
          <w:rFonts w:eastAsia="Arial Unicode MS"/>
        </w:rPr>
        <w:t>)</w:t>
      </w:r>
      <w:r>
        <w:rPr>
          <w:rFonts w:eastAsia="Arial Unicode MS"/>
        </w:rPr>
        <w:t xml:space="preserve">. Стоимость сертификата в 2019 году составляет 20,0 тыс. рублей в год. </w:t>
      </w:r>
    </w:p>
    <w:p w:rsidR="008A0AF5" w:rsidRPr="002F07A1" w:rsidRDefault="00D7608C" w:rsidP="00054471">
      <w:pPr>
        <w:jc w:val="both"/>
        <w:rPr>
          <w:rFonts w:eastAsia="Arial Unicode MS"/>
        </w:rPr>
      </w:pPr>
      <w:r w:rsidRPr="002F07A1">
        <w:rPr>
          <w:rFonts w:eastAsia="Arial Unicode MS"/>
        </w:rPr>
        <w:t>О</w:t>
      </w:r>
      <w:r w:rsidR="002F07A1">
        <w:rPr>
          <w:rFonts w:eastAsia="Arial Unicode MS"/>
        </w:rPr>
        <w:t>бразовательная</w:t>
      </w:r>
      <w:r w:rsidR="00B35454">
        <w:rPr>
          <w:rFonts w:eastAsia="Arial Unicode MS"/>
        </w:rPr>
        <w:t xml:space="preserve">, </w:t>
      </w:r>
      <w:r w:rsidR="002F07A1">
        <w:rPr>
          <w:rFonts w:eastAsia="Arial Unicode MS"/>
        </w:rPr>
        <w:t xml:space="preserve"> </w:t>
      </w:r>
      <w:r w:rsidR="00B35454">
        <w:rPr>
          <w:rFonts w:eastAsia="Arial Unicode MS"/>
        </w:rPr>
        <w:t>и</w:t>
      </w:r>
      <w:r w:rsidR="00B35454" w:rsidRPr="00B35454">
        <w:rPr>
          <w:rFonts w:eastAsia="Arial Unicode MS"/>
        </w:rPr>
        <w:t xml:space="preserve">нформационно-консультационная и методическая </w:t>
      </w:r>
      <w:r w:rsidR="002F07A1">
        <w:rPr>
          <w:rFonts w:eastAsia="Arial Unicode MS"/>
        </w:rPr>
        <w:t>поддержка:</w:t>
      </w:r>
    </w:p>
    <w:p w:rsidR="00873811" w:rsidRDefault="002F07A1" w:rsidP="00054471">
      <w:pPr>
        <w:ind w:firstLine="709"/>
        <w:jc w:val="both"/>
        <w:rPr>
          <w:rFonts w:eastAsia="Arial Unicode MS"/>
          <w:i/>
        </w:rPr>
      </w:pPr>
      <w:r>
        <w:rPr>
          <w:rFonts w:eastAsia="Arial Unicode MS"/>
        </w:rPr>
        <w:t>- с</w:t>
      </w:r>
      <w:r w:rsidR="00873811">
        <w:rPr>
          <w:rFonts w:eastAsia="Arial Unicode MS"/>
        </w:rPr>
        <w:t xml:space="preserve"> целью оказания организационно-методической и консультативной помощи негосударственным (немуниципальным) организациям </w:t>
      </w:r>
      <w:r w:rsidR="005614D5">
        <w:rPr>
          <w:rFonts w:eastAsia="Arial Unicode MS"/>
        </w:rPr>
        <w:t xml:space="preserve">- потенциальным поставщикам услуг дополнительного образования, проведено </w:t>
      </w:r>
      <w:r w:rsidR="009646AD">
        <w:rPr>
          <w:rFonts w:eastAsia="Arial Unicode MS"/>
        </w:rPr>
        <w:t xml:space="preserve">2 </w:t>
      </w:r>
      <w:proofErr w:type="gramStart"/>
      <w:r w:rsidR="009646AD">
        <w:rPr>
          <w:rFonts w:eastAsia="Arial Unicode MS"/>
        </w:rPr>
        <w:t>семинара</w:t>
      </w:r>
      <w:proofErr w:type="gramEnd"/>
      <w:r w:rsidR="00873811">
        <w:rPr>
          <w:rFonts w:eastAsia="Arial Unicode MS"/>
        </w:rPr>
        <w:t xml:space="preserve"> </w:t>
      </w:r>
      <w:r w:rsidR="009646AD">
        <w:rPr>
          <w:rFonts w:eastAsia="Arial Unicode MS"/>
        </w:rPr>
        <w:t>на которых рассмотрены вопросы (представлен опыт) межведомственного взаимодействия, в целях создания оптимальных условий для оказания ус</w:t>
      </w:r>
      <w:r w:rsidR="00EE3B89">
        <w:rPr>
          <w:rFonts w:eastAsia="Arial Unicode MS"/>
        </w:rPr>
        <w:t>луг дополнительного образования (</w:t>
      </w:r>
      <w:r w:rsidR="00873811">
        <w:rPr>
          <w:rFonts w:eastAsia="Arial Unicode MS"/>
        </w:rPr>
        <w:t>количество участников 42 человек</w:t>
      </w:r>
      <w:r w:rsidR="00EE3B89">
        <w:rPr>
          <w:rFonts w:eastAsia="Arial Unicode MS"/>
        </w:rPr>
        <w:t>а</w:t>
      </w:r>
      <w:r w:rsidR="00A77A72">
        <w:rPr>
          <w:rFonts w:eastAsia="Arial Unicode MS"/>
        </w:rPr>
        <w:t>);</w:t>
      </w:r>
    </w:p>
    <w:p w:rsidR="008A0AF5" w:rsidRDefault="002F07A1" w:rsidP="00054471">
      <w:pPr>
        <w:ind w:firstLine="708"/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 w:rsidR="008A0AF5">
        <w:rPr>
          <w:rFonts w:eastAsia="Arial Unicode MS"/>
        </w:rPr>
        <w:t>руководитель частной организации, оказывающей услуги ранней диагностики, социализации и реабилитации детей с ограниченными возможностями здоровья принял участие в  мероприятиях, проводимых в рамках недели инклюзивного образования с целью трансляции эффективных практик по развитию инклюзивного образо</w:t>
      </w:r>
      <w:r w:rsidR="00A77A72">
        <w:rPr>
          <w:rFonts w:eastAsia="Arial Unicode MS"/>
        </w:rPr>
        <w:t xml:space="preserve">вания в городе </w:t>
      </w:r>
      <w:proofErr w:type="spellStart"/>
      <w:r w:rsidR="00A77A72">
        <w:rPr>
          <w:rFonts w:eastAsia="Arial Unicode MS"/>
        </w:rPr>
        <w:t>Югорске</w:t>
      </w:r>
      <w:proofErr w:type="spellEnd"/>
      <w:r w:rsidR="00A77A72">
        <w:rPr>
          <w:rFonts w:eastAsia="Arial Unicode MS"/>
        </w:rPr>
        <w:t>;</w:t>
      </w:r>
    </w:p>
    <w:p w:rsidR="00C2317C" w:rsidRDefault="002F07A1" w:rsidP="00054471">
      <w:pPr>
        <w:ind w:firstLine="709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- о</w:t>
      </w:r>
      <w:r w:rsidR="00C2317C">
        <w:rPr>
          <w:rFonts w:eastAsia="Calibri"/>
          <w:szCs w:val="24"/>
        </w:rPr>
        <w:t>рганизован</w:t>
      </w:r>
      <w:r>
        <w:rPr>
          <w:rFonts w:eastAsia="Calibri"/>
          <w:szCs w:val="24"/>
        </w:rPr>
        <w:t xml:space="preserve"> круглый стол</w:t>
      </w:r>
      <w:r w:rsidR="00C2317C" w:rsidRPr="00446558">
        <w:rPr>
          <w:rFonts w:eastAsia="Calibri"/>
          <w:szCs w:val="24"/>
        </w:rPr>
        <w:t xml:space="preserve"> с руководителями зарегистрированных общественных организаций оказывающих услуги в сфере культуры и руководителями организаций </w:t>
      </w:r>
      <w:r w:rsidR="00435C2E">
        <w:rPr>
          <w:rFonts w:eastAsia="Calibri"/>
          <w:szCs w:val="24"/>
        </w:rPr>
        <w:t xml:space="preserve">находящихся на стадии регистрации, в котором приняли участие представители </w:t>
      </w:r>
      <w:r w:rsidR="00C2317C" w:rsidRPr="00446558">
        <w:rPr>
          <w:rFonts w:eastAsia="Calibri"/>
          <w:szCs w:val="24"/>
        </w:rPr>
        <w:t xml:space="preserve"> </w:t>
      </w:r>
      <w:r w:rsidR="00435C2E">
        <w:rPr>
          <w:rFonts w:eastAsia="Calibri"/>
          <w:szCs w:val="24"/>
        </w:rPr>
        <w:t xml:space="preserve">9- </w:t>
      </w:r>
      <w:proofErr w:type="spellStart"/>
      <w:r w:rsidR="00435C2E">
        <w:rPr>
          <w:rFonts w:eastAsia="Calibri"/>
          <w:szCs w:val="24"/>
        </w:rPr>
        <w:t>ти</w:t>
      </w:r>
      <w:proofErr w:type="spellEnd"/>
      <w:r w:rsidR="00435C2E">
        <w:rPr>
          <w:rFonts w:eastAsia="Calibri"/>
          <w:szCs w:val="24"/>
        </w:rPr>
        <w:t xml:space="preserve"> некоммерческих организаций</w:t>
      </w:r>
      <w:r w:rsidR="0087090B">
        <w:rPr>
          <w:rFonts w:eastAsia="Calibri"/>
          <w:szCs w:val="24"/>
        </w:rPr>
        <w:t xml:space="preserve"> 3 - х муниципальны</w:t>
      </w:r>
      <w:r w:rsidR="00A77A72">
        <w:rPr>
          <w:rFonts w:eastAsia="Calibri"/>
          <w:szCs w:val="24"/>
        </w:rPr>
        <w:t>х организаций сферы культуры;</w:t>
      </w:r>
    </w:p>
    <w:p w:rsidR="008A0AF5" w:rsidRDefault="00B35454" w:rsidP="00054471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t xml:space="preserve"> - о</w:t>
      </w:r>
      <w:r w:rsidR="008A0AF5">
        <w:rPr>
          <w:rFonts w:eastAsia="Arial Unicode MS"/>
        </w:rPr>
        <w:t>существляется информирование жителей города по вопросам предоставления услуг ранней диагностики, социализации и реабилитации детей с ограниченными возможностями здоровья (в возрасте до 6 лет), а также психолого-педагогического сопровождения детей с ограниченными возможностями здоровья с раннего возраста</w:t>
      </w:r>
      <w:r w:rsidR="004464F1">
        <w:rPr>
          <w:rFonts w:eastAsia="Arial Unicode MS"/>
        </w:rPr>
        <w:t xml:space="preserve"> (посредством </w:t>
      </w:r>
      <w:r w:rsidR="008A0AF5">
        <w:rPr>
          <w:rFonts w:eastAsia="Arial Unicode MS"/>
        </w:rPr>
        <w:t>официально</w:t>
      </w:r>
      <w:r w:rsidR="004464F1">
        <w:rPr>
          <w:rFonts w:eastAsia="Arial Unicode MS"/>
        </w:rPr>
        <w:t xml:space="preserve">го </w:t>
      </w:r>
      <w:r w:rsidR="008A0AF5">
        <w:rPr>
          <w:rFonts w:eastAsia="Arial Unicode MS"/>
        </w:rPr>
        <w:t>сайт</w:t>
      </w:r>
      <w:r w:rsidR="004464F1">
        <w:rPr>
          <w:rFonts w:eastAsia="Arial Unicode MS"/>
        </w:rPr>
        <w:t>а</w:t>
      </w:r>
      <w:r w:rsidR="008A0AF5">
        <w:rPr>
          <w:rFonts w:eastAsia="Arial Unicode MS"/>
        </w:rPr>
        <w:t xml:space="preserve"> Управления образования администрации города </w:t>
      </w:r>
      <w:proofErr w:type="spellStart"/>
      <w:r w:rsidR="008A0AF5">
        <w:rPr>
          <w:rFonts w:eastAsia="Arial Unicode MS"/>
        </w:rPr>
        <w:t>Югорска</w:t>
      </w:r>
      <w:proofErr w:type="spellEnd"/>
      <w:r w:rsidR="004464F1">
        <w:rPr>
          <w:rFonts w:eastAsia="Arial Unicode MS"/>
        </w:rPr>
        <w:t xml:space="preserve">, </w:t>
      </w:r>
      <w:r w:rsidR="008A0AF5">
        <w:rPr>
          <w:rFonts w:eastAsia="Arial Unicode MS"/>
        </w:rPr>
        <w:t>сайт</w:t>
      </w:r>
      <w:r w:rsidR="004464F1">
        <w:rPr>
          <w:rFonts w:eastAsia="Arial Unicode MS"/>
        </w:rPr>
        <w:t>ов</w:t>
      </w:r>
      <w:r w:rsidR="008A0AF5">
        <w:rPr>
          <w:rFonts w:eastAsia="Arial Unicode MS"/>
        </w:rPr>
        <w:t xml:space="preserve"> образовательных учреждений</w:t>
      </w:r>
      <w:r w:rsidR="00006B72">
        <w:rPr>
          <w:rFonts w:eastAsia="Arial Unicode MS"/>
        </w:rPr>
        <w:t>)</w:t>
      </w:r>
      <w:r w:rsidR="00A77A72">
        <w:rPr>
          <w:rFonts w:eastAsia="Arial Unicode MS"/>
        </w:rPr>
        <w:t>;</w:t>
      </w:r>
      <w:r w:rsidR="008A0AF5">
        <w:rPr>
          <w:rFonts w:eastAsia="Arial Unicode MS"/>
        </w:rPr>
        <w:t xml:space="preserve"> </w:t>
      </w:r>
    </w:p>
    <w:p w:rsidR="008A0AF5" w:rsidRDefault="00A77A72" w:rsidP="0005447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сформирован план </w:t>
      </w:r>
      <w:r w:rsidR="008A0AF5">
        <w:rPr>
          <w:rFonts w:eastAsia="Calibri"/>
          <w:lang w:eastAsia="en-US"/>
        </w:rPr>
        <w:t>проведения организационно-методических семинаров и иных мероприятий для негосударственных поставщиков услуг дополнительного образования</w:t>
      </w:r>
      <w:r w:rsidR="00006B72">
        <w:rPr>
          <w:rFonts w:eastAsia="Calibri"/>
          <w:lang w:eastAsia="en-US"/>
        </w:rPr>
        <w:t>;</w:t>
      </w:r>
      <w:r w:rsidR="008A0AF5">
        <w:rPr>
          <w:rFonts w:eastAsia="Calibri"/>
          <w:lang w:eastAsia="en-US"/>
        </w:rPr>
        <w:t xml:space="preserve"> </w:t>
      </w:r>
    </w:p>
    <w:p w:rsidR="008A0AF5" w:rsidRDefault="00F73EAC" w:rsidP="00054471">
      <w:pPr>
        <w:widowControl w:val="0"/>
        <w:ind w:firstLine="360"/>
        <w:jc w:val="both"/>
      </w:pPr>
      <w:r>
        <w:t>- проведено</w:t>
      </w:r>
      <w:r w:rsidR="009759BB">
        <w:t xml:space="preserve"> 6 мероприятий (семинаров, </w:t>
      </w:r>
      <w:proofErr w:type="spellStart"/>
      <w:r w:rsidR="009759BB">
        <w:t>вебинаров</w:t>
      </w:r>
      <w:proofErr w:type="spellEnd"/>
      <w:r w:rsidR="009759BB">
        <w:t>, круглых столов) по вопросам предоставления услуги психолого-педагогического сопровождения и дополнительного образования (</w:t>
      </w:r>
      <w:r w:rsidR="008A0AF5">
        <w:t>количество участников 18 человек</w:t>
      </w:r>
      <w:r w:rsidR="009759BB">
        <w:t>)</w:t>
      </w:r>
      <w:r w:rsidR="00006B72">
        <w:t>;</w:t>
      </w:r>
    </w:p>
    <w:p w:rsidR="009759BB" w:rsidRDefault="00006B72" w:rsidP="00054471">
      <w:pPr>
        <w:widowControl w:val="0"/>
        <w:ind w:firstLine="360"/>
        <w:jc w:val="both"/>
        <w:rPr>
          <w:rFonts w:eastAsia="Calibri"/>
          <w:szCs w:val="24"/>
        </w:rPr>
      </w:pPr>
      <w:r>
        <w:t>- оказана консультационная поддержка некоммерческой организации</w:t>
      </w:r>
      <w:r w:rsidR="00F54556">
        <w:t>,</w:t>
      </w:r>
      <w:r>
        <w:t xml:space="preserve"> планирующей оказывать услуги в сфере физической культуры и спорта по организации деятельности спортивного клуба по месту жительства</w:t>
      </w:r>
      <w:r w:rsidR="00A4546E">
        <w:t xml:space="preserve"> и </w:t>
      </w:r>
      <w:r w:rsidR="00F5733E" w:rsidRPr="00731954">
        <w:rPr>
          <w:rFonts w:eastAsia="Calibri"/>
          <w:szCs w:val="24"/>
        </w:rPr>
        <w:t>проведение социально значимых общественных мероприятий</w:t>
      </w:r>
      <w:r w:rsidR="00F54556">
        <w:rPr>
          <w:rFonts w:eastAsia="Calibri"/>
          <w:szCs w:val="24"/>
        </w:rPr>
        <w:t>.</w:t>
      </w:r>
    </w:p>
    <w:p w:rsidR="00F54556" w:rsidRDefault="00F54556" w:rsidP="00054471">
      <w:pPr>
        <w:widowControl w:val="0"/>
        <w:ind w:firstLine="360"/>
        <w:jc w:val="both"/>
        <w:rPr>
          <w:szCs w:val="24"/>
        </w:rPr>
      </w:pPr>
    </w:p>
    <w:p w:rsidR="003E3078" w:rsidRPr="00A95076" w:rsidRDefault="003E3078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5076">
        <w:rPr>
          <w:rFonts w:ascii="Times New Roman" w:hAnsi="Times New Roman"/>
          <w:sz w:val="24"/>
          <w:szCs w:val="24"/>
          <w:lang w:val="en-US"/>
        </w:rPr>
        <w:t>IV</w:t>
      </w:r>
      <w:r w:rsidR="00250D7A" w:rsidRPr="00A95076">
        <w:rPr>
          <w:rFonts w:ascii="Times New Roman" w:hAnsi="Times New Roman"/>
          <w:sz w:val="24"/>
          <w:szCs w:val="24"/>
        </w:rPr>
        <w:t>. Межведомственное взаимодействие.</w:t>
      </w:r>
    </w:p>
    <w:p w:rsidR="003014AB" w:rsidRDefault="00C747F9" w:rsidP="00054471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t>В сфере образования проведено</w:t>
      </w:r>
      <w:r w:rsidR="00F82DCF">
        <w:rPr>
          <w:rFonts w:eastAsia="Arial Unicode MS"/>
        </w:rPr>
        <w:t>:</w:t>
      </w:r>
    </w:p>
    <w:p w:rsidR="003014AB" w:rsidRDefault="003014AB" w:rsidP="00054471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t>- 3 заседания рабочей группы по развитию системы комплексного сопровождения детей инвалидов и детей с огранич</w:t>
      </w:r>
      <w:r w:rsidR="00F82DCF">
        <w:rPr>
          <w:rFonts w:eastAsia="Arial Unicode MS"/>
        </w:rPr>
        <w:t>енными возможностями здоровья</w:t>
      </w:r>
      <w:r>
        <w:rPr>
          <w:rFonts w:eastAsia="Arial Unicode MS"/>
        </w:rPr>
        <w:t>;</w:t>
      </w:r>
    </w:p>
    <w:p w:rsidR="003014AB" w:rsidRDefault="003014AB" w:rsidP="00054471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t xml:space="preserve"> - 3 заседания межведомственной рабочей группы по введению системы персонифицированного финансирования дополнительного образования детей в городе </w:t>
      </w:r>
      <w:proofErr w:type="spellStart"/>
      <w:r>
        <w:rPr>
          <w:rFonts w:eastAsia="Arial Unicode MS"/>
        </w:rPr>
        <w:t>Югорске</w:t>
      </w:r>
      <w:proofErr w:type="spellEnd"/>
      <w:r>
        <w:rPr>
          <w:rFonts w:eastAsia="Arial Unicode MS"/>
        </w:rPr>
        <w:t>.</w:t>
      </w:r>
    </w:p>
    <w:p w:rsidR="001C44D0" w:rsidRPr="00446558" w:rsidRDefault="00F82DCF" w:rsidP="00054471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сфере культуры п</w:t>
      </w:r>
      <w:r w:rsidR="00C747F9">
        <w:rPr>
          <w:rFonts w:eastAsia="Calibri"/>
        </w:rPr>
        <w:t>роводится</w:t>
      </w:r>
      <w:r w:rsidR="001C44D0">
        <w:rPr>
          <w:rFonts w:eastAsia="Calibri"/>
        </w:rPr>
        <w:t xml:space="preserve"> активная работа  </w:t>
      </w:r>
      <w:r w:rsidR="001C44D0" w:rsidRPr="00446558">
        <w:rPr>
          <w:rFonts w:eastAsia="Calibri"/>
        </w:rPr>
        <w:t>с общественными и религиозными организациями</w:t>
      </w:r>
      <w:r w:rsidR="002F5BAB">
        <w:rPr>
          <w:rFonts w:eastAsia="Calibri"/>
        </w:rPr>
        <w:t>:</w:t>
      </w:r>
      <w:r w:rsidR="001C44D0" w:rsidRPr="00446558">
        <w:rPr>
          <w:rFonts w:eastAsia="Calibri"/>
        </w:rPr>
        <w:t xml:space="preserve"> </w:t>
      </w:r>
    </w:p>
    <w:p w:rsidR="001C44D0" w:rsidRPr="00446558" w:rsidRDefault="001C44D0" w:rsidP="00054471">
      <w:pPr>
        <w:ind w:firstLine="708"/>
        <w:jc w:val="both"/>
        <w:rPr>
          <w:rFonts w:eastAsia="Calibri"/>
        </w:rPr>
      </w:pPr>
      <w:proofErr w:type="gramStart"/>
      <w:r>
        <w:rPr>
          <w:rFonts w:eastAsia="Calibri"/>
        </w:rPr>
        <w:t>- в</w:t>
      </w:r>
      <w:r w:rsidRPr="00446558">
        <w:rPr>
          <w:rFonts w:eastAsia="Calibri"/>
        </w:rPr>
        <w:t xml:space="preserve"> соответствии соглашением о взаимодействии и сотрудничестве, заклю</w:t>
      </w:r>
      <w:r>
        <w:rPr>
          <w:rFonts w:eastAsia="Calibri"/>
        </w:rPr>
        <w:t xml:space="preserve">ченным между </w:t>
      </w:r>
      <w:r w:rsidR="007F78E7">
        <w:rPr>
          <w:rFonts w:eastAsia="Calibri"/>
        </w:rPr>
        <w:t>муниципальным бюджетным учреждением</w:t>
      </w:r>
      <w:r>
        <w:rPr>
          <w:rFonts w:eastAsia="Calibri"/>
        </w:rPr>
        <w:t xml:space="preserve"> «</w:t>
      </w:r>
      <w:r w:rsidR="007F78E7">
        <w:rPr>
          <w:rFonts w:eastAsia="Calibri"/>
        </w:rPr>
        <w:t xml:space="preserve">Централизованная библиотечная система города </w:t>
      </w:r>
      <w:proofErr w:type="spellStart"/>
      <w:r>
        <w:rPr>
          <w:rFonts w:eastAsia="Calibri"/>
        </w:rPr>
        <w:t>Югорска</w:t>
      </w:r>
      <w:proofErr w:type="spellEnd"/>
      <w:r>
        <w:rPr>
          <w:rFonts w:eastAsia="Calibri"/>
        </w:rPr>
        <w:t>»</w:t>
      </w:r>
      <w:r w:rsidRPr="00446558">
        <w:rPr>
          <w:rFonts w:eastAsia="Calibri"/>
        </w:rPr>
        <w:t xml:space="preserve"> и городским отделением Всерос</w:t>
      </w:r>
      <w:r w:rsidR="002F5BAB">
        <w:rPr>
          <w:rFonts w:eastAsia="Calibri"/>
        </w:rPr>
        <w:t xml:space="preserve">сийского общества инвалидов, </w:t>
      </w:r>
      <w:r w:rsidRPr="00446558">
        <w:rPr>
          <w:rFonts w:eastAsia="Calibri"/>
        </w:rPr>
        <w:t>с целью социальной адаптации людей с ограниченными возможностями здоровья к новым информационным технологиям в центре общественного доступа населения к информации регулярно проводятся консультации по обучению работе с электронным каталогом;</w:t>
      </w:r>
      <w:proofErr w:type="gramEnd"/>
      <w:r w:rsidRPr="00446558">
        <w:rPr>
          <w:rFonts w:eastAsia="Calibri"/>
        </w:rPr>
        <w:t xml:space="preserve"> знакомство с возможностями справочно-правовых систем «Консультант Плюс», «Гарант»; ресурсами сайта учреждения. С начала года </w:t>
      </w:r>
      <w:r>
        <w:rPr>
          <w:rFonts w:eastAsia="Calibri"/>
        </w:rPr>
        <w:t>консультацию получили 5 человек;</w:t>
      </w:r>
    </w:p>
    <w:p w:rsidR="001C44D0" w:rsidRPr="00446558" w:rsidRDefault="001C44D0" w:rsidP="00054471">
      <w:pPr>
        <w:jc w:val="both"/>
        <w:rPr>
          <w:rFonts w:eastAsia="Calibri"/>
        </w:rPr>
      </w:pPr>
      <w:r w:rsidRPr="00446558">
        <w:rPr>
          <w:rFonts w:eastAsia="Calibri"/>
        </w:rPr>
        <w:tab/>
      </w:r>
      <w:r>
        <w:rPr>
          <w:rFonts w:eastAsia="Calibri"/>
        </w:rPr>
        <w:t xml:space="preserve">- </w:t>
      </w:r>
      <w:r w:rsidRPr="004804B0">
        <w:rPr>
          <w:rFonts w:eastAsia="Calibri"/>
        </w:rPr>
        <w:t>МБУ «ЦБС г.</w:t>
      </w:r>
      <w:r w:rsidR="007F78E7">
        <w:rPr>
          <w:rFonts w:eastAsia="Calibri"/>
        </w:rPr>
        <w:t xml:space="preserve"> </w:t>
      </w:r>
      <w:proofErr w:type="spellStart"/>
      <w:r w:rsidRPr="004804B0">
        <w:rPr>
          <w:rFonts w:eastAsia="Calibri"/>
        </w:rPr>
        <w:t>Югорска</w:t>
      </w:r>
      <w:proofErr w:type="spellEnd"/>
      <w:r w:rsidRPr="004804B0">
        <w:rPr>
          <w:rFonts w:eastAsia="Calibri"/>
        </w:rPr>
        <w:t>» и Благотворительным фондом «Югорск без наркотиков»</w:t>
      </w:r>
      <w:r w:rsidRPr="00446558">
        <w:rPr>
          <w:rFonts w:eastAsia="Calibri"/>
        </w:rPr>
        <w:t xml:space="preserve"> в марте 2019 года организована познаватель</w:t>
      </w:r>
      <w:r w:rsidRPr="004804B0">
        <w:rPr>
          <w:rFonts w:eastAsia="Calibri"/>
        </w:rPr>
        <w:t>ная игра с элементами тренинга «</w:t>
      </w:r>
      <w:r w:rsidRPr="00446558">
        <w:rPr>
          <w:rFonts w:eastAsia="Calibri"/>
        </w:rPr>
        <w:t xml:space="preserve">Алгоритм </w:t>
      </w:r>
      <w:r w:rsidRPr="004804B0">
        <w:rPr>
          <w:rFonts w:eastAsia="Calibri"/>
        </w:rPr>
        <w:lastRenderedPageBreak/>
        <w:t>здорового образа жизни»</w:t>
      </w:r>
      <w:r w:rsidRPr="00446558">
        <w:rPr>
          <w:rFonts w:eastAsia="Calibri"/>
        </w:rPr>
        <w:t xml:space="preserve">. Участники - </w:t>
      </w:r>
      <w:r w:rsidR="00A95076">
        <w:rPr>
          <w:rFonts w:eastAsia="Calibri"/>
        </w:rPr>
        <w:t xml:space="preserve"> 18 </w:t>
      </w:r>
      <w:r w:rsidRPr="00446558">
        <w:rPr>
          <w:rFonts w:eastAsia="Calibri"/>
        </w:rPr>
        <w:t>воспитанник</w:t>
      </w:r>
      <w:r w:rsidR="00A95076">
        <w:rPr>
          <w:rFonts w:eastAsia="Calibri"/>
        </w:rPr>
        <w:t>ов</w:t>
      </w:r>
      <w:r w:rsidRPr="00446558">
        <w:rPr>
          <w:rFonts w:eastAsia="Calibri"/>
        </w:rPr>
        <w:t xml:space="preserve"> социально-реабилитационного центра для несовершеннолетних</w:t>
      </w:r>
      <w:r w:rsidR="00A95076">
        <w:rPr>
          <w:rFonts w:eastAsia="Calibri"/>
        </w:rPr>
        <w:t>.</w:t>
      </w:r>
      <w:r w:rsidRPr="00446558">
        <w:rPr>
          <w:rFonts w:eastAsia="Calibri"/>
        </w:rPr>
        <w:t xml:space="preserve"> </w:t>
      </w:r>
    </w:p>
    <w:p w:rsidR="00C06467" w:rsidRPr="00F47B9D" w:rsidRDefault="00C06467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1512B" w:rsidRPr="00492518" w:rsidRDefault="00C1512B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92518">
        <w:rPr>
          <w:rFonts w:ascii="Times New Roman" w:hAnsi="Times New Roman"/>
          <w:sz w:val="24"/>
          <w:szCs w:val="24"/>
        </w:rPr>
        <w:t>V. Результаты реализации мер по поддержки доступа негосударственных организаций к предоставлению услуг социальной сферы.</w:t>
      </w:r>
    </w:p>
    <w:p w:rsidR="00C1512B" w:rsidRPr="00492518" w:rsidRDefault="00C1512B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92518">
        <w:rPr>
          <w:rFonts w:ascii="Times New Roman" w:hAnsi="Times New Roman"/>
          <w:sz w:val="24"/>
          <w:szCs w:val="24"/>
        </w:rPr>
        <w:t xml:space="preserve">Объем средств бюджета муниципального образования, запланированный к передаче негосударственным поставщикам услуг </w:t>
      </w:r>
      <w:r w:rsidR="00CA065A" w:rsidRPr="00492518">
        <w:rPr>
          <w:rFonts w:ascii="Times New Roman" w:hAnsi="Times New Roman"/>
          <w:sz w:val="24"/>
          <w:szCs w:val="24"/>
        </w:rPr>
        <w:t xml:space="preserve">по состоянию на </w:t>
      </w:r>
      <w:r w:rsidR="00734149" w:rsidRPr="00492518">
        <w:rPr>
          <w:rFonts w:ascii="Times New Roman" w:hAnsi="Times New Roman"/>
          <w:sz w:val="24"/>
          <w:szCs w:val="24"/>
        </w:rPr>
        <w:t>01.</w:t>
      </w:r>
      <w:r w:rsidR="00E4322C" w:rsidRPr="00492518">
        <w:rPr>
          <w:rFonts w:ascii="Times New Roman" w:hAnsi="Times New Roman"/>
          <w:sz w:val="24"/>
          <w:szCs w:val="24"/>
        </w:rPr>
        <w:t>0</w:t>
      </w:r>
      <w:r w:rsidR="006156ED" w:rsidRPr="00492518">
        <w:rPr>
          <w:rFonts w:ascii="Times New Roman" w:hAnsi="Times New Roman"/>
          <w:sz w:val="24"/>
          <w:szCs w:val="24"/>
        </w:rPr>
        <w:t>4</w:t>
      </w:r>
      <w:r w:rsidR="00E4322C" w:rsidRPr="00492518">
        <w:rPr>
          <w:rFonts w:ascii="Times New Roman" w:hAnsi="Times New Roman"/>
          <w:sz w:val="24"/>
          <w:szCs w:val="24"/>
        </w:rPr>
        <w:t>.2019</w:t>
      </w:r>
      <w:r w:rsidR="00734149" w:rsidRPr="00492518">
        <w:rPr>
          <w:rFonts w:ascii="Times New Roman" w:hAnsi="Times New Roman"/>
          <w:sz w:val="24"/>
          <w:szCs w:val="24"/>
        </w:rPr>
        <w:t xml:space="preserve"> составляет </w:t>
      </w:r>
      <w:r w:rsidR="006156ED" w:rsidRPr="00492518">
        <w:rPr>
          <w:rFonts w:ascii="Times New Roman" w:hAnsi="Times New Roman"/>
          <w:sz w:val="24"/>
          <w:szCs w:val="24"/>
        </w:rPr>
        <w:t>35,6</w:t>
      </w:r>
      <w:r w:rsidR="00734149" w:rsidRPr="00492518">
        <w:rPr>
          <w:rFonts w:ascii="Times New Roman" w:hAnsi="Times New Roman"/>
          <w:sz w:val="24"/>
          <w:szCs w:val="24"/>
        </w:rPr>
        <w:t xml:space="preserve"> млн. рублей, что больше чем в 201</w:t>
      </w:r>
      <w:r w:rsidR="006156ED" w:rsidRPr="00492518">
        <w:rPr>
          <w:rFonts w:ascii="Times New Roman" w:hAnsi="Times New Roman"/>
          <w:sz w:val="24"/>
          <w:szCs w:val="24"/>
        </w:rPr>
        <w:t>8</w:t>
      </w:r>
      <w:r w:rsidR="00734149" w:rsidRPr="00492518">
        <w:rPr>
          <w:rFonts w:ascii="Times New Roman" w:hAnsi="Times New Roman"/>
          <w:sz w:val="24"/>
          <w:szCs w:val="24"/>
        </w:rPr>
        <w:t xml:space="preserve"> году на </w:t>
      </w:r>
      <w:r w:rsidR="00931102" w:rsidRPr="00492518">
        <w:rPr>
          <w:rFonts w:ascii="Times New Roman" w:hAnsi="Times New Roman"/>
          <w:sz w:val="24"/>
          <w:szCs w:val="24"/>
        </w:rPr>
        <w:t>7</w:t>
      </w:r>
      <w:r w:rsidR="00D31636" w:rsidRPr="00492518">
        <w:rPr>
          <w:rFonts w:ascii="Times New Roman" w:hAnsi="Times New Roman"/>
          <w:sz w:val="24"/>
          <w:szCs w:val="24"/>
        </w:rPr>
        <w:t>4,</w:t>
      </w:r>
      <w:r w:rsidR="00931102" w:rsidRPr="00492518">
        <w:rPr>
          <w:rFonts w:ascii="Times New Roman" w:hAnsi="Times New Roman"/>
          <w:sz w:val="24"/>
          <w:szCs w:val="24"/>
        </w:rPr>
        <w:t>5</w:t>
      </w:r>
      <w:r w:rsidR="00734149" w:rsidRPr="00492518">
        <w:rPr>
          <w:rFonts w:ascii="Times New Roman" w:hAnsi="Times New Roman"/>
          <w:sz w:val="24"/>
          <w:szCs w:val="24"/>
        </w:rPr>
        <w:t xml:space="preserve">%. </w:t>
      </w:r>
      <w:r w:rsidR="00535290" w:rsidRPr="00492518">
        <w:rPr>
          <w:rFonts w:ascii="Times New Roman" w:hAnsi="Times New Roman"/>
          <w:sz w:val="24"/>
          <w:szCs w:val="24"/>
        </w:rPr>
        <w:t>Количество потребителей, воспользовавшихся услугам</w:t>
      </w:r>
      <w:r w:rsidR="00683472" w:rsidRPr="00492518">
        <w:rPr>
          <w:rFonts w:ascii="Times New Roman" w:hAnsi="Times New Roman"/>
          <w:sz w:val="24"/>
          <w:szCs w:val="24"/>
        </w:rPr>
        <w:t>и негосударственных поставщико</w:t>
      </w:r>
      <w:r w:rsidR="006B4F82" w:rsidRPr="00492518">
        <w:rPr>
          <w:rFonts w:ascii="Times New Roman" w:hAnsi="Times New Roman"/>
          <w:sz w:val="24"/>
          <w:szCs w:val="24"/>
        </w:rPr>
        <w:t>в</w:t>
      </w:r>
      <w:r w:rsidR="00FE33BB" w:rsidRPr="00492518">
        <w:rPr>
          <w:rFonts w:ascii="Times New Roman" w:hAnsi="Times New Roman"/>
          <w:sz w:val="24"/>
          <w:szCs w:val="24"/>
        </w:rPr>
        <w:t xml:space="preserve">: </w:t>
      </w:r>
      <w:r w:rsidR="00D31636" w:rsidRPr="00492518">
        <w:rPr>
          <w:rFonts w:ascii="Times New Roman" w:hAnsi="Times New Roman"/>
          <w:sz w:val="24"/>
          <w:szCs w:val="24"/>
        </w:rPr>
        <w:t>7</w:t>
      </w:r>
      <w:r w:rsidR="00535290" w:rsidRPr="00492518">
        <w:rPr>
          <w:rFonts w:ascii="Times New Roman" w:hAnsi="Times New Roman"/>
          <w:sz w:val="24"/>
          <w:szCs w:val="24"/>
        </w:rPr>
        <w:t>6 воспитан</w:t>
      </w:r>
      <w:r w:rsidR="00FE33BB" w:rsidRPr="00492518">
        <w:rPr>
          <w:rFonts w:ascii="Times New Roman" w:hAnsi="Times New Roman"/>
          <w:sz w:val="24"/>
          <w:szCs w:val="24"/>
        </w:rPr>
        <w:t xml:space="preserve">ников частных детских </w:t>
      </w:r>
      <w:r w:rsidR="00FE33BB" w:rsidRPr="00485A7E">
        <w:rPr>
          <w:rFonts w:ascii="Times New Roman" w:hAnsi="Times New Roman"/>
          <w:sz w:val="24"/>
          <w:szCs w:val="24"/>
        </w:rPr>
        <w:t xml:space="preserve">садов; </w:t>
      </w:r>
      <w:r w:rsidR="000A0EC7">
        <w:rPr>
          <w:rFonts w:ascii="Times New Roman" w:hAnsi="Times New Roman"/>
          <w:sz w:val="24"/>
          <w:szCs w:val="24"/>
        </w:rPr>
        <w:t xml:space="preserve">94 ученика Православной гимназии, </w:t>
      </w:r>
      <w:r w:rsidR="00492518" w:rsidRPr="00492518">
        <w:rPr>
          <w:rFonts w:ascii="Times New Roman" w:hAnsi="Times New Roman"/>
          <w:sz w:val="24"/>
          <w:szCs w:val="24"/>
        </w:rPr>
        <w:t>351</w:t>
      </w:r>
      <w:r w:rsidR="00C22A09" w:rsidRPr="00492518">
        <w:rPr>
          <w:rFonts w:ascii="Times New Roman" w:hAnsi="Times New Roman"/>
          <w:sz w:val="24"/>
          <w:szCs w:val="24"/>
        </w:rPr>
        <w:t xml:space="preserve"> </w:t>
      </w:r>
      <w:r w:rsidR="00492518" w:rsidRPr="00492518">
        <w:rPr>
          <w:rFonts w:ascii="Times New Roman" w:hAnsi="Times New Roman"/>
          <w:sz w:val="24"/>
          <w:szCs w:val="24"/>
        </w:rPr>
        <w:t>ребенок</w:t>
      </w:r>
      <w:r w:rsidR="00C22A09" w:rsidRPr="00492518">
        <w:rPr>
          <w:rFonts w:ascii="Times New Roman" w:hAnsi="Times New Roman"/>
          <w:sz w:val="24"/>
          <w:szCs w:val="24"/>
        </w:rPr>
        <w:t>, получивши</w:t>
      </w:r>
      <w:r w:rsidR="000A0EC7">
        <w:rPr>
          <w:rFonts w:ascii="Times New Roman" w:hAnsi="Times New Roman"/>
          <w:sz w:val="24"/>
          <w:szCs w:val="24"/>
        </w:rPr>
        <w:t>й</w:t>
      </w:r>
      <w:r w:rsidR="00C22A09" w:rsidRPr="00492518">
        <w:rPr>
          <w:rFonts w:ascii="Times New Roman" w:hAnsi="Times New Roman"/>
          <w:sz w:val="24"/>
          <w:szCs w:val="24"/>
        </w:rPr>
        <w:t xml:space="preserve"> услугу дополнительного образования.</w:t>
      </w:r>
    </w:p>
    <w:p w:rsidR="00067D94" w:rsidRPr="00054471" w:rsidRDefault="003B4275" w:rsidP="00054471">
      <w:pPr>
        <w:widowControl w:val="0"/>
        <w:jc w:val="both"/>
        <w:rPr>
          <w:szCs w:val="24"/>
        </w:rPr>
      </w:pPr>
      <w:r>
        <w:rPr>
          <w:rFonts w:eastAsia="Arial Unicode MS"/>
        </w:rPr>
        <w:tab/>
      </w:r>
    </w:p>
    <w:p w:rsidR="009A7309" w:rsidRPr="00054471" w:rsidRDefault="00535290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54471">
        <w:rPr>
          <w:rFonts w:ascii="Times New Roman" w:hAnsi="Times New Roman"/>
          <w:sz w:val="24"/>
          <w:szCs w:val="24"/>
          <w:lang w:val="en-US"/>
        </w:rPr>
        <w:t>VI</w:t>
      </w:r>
      <w:r w:rsidRPr="00054471">
        <w:rPr>
          <w:rFonts w:ascii="Times New Roman" w:hAnsi="Times New Roman"/>
          <w:sz w:val="24"/>
          <w:szCs w:val="24"/>
        </w:rPr>
        <w:t xml:space="preserve">. </w:t>
      </w:r>
      <w:r w:rsidR="004E37BC" w:rsidRPr="00054471">
        <w:rPr>
          <w:rFonts w:ascii="Times New Roman" w:hAnsi="Times New Roman"/>
          <w:sz w:val="24"/>
          <w:szCs w:val="24"/>
        </w:rPr>
        <w:t>Одной из проблем сдерживающих развитие деятельности потенциальных поставщиков услуг является о</w:t>
      </w:r>
      <w:r w:rsidR="001A3726" w:rsidRPr="00054471">
        <w:rPr>
          <w:rFonts w:ascii="Times New Roman" w:hAnsi="Times New Roman"/>
          <w:sz w:val="24"/>
          <w:szCs w:val="24"/>
        </w:rPr>
        <w:t>тсутствие свободных помещений, находящихся в муниципальной собственности и</w:t>
      </w:r>
      <w:r w:rsidR="00054471" w:rsidRPr="00054471">
        <w:rPr>
          <w:rFonts w:ascii="Times New Roman" w:hAnsi="Times New Roman"/>
          <w:sz w:val="24"/>
          <w:szCs w:val="24"/>
        </w:rPr>
        <w:t xml:space="preserve"> свободных от прав третьих лиц. Р</w:t>
      </w:r>
      <w:r w:rsidR="001A3726" w:rsidRPr="00054471">
        <w:rPr>
          <w:rFonts w:ascii="Times New Roman" w:hAnsi="Times New Roman"/>
          <w:sz w:val="24"/>
          <w:szCs w:val="24"/>
        </w:rPr>
        <w:t xml:space="preserve">ешение данной проблемы осуществляется посредством оказания поддержки в форме субсидии на возмещение затрат по аренде нежилых помещений, данная форма поддержки </w:t>
      </w:r>
      <w:r w:rsidR="000941C2" w:rsidRPr="00054471">
        <w:rPr>
          <w:rFonts w:ascii="Times New Roman" w:hAnsi="Times New Roman"/>
          <w:sz w:val="24"/>
          <w:szCs w:val="24"/>
        </w:rPr>
        <w:t>оказыва</w:t>
      </w:r>
      <w:r w:rsidR="00FE33BB" w:rsidRPr="00054471">
        <w:rPr>
          <w:rFonts w:ascii="Times New Roman" w:hAnsi="Times New Roman"/>
          <w:sz w:val="24"/>
          <w:szCs w:val="24"/>
        </w:rPr>
        <w:t>ется</w:t>
      </w:r>
      <w:r w:rsidR="001A3726" w:rsidRPr="00054471">
        <w:rPr>
          <w:rFonts w:ascii="Times New Roman" w:hAnsi="Times New Roman"/>
          <w:sz w:val="24"/>
          <w:szCs w:val="24"/>
        </w:rPr>
        <w:t xml:space="preserve"> субъект</w:t>
      </w:r>
      <w:r w:rsidR="000941C2" w:rsidRPr="00054471">
        <w:rPr>
          <w:rFonts w:ascii="Times New Roman" w:hAnsi="Times New Roman"/>
          <w:sz w:val="24"/>
          <w:szCs w:val="24"/>
        </w:rPr>
        <w:t>ам</w:t>
      </w:r>
      <w:r w:rsidR="001A3726" w:rsidRPr="00054471">
        <w:rPr>
          <w:rFonts w:ascii="Times New Roman" w:hAnsi="Times New Roman"/>
          <w:sz w:val="24"/>
          <w:szCs w:val="24"/>
        </w:rPr>
        <w:t xml:space="preserve"> малого и среднего предпринимательства.</w:t>
      </w:r>
      <w:r w:rsidR="00054471" w:rsidRPr="00054471">
        <w:rPr>
          <w:rFonts w:ascii="Times New Roman" w:hAnsi="Times New Roman"/>
          <w:sz w:val="24"/>
          <w:szCs w:val="24"/>
        </w:rPr>
        <w:t xml:space="preserve"> </w:t>
      </w:r>
      <w:r w:rsidR="00FE33BB" w:rsidRPr="00054471">
        <w:rPr>
          <w:rFonts w:ascii="Times New Roman" w:hAnsi="Times New Roman"/>
          <w:sz w:val="24"/>
          <w:szCs w:val="24"/>
        </w:rPr>
        <w:t>Некоммерчески</w:t>
      </w:r>
      <w:r w:rsidR="00683472" w:rsidRPr="00054471">
        <w:rPr>
          <w:rFonts w:ascii="Times New Roman" w:hAnsi="Times New Roman"/>
          <w:sz w:val="24"/>
          <w:szCs w:val="24"/>
        </w:rPr>
        <w:t>м</w:t>
      </w:r>
      <w:r w:rsidR="00FE33BB" w:rsidRPr="00054471">
        <w:rPr>
          <w:rFonts w:ascii="Times New Roman" w:hAnsi="Times New Roman"/>
          <w:sz w:val="24"/>
          <w:szCs w:val="24"/>
        </w:rPr>
        <w:t xml:space="preserve"> организаци</w:t>
      </w:r>
      <w:r w:rsidR="00683472" w:rsidRPr="00054471">
        <w:rPr>
          <w:rFonts w:ascii="Times New Roman" w:hAnsi="Times New Roman"/>
          <w:sz w:val="24"/>
          <w:szCs w:val="24"/>
        </w:rPr>
        <w:t>ям</w:t>
      </w:r>
      <w:r w:rsidR="00FE33BB" w:rsidRPr="00054471">
        <w:rPr>
          <w:rFonts w:ascii="Times New Roman" w:hAnsi="Times New Roman"/>
          <w:sz w:val="24"/>
          <w:szCs w:val="24"/>
        </w:rPr>
        <w:t xml:space="preserve"> (в </w:t>
      </w:r>
      <w:proofErr w:type="spellStart"/>
      <w:r w:rsidR="00FE33BB" w:rsidRPr="00054471">
        <w:rPr>
          <w:rFonts w:ascii="Times New Roman" w:hAnsi="Times New Roman"/>
          <w:sz w:val="24"/>
          <w:szCs w:val="24"/>
        </w:rPr>
        <w:t>т.ч</w:t>
      </w:r>
      <w:proofErr w:type="spellEnd"/>
      <w:r w:rsidR="00FE33BB" w:rsidRPr="00054471">
        <w:rPr>
          <w:rFonts w:ascii="Times New Roman" w:hAnsi="Times New Roman"/>
          <w:sz w:val="24"/>
          <w:szCs w:val="24"/>
        </w:rPr>
        <w:t xml:space="preserve">. СОНКО) </w:t>
      </w:r>
      <w:r w:rsidR="00683472" w:rsidRPr="00054471">
        <w:rPr>
          <w:rFonts w:ascii="Times New Roman" w:hAnsi="Times New Roman"/>
          <w:sz w:val="24"/>
          <w:szCs w:val="24"/>
        </w:rPr>
        <w:t>при необходимости (потребности) предоставляются имеющиеся помещения  в зданиях бюджетных учреждений безвозмездно.</w:t>
      </w:r>
    </w:p>
    <w:p w:rsidR="009A7309" w:rsidRPr="00054471" w:rsidRDefault="009A7309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p w:rsidR="00D93843" w:rsidRPr="00054471" w:rsidRDefault="00D93843" w:rsidP="00054471">
      <w:pPr>
        <w:jc w:val="both"/>
        <w:rPr>
          <w:b/>
          <w:bCs/>
          <w:noProof/>
        </w:rPr>
      </w:pPr>
    </w:p>
    <w:p w:rsidR="00BE0764" w:rsidRDefault="00315D5F" w:rsidP="00054471">
      <w:pPr>
        <w:jc w:val="both"/>
        <w:rPr>
          <w:b/>
          <w:bCs/>
          <w:noProof/>
        </w:rPr>
      </w:pPr>
      <w:r w:rsidRPr="00054471">
        <w:rPr>
          <w:b/>
          <w:bCs/>
          <w:noProof/>
        </w:rPr>
        <w:t>Директор департамента                                                                                 И.В. Грудцына</w:t>
      </w:r>
    </w:p>
    <w:p w:rsidR="00BE0764" w:rsidRDefault="00BE0764" w:rsidP="00683472">
      <w:pPr>
        <w:jc w:val="both"/>
        <w:rPr>
          <w:b/>
          <w:bCs/>
          <w:noProof/>
        </w:rPr>
      </w:pPr>
    </w:p>
    <w:sectPr w:rsidR="00BE0764" w:rsidSect="00D16AD9">
      <w:type w:val="continuous"/>
      <w:pgSz w:w="11907" w:h="16840" w:code="9"/>
      <w:pgMar w:top="568" w:right="567" w:bottom="426" w:left="1418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86F" w:rsidRDefault="0088286F" w:rsidP="00D05B06">
      <w:r>
        <w:separator/>
      </w:r>
    </w:p>
  </w:endnote>
  <w:endnote w:type="continuationSeparator" w:id="0">
    <w:p w:rsidR="0088286F" w:rsidRDefault="0088286F" w:rsidP="00D0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86F" w:rsidRDefault="0088286F" w:rsidP="00D05B06">
      <w:r>
        <w:separator/>
      </w:r>
    </w:p>
  </w:footnote>
  <w:footnote w:type="continuationSeparator" w:id="0">
    <w:p w:rsidR="0088286F" w:rsidRDefault="0088286F" w:rsidP="00D05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5FB"/>
    <w:multiLevelType w:val="hybridMultilevel"/>
    <w:tmpl w:val="0178C97E"/>
    <w:lvl w:ilvl="0" w:tplc="F9BC67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36562FE"/>
    <w:multiLevelType w:val="hybridMultilevel"/>
    <w:tmpl w:val="2BEAF75A"/>
    <w:lvl w:ilvl="0" w:tplc="96E2F36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4F0837"/>
    <w:multiLevelType w:val="multilevel"/>
    <w:tmpl w:val="C7301BB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07B966B3"/>
    <w:multiLevelType w:val="multilevel"/>
    <w:tmpl w:val="70061A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F613970"/>
    <w:multiLevelType w:val="hybridMultilevel"/>
    <w:tmpl w:val="8B7A3806"/>
    <w:lvl w:ilvl="0" w:tplc="F0C2EE5A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5">
    <w:nsid w:val="20AF1405"/>
    <w:multiLevelType w:val="hybridMultilevel"/>
    <w:tmpl w:val="92B492AA"/>
    <w:lvl w:ilvl="0" w:tplc="773481B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3C345B"/>
    <w:multiLevelType w:val="hybridMultilevel"/>
    <w:tmpl w:val="8C96DA08"/>
    <w:lvl w:ilvl="0" w:tplc="05644B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6C8611D"/>
    <w:multiLevelType w:val="hybridMultilevel"/>
    <w:tmpl w:val="A50C2FCC"/>
    <w:lvl w:ilvl="0" w:tplc="677446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07E58DE"/>
    <w:multiLevelType w:val="multilevel"/>
    <w:tmpl w:val="4F1435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1D54A29"/>
    <w:multiLevelType w:val="hybridMultilevel"/>
    <w:tmpl w:val="D96ECC44"/>
    <w:lvl w:ilvl="0" w:tplc="83B2A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3000BA3"/>
    <w:multiLevelType w:val="hybridMultilevel"/>
    <w:tmpl w:val="E384EAEA"/>
    <w:lvl w:ilvl="0" w:tplc="05644B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-3947"/>
        </w:tabs>
        <w:ind w:left="-3947" w:hanging="360"/>
      </w:pPr>
    </w:lvl>
    <w:lvl w:ilvl="2" w:tplc="04190005">
      <w:start w:val="1"/>
      <w:numFmt w:val="decimal"/>
      <w:lvlText w:val="%3."/>
      <w:lvlJc w:val="left"/>
      <w:pPr>
        <w:tabs>
          <w:tab w:val="num" w:pos="-3227"/>
        </w:tabs>
        <w:ind w:left="-3227" w:hanging="360"/>
      </w:pPr>
    </w:lvl>
    <w:lvl w:ilvl="3" w:tplc="04190001">
      <w:start w:val="1"/>
      <w:numFmt w:val="decimal"/>
      <w:lvlText w:val="%4."/>
      <w:lvlJc w:val="left"/>
      <w:pPr>
        <w:tabs>
          <w:tab w:val="num" w:pos="-2507"/>
        </w:tabs>
        <w:ind w:left="-2507" w:hanging="360"/>
      </w:pPr>
    </w:lvl>
    <w:lvl w:ilvl="4" w:tplc="04190003">
      <w:start w:val="1"/>
      <w:numFmt w:val="decimal"/>
      <w:lvlText w:val="%5."/>
      <w:lvlJc w:val="left"/>
      <w:pPr>
        <w:tabs>
          <w:tab w:val="num" w:pos="-1787"/>
        </w:tabs>
        <w:ind w:left="-1787" w:hanging="360"/>
      </w:pPr>
    </w:lvl>
    <w:lvl w:ilvl="5" w:tplc="04190005">
      <w:start w:val="1"/>
      <w:numFmt w:val="decimal"/>
      <w:lvlText w:val="%6."/>
      <w:lvlJc w:val="left"/>
      <w:pPr>
        <w:tabs>
          <w:tab w:val="num" w:pos="-1067"/>
        </w:tabs>
        <w:ind w:left="-1067" w:hanging="360"/>
      </w:pPr>
    </w:lvl>
    <w:lvl w:ilvl="6" w:tplc="04190001">
      <w:start w:val="1"/>
      <w:numFmt w:val="decimal"/>
      <w:lvlText w:val="%7."/>
      <w:lvlJc w:val="left"/>
      <w:pPr>
        <w:tabs>
          <w:tab w:val="num" w:pos="-347"/>
        </w:tabs>
        <w:ind w:left="-347" w:hanging="360"/>
      </w:pPr>
    </w:lvl>
    <w:lvl w:ilvl="7" w:tplc="04190003">
      <w:start w:val="1"/>
      <w:numFmt w:val="decimal"/>
      <w:lvlText w:val="%8."/>
      <w:lvlJc w:val="left"/>
      <w:pPr>
        <w:tabs>
          <w:tab w:val="num" w:pos="373"/>
        </w:tabs>
        <w:ind w:left="373" w:hanging="360"/>
      </w:pPr>
    </w:lvl>
    <w:lvl w:ilvl="8" w:tplc="04190005">
      <w:start w:val="1"/>
      <w:numFmt w:val="decimal"/>
      <w:lvlText w:val="%9."/>
      <w:lvlJc w:val="left"/>
      <w:pPr>
        <w:tabs>
          <w:tab w:val="num" w:pos="1093"/>
        </w:tabs>
        <w:ind w:left="1093" w:hanging="360"/>
      </w:pPr>
    </w:lvl>
  </w:abstractNum>
  <w:abstractNum w:abstractNumId="11">
    <w:nsid w:val="47070B21"/>
    <w:multiLevelType w:val="hybridMultilevel"/>
    <w:tmpl w:val="6A885574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48B119E"/>
    <w:multiLevelType w:val="hybridMultilevel"/>
    <w:tmpl w:val="E6F2755A"/>
    <w:lvl w:ilvl="0" w:tplc="F9C0EB1A">
      <w:start w:val="1"/>
      <w:numFmt w:val="decimal"/>
      <w:lvlText w:val="%1."/>
      <w:lvlJc w:val="left"/>
      <w:pPr>
        <w:tabs>
          <w:tab w:val="num" w:pos="1356"/>
        </w:tabs>
        <w:ind w:left="1356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3">
    <w:nsid w:val="5E2E5C3B"/>
    <w:multiLevelType w:val="hybridMultilevel"/>
    <w:tmpl w:val="A33CA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84452E"/>
    <w:multiLevelType w:val="hybridMultilevel"/>
    <w:tmpl w:val="2A520E6A"/>
    <w:lvl w:ilvl="0" w:tplc="15FE0D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54854"/>
    <w:multiLevelType w:val="hybridMultilevel"/>
    <w:tmpl w:val="1FB8431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AD766CB"/>
    <w:multiLevelType w:val="hybridMultilevel"/>
    <w:tmpl w:val="8AEC2706"/>
    <w:lvl w:ilvl="0" w:tplc="AA38CA82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7">
    <w:nsid w:val="7B663874"/>
    <w:multiLevelType w:val="hybridMultilevel"/>
    <w:tmpl w:val="4A5893A6"/>
    <w:lvl w:ilvl="0" w:tplc="ED14D9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6"/>
  </w:num>
  <w:num w:numId="5">
    <w:abstractNumId w:val="4"/>
  </w:num>
  <w:num w:numId="6">
    <w:abstractNumId w:val="12"/>
  </w:num>
  <w:num w:numId="7">
    <w:abstractNumId w:val="5"/>
  </w:num>
  <w:num w:numId="8">
    <w:abstractNumId w:val="0"/>
  </w:num>
  <w:num w:numId="9">
    <w:abstractNumId w:val="17"/>
  </w:num>
  <w:num w:numId="10">
    <w:abstractNumId w:val="15"/>
  </w:num>
  <w:num w:numId="11">
    <w:abstractNumId w:val="11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6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8B"/>
    <w:rsid w:val="00002A3F"/>
    <w:rsid w:val="00006B72"/>
    <w:rsid w:val="00007D82"/>
    <w:rsid w:val="000124E3"/>
    <w:rsid w:val="0001499A"/>
    <w:rsid w:val="00026787"/>
    <w:rsid w:val="00051555"/>
    <w:rsid w:val="00051FD3"/>
    <w:rsid w:val="00054377"/>
    <w:rsid w:val="00054471"/>
    <w:rsid w:val="00060313"/>
    <w:rsid w:val="0006078F"/>
    <w:rsid w:val="00067D94"/>
    <w:rsid w:val="00073101"/>
    <w:rsid w:val="00073B16"/>
    <w:rsid w:val="000754F1"/>
    <w:rsid w:val="00085955"/>
    <w:rsid w:val="000938E5"/>
    <w:rsid w:val="000941C2"/>
    <w:rsid w:val="00095FD3"/>
    <w:rsid w:val="000A0EC7"/>
    <w:rsid w:val="000A29D3"/>
    <w:rsid w:val="000A7C69"/>
    <w:rsid w:val="000B0CF3"/>
    <w:rsid w:val="000C3B5B"/>
    <w:rsid w:val="000C3EBE"/>
    <w:rsid w:val="000D7E6A"/>
    <w:rsid w:val="000E40D2"/>
    <w:rsid w:val="000F0E87"/>
    <w:rsid w:val="000F1B05"/>
    <w:rsid w:val="000F56D1"/>
    <w:rsid w:val="00100004"/>
    <w:rsid w:val="001030BB"/>
    <w:rsid w:val="001058B6"/>
    <w:rsid w:val="0010637F"/>
    <w:rsid w:val="00111782"/>
    <w:rsid w:val="001154D5"/>
    <w:rsid w:val="00126645"/>
    <w:rsid w:val="00127114"/>
    <w:rsid w:val="001325F1"/>
    <w:rsid w:val="001552F6"/>
    <w:rsid w:val="00162B88"/>
    <w:rsid w:val="001666DF"/>
    <w:rsid w:val="00166CE1"/>
    <w:rsid w:val="0017104E"/>
    <w:rsid w:val="00172302"/>
    <w:rsid w:val="00183585"/>
    <w:rsid w:val="00187CFD"/>
    <w:rsid w:val="001A1C71"/>
    <w:rsid w:val="001A3726"/>
    <w:rsid w:val="001A3A81"/>
    <w:rsid w:val="001A6F4D"/>
    <w:rsid w:val="001B1018"/>
    <w:rsid w:val="001B1025"/>
    <w:rsid w:val="001B4798"/>
    <w:rsid w:val="001C44D0"/>
    <w:rsid w:val="001E112D"/>
    <w:rsid w:val="001F1C42"/>
    <w:rsid w:val="001F7342"/>
    <w:rsid w:val="001F7EFC"/>
    <w:rsid w:val="00200B5E"/>
    <w:rsid w:val="00200D27"/>
    <w:rsid w:val="002010A9"/>
    <w:rsid w:val="002044C6"/>
    <w:rsid w:val="00210DFE"/>
    <w:rsid w:val="00210E31"/>
    <w:rsid w:val="002263BA"/>
    <w:rsid w:val="00234BB0"/>
    <w:rsid w:val="00242EEC"/>
    <w:rsid w:val="00243C52"/>
    <w:rsid w:val="00244690"/>
    <w:rsid w:val="00246F72"/>
    <w:rsid w:val="00247049"/>
    <w:rsid w:val="0024746F"/>
    <w:rsid w:val="00247692"/>
    <w:rsid w:val="00250D7A"/>
    <w:rsid w:val="00251BB3"/>
    <w:rsid w:val="00251C61"/>
    <w:rsid w:val="00254D24"/>
    <w:rsid w:val="00264648"/>
    <w:rsid w:val="002856CD"/>
    <w:rsid w:val="00287B30"/>
    <w:rsid w:val="00291958"/>
    <w:rsid w:val="00292686"/>
    <w:rsid w:val="0029543F"/>
    <w:rsid w:val="002A0B90"/>
    <w:rsid w:val="002C7256"/>
    <w:rsid w:val="002E202D"/>
    <w:rsid w:val="002E2510"/>
    <w:rsid w:val="002E6822"/>
    <w:rsid w:val="002F07A1"/>
    <w:rsid w:val="002F5BAB"/>
    <w:rsid w:val="003014AB"/>
    <w:rsid w:val="003032D0"/>
    <w:rsid w:val="00305485"/>
    <w:rsid w:val="003107A3"/>
    <w:rsid w:val="00314844"/>
    <w:rsid w:val="00315D5F"/>
    <w:rsid w:val="00323F56"/>
    <w:rsid w:val="00327076"/>
    <w:rsid w:val="0034060B"/>
    <w:rsid w:val="003505CA"/>
    <w:rsid w:val="00356066"/>
    <w:rsid w:val="00363407"/>
    <w:rsid w:val="00363C33"/>
    <w:rsid w:val="00364470"/>
    <w:rsid w:val="00370056"/>
    <w:rsid w:val="00376B94"/>
    <w:rsid w:val="003776E7"/>
    <w:rsid w:val="00390A2C"/>
    <w:rsid w:val="003910C5"/>
    <w:rsid w:val="003A02C9"/>
    <w:rsid w:val="003A7EB3"/>
    <w:rsid w:val="003B1FAD"/>
    <w:rsid w:val="003B2162"/>
    <w:rsid w:val="003B3A16"/>
    <w:rsid w:val="003B4275"/>
    <w:rsid w:val="003C3D50"/>
    <w:rsid w:val="003D1213"/>
    <w:rsid w:val="003D6FFF"/>
    <w:rsid w:val="003E3078"/>
    <w:rsid w:val="003E5097"/>
    <w:rsid w:val="003F30DE"/>
    <w:rsid w:val="003F6A69"/>
    <w:rsid w:val="00407988"/>
    <w:rsid w:val="004108D3"/>
    <w:rsid w:val="00420241"/>
    <w:rsid w:val="00420FF5"/>
    <w:rsid w:val="004232C6"/>
    <w:rsid w:val="00424853"/>
    <w:rsid w:val="00425DCC"/>
    <w:rsid w:val="004304ED"/>
    <w:rsid w:val="0043340B"/>
    <w:rsid w:val="00435C2E"/>
    <w:rsid w:val="00435FB8"/>
    <w:rsid w:val="004402FA"/>
    <w:rsid w:val="00441656"/>
    <w:rsid w:val="00444AA4"/>
    <w:rsid w:val="004464F1"/>
    <w:rsid w:val="00450AAB"/>
    <w:rsid w:val="00455EAC"/>
    <w:rsid w:val="00456A70"/>
    <w:rsid w:val="00466A62"/>
    <w:rsid w:val="00473778"/>
    <w:rsid w:val="00474B58"/>
    <w:rsid w:val="00484423"/>
    <w:rsid w:val="00485A7E"/>
    <w:rsid w:val="00491E79"/>
    <w:rsid w:val="00492518"/>
    <w:rsid w:val="0049799F"/>
    <w:rsid w:val="004A1C94"/>
    <w:rsid w:val="004C6081"/>
    <w:rsid w:val="004D17D6"/>
    <w:rsid w:val="004D1E14"/>
    <w:rsid w:val="004D72CF"/>
    <w:rsid w:val="004E37BC"/>
    <w:rsid w:val="004F049C"/>
    <w:rsid w:val="005016AD"/>
    <w:rsid w:val="005041C0"/>
    <w:rsid w:val="005076A9"/>
    <w:rsid w:val="00512372"/>
    <w:rsid w:val="00522A63"/>
    <w:rsid w:val="00526101"/>
    <w:rsid w:val="00526929"/>
    <w:rsid w:val="00535290"/>
    <w:rsid w:val="00537D20"/>
    <w:rsid w:val="005614D5"/>
    <w:rsid w:val="00564351"/>
    <w:rsid w:val="00564CAE"/>
    <w:rsid w:val="005744FA"/>
    <w:rsid w:val="00577EFE"/>
    <w:rsid w:val="005800FE"/>
    <w:rsid w:val="0058301C"/>
    <w:rsid w:val="005867AB"/>
    <w:rsid w:val="00586FE6"/>
    <w:rsid w:val="00590F0B"/>
    <w:rsid w:val="005928F7"/>
    <w:rsid w:val="005955E6"/>
    <w:rsid w:val="005C7BE2"/>
    <w:rsid w:val="005C7E34"/>
    <w:rsid w:val="005D206E"/>
    <w:rsid w:val="005D2B9F"/>
    <w:rsid w:val="005D6501"/>
    <w:rsid w:val="005E4001"/>
    <w:rsid w:val="005E4571"/>
    <w:rsid w:val="005F2F6F"/>
    <w:rsid w:val="005F3160"/>
    <w:rsid w:val="005F449E"/>
    <w:rsid w:val="005F6F21"/>
    <w:rsid w:val="006034AC"/>
    <w:rsid w:val="00610DBC"/>
    <w:rsid w:val="006156ED"/>
    <w:rsid w:val="00637D77"/>
    <w:rsid w:val="00637E7A"/>
    <w:rsid w:val="00645437"/>
    <w:rsid w:val="00660AFA"/>
    <w:rsid w:val="00661556"/>
    <w:rsid w:val="006725A3"/>
    <w:rsid w:val="006738D6"/>
    <w:rsid w:val="00681DB8"/>
    <w:rsid w:val="00681DC9"/>
    <w:rsid w:val="00681F1D"/>
    <w:rsid w:val="00683472"/>
    <w:rsid w:val="0069752E"/>
    <w:rsid w:val="0069776D"/>
    <w:rsid w:val="006B4F82"/>
    <w:rsid w:val="006C7540"/>
    <w:rsid w:val="006D3A53"/>
    <w:rsid w:val="006D7140"/>
    <w:rsid w:val="006D73B4"/>
    <w:rsid w:val="006E1459"/>
    <w:rsid w:val="006E3125"/>
    <w:rsid w:val="006E5339"/>
    <w:rsid w:val="006E6D26"/>
    <w:rsid w:val="006F2EC0"/>
    <w:rsid w:val="007001BA"/>
    <w:rsid w:val="0070346A"/>
    <w:rsid w:val="00710678"/>
    <w:rsid w:val="0071083F"/>
    <w:rsid w:val="00710F26"/>
    <w:rsid w:val="00712348"/>
    <w:rsid w:val="00723CA8"/>
    <w:rsid w:val="00731605"/>
    <w:rsid w:val="00731954"/>
    <w:rsid w:val="00734149"/>
    <w:rsid w:val="0074018A"/>
    <w:rsid w:val="00741D4D"/>
    <w:rsid w:val="00747FAF"/>
    <w:rsid w:val="00754B72"/>
    <w:rsid w:val="00754E27"/>
    <w:rsid w:val="00761A7F"/>
    <w:rsid w:val="00763523"/>
    <w:rsid w:val="00772A06"/>
    <w:rsid w:val="00780478"/>
    <w:rsid w:val="00780BB6"/>
    <w:rsid w:val="0078218A"/>
    <w:rsid w:val="0078249E"/>
    <w:rsid w:val="0079456A"/>
    <w:rsid w:val="007B3CC0"/>
    <w:rsid w:val="007C61C7"/>
    <w:rsid w:val="007C63BC"/>
    <w:rsid w:val="007E2AE7"/>
    <w:rsid w:val="007E61D7"/>
    <w:rsid w:val="007E62B7"/>
    <w:rsid w:val="007F78E7"/>
    <w:rsid w:val="00807828"/>
    <w:rsid w:val="00807E8D"/>
    <w:rsid w:val="00810898"/>
    <w:rsid w:val="00821FEE"/>
    <w:rsid w:val="008305A7"/>
    <w:rsid w:val="00833B39"/>
    <w:rsid w:val="00836204"/>
    <w:rsid w:val="008415CE"/>
    <w:rsid w:val="00843D09"/>
    <w:rsid w:val="00846258"/>
    <w:rsid w:val="00852991"/>
    <w:rsid w:val="0085315B"/>
    <w:rsid w:val="00856330"/>
    <w:rsid w:val="00856B8B"/>
    <w:rsid w:val="00861A4D"/>
    <w:rsid w:val="00865CE4"/>
    <w:rsid w:val="0087090B"/>
    <w:rsid w:val="00873811"/>
    <w:rsid w:val="0088286F"/>
    <w:rsid w:val="00897E28"/>
    <w:rsid w:val="008A0AF5"/>
    <w:rsid w:val="008A480B"/>
    <w:rsid w:val="008A499F"/>
    <w:rsid w:val="008A55F9"/>
    <w:rsid w:val="008E0519"/>
    <w:rsid w:val="008E48BA"/>
    <w:rsid w:val="008E52CC"/>
    <w:rsid w:val="008F0D37"/>
    <w:rsid w:val="008F0E08"/>
    <w:rsid w:val="008F0ED8"/>
    <w:rsid w:val="00900C79"/>
    <w:rsid w:val="00903741"/>
    <w:rsid w:val="009131D3"/>
    <w:rsid w:val="00915C43"/>
    <w:rsid w:val="0091787D"/>
    <w:rsid w:val="009202BE"/>
    <w:rsid w:val="009260E4"/>
    <w:rsid w:val="00930F16"/>
    <w:rsid w:val="00931102"/>
    <w:rsid w:val="00934C38"/>
    <w:rsid w:val="00934F55"/>
    <w:rsid w:val="00945410"/>
    <w:rsid w:val="00963FFF"/>
    <w:rsid w:val="009646AD"/>
    <w:rsid w:val="00965A72"/>
    <w:rsid w:val="00965B41"/>
    <w:rsid w:val="00966243"/>
    <w:rsid w:val="00967BF7"/>
    <w:rsid w:val="00970704"/>
    <w:rsid w:val="00972AAA"/>
    <w:rsid w:val="0097354B"/>
    <w:rsid w:val="00975658"/>
    <w:rsid w:val="009759BB"/>
    <w:rsid w:val="00977C76"/>
    <w:rsid w:val="00985536"/>
    <w:rsid w:val="00987512"/>
    <w:rsid w:val="00987EF6"/>
    <w:rsid w:val="00992737"/>
    <w:rsid w:val="00996379"/>
    <w:rsid w:val="009966BF"/>
    <w:rsid w:val="009A0C7E"/>
    <w:rsid w:val="009A373A"/>
    <w:rsid w:val="009A7309"/>
    <w:rsid w:val="009B52F5"/>
    <w:rsid w:val="009C141D"/>
    <w:rsid w:val="009C78EF"/>
    <w:rsid w:val="009E17ED"/>
    <w:rsid w:val="009F02EC"/>
    <w:rsid w:val="009F32ED"/>
    <w:rsid w:val="00A10B9F"/>
    <w:rsid w:val="00A11330"/>
    <w:rsid w:val="00A12724"/>
    <w:rsid w:val="00A2313A"/>
    <w:rsid w:val="00A240EB"/>
    <w:rsid w:val="00A2733A"/>
    <w:rsid w:val="00A325FE"/>
    <w:rsid w:val="00A3710C"/>
    <w:rsid w:val="00A44174"/>
    <w:rsid w:val="00A4546E"/>
    <w:rsid w:val="00A47B85"/>
    <w:rsid w:val="00A548C1"/>
    <w:rsid w:val="00A600D2"/>
    <w:rsid w:val="00A708ED"/>
    <w:rsid w:val="00A77A72"/>
    <w:rsid w:val="00A81C02"/>
    <w:rsid w:val="00A914F1"/>
    <w:rsid w:val="00A9395D"/>
    <w:rsid w:val="00A93D67"/>
    <w:rsid w:val="00A95076"/>
    <w:rsid w:val="00AA6E86"/>
    <w:rsid w:val="00AB329F"/>
    <w:rsid w:val="00AB4F39"/>
    <w:rsid w:val="00AD0283"/>
    <w:rsid w:val="00AD4A69"/>
    <w:rsid w:val="00AD7E1B"/>
    <w:rsid w:val="00AE19DB"/>
    <w:rsid w:val="00AF0C7B"/>
    <w:rsid w:val="00B10EC9"/>
    <w:rsid w:val="00B2394E"/>
    <w:rsid w:val="00B33722"/>
    <w:rsid w:val="00B35454"/>
    <w:rsid w:val="00B57352"/>
    <w:rsid w:val="00B71E33"/>
    <w:rsid w:val="00B7207E"/>
    <w:rsid w:val="00B829B6"/>
    <w:rsid w:val="00BB178D"/>
    <w:rsid w:val="00BC04E5"/>
    <w:rsid w:val="00BC17D2"/>
    <w:rsid w:val="00BC38BF"/>
    <w:rsid w:val="00BD2060"/>
    <w:rsid w:val="00BE0058"/>
    <w:rsid w:val="00BE0764"/>
    <w:rsid w:val="00BE4331"/>
    <w:rsid w:val="00BE550C"/>
    <w:rsid w:val="00BE7863"/>
    <w:rsid w:val="00BF3BF5"/>
    <w:rsid w:val="00C06467"/>
    <w:rsid w:val="00C12B9C"/>
    <w:rsid w:val="00C14C51"/>
    <w:rsid w:val="00C1512B"/>
    <w:rsid w:val="00C16B48"/>
    <w:rsid w:val="00C22A09"/>
    <w:rsid w:val="00C2317C"/>
    <w:rsid w:val="00C4025C"/>
    <w:rsid w:val="00C40C20"/>
    <w:rsid w:val="00C479DD"/>
    <w:rsid w:val="00C747F9"/>
    <w:rsid w:val="00C810E1"/>
    <w:rsid w:val="00C836F6"/>
    <w:rsid w:val="00C849E5"/>
    <w:rsid w:val="00C908A3"/>
    <w:rsid w:val="00C93D88"/>
    <w:rsid w:val="00CA065A"/>
    <w:rsid w:val="00CA27CE"/>
    <w:rsid w:val="00CB7491"/>
    <w:rsid w:val="00CD77CB"/>
    <w:rsid w:val="00CE6C30"/>
    <w:rsid w:val="00CF60A1"/>
    <w:rsid w:val="00D026EA"/>
    <w:rsid w:val="00D058C1"/>
    <w:rsid w:val="00D05B06"/>
    <w:rsid w:val="00D107CA"/>
    <w:rsid w:val="00D16AD9"/>
    <w:rsid w:val="00D24EFD"/>
    <w:rsid w:val="00D30EB5"/>
    <w:rsid w:val="00D31636"/>
    <w:rsid w:val="00D32A38"/>
    <w:rsid w:val="00D461BE"/>
    <w:rsid w:val="00D46EE2"/>
    <w:rsid w:val="00D5407A"/>
    <w:rsid w:val="00D54824"/>
    <w:rsid w:val="00D70A98"/>
    <w:rsid w:val="00D7608C"/>
    <w:rsid w:val="00D776B7"/>
    <w:rsid w:val="00D80CB0"/>
    <w:rsid w:val="00D83ED3"/>
    <w:rsid w:val="00D85D37"/>
    <w:rsid w:val="00D90935"/>
    <w:rsid w:val="00D93843"/>
    <w:rsid w:val="00D93B7B"/>
    <w:rsid w:val="00D950D6"/>
    <w:rsid w:val="00DA1FE0"/>
    <w:rsid w:val="00DA2CC0"/>
    <w:rsid w:val="00DA2D45"/>
    <w:rsid w:val="00DA55E1"/>
    <w:rsid w:val="00DA6C5E"/>
    <w:rsid w:val="00DC397A"/>
    <w:rsid w:val="00DE51C3"/>
    <w:rsid w:val="00E078D8"/>
    <w:rsid w:val="00E10923"/>
    <w:rsid w:val="00E261BA"/>
    <w:rsid w:val="00E4322C"/>
    <w:rsid w:val="00E62486"/>
    <w:rsid w:val="00E764DE"/>
    <w:rsid w:val="00E77021"/>
    <w:rsid w:val="00E86236"/>
    <w:rsid w:val="00EA1A81"/>
    <w:rsid w:val="00EA225C"/>
    <w:rsid w:val="00EA686D"/>
    <w:rsid w:val="00EB6949"/>
    <w:rsid w:val="00EC5ADE"/>
    <w:rsid w:val="00ED2168"/>
    <w:rsid w:val="00ED3F4E"/>
    <w:rsid w:val="00ED648B"/>
    <w:rsid w:val="00ED6F25"/>
    <w:rsid w:val="00EE2312"/>
    <w:rsid w:val="00EE2AB4"/>
    <w:rsid w:val="00EE3B89"/>
    <w:rsid w:val="00EE51FA"/>
    <w:rsid w:val="00EE7C2E"/>
    <w:rsid w:val="00EF5C78"/>
    <w:rsid w:val="00EF6607"/>
    <w:rsid w:val="00EF6A0F"/>
    <w:rsid w:val="00F00C60"/>
    <w:rsid w:val="00F14B03"/>
    <w:rsid w:val="00F14D1B"/>
    <w:rsid w:val="00F15A2D"/>
    <w:rsid w:val="00F204AA"/>
    <w:rsid w:val="00F21FBD"/>
    <w:rsid w:val="00F3333B"/>
    <w:rsid w:val="00F35E7D"/>
    <w:rsid w:val="00F4754C"/>
    <w:rsid w:val="00F47B9D"/>
    <w:rsid w:val="00F50571"/>
    <w:rsid w:val="00F54556"/>
    <w:rsid w:val="00F5733E"/>
    <w:rsid w:val="00F6168C"/>
    <w:rsid w:val="00F70186"/>
    <w:rsid w:val="00F73EAC"/>
    <w:rsid w:val="00F750E5"/>
    <w:rsid w:val="00F802B7"/>
    <w:rsid w:val="00F82DCF"/>
    <w:rsid w:val="00F860E0"/>
    <w:rsid w:val="00FA2B7A"/>
    <w:rsid w:val="00FB3DB0"/>
    <w:rsid w:val="00FC3767"/>
    <w:rsid w:val="00FC3F04"/>
    <w:rsid w:val="00FE33BB"/>
    <w:rsid w:val="00FF04EF"/>
    <w:rsid w:val="00FF7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B9F"/>
    <w:rPr>
      <w:sz w:val="24"/>
    </w:rPr>
  </w:style>
  <w:style w:type="paragraph" w:styleId="1">
    <w:name w:val="heading 1"/>
    <w:basedOn w:val="a"/>
    <w:next w:val="a"/>
    <w:qFormat/>
    <w:rsid w:val="001A6F4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A6F4D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1A6F4D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1A6F4D"/>
    <w:pPr>
      <w:keepNext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A6F4D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1A6F4D"/>
    <w:pPr>
      <w:keepNext/>
      <w:jc w:val="center"/>
      <w:outlineLvl w:val="5"/>
    </w:pPr>
    <w:rPr>
      <w:b/>
      <w:bCs/>
      <w:noProof/>
      <w:sz w:val="20"/>
    </w:rPr>
  </w:style>
  <w:style w:type="paragraph" w:styleId="7">
    <w:name w:val="heading 7"/>
    <w:basedOn w:val="a"/>
    <w:next w:val="a"/>
    <w:qFormat/>
    <w:rsid w:val="001A6F4D"/>
    <w:pPr>
      <w:keepNext/>
      <w:ind w:firstLine="561"/>
      <w:outlineLvl w:val="6"/>
    </w:pPr>
    <w:rPr>
      <w:b/>
      <w:bCs/>
      <w:noProof/>
    </w:rPr>
  </w:style>
  <w:style w:type="paragraph" w:styleId="8">
    <w:name w:val="heading 8"/>
    <w:basedOn w:val="a"/>
    <w:next w:val="a"/>
    <w:qFormat/>
    <w:rsid w:val="001A6F4D"/>
    <w:pPr>
      <w:keepNext/>
      <w:ind w:firstLine="561"/>
      <w:jc w:val="right"/>
      <w:outlineLvl w:val="7"/>
    </w:pPr>
    <w:rPr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6F4D"/>
    <w:pPr>
      <w:jc w:val="center"/>
    </w:pPr>
    <w:rPr>
      <w:b/>
      <w:bCs/>
    </w:rPr>
  </w:style>
  <w:style w:type="character" w:styleId="a5">
    <w:name w:val="Hyperlink"/>
    <w:rsid w:val="001A6F4D"/>
    <w:rPr>
      <w:color w:val="0000FF"/>
      <w:u w:val="single"/>
    </w:rPr>
  </w:style>
  <w:style w:type="character" w:styleId="a6">
    <w:name w:val="FollowedHyperlink"/>
    <w:rsid w:val="001A6F4D"/>
    <w:rPr>
      <w:color w:val="800080"/>
      <w:u w:val="single"/>
    </w:rPr>
  </w:style>
  <w:style w:type="paragraph" w:styleId="21">
    <w:name w:val="Body Text 2"/>
    <w:basedOn w:val="a"/>
    <w:rsid w:val="001A6F4D"/>
    <w:pPr>
      <w:spacing w:line="360" w:lineRule="auto"/>
      <w:jc w:val="both"/>
    </w:pPr>
  </w:style>
  <w:style w:type="paragraph" w:styleId="a7">
    <w:name w:val="Balloon Text"/>
    <w:basedOn w:val="a"/>
    <w:semiHidden/>
    <w:rsid w:val="001A6F4D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1A6F4D"/>
    <w:pPr>
      <w:shd w:val="clear" w:color="auto" w:fill="FFFFFF"/>
      <w:ind w:firstLine="720"/>
      <w:jc w:val="both"/>
    </w:pPr>
    <w:rPr>
      <w:color w:val="000000"/>
      <w:szCs w:val="25"/>
    </w:rPr>
  </w:style>
  <w:style w:type="paragraph" w:styleId="22">
    <w:name w:val="Body Text Indent 2"/>
    <w:basedOn w:val="a"/>
    <w:rsid w:val="001A6F4D"/>
    <w:pPr>
      <w:shd w:val="clear" w:color="auto" w:fill="FFFFFF"/>
      <w:ind w:firstLine="360"/>
    </w:pPr>
    <w:rPr>
      <w:color w:val="000000"/>
      <w:szCs w:val="25"/>
    </w:rPr>
  </w:style>
  <w:style w:type="paragraph" w:styleId="30">
    <w:name w:val="Body Text Indent 3"/>
    <w:basedOn w:val="a"/>
    <w:rsid w:val="001A6F4D"/>
    <w:pPr>
      <w:ind w:firstLine="720"/>
      <w:jc w:val="both"/>
    </w:pPr>
  </w:style>
  <w:style w:type="paragraph" w:styleId="31">
    <w:name w:val="Body Text 3"/>
    <w:basedOn w:val="a"/>
    <w:link w:val="32"/>
    <w:rsid w:val="001A6F4D"/>
    <w:pPr>
      <w:spacing w:line="360" w:lineRule="auto"/>
    </w:pPr>
  </w:style>
  <w:style w:type="table" w:styleId="a9">
    <w:name w:val="Table Grid"/>
    <w:basedOn w:val="a1"/>
    <w:rsid w:val="00ED6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EE51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9A7309"/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ad"/>
    <w:qFormat/>
    <w:rsid w:val="001154D5"/>
    <w:pPr>
      <w:widowControl w:val="0"/>
      <w:suppressAutoHyphens/>
    </w:pPr>
    <w:rPr>
      <w:rFonts w:eastAsia="Arial"/>
      <w:sz w:val="24"/>
      <w:lang w:eastAsia="ar-SA"/>
    </w:rPr>
  </w:style>
  <w:style w:type="character" w:customStyle="1" w:styleId="ad">
    <w:name w:val="Без интервала Знак"/>
    <w:link w:val="ac"/>
    <w:locked/>
    <w:rsid w:val="001154D5"/>
    <w:rPr>
      <w:rFonts w:eastAsia="Arial"/>
      <w:sz w:val="24"/>
      <w:lang w:eastAsia="ar-SA"/>
    </w:rPr>
  </w:style>
  <w:style w:type="paragraph" w:styleId="ae">
    <w:name w:val="Normal (Web)"/>
    <w:basedOn w:val="a"/>
    <w:uiPriority w:val="99"/>
    <w:unhideWhenUsed/>
    <w:rsid w:val="00250D7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link w:val="2"/>
    <w:rsid w:val="00D5407A"/>
    <w:rPr>
      <w:b/>
      <w:sz w:val="24"/>
    </w:rPr>
  </w:style>
  <w:style w:type="character" w:customStyle="1" w:styleId="a4">
    <w:name w:val="Основной текст Знак"/>
    <w:link w:val="a3"/>
    <w:rsid w:val="00D5407A"/>
    <w:rPr>
      <w:b/>
      <w:bCs/>
      <w:sz w:val="24"/>
    </w:rPr>
  </w:style>
  <w:style w:type="character" w:customStyle="1" w:styleId="32">
    <w:name w:val="Основной текст 3 Знак"/>
    <w:link w:val="31"/>
    <w:rsid w:val="00D5407A"/>
    <w:rPr>
      <w:sz w:val="24"/>
    </w:rPr>
  </w:style>
  <w:style w:type="paragraph" w:customStyle="1" w:styleId="af">
    <w:name w:val="Текстовый блок"/>
    <w:rsid w:val="001325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310">
    <w:name w:val="Основной текст 31"/>
    <w:basedOn w:val="a"/>
    <w:rsid w:val="00DA1FE0"/>
    <w:pPr>
      <w:widowControl w:val="0"/>
      <w:suppressAutoHyphens/>
      <w:jc w:val="both"/>
    </w:pPr>
    <w:rPr>
      <w:rFonts w:eastAsia="Andale Sans UI"/>
      <w:kern w:val="2"/>
      <w:szCs w:val="24"/>
    </w:rPr>
  </w:style>
  <w:style w:type="paragraph" w:styleId="af0">
    <w:name w:val="header"/>
    <w:basedOn w:val="a"/>
    <w:link w:val="af1"/>
    <w:rsid w:val="00D05B0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D05B06"/>
    <w:rPr>
      <w:sz w:val="24"/>
    </w:rPr>
  </w:style>
  <w:style w:type="paragraph" w:styleId="af2">
    <w:name w:val="footer"/>
    <w:basedOn w:val="a"/>
    <w:link w:val="af3"/>
    <w:uiPriority w:val="99"/>
    <w:rsid w:val="00D05B0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05B06"/>
    <w:rPr>
      <w:sz w:val="24"/>
    </w:rPr>
  </w:style>
  <w:style w:type="paragraph" w:customStyle="1" w:styleId="msonormalbullet1gif">
    <w:name w:val="msonormalbullet1.gif"/>
    <w:basedOn w:val="a"/>
    <w:rsid w:val="00526101"/>
    <w:pPr>
      <w:spacing w:before="100" w:beforeAutospacing="1" w:after="100" w:afterAutospacing="1"/>
    </w:pPr>
    <w:rPr>
      <w:szCs w:val="24"/>
    </w:rPr>
  </w:style>
  <w:style w:type="paragraph" w:customStyle="1" w:styleId="msonormalbullet2gif">
    <w:name w:val="msonormalbullet2.gif"/>
    <w:basedOn w:val="a"/>
    <w:rsid w:val="00526101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B9F"/>
    <w:rPr>
      <w:sz w:val="24"/>
    </w:rPr>
  </w:style>
  <w:style w:type="paragraph" w:styleId="1">
    <w:name w:val="heading 1"/>
    <w:basedOn w:val="a"/>
    <w:next w:val="a"/>
    <w:qFormat/>
    <w:rsid w:val="001A6F4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A6F4D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1A6F4D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1A6F4D"/>
    <w:pPr>
      <w:keepNext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A6F4D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1A6F4D"/>
    <w:pPr>
      <w:keepNext/>
      <w:jc w:val="center"/>
      <w:outlineLvl w:val="5"/>
    </w:pPr>
    <w:rPr>
      <w:b/>
      <w:bCs/>
      <w:noProof/>
      <w:sz w:val="20"/>
    </w:rPr>
  </w:style>
  <w:style w:type="paragraph" w:styleId="7">
    <w:name w:val="heading 7"/>
    <w:basedOn w:val="a"/>
    <w:next w:val="a"/>
    <w:qFormat/>
    <w:rsid w:val="001A6F4D"/>
    <w:pPr>
      <w:keepNext/>
      <w:ind w:firstLine="561"/>
      <w:outlineLvl w:val="6"/>
    </w:pPr>
    <w:rPr>
      <w:b/>
      <w:bCs/>
      <w:noProof/>
    </w:rPr>
  </w:style>
  <w:style w:type="paragraph" w:styleId="8">
    <w:name w:val="heading 8"/>
    <w:basedOn w:val="a"/>
    <w:next w:val="a"/>
    <w:qFormat/>
    <w:rsid w:val="001A6F4D"/>
    <w:pPr>
      <w:keepNext/>
      <w:ind w:firstLine="561"/>
      <w:jc w:val="right"/>
      <w:outlineLvl w:val="7"/>
    </w:pPr>
    <w:rPr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6F4D"/>
    <w:pPr>
      <w:jc w:val="center"/>
    </w:pPr>
    <w:rPr>
      <w:b/>
      <w:bCs/>
    </w:rPr>
  </w:style>
  <w:style w:type="character" w:styleId="a5">
    <w:name w:val="Hyperlink"/>
    <w:rsid w:val="001A6F4D"/>
    <w:rPr>
      <w:color w:val="0000FF"/>
      <w:u w:val="single"/>
    </w:rPr>
  </w:style>
  <w:style w:type="character" w:styleId="a6">
    <w:name w:val="FollowedHyperlink"/>
    <w:rsid w:val="001A6F4D"/>
    <w:rPr>
      <w:color w:val="800080"/>
      <w:u w:val="single"/>
    </w:rPr>
  </w:style>
  <w:style w:type="paragraph" w:styleId="21">
    <w:name w:val="Body Text 2"/>
    <w:basedOn w:val="a"/>
    <w:rsid w:val="001A6F4D"/>
    <w:pPr>
      <w:spacing w:line="360" w:lineRule="auto"/>
      <w:jc w:val="both"/>
    </w:pPr>
  </w:style>
  <w:style w:type="paragraph" w:styleId="a7">
    <w:name w:val="Balloon Text"/>
    <w:basedOn w:val="a"/>
    <w:semiHidden/>
    <w:rsid w:val="001A6F4D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1A6F4D"/>
    <w:pPr>
      <w:shd w:val="clear" w:color="auto" w:fill="FFFFFF"/>
      <w:ind w:firstLine="720"/>
      <w:jc w:val="both"/>
    </w:pPr>
    <w:rPr>
      <w:color w:val="000000"/>
      <w:szCs w:val="25"/>
    </w:rPr>
  </w:style>
  <w:style w:type="paragraph" w:styleId="22">
    <w:name w:val="Body Text Indent 2"/>
    <w:basedOn w:val="a"/>
    <w:rsid w:val="001A6F4D"/>
    <w:pPr>
      <w:shd w:val="clear" w:color="auto" w:fill="FFFFFF"/>
      <w:ind w:firstLine="360"/>
    </w:pPr>
    <w:rPr>
      <w:color w:val="000000"/>
      <w:szCs w:val="25"/>
    </w:rPr>
  </w:style>
  <w:style w:type="paragraph" w:styleId="30">
    <w:name w:val="Body Text Indent 3"/>
    <w:basedOn w:val="a"/>
    <w:rsid w:val="001A6F4D"/>
    <w:pPr>
      <w:ind w:firstLine="720"/>
      <w:jc w:val="both"/>
    </w:pPr>
  </w:style>
  <w:style w:type="paragraph" w:styleId="31">
    <w:name w:val="Body Text 3"/>
    <w:basedOn w:val="a"/>
    <w:link w:val="32"/>
    <w:rsid w:val="001A6F4D"/>
    <w:pPr>
      <w:spacing w:line="360" w:lineRule="auto"/>
    </w:pPr>
  </w:style>
  <w:style w:type="table" w:styleId="a9">
    <w:name w:val="Table Grid"/>
    <w:basedOn w:val="a1"/>
    <w:rsid w:val="00ED6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EE51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9A7309"/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ad"/>
    <w:qFormat/>
    <w:rsid w:val="001154D5"/>
    <w:pPr>
      <w:widowControl w:val="0"/>
      <w:suppressAutoHyphens/>
    </w:pPr>
    <w:rPr>
      <w:rFonts w:eastAsia="Arial"/>
      <w:sz w:val="24"/>
      <w:lang w:eastAsia="ar-SA"/>
    </w:rPr>
  </w:style>
  <w:style w:type="character" w:customStyle="1" w:styleId="ad">
    <w:name w:val="Без интервала Знак"/>
    <w:link w:val="ac"/>
    <w:locked/>
    <w:rsid w:val="001154D5"/>
    <w:rPr>
      <w:rFonts w:eastAsia="Arial"/>
      <w:sz w:val="24"/>
      <w:lang w:eastAsia="ar-SA"/>
    </w:rPr>
  </w:style>
  <w:style w:type="paragraph" w:styleId="ae">
    <w:name w:val="Normal (Web)"/>
    <w:basedOn w:val="a"/>
    <w:uiPriority w:val="99"/>
    <w:unhideWhenUsed/>
    <w:rsid w:val="00250D7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link w:val="2"/>
    <w:rsid w:val="00D5407A"/>
    <w:rPr>
      <w:b/>
      <w:sz w:val="24"/>
    </w:rPr>
  </w:style>
  <w:style w:type="character" w:customStyle="1" w:styleId="a4">
    <w:name w:val="Основной текст Знак"/>
    <w:link w:val="a3"/>
    <w:rsid w:val="00D5407A"/>
    <w:rPr>
      <w:b/>
      <w:bCs/>
      <w:sz w:val="24"/>
    </w:rPr>
  </w:style>
  <w:style w:type="character" w:customStyle="1" w:styleId="32">
    <w:name w:val="Основной текст 3 Знак"/>
    <w:link w:val="31"/>
    <w:rsid w:val="00D5407A"/>
    <w:rPr>
      <w:sz w:val="24"/>
    </w:rPr>
  </w:style>
  <w:style w:type="paragraph" w:customStyle="1" w:styleId="af">
    <w:name w:val="Текстовый блок"/>
    <w:rsid w:val="001325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310">
    <w:name w:val="Основной текст 31"/>
    <w:basedOn w:val="a"/>
    <w:rsid w:val="00DA1FE0"/>
    <w:pPr>
      <w:widowControl w:val="0"/>
      <w:suppressAutoHyphens/>
      <w:jc w:val="both"/>
    </w:pPr>
    <w:rPr>
      <w:rFonts w:eastAsia="Andale Sans UI"/>
      <w:kern w:val="2"/>
      <w:szCs w:val="24"/>
    </w:rPr>
  </w:style>
  <w:style w:type="paragraph" w:styleId="af0">
    <w:name w:val="header"/>
    <w:basedOn w:val="a"/>
    <w:link w:val="af1"/>
    <w:rsid w:val="00D05B0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D05B06"/>
    <w:rPr>
      <w:sz w:val="24"/>
    </w:rPr>
  </w:style>
  <w:style w:type="paragraph" w:styleId="af2">
    <w:name w:val="footer"/>
    <w:basedOn w:val="a"/>
    <w:link w:val="af3"/>
    <w:uiPriority w:val="99"/>
    <w:rsid w:val="00D05B0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05B06"/>
    <w:rPr>
      <w:sz w:val="24"/>
    </w:rPr>
  </w:style>
  <w:style w:type="paragraph" w:customStyle="1" w:styleId="msonormalbullet1gif">
    <w:name w:val="msonormalbullet1.gif"/>
    <w:basedOn w:val="a"/>
    <w:rsid w:val="00526101"/>
    <w:pPr>
      <w:spacing w:before="100" w:beforeAutospacing="1" w:after="100" w:afterAutospacing="1"/>
    </w:pPr>
    <w:rPr>
      <w:szCs w:val="24"/>
    </w:rPr>
  </w:style>
  <w:style w:type="paragraph" w:customStyle="1" w:styleId="msonormalbullet2gif">
    <w:name w:val="msonormalbullet2.gif"/>
    <w:basedOn w:val="a"/>
    <w:rsid w:val="0052610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&#1093;&#1084;&#1072;&#1086;.&#1087;&#1092;&#1076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8B493-72FF-4910-AC7F-6FC7F6AC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1822</Words>
  <Characters>14666</Characters>
  <Application>Microsoft Office Word</Application>
  <DocSecurity>0</DocSecurity>
  <Lines>122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16456</CharactersWithSpaces>
  <SharedDoc>false</SharedDoc>
  <HLinks>
    <vt:vector size="6" baseType="variant">
      <vt:variant>
        <vt:i4>6029410</vt:i4>
      </vt:variant>
      <vt:variant>
        <vt:i4>0</vt:i4>
      </vt:variant>
      <vt:variant>
        <vt:i4>0</vt:i4>
      </vt:variant>
      <vt:variant>
        <vt:i4>5</vt:i4>
      </vt:variant>
      <vt:variant>
        <vt:lpwstr>mailto:adm@ugorsk.ru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Грудцына Ирина Викторовна</cp:lastModifiedBy>
  <cp:revision>3</cp:revision>
  <cp:lastPrinted>2019-04-12T05:40:00Z</cp:lastPrinted>
  <dcterms:created xsi:type="dcterms:W3CDTF">2019-06-06T12:32:00Z</dcterms:created>
  <dcterms:modified xsi:type="dcterms:W3CDTF">2019-06-06T12:32:00Z</dcterms:modified>
</cp:coreProperties>
</file>