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04" w:rsidRDefault="00691704"/>
    <w:p w:rsidR="00691704" w:rsidRDefault="00691704"/>
    <w:p w:rsidR="00691704" w:rsidRDefault="00691704"/>
    <w:p w:rsidR="00691704" w:rsidRDefault="00691704"/>
    <w:p w:rsidR="00691704" w:rsidRDefault="00691704"/>
    <w:p w:rsidR="00691704" w:rsidRDefault="00691704"/>
    <w:p w:rsidR="00691704" w:rsidRDefault="00691704"/>
    <w:p w:rsidR="00691704" w:rsidRDefault="00691704"/>
    <w:p w:rsidR="00691704" w:rsidRDefault="00691704"/>
    <w:p w:rsidR="00691704" w:rsidRDefault="00691704"/>
    <w:p w:rsidR="00691704" w:rsidRDefault="00691704"/>
    <w:p w:rsidR="00691704" w:rsidRDefault="00691704"/>
    <w:p w:rsidR="00691704" w:rsidRDefault="00691704"/>
    <w:p w:rsidR="00691704" w:rsidRDefault="00691704"/>
    <w:p w:rsidR="00691704" w:rsidRDefault="00691704"/>
    <w:p w:rsidR="00691704" w:rsidRDefault="00691704"/>
    <w:p w:rsidR="00691704" w:rsidRDefault="00691704">
      <w:r w:rsidRPr="00691704">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760.5pt" o:ole="">
            <v:imagedata r:id="rId9" o:title=""/>
          </v:shape>
          <o:OLEObject Type="Embed" ProgID="AcroExch.Document.DC" ShapeID="_x0000_i1025" DrawAspect="Content" ObjectID="_1701610508" r:id="rId10"/>
        </w:object>
      </w:r>
    </w:p>
    <w:p w:rsidR="00F479F2" w:rsidRDefault="00F479F2" w:rsidP="00F479F2">
      <w:pPr>
        <w:jc w:val="center"/>
      </w:pPr>
    </w:p>
    <w:p w:rsidR="00691704" w:rsidRDefault="00691704" w:rsidP="00F479F2">
      <w:pPr>
        <w:jc w:val="center"/>
      </w:pPr>
    </w:p>
    <w:p w:rsidR="008268FB" w:rsidRPr="008268FB" w:rsidRDefault="008268FB" w:rsidP="008268FB">
      <w:pPr>
        <w:tabs>
          <w:tab w:val="left" w:pos="360"/>
        </w:tabs>
        <w:autoSpaceDE w:val="0"/>
        <w:autoSpaceDN w:val="0"/>
        <w:adjustRightInd w:val="0"/>
        <w:spacing w:after="0"/>
        <w:jc w:val="center"/>
        <w:rPr>
          <w:rFonts w:ascii="PT Astra Serif" w:hAnsi="PT Astra Serif"/>
          <w:b/>
          <w:bCs/>
        </w:rPr>
      </w:pPr>
      <w:r w:rsidRPr="008268FB">
        <w:rPr>
          <w:rFonts w:ascii="PT Astra Serif" w:hAnsi="PT Astra Serif"/>
          <w:b/>
          <w:bCs/>
          <w:lang w:val="en-US"/>
        </w:rPr>
        <w:t>I</w:t>
      </w:r>
      <w:r w:rsidRPr="008268FB">
        <w:rPr>
          <w:rFonts w:ascii="PT Astra Serif" w:hAnsi="PT Astra Serif"/>
          <w:b/>
          <w:bCs/>
        </w:rPr>
        <w:t>. СВЕДЕНИЯ О ПРОВОДИМОМ АУКЦИОНЕ В ЭЛЕКТРОННОЙ ФОРМЕ</w:t>
      </w:r>
    </w:p>
    <w:p w:rsidR="008268FB" w:rsidRPr="008268FB" w:rsidRDefault="008268FB" w:rsidP="008268FB">
      <w:pPr>
        <w:tabs>
          <w:tab w:val="left" w:pos="360"/>
        </w:tabs>
        <w:autoSpaceDE w:val="0"/>
        <w:autoSpaceDN w:val="0"/>
        <w:adjustRightInd w:val="0"/>
        <w:spacing w:after="0"/>
        <w:ind w:firstLine="567"/>
        <w:rPr>
          <w:rFonts w:ascii="PT Astra Serif" w:hAnsi="PT Astra Serif"/>
          <w:bCs/>
        </w:rPr>
      </w:pPr>
      <w:bookmarkStart w:id="0" w:name="_Ref119427085"/>
      <w:r w:rsidRPr="008268FB">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8268FB">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8268FB" w:rsidRPr="008268FB" w:rsidTr="00720DC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w:t>
            </w:r>
          </w:p>
          <w:p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Информация</w:t>
            </w:r>
          </w:p>
        </w:tc>
      </w:tr>
      <w:tr w:rsidR="008268FB" w:rsidRPr="008268FB" w:rsidTr="00720DC6">
        <w:tc>
          <w:tcPr>
            <w:tcW w:w="10456" w:type="dxa"/>
            <w:gridSpan w:val="3"/>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Аукцион в электронной форме (далее по тексту также – электронный аукцион) проводит Уполномоченный орган.</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BC4C7B" w:rsidP="00720DC6">
            <w:pPr>
              <w:keepNext/>
              <w:keepLines/>
              <w:widowControl w:val="0"/>
              <w:suppressLineNumbers/>
              <w:suppressAutoHyphens/>
              <w:spacing w:after="0"/>
              <w:rPr>
                <w:rFonts w:ascii="PT Astra Serif" w:hAnsi="PT Astra Serif"/>
                <w:u w:val="single"/>
              </w:rPr>
            </w:pPr>
            <w:r w:rsidRPr="00721F25">
              <w:rPr>
                <w:b/>
                <w:color w:val="000000"/>
                <w:sz w:val="22"/>
                <w:szCs w:val="22"/>
                <w:shd w:val="clear" w:color="auto" w:fill="F5F5F5"/>
              </w:rPr>
              <w:t>213862200926886220100100630010000244</w:t>
            </w:r>
          </w:p>
        </w:tc>
      </w:tr>
      <w:tr w:rsidR="00BC4C7B" w:rsidRPr="008268FB" w:rsidTr="00720DC6">
        <w:tc>
          <w:tcPr>
            <w:tcW w:w="817" w:type="dxa"/>
            <w:tcBorders>
              <w:top w:val="single" w:sz="4" w:space="0" w:color="auto"/>
              <w:left w:val="single" w:sz="4" w:space="0" w:color="auto"/>
              <w:bottom w:val="single" w:sz="4" w:space="0" w:color="auto"/>
              <w:right w:val="single" w:sz="4" w:space="0" w:color="auto"/>
            </w:tcBorders>
          </w:tcPr>
          <w:p w:rsidR="00BC4C7B" w:rsidRPr="008268FB" w:rsidRDefault="00BC4C7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BC4C7B" w:rsidRPr="008268FB" w:rsidRDefault="00BC4C7B" w:rsidP="00720DC6">
            <w:pPr>
              <w:keepNext/>
              <w:keepLines/>
              <w:widowControl w:val="0"/>
              <w:suppressLineNumbers/>
              <w:suppressAutoHyphens/>
              <w:spacing w:after="0"/>
              <w:rPr>
                <w:rFonts w:ascii="PT Astra Serif" w:hAnsi="PT Astra Serif"/>
              </w:rPr>
            </w:pPr>
            <w:r w:rsidRPr="008268FB">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BC4C7B" w:rsidRPr="00D4220E" w:rsidRDefault="00BC4C7B" w:rsidP="00A746D8">
            <w:pPr>
              <w:keepNext/>
              <w:keepLines/>
              <w:widowControl w:val="0"/>
              <w:suppressLineNumbers/>
              <w:suppressAutoHyphens/>
              <w:spacing w:after="0"/>
              <w:rPr>
                <w:u w:val="single"/>
              </w:rPr>
            </w:pPr>
            <w:r w:rsidRPr="00D4220E">
              <w:rPr>
                <w:u w:val="single"/>
              </w:rPr>
              <w:t>Наименование</w:t>
            </w:r>
          </w:p>
          <w:p w:rsidR="00BC4C7B" w:rsidRPr="00D4220E" w:rsidRDefault="00BC4C7B" w:rsidP="00A746D8">
            <w:pPr>
              <w:spacing w:after="0"/>
              <w:rPr>
                <w:bCs/>
              </w:rPr>
            </w:pPr>
            <w:r w:rsidRPr="00D4220E">
              <w:t>Муниципальное бюджетное общеобразовательное учреждение</w:t>
            </w:r>
            <w:r w:rsidRPr="00D4220E">
              <w:rPr>
                <w:bCs/>
              </w:rPr>
              <w:t xml:space="preserve"> «Средняя общеобразовательная школа № 6»</w:t>
            </w:r>
          </w:p>
          <w:p w:rsidR="00BC4C7B" w:rsidRPr="00D4220E" w:rsidRDefault="00BC4C7B" w:rsidP="00A746D8">
            <w:pPr>
              <w:keepNext/>
              <w:keepLines/>
              <w:widowControl w:val="0"/>
              <w:suppressLineNumbers/>
              <w:suppressAutoHyphens/>
              <w:spacing w:after="0"/>
              <w:rPr>
                <w:u w:val="single"/>
              </w:rPr>
            </w:pPr>
            <w:r w:rsidRPr="00D4220E">
              <w:rPr>
                <w:u w:val="single"/>
              </w:rPr>
              <w:t>Место нахождения</w:t>
            </w:r>
          </w:p>
          <w:p w:rsidR="00BC4C7B" w:rsidRPr="00D4220E" w:rsidRDefault="00BC4C7B" w:rsidP="00A746D8">
            <w:pPr>
              <w:keepNext/>
              <w:keepLines/>
              <w:widowControl w:val="0"/>
              <w:suppressLineNumbers/>
              <w:suppressAutoHyphens/>
              <w:spacing w:after="0"/>
            </w:pPr>
            <w:r w:rsidRPr="00D4220E">
              <w:rPr>
                <w:bCs/>
              </w:rPr>
              <w:t xml:space="preserve">628260, ул. Ермака, 7, </w:t>
            </w:r>
            <w:r w:rsidRPr="00D4220E">
              <w:t xml:space="preserve">г. Югорск, </w:t>
            </w:r>
            <w:r w:rsidRPr="00D4220E">
              <w:rPr>
                <w:lang w:eastAsia="ar-SA"/>
              </w:rPr>
              <w:t>Ханты - Мансийский автономный округ</w:t>
            </w:r>
            <w:r w:rsidRPr="00D4220E">
              <w:t xml:space="preserve"> - Югра, Тюменская область.</w:t>
            </w:r>
          </w:p>
          <w:p w:rsidR="00BC4C7B" w:rsidRPr="00D4220E" w:rsidRDefault="00BC4C7B" w:rsidP="00A746D8">
            <w:pPr>
              <w:keepNext/>
              <w:keepLines/>
              <w:widowControl w:val="0"/>
              <w:suppressLineNumbers/>
              <w:suppressAutoHyphens/>
              <w:spacing w:after="0"/>
              <w:rPr>
                <w:u w:val="single"/>
              </w:rPr>
            </w:pPr>
            <w:r w:rsidRPr="00D4220E">
              <w:rPr>
                <w:u w:val="single"/>
              </w:rPr>
              <w:t>Почтовый адрес</w:t>
            </w:r>
          </w:p>
          <w:p w:rsidR="00BC4C7B" w:rsidRPr="00D4220E" w:rsidRDefault="00BC4C7B" w:rsidP="00A746D8">
            <w:pPr>
              <w:keepNext/>
              <w:keepLines/>
              <w:widowControl w:val="0"/>
              <w:suppressLineNumbers/>
              <w:suppressAutoHyphens/>
              <w:spacing w:after="0"/>
            </w:pPr>
            <w:r w:rsidRPr="00D4220E">
              <w:rPr>
                <w:bCs/>
              </w:rPr>
              <w:t xml:space="preserve">628260, ул. Ермака, 7, </w:t>
            </w:r>
            <w:r w:rsidRPr="00D4220E">
              <w:t xml:space="preserve">г. Югорск, </w:t>
            </w:r>
            <w:r w:rsidRPr="00D4220E">
              <w:rPr>
                <w:lang w:eastAsia="ar-SA"/>
              </w:rPr>
              <w:t>Хант</w:t>
            </w:r>
            <w:proofErr w:type="gramStart"/>
            <w:r w:rsidRPr="00D4220E">
              <w:rPr>
                <w:lang w:eastAsia="ar-SA"/>
              </w:rPr>
              <w:t>ы-</w:t>
            </w:r>
            <w:proofErr w:type="gramEnd"/>
            <w:r w:rsidRPr="00D4220E">
              <w:rPr>
                <w:lang w:eastAsia="ar-SA"/>
              </w:rPr>
              <w:t xml:space="preserve"> Мансийский автономный округ</w:t>
            </w:r>
            <w:r w:rsidRPr="00D4220E">
              <w:t xml:space="preserve"> - Югра, Тюменская область. </w:t>
            </w:r>
          </w:p>
          <w:p w:rsidR="00BC4C7B" w:rsidRPr="00D4220E" w:rsidRDefault="00BC4C7B" w:rsidP="00A746D8">
            <w:pPr>
              <w:keepNext/>
              <w:keepLines/>
              <w:widowControl w:val="0"/>
              <w:suppressLineNumbers/>
              <w:suppressAutoHyphens/>
              <w:spacing w:after="0"/>
            </w:pPr>
            <w:r w:rsidRPr="00D4220E">
              <w:rPr>
                <w:u w:val="single"/>
              </w:rPr>
              <w:t>Телефон</w:t>
            </w:r>
            <w:r w:rsidRPr="00D4220E">
              <w:t xml:space="preserve"> (34675) 7-56-62,  </w:t>
            </w:r>
            <w:r w:rsidRPr="00D4220E">
              <w:rPr>
                <w:u w:val="single"/>
              </w:rPr>
              <w:t>факс</w:t>
            </w:r>
            <w:r w:rsidRPr="00D4220E">
              <w:t xml:space="preserve"> (34675) 7-24-47 </w:t>
            </w:r>
          </w:p>
          <w:p w:rsidR="00BC4C7B" w:rsidRPr="00D4220E" w:rsidRDefault="00BC4C7B" w:rsidP="00A746D8">
            <w:pPr>
              <w:keepNext/>
              <w:keepLines/>
              <w:widowControl w:val="0"/>
              <w:suppressLineNumbers/>
              <w:suppressAutoHyphens/>
              <w:spacing w:after="0"/>
            </w:pPr>
            <w:r w:rsidRPr="00D4220E">
              <w:rPr>
                <w:u w:val="single"/>
              </w:rPr>
              <w:t>Адрес электронной почты</w:t>
            </w:r>
            <w:r w:rsidRPr="00D4220E">
              <w:t>: school-62007@yandex.ru</w:t>
            </w:r>
          </w:p>
          <w:p w:rsidR="00BC4C7B" w:rsidRPr="00270E74" w:rsidRDefault="00BC4C7B" w:rsidP="00A746D8">
            <w:pPr>
              <w:keepNext/>
              <w:keepLines/>
              <w:widowControl w:val="0"/>
              <w:suppressLineNumbers/>
              <w:suppressAutoHyphens/>
              <w:spacing w:after="0"/>
              <w:rPr>
                <w:rFonts w:ascii="PT Astra Serif" w:hAnsi="PT Astra Serif"/>
              </w:rPr>
            </w:pPr>
            <w:r w:rsidRPr="00D4220E">
              <w:rPr>
                <w:u w:val="single"/>
              </w:rPr>
              <w:t>Ответственное должностное лицо</w:t>
            </w:r>
            <w:r w:rsidRPr="00D4220E">
              <w:t>: главный специалист по закупкам Белинская Наталия Николаевна</w:t>
            </w:r>
          </w:p>
        </w:tc>
      </w:tr>
      <w:tr w:rsidR="00BC4C7B" w:rsidRPr="008268FB" w:rsidTr="00720DC6">
        <w:tc>
          <w:tcPr>
            <w:tcW w:w="817" w:type="dxa"/>
            <w:tcBorders>
              <w:top w:val="single" w:sz="4" w:space="0" w:color="auto"/>
              <w:left w:val="single" w:sz="4" w:space="0" w:color="auto"/>
              <w:bottom w:val="single" w:sz="4" w:space="0" w:color="auto"/>
              <w:right w:val="single" w:sz="4" w:space="0" w:color="auto"/>
            </w:tcBorders>
          </w:tcPr>
          <w:p w:rsidR="00BC4C7B" w:rsidRPr="008268FB" w:rsidRDefault="00BC4C7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C4C7B" w:rsidRPr="008268FB" w:rsidRDefault="00BC4C7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BC4C7B" w:rsidRPr="00270E74" w:rsidRDefault="00BC4C7B" w:rsidP="00A746D8">
            <w:pPr>
              <w:keepNext/>
              <w:keepLines/>
              <w:widowControl w:val="0"/>
              <w:suppressLineNumbers/>
              <w:suppressAutoHyphens/>
              <w:spacing w:after="0"/>
              <w:rPr>
                <w:rFonts w:ascii="PT Astra Serif" w:hAnsi="PT Astra Serif"/>
              </w:rPr>
            </w:pPr>
            <w:r w:rsidRPr="00270E74">
              <w:rPr>
                <w:rFonts w:ascii="PT Astra Serif" w:hAnsi="PT Astra Serif"/>
                <w:u w:val="single"/>
              </w:rPr>
              <w:t>Наименование</w:t>
            </w:r>
            <w:r w:rsidRPr="00270E74">
              <w:rPr>
                <w:rFonts w:ascii="PT Astra Serif" w:hAnsi="PT Astra Serif"/>
              </w:rPr>
              <w:t xml:space="preserve">: Администрация города </w:t>
            </w:r>
            <w:proofErr w:type="spellStart"/>
            <w:r w:rsidRPr="00270E74">
              <w:rPr>
                <w:rFonts w:ascii="PT Astra Serif" w:hAnsi="PT Astra Serif"/>
              </w:rPr>
              <w:t>Югорска</w:t>
            </w:r>
            <w:proofErr w:type="spellEnd"/>
            <w:r w:rsidRPr="00270E74">
              <w:rPr>
                <w:rFonts w:ascii="PT Astra Serif" w:hAnsi="PT Astra Serif"/>
              </w:rPr>
              <w:t xml:space="preserve"> </w:t>
            </w:r>
          </w:p>
          <w:p w:rsidR="00BC4C7B" w:rsidRPr="00270E74" w:rsidRDefault="00BC4C7B" w:rsidP="00A746D8">
            <w:pPr>
              <w:keepNext/>
              <w:keepLines/>
              <w:widowControl w:val="0"/>
              <w:suppressLineNumbers/>
              <w:suppressAutoHyphens/>
              <w:spacing w:after="0"/>
              <w:rPr>
                <w:rFonts w:ascii="PT Astra Serif" w:hAnsi="PT Astra Serif"/>
              </w:rPr>
            </w:pPr>
            <w:proofErr w:type="gramStart"/>
            <w:r w:rsidRPr="00270E74">
              <w:rPr>
                <w:rFonts w:ascii="PT Astra Serif" w:hAnsi="PT Astra Serif"/>
                <w:u w:val="single"/>
              </w:rPr>
              <w:t>Место нахождения</w:t>
            </w:r>
            <w:r w:rsidRPr="00270E74">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270E74">
              <w:rPr>
                <w:rFonts w:ascii="PT Astra Serif" w:hAnsi="PT Astra Serif"/>
              </w:rPr>
              <w:t>каб</w:t>
            </w:r>
            <w:proofErr w:type="spellEnd"/>
            <w:r w:rsidRPr="00270E74">
              <w:rPr>
                <w:rFonts w:ascii="PT Astra Serif" w:hAnsi="PT Astra Serif"/>
              </w:rPr>
              <w:t xml:space="preserve">. 310 </w:t>
            </w:r>
            <w:r w:rsidRPr="00270E74">
              <w:rPr>
                <w:rFonts w:ascii="PT Astra Serif" w:hAnsi="PT Astra Serif"/>
                <w:u w:val="single"/>
              </w:rPr>
              <w:t>Почтовый адрес</w:t>
            </w:r>
            <w:r w:rsidRPr="00270E74">
              <w:rPr>
                <w:rFonts w:ascii="PT Astra Serif" w:hAnsi="PT Astra Serif"/>
              </w:rPr>
              <w:t>: 628260, Ханты - Мансийский автономный округ - Югра, Тюменская обл.,  г. Югорск, ул. 40 лет Победы, 11</w:t>
            </w:r>
            <w:proofErr w:type="gramEnd"/>
          </w:p>
          <w:p w:rsidR="00BC4C7B" w:rsidRPr="00270E74" w:rsidRDefault="00BC4C7B" w:rsidP="00A746D8">
            <w:pPr>
              <w:keepNext/>
              <w:keepLines/>
              <w:widowControl w:val="0"/>
              <w:suppressLineNumbers/>
              <w:suppressAutoHyphens/>
              <w:spacing w:after="0"/>
              <w:rPr>
                <w:rFonts w:ascii="PT Astra Serif" w:hAnsi="PT Astra Serif"/>
              </w:rPr>
            </w:pPr>
            <w:r w:rsidRPr="00270E74">
              <w:rPr>
                <w:rFonts w:ascii="PT Astra Serif" w:hAnsi="PT Astra Serif"/>
                <w:u w:val="single"/>
              </w:rPr>
              <w:t>Телефон</w:t>
            </w:r>
            <w:r w:rsidRPr="00270E74">
              <w:rPr>
                <w:rFonts w:ascii="PT Astra Serif" w:hAnsi="PT Astra Serif"/>
              </w:rPr>
              <w:t xml:space="preserve">: (34675) 50037, </w:t>
            </w:r>
            <w:r w:rsidRPr="00270E74">
              <w:rPr>
                <w:rFonts w:ascii="PT Astra Serif" w:hAnsi="PT Astra Serif"/>
                <w:u w:val="single"/>
              </w:rPr>
              <w:t>факс</w:t>
            </w:r>
            <w:r w:rsidRPr="00270E74">
              <w:rPr>
                <w:rFonts w:ascii="PT Astra Serif" w:hAnsi="PT Astra Serif"/>
              </w:rPr>
              <w:t xml:space="preserve">: (34675) 50037. </w:t>
            </w:r>
          </w:p>
          <w:p w:rsidR="00BC4C7B" w:rsidRPr="00270E74" w:rsidRDefault="00BC4C7B" w:rsidP="00A746D8">
            <w:pPr>
              <w:keepNext/>
              <w:keepLines/>
              <w:widowControl w:val="0"/>
              <w:suppressLineNumbers/>
              <w:suppressAutoHyphens/>
              <w:spacing w:after="0"/>
              <w:rPr>
                <w:rFonts w:ascii="PT Astra Serif" w:hAnsi="PT Astra Serif"/>
              </w:rPr>
            </w:pPr>
            <w:r w:rsidRPr="00270E74">
              <w:rPr>
                <w:rFonts w:ascii="PT Astra Serif" w:hAnsi="PT Astra Serif"/>
                <w:u w:val="single"/>
              </w:rPr>
              <w:t>Адрес электронной почты</w:t>
            </w:r>
            <w:r w:rsidRPr="00270E74">
              <w:rPr>
                <w:rFonts w:ascii="PT Astra Serif" w:hAnsi="PT Astra Serif"/>
              </w:rPr>
              <w:t xml:space="preserve">: omz@ugorsk.ru </w:t>
            </w:r>
          </w:p>
          <w:p w:rsidR="00BC4C7B" w:rsidRPr="00270E74" w:rsidRDefault="00BC4C7B" w:rsidP="00A746D8">
            <w:pPr>
              <w:keepNext/>
              <w:keepLines/>
              <w:widowControl w:val="0"/>
              <w:suppressLineNumbers/>
              <w:suppressAutoHyphens/>
              <w:spacing w:after="0"/>
              <w:rPr>
                <w:rFonts w:ascii="PT Astra Serif" w:hAnsi="PT Astra Serif"/>
              </w:rPr>
            </w:pPr>
            <w:r w:rsidRPr="00270E74">
              <w:rPr>
                <w:rFonts w:ascii="PT Astra Serif" w:hAnsi="PT Astra Serif"/>
                <w:u w:val="single"/>
              </w:rPr>
              <w:t>Ответственное должностное лицо</w:t>
            </w:r>
            <w:r w:rsidRPr="00270E74">
              <w:rPr>
                <w:rFonts w:ascii="PT Astra Serif" w:hAnsi="PT Astra Serif"/>
              </w:rPr>
              <w:t>: начальник отдела муниципальных закупок Захарова Наталья Борисовна</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Не привлекается</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Информация о контрактной службе заказчика, контрактном управляющем, </w:t>
            </w:r>
            <w:proofErr w:type="gramStart"/>
            <w:r w:rsidRPr="008268FB">
              <w:rPr>
                <w:rFonts w:ascii="PT Astra Serif" w:hAnsi="PT Astra Serif"/>
              </w:rPr>
              <w:t>ответственных</w:t>
            </w:r>
            <w:proofErr w:type="gramEnd"/>
            <w:r w:rsidRPr="008268FB">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BC4C7B" w:rsidRPr="00D4220E" w:rsidRDefault="00BC4C7B" w:rsidP="00BC4C7B">
            <w:pPr>
              <w:keepNext/>
              <w:keepLines/>
              <w:widowControl w:val="0"/>
              <w:suppressLineNumbers/>
              <w:snapToGrid w:val="0"/>
              <w:spacing w:after="0"/>
            </w:pPr>
            <w:r w:rsidRPr="00D4220E">
              <w:t>Руководитель контрактной службы – главный специалист по закупкам Белинская Наталия Николаевна</w:t>
            </w:r>
          </w:p>
          <w:p w:rsidR="00BC4C7B" w:rsidRPr="00D4220E" w:rsidRDefault="00BC4C7B" w:rsidP="00BC4C7B">
            <w:pPr>
              <w:keepNext/>
              <w:keepLines/>
              <w:widowControl w:val="0"/>
              <w:suppressLineNumbers/>
              <w:suppressAutoHyphens/>
              <w:spacing w:after="0"/>
              <w:rPr>
                <w:u w:val="single"/>
              </w:rPr>
            </w:pPr>
            <w:r w:rsidRPr="00D4220E">
              <w:rPr>
                <w:u w:val="single"/>
              </w:rPr>
              <w:t>Место нахождения:</w:t>
            </w:r>
          </w:p>
          <w:p w:rsidR="00BC4C7B" w:rsidRPr="00D4220E" w:rsidRDefault="00BC4C7B" w:rsidP="00BC4C7B">
            <w:pPr>
              <w:keepNext/>
              <w:keepLines/>
              <w:widowControl w:val="0"/>
              <w:suppressLineNumbers/>
              <w:suppressAutoHyphens/>
              <w:spacing w:after="0"/>
            </w:pPr>
            <w:r w:rsidRPr="00D4220E">
              <w:rPr>
                <w:bCs/>
              </w:rPr>
              <w:t xml:space="preserve">628260, ул. Ермака, 7, </w:t>
            </w:r>
            <w:r w:rsidRPr="00D4220E">
              <w:t xml:space="preserve">г. Югорск, </w:t>
            </w:r>
            <w:r w:rsidRPr="00D4220E">
              <w:rPr>
                <w:lang w:eastAsia="ar-SA"/>
              </w:rPr>
              <w:t>Ханты - Мансийский автономный округ</w:t>
            </w:r>
            <w:r w:rsidRPr="00D4220E">
              <w:t xml:space="preserve"> - Югра, Тюменская область.</w:t>
            </w:r>
          </w:p>
          <w:p w:rsidR="00BC4C7B" w:rsidRPr="00D4220E" w:rsidRDefault="00BC4C7B" w:rsidP="00BC4C7B">
            <w:pPr>
              <w:keepNext/>
              <w:keepLines/>
              <w:widowControl w:val="0"/>
              <w:suppressLineNumbers/>
              <w:suppressAutoHyphens/>
              <w:spacing w:after="0"/>
            </w:pPr>
            <w:r w:rsidRPr="00D4220E">
              <w:rPr>
                <w:u w:val="single"/>
              </w:rPr>
              <w:t>Телефон</w:t>
            </w:r>
            <w:r w:rsidRPr="00D4220E">
              <w:t xml:space="preserve"> (34675) 7-56-62,  </w:t>
            </w:r>
            <w:r w:rsidRPr="00D4220E">
              <w:rPr>
                <w:u w:val="single"/>
              </w:rPr>
              <w:t>факс</w:t>
            </w:r>
            <w:r w:rsidRPr="00D4220E">
              <w:t xml:space="preserve"> (34675) 7-24-47 </w:t>
            </w:r>
          </w:p>
          <w:p w:rsidR="008268FB" w:rsidRPr="008268FB" w:rsidRDefault="00BC4C7B" w:rsidP="00BC4C7B">
            <w:pPr>
              <w:keepNext/>
              <w:keepLines/>
              <w:widowControl w:val="0"/>
              <w:suppressLineNumbers/>
              <w:suppressAutoHyphens/>
              <w:spacing w:after="0"/>
              <w:rPr>
                <w:rFonts w:ascii="PT Astra Serif" w:hAnsi="PT Astra Serif"/>
              </w:rPr>
            </w:pPr>
            <w:r w:rsidRPr="00D4220E">
              <w:rPr>
                <w:u w:val="single"/>
              </w:rPr>
              <w:t>Адрес электронной почты</w:t>
            </w:r>
            <w:r w:rsidRPr="00D4220E">
              <w:t>: school-62007@yandex.ru</w:t>
            </w:r>
          </w:p>
        </w:tc>
      </w:tr>
      <w:tr w:rsidR="008268FB" w:rsidRPr="008268FB" w:rsidTr="00720DC6">
        <w:tc>
          <w:tcPr>
            <w:tcW w:w="817" w:type="dxa"/>
            <w:vMerge w:val="restart"/>
            <w:tcBorders>
              <w:top w:val="single" w:sz="4" w:space="0" w:color="auto"/>
              <w:left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hd w:val="clear" w:color="auto" w:fill="FFFFFF"/>
              <w:spacing w:after="0"/>
              <w:rPr>
                <w:rFonts w:ascii="PT Astra Serif" w:hAnsi="PT Astra Serif"/>
                <w:bCs/>
              </w:rPr>
            </w:pPr>
            <w:r w:rsidRPr="008268FB">
              <w:rPr>
                <w:rFonts w:ascii="PT Astra Serif" w:hAnsi="PT Astra Serif"/>
                <w:bCs/>
              </w:rPr>
              <w:t>Наименование: Закрытое акционерное общество «Сбербанк –</w:t>
            </w:r>
          </w:p>
          <w:p w:rsidR="008268FB" w:rsidRPr="008268FB" w:rsidRDefault="008268FB" w:rsidP="00720DC6">
            <w:pPr>
              <w:shd w:val="clear" w:color="auto" w:fill="FFFFFF"/>
              <w:spacing w:after="0"/>
              <w:rPr>
                <w:rFonts w:ascii="PT Astra Serif" w:hAnsi="PT Astra Serif"/>
              </w:rPr>
            </w:pPr>
            <w:r w:rsidRPr="008268FB">
              <w:rPr>
                <w:rFonts w:ascii="PT Astra Serif" w:hAnsi="PT Astra Serif"/>
                <w:bCs/>
              </w:rPr>
              <w:t>Автоматизированная система торгов»</w:t>
            </w:r>
          </w:p>
        </w:tc>
      </w:tr>
      <w:tr w:rsidR="008268FB" w:rsidRPr="008268FB" w:rsidTr="00720DC6">
        <w:tc>
          <w:tcPr>
            <w:tcW w:w="817" w:type="dxa"/>
            <w:vMerge/>
            <w:tcBorders>
              <w:left w:val="single" w:sz="4" w:space="0" w:color="auto"/>
              <w:bottom w:val="single" w:sz="4" w:space="0" w:color="auto"/>
              <w:right w:val="single" w:sz="4" w:space="0" w:color="auto"/>
            </w:tcBorders>
          </w:tcPr>
          <w:p w:rsidR="008268FB" w:rsidRPr="008268FB" w:rsidRDefault="008268FB" w:rsidP="00720DC6">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Адрес электронной </w:t>
            </w:r>
            <w:r w:rsidRPr="008268FB">
              <w:rPr>
                <w:rFonts w:ascii="PT Astra Serif" w:hAnsi="PT Astra Serif"/>
              </w:rPr>
              <w:lastRenderedPageBreak/>
              <w:t>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lastRenderedPageBreak/>
              <w:t>http://</w:t>
            </w:r>
            <w:proofErr w:type="spellStart"/>
            <w:r w:rsidRPr="008268FB">
              <w:rPr>
                <w:rFonts w:ascii="PT Astra Serif" w:hAnsi="PT Astra Serif"/>
                <w:lang w:val="en-US"/>
              </w:rPr>
              <w:t>sberbank</w:t>
            </w:r>
            <w:proofErr w:type="spellEnd"/>
            <w:r w:rsidRPr="008268FB">
              <w:rPr>
                <w:rFonts w:ascii="PT Astra Serif" w:hAnsi="PT Astra Serif"/>
              </w:rPr>
              <w:t>-</w:t>
            </w:r>
            <w:proofErr w:type="spellStart"/>
            <w:r w:rsidRPr="008268FB">
              <w:rPr>
                <w:rFonts w:ascii="PT Astra Serif" w:hAnsi="PT Astra Serif"/>
                <w:lang w:val="en-US"/>
              </w:rPr>
              <w:t>ast</w:t>
            </w:r>
            <w:proofErr w:type="spellEnd"/>
            <w:r w:rsidRPr="008268FB">
              <w:rPr>
                <w:rFonts w:ascii="PT Astra Serif" w:hAnsi="PT Astra Serif"/>
              </w:rPr>
              <w:t>.</w:t>
            </w:r>
            <w:proofErr w:type="spellStart"/>
            <w:r w:rsidRPr="008268FB">
              <w:rPr>
                <w:rFonts w:ascii="PT Astra Serif" w:hAnsi="PT Astra Serif"/>
              </w:rPr>
              <w:t>ru</w:t>
            </w:r>
            <w:proofErr w:type="spellEnd"/>
            <w:r w:rsidRPr="008268FB">
              <w:rPr>
                <w:rFonts w:ascii="PT Astra Serif" w:hAnsi="PT Astra Serif"/>
              </w:rPr>
              <w:t>/</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BF539E">
            <w:pPr>
              <w:keepNext/>
              <w:keepLines/>
              <w:widowControl w:val="0"/>
              <w:suppressLineNumbers/>
              <w:suppressAutoHyphens/>
              <w:spacing w:after="0"/>
              <w:rPr>
                <w:rFonts w:ascii="PT Astra Serif" w:hAnsi="PT Astra Serif"/>
              </w:rPr>
            </w:pPr>
            <w:r w:rsidRPr="008268FB">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8268FB">
              <w:rPr>
                <w:rFonts w:ascii="PT Astra Serif" w:hAnsi="PT Astra Serif"/>
                <w:bCs/>
              </w:rPr>
              <w:t>на право заключения гражданско-правового договора н</w:t>
            </w:r>
            <w:r w:rsidR="00BC4C7B">
              <w:rPr>
                <w:rFonts w:ascii="PT Astra Serif" w:hAnsi="PT Astra Serif"/>
                <w:bCs/>
              </w:rPr>
              <w:t>а поставку мяса, рыбы</w:t>
            </w:r>
            <w:r w:rsidR="00BF539E">
              <w:rPr>
                <w:rFonts w:ascii="PT Astra Serif" w:hAnsi="PT Astra Serif"/>
                <w:bCs/>
              </w:rPr>
              <w:t>.</w:t>
            </w:r>
          </w:p>
        </w:tc>
      </w:tr>
      <w:tr w:rsidR="008268FB" w:rsidRPr="008268FB" w:rsidTr="00720DC6">
        <w:trPr>
          <w:trHeight w:val="453"/>
        </w:trPr>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Указано в части </w:t>
            </w:r>
            <w:r w:rsidRPr="008268FB">
              <w:rPr>
                <w:rFonts w:ascii="PT Astra Serif" w:hAnsi="PT Astra Serif"/>
                <w:b/>
                <w:lang w:val="en-US"/>
              </w:rPr>
              <w:t>II</w:t>
            </w:r>
            <w:r w:rsidRPr="008268FB">
              <w:rPr>
                <w:rFonts w:ascii="PT Astra Serif" w:hAnsi="PT Astra Serif"/>
                <w:b/>
              </w:rPr>
              <w:t xml:space="preserve"> «ТЕХНИЧЕСКОЕ ЗАДАНИЕ»</w:t>
            </w:r>
            <w:r w:rsidRPr="008268FB">
              <w:rPr>
                <w:rFonts w:ascii="PT Astra Serif" w:hAnsi="PT Astra Serif"/>
              </w:rPr>
              <w:t xml:space="preserve"> настоящей документации об аукционе</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BC4C7B" w:rsidRPr="00D4220E" w:rsidRDefault="00BC4C7B" w:rsidP="00BC4C7B">
            <w:pPr>
              <w:autoSpaceDE w:val="0"/>
              <w:autoSpaceDN w:val="0"/>
              <w:adjustRightInd w:val="0"/>
            </w:pPr>
            <w:proofErr w:type="gramStart"/>
            <w:r w:rsidRPr="00D4220E">
              <w:t xml:space="preserve">Место доставки товара: 628260 ул. Садовая д. 72, ул. </w:t>
            </w:r>
            <w:r>
              <w:t>Уральская, д.16а</w:t>
            </w:r>
            <w:r w:rsidRPr="00D4220E">
              <w:t>, г. Югорск, Ханты-Мансийский автономный округ-Югра, Тюменская область.</w:t>
            </w:r>
            <w:r>
              <w:t xml:space="preserve"> </w:t>
            </w:r>
            <w:proofErr w:type="gramEnd"/>
          </w:p>
          <w:p w:rsidR="008268FB" w:rsidRPr="008268FB" w:rsidRDefault="008268FB" w:rsidP="00BF539E">
            <w:pPr>
              <w:autoSpaceDE w:val="0"/>
              <w:autoSpaceDN w:val="0"/>
              <w:adjustRightInd w:val="0"/>
              <w:spacing w:after="0"/>
              <w:jc w:val="left"/>
              <w:rPr>
                <w:rFonts w:ascii="PT Astra Serif" w:hAnsi="PT Astra Serif"/>
              </w:rPr>
            </w:pP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BF539E">
            <w:pPr>
              <w:tabs>
                <w:tab w:val="left" w:pos="709"/>
              </w:tabs>
              <w:spacing w:after="0"/>
              <w:rPr>
                <w:rFonts w:ascii="PT Astra Serif" w:eastAsia="Calibri" w:hAnsi="PT Astra Serif"/>
              </w:rPr>
            </w:pPr>
            <w:r w:rsidRPr="008268FB">
              <w:rPr>
                <w:rFonts w:ascii="PT Astra Serif" w:hAnsi="PT Astra Serif"/>
              </w:rPr>
              <w:t>Со дня подписания гражданско-</w:t>
            </w:r>
            <w:r w:rsidR="00EF3308">
              <w:rPr>
                <w:rFonts w:ascii="PT Astra Serif" w:hAnsi="PT Astra Serif"/>
              </w:rPr>
              <w:t>правового договора по 3</w:t>
            </w:r>
            <w:r w:rsidR="00BF539E">
              <w:rPr>
                <w:rFonts w:ascii="PT Astra Serif" w:hAnsi="PT Astra Serif"/>
              </w:rPr>
              <w:t>0.06</w:t>
            </w:r>
            <w:r w:rsidR="00EF3308">
              <w:rPr>
                <w:rFonts w:ascii="PT Astra Serif" w:hAnsi="PT Astra Serif"/>
              </w:rPr>
              <w:t>.2022</w:t>
            </w:r>
            <w:r w:rsidRPr="008268FB">
              <w:rPr>
                <w:rFonts w:ascii="PT Astra Serif" w:hAnsi="PT Astra Serif"/>
              </w:rPr>
              <w:t xml:space="preserve"> года,</w:t>
            </w:r>
            <w:r w:rsidR="00BC4C7B">
              <w:rPr>
                <w:rFonts w:ascii="PT Astra Serif" w:hAnsi="PT Astra Serif"/>
              </w:rPr>
              <w:t xml:space="preserve"> 2 раза в неделю</w:t>
            </w:r>
            <w:r w:rsidRPr="008268FB">
              <w:rPr>
                <w:rFonts w:ascii="PT Astra Serif" w:hAnsi="PT Astra Serif"/>
              </w:rPr>
              <w:t xml:space="preserve"> по письменной или телефонной заявке заказчика</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autoSpaceDE w:val="0"/>
              <w:autoSpaceDN w:val="0"/>
              <w:adjustRightInd w:val="0"/>
              <w:spacing w:after="0"/>
              <w:rPr>
                <w:rFonts w:ascii="PT Astra Serif" w:hAnsi="PT Astra Serif"/>
                <w:iCs/>
              </w:rPr>
            </w:pPr>
            <w:r w:rsidRPr="008268FB">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rsidR="008268FB" w:rsidRPr="00BC4C7B" w:rsidRDefault="00BC4C7B" w:rsidP="00720DC6">
            <w:pPr>
              <w:widowControl w:val="0"/>
              <w:tabs>
                <w:tab w:val="num" w:pos="1134"/>
                <w:tab w:val="left" w:pos="9900"/>
              </w:tabs>
              <w:spacing w:after="0"/>
              <w:rPr>
                <w:rFonts w:ascii="PT Astra Serif" w:hAnsi="PT Astra Serif"/>
              </w:rPr>
            </w:pPr>
            <w:r w:rsidRPr="00BC4C7B">
              <w:rPr>
                <w:b/>
                <w:sz w:val="22"/>
                <w:szCs w:val="22"/>
                <w:shd w:val="clear" w:color="auto" w:fill="F5F5F5"/>
              </w:rPr>
              <w:t>5 232 600</w:t>
            </w:r>
            <w:r w:rsidR="008268FB" w:rsidRPr="00BC4C7B">
              <w:rPr>
                <w:rFonts w:ascii="PT Astra Serif" w:hAnsi="PT Astra Serif"/>
                <w:snapToGrid w:val="0"/>
              </w:rPr>
              <w:t xml:space="preserve"> (</w:t>
            </w:r>
            <w:r w:rsidRPr="00BC4C7B">
              <w:rPr>
                <w:rFonts w:ascii="PT Astra Serif" w:hAnsi="PT Astra Serif"/>
                <w:snapToGrid w:val="0"/>
              </w:rPr>
              <w:t>Пять миллионов двести тридцать две тысячи шестьсот</w:t>
            </w:r>
            <w:r w:rsidR="008268FB" w:rsidRPr="00BC4C7B">
              <w:rPr>
                <w:rFonts w:ascii="PT Astra Serif" w:hAnsi="PT Astra Serif"/>
                <w:snapToGrid w:val="0"/>
              </w:rPr>
              <w:t xml:space="preserve">) рублей 00 копеек. </w:t>
            </w:r>
          </w:p>
          <w:p w:rsidR="008268FB" w:rsidRPr="008268FB" w:rsidRDefault="008268FB" w:rsidP="00720DC6">
            <w:pPr>
              <w:rPr>
                <w:rFonts w:ascii="PT Astra Serif" w:hAnsi="PT Astra Serif"/>
              </w:rPr>
            </w:pPr>
            <w:r w:rsidRPr="008268FB">
              <w:rPr>
                <w:rFonts w:ascii="PT Astra Serif" w:hAnsi="PT Astra Serif"/>
              </w:rPr>
              <w:t>Выплата аванса: не предусмотрено.</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bCs/>
              </w:rPr>
            </w:pPr>
            <w:r w:rsidRPr="008268FB">
              <w:rPr>
                <w:rFonts w:ascii="PT Astra Serif" w:hAnsi="PT Astra Serif"/>
                <w:bCs/>
              </w:rPr>
              <w:t xml:space="preserve">Содержится в части </w:t>
            </w:r>
            <w:r w:rsidRPr="008268FB">
              <w:rPr>
                <w:rFonts w:ascii="PT Astra Serif" w:hAnsi="PT Astra Serif"/>
                <w:bCs/>
                <w:lang w:val="en-US"/>
              </w:rPr>
              <w:t>IV</w:t>
            </w:r>
            <w:r w:rsidRPr="008268FB">
              <w:rPr>
                <w:rFonts w:ascii="PT Astra Serif" w:hAnsi="PT Astra Serif"/>
                <w:bCs/>
              </w:rPr>
              <w:t xml:space="preserve">. «ОБОСНОВАНИЕ НАЧАЛЬНОЙ (МАКСИМАЛЬНОЙ) ЦЕНЫ ГРАЖДАНСКО-ПРАВОВОГО ДОГОВОРА». </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Средс</w:t>
            </w:r>
            <w:r w:rsidR="00EF3308">
              <w:rPr>
                <w:rFonts w:ascii="PT Astra Serif" w:hAnsi="PT Astra Serif"/>
              </w:rPr>
              <w:t>тва бюджетных учреждений на 2022</w:t>
            </w:r>
            <w:r w:rsidRPr="008268FB">
              <w:rPr>
                <w:rFonts w:ascii="PT Astra Serif" w:hAnsi="PT Astra Serif"/>
              </w:rPr>
              <w:t xml:space="preserve"> год</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iCs/>
              </w:rPr>
              <w:t>Не предусмотрена</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Сведения о валюте, используемой для формирования цены </w:t>
            </w:r>
          </w:p>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Российский рубль</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Порядок применения официального курса иностранной валюты к рублю Российской </w:t>
            </w:r>
            <w:r w:rsidRPr="008268FB">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lastRenderedPageBreak/>
              <w:t>Не применяется</w:t>
            </w:r>
          </w:p>
        </w:tc>
      </w:tr>
      <w:tr w:rsidR="008268FB" w:rsidRPr="008268FB" w:rsidTr="00720DC6">
        <w:tc>
          <w:tcPr>
            <w:tcW w:w="817" w:type="dxa"/>
            <w:vMerge w:val="restart"/>
            <w:tcBorders>
              <w:top w:val="single" w:sz="4" w:space="0" w:color="auto"/>
              <w:left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tabs>
                <w:tab w:val="left" w:pos="708"/>
              </w:tabs>
              <w:spacing w:after="0"/>
              <w:outlineLvl w:val="2"/>
              <w:rPr>
                <w:rFonts w:ascii="PT Astra Serif" w:hAnsi="PT Astra Serif"/>
              </w:rPr>
            </w:pPr>
            <w:bookmarkStart w:id="6" w:name="_Ref166313730"/>
            <w:bookmarkStart w:id="7" w:name="_Ref166098622"/>
            <w:proofErr w:type="gramStart"/>
            <w:r w:rsidRPr="008268FB">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68FB">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268FB" w:rsidRPr="008268FB" w:rsidRDefault="008268FB" w:rsidP="00720DC6">
            <w:pPr>
              <w:spacing w:after="0"/>
              <w:outlineLvl w:val="2"/>
              <w:rPr>
                <w:rFonts w:ascii="PT Astra Serif" w:hAnsi="PT Astra Serif"/>
              </w:rPr>
            </w:pPr>
            <w:r w:rsidRPr="008268FB">
              <w:rPr>
                <w:rFonts w:ascii="PT Astra Serif" w:hAnsi="PT Astra Serif"/>
              </w:rPr>
              <w:t>В случае</w:t>
            </w:r>
            <w:proofErr w:type="gramStart"/>
            <w:r w:rsidRPr="008268FB">
              <w:rPr>
                <w:rFonts w:ascii="PT Astra Serif" w:hAnsi="PT Astra Serif"/>
              </w:rPr>
              <w:t>,</w:t>
            </w:r>
            <w:proofErr w:type="gramEnd"/>
            <w:r w:rsidRPr="008268FB">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357569">
              <w:fldChar w:fldCharType="begin"/>
            </w:r>
            <w:r w:rsidR="00357569">
              <w:instrText xml:space="preserve"> REF _Ref353200173 \r \h  \* MERGEFORMAT </w:instrText>
            </w:r>
            <w:r w:rsidR="00357569">
              <w:fldChar w:fldCharType="separate"/>
            </w:r>
            <w:r w:rsidR="00F479F2" w:rsidRPr="00F479F2">
              <w:t>7</w:t>
            </w:r>
            <w:r w:rsidR="00357569">
              <w:fldChar w:fldCharType="end"/>
            </w:r>
            <w:r w:rsidRPr="008268FB">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8268FB" w:rsidRPr="008268FB" w:rsidRDefault="008268FB" w:rsidP="00720DC6">
            <w:pPr>
              <w:spacing w:after="0"/>
              <w:outlineLvl w:val="3"/>
              <w:rPr>
                <w:rFonts w:ascii="PT Astra Serif" w:hAnsi="PT Astra Serif"/>
              </w:rPr>
            </w:pPr>
            <w:r w:rsidRPr="008268FB">
              <w:rPr>
                <w:rFonts w:ascii="PT Astra Serif" w:hAnsi="PT Astra Serif"/>
              </w:rPr>
              <w:t>Требования к участникам закупки:</w:t>
            </w:r>
          </w:p>
          <w:p w:rsidR="008268FB" w:rsidRPr="008268FB" w:rsidRDefault="008268FB" w:rsidP="00720DC6">
            <w:pPr>
              <w:suppressAutoHyphens/>
              <w:spacing w:after="0"/>
              <w:rPr>
                <w:rFonts w:ascii="PT Astra Serif" w:hAnsi="PT Astra Serif"/>
              </w:rPr>
            </w:pPr>
            <w:r w:rsidRPr="008268FB">
              <w:rPr>
                <w:rFonts w:ascii="PT Astra Serif" w:hAnsi="PT Astra Serif"/>
              </w:rPr>
              <w:t xml:space="preserve">1) соответствие требованиям, </w:t>
            </w:r>
            <w:r w:rsidRPr="008268FB">
              <w:rPr>
                <w:rFonts w:ascii="PT Astra Serif" w:hAnsi="PT Astra Serif"/>
                <w:bCs/>
              </w:rPr>
              <w:t>установленным</w:t>
            </w:r>
            <w:r w:rsidRPr="008268FB">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268FB">
              <w:rPr>
                <w:rFonts w:ascii="PT Astra Serif" w:hAnsi="PT Astra Serif"/>
                <w:bCs/>
              </w:rPr>
              <w:t>ом</w:t>
            </w:r>
            <w:r w:rsidRPr="008268FB">
              <w:rPr>
                <w:rFonts w:ascii="PT Astra Serif" w:hAnsi="PT Astra Serif"/>
              </w:rPr>
              <w:t xml:space="preserve"> закупки;</w:t>
            </w:r>
          </w:p>
          <w:p w:rsidR="008268FB" w:rsidRPr="008268FB" w:rsidRDefault="008268FB" w:rsidP="00720DC6">
            <w:pPr>
              <w:suppressAutoHyphens/>
              <w:spacing w:after="0"/>
              <w:rPr>
                <w:rFonts w:ascii="PT Astra Serif" w:hAnsi="PT Astra Serif"/>
              </w:rPr>
            </w:pPr>
            <w:r w:rsidRPr="008268FB">
              <w:rPr>
                <w:rFonts w:ascii="PT Astra Serif" w:hAnsi="PT Astra Serif"/>
              </w:rPr>
              <w:t xml:space="preserve">2) </w:t>
            </w:r>
            <w:proofErr w:type="spellStart"/>
            <w:r w:rsidRPr="008268FB">
              <w:rPr>
                <w:rFonts w:ascii="PT Astra Serif" w:hAnsi="PT Astra Serif"/>
              </w:rPr>
              <w:t>непроведение</w:t>
            </w:r>
            <w:proofErr w:type="spellEnd"/>
            <w:r w:rsidRPr="008268FB">
              <w:rPr>
                <w:rFonts w:ascii="PT Astra Serif" w:hAnsi="PT Astra Serif"/>
              </w:rPr>
              <w:t xml:space="preserve"> ликвидации участника </w:t>
            </w:r>
            <w:r w:rsidRPr="008268FB">
              <w:rPr>
                <w:rFonts w:ascii="PT Astra Serif" w:hAnsi="PT Astra Serif"/>
                <w:bCs/>
              </w:rPr>
              <w:t>закупки -</w:t>
            </w:r>
            <w:r w:rsidRPr="008268FB">
              <w:rPr>
                <w:rFonts w:ascii="PT Astra Serif" w:hAnsi="PT Astra Serif"/>
              </w:rPr>
              <w:t xml:space="preserve"> юридического лица и отсутствие решения арбитражного суда о признании участника </w:t>
            </w:r>
            <w:r w:rsidRPr="008268FB">
              <w:rPr>
                <w:rFonts w:ascii="PT Astra Serif" w:hAnsi="PT Astra Serif"/>
                <w:bCs/>
              </w:rPr>
              <w:t>закупки</w:t>
            </w:r>
            <w:r w:rsidRPr="008268FB">
              <w:rPr>
                <w:rFonts w:ascii="PT Astra Serif" w:hAnsi="PT Astra Serif"/>
              </w:rPr>
              <w:t xml:space="preserve"> - юридического лица, индивидуального предпринимателя </w:t>
            </w:r>
            <w:r w:rsidRPr="008268FB">
              <w:rPr>
                <w:rFonts w:ascii="PT Astra Serif" w:hAnsi="PT Astra Serif"/>
                <w:bCs/>
              </w:rPr>
              <w:t>несостоятельным (</w:t>
            </w:r>
            <w:r w:rsidRPr="008268FB">
              <w:rPr>
                <w:rFonts w:ascii="PT Astra Serif" w:hAnsi="PT Astra Serif"/>
              </w:rPr>
              <w:t>банкротом</w:t>
            </w:r>
            <w:r w:rsidRPr="008268FB">
              <w:rPr>
                <w:rFonts w:ascii="PT Astra Serif" w:hAnsi="PT Astra Serif"/>
                <w:bCs/>
              </w:rPr>
              <w:t>)</w:t>
            </w:r>
            <w:r w:rsidRPr="008268FB">
              <w:rPr>
                <w:rFonts w:ascii="PT Astra Serif" w:hAnsi="PT Astra Serif"/>
              </w:rPr>
              <w:t xml:space="preserve"> и об открытии конкурсного производства;</w:t>
            </w:r>
          </w:p>
          <w:p w:rsidR="008268FB" w:rsidRPr="008268FB" w:rsidRDefault="008268FB" w:rsidP="00720DC6">
            <w:pPr>
              <w:suppressAutoHyphens/>
              <w:spacing w:after="0"/>
              <w:rPr>
                <w:rFonts w:ascii="PT Astra Serif" w:hAnsi="PT Astra Serif"/>
              </w:rPr>
            </w:pPr>
            <w:r w:rsidRPr="008268FB">
              <w:rPr>
                <w:rFonts w:ascii="PT Astra Serif" w:hAnsi="PT Astra Serif"/>
              </w:rPr>
              <w:t xml:space="preserve">3) </w:t>
            </w:r>
            <w:proofErr w:type="spellStart"/>
            <w:r w:rsidRPr="008268FB">
              <w:rPr>
                <w:rFonts w:ascii="PT Astra Serif" w:hAnsi="PT Astra Serif"/>
              </w:rPr>
              <w:t>неприостановление</w:t>
            </w:r>
            <w:proofErr w:type="spellEnd"/>
            <w:r w:rsidRPr="008268FB">
              <w:rPr>
                <w:rFonts w:ascii="PT Astra Serif" w:hAnsi="PT Astra Serif"/>
              </w:rPr>
              <w:t xml:space="preserve"> деятельности участника </w:t>
            </w:r>
            <w:r w:rsidRPr="008268FB">
              <w:rPr>
                <w:rFonts w:ascii="PT Astra Serif" w:hAnsi="PT Astra Serif"/>
                <w:bCs/>
              </w:rPr>
              <w:t>закупки</w:t>
            </w:r>
            <w:r w:rsidRPr="008268FB">
              <w:rPr>
                <w:rFonts w:ascii="PT Astra Serif" w:hAnsi="PT Astra Serif"/>
              </w:rPr>
              <w:t xml:space="preserve"> в порядке, </w:t>
            </w:r>
            <w:r w:rsidRPr="008268FB">
              <w:rPr>
                <w:rFonts w:ascii="PT Astra Serif" w:hAnsi="PT Astra Serif"/>
                <w:bCs/>
              </w:rPr>
              <w:t>установленном</w:t>
            </w:r>
            <w:r w:rsidRPr="008268FB">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8268FB" w:rsidRPr="008268FB" w:rsidRDefault="008268FB" w:rsidP="00720DC6">
            <w:pPr>
              <w:suppressAutoHyphens/>
              <w:spacing w:after="0"/>
              <w:rPr>
                <w:rFonts w:ascii="PT Astra Serif" w:hAnsi="PT Astra Serif"/>
              </w:rPr>
            </w:pPr>
            <w:proofErr w:type="gramStart"/>
            <w:r w:rsidRPr="008268FB">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8268FB">
              <w:rPr>
                <w:rFonts w:ascii="PT Astra Serif" w:hAnsi="PT Astra Serif"/>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268FB">
              <w:rPr>
                <w:rFonts w:ascii="PT Astra Serif" w:hAnsi="PT Astra Serif"/>
              </w:rPr>
              <w:t xml:space="preserve"> </w:t>
            </w:r>
            <w:proofErr w:type="gramStart"/>
            <w:r w:rsidRPr="008268FB">
              <w:rPr>
                <w:rFonts w:ascii="PT Astra Serif" w:hAnsi="PT Astra Serif"/>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68FB">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68FB">
              <w:rPr>
                <w:rFonts w:ascii="PT Astra Serif" w:hAnsi="PT Astra Serif"/>
              </w:rPr>
              <w:t>указанных</w:t>
            </w:r>
            <w:proofErr w:type="gramEnd"/>
            <w:r w:rsidRPr="008268FB">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268FB" w:rsidRPr="008268FB" w:rsidRDefault="008268FB" w:rsidP="00720DC6">
            <w:pPr>
              <w:suppressAutoHyphens/>
              <w:spacing w:after="0"/>
              <w:rPr>
                <w:rFonts w:ascii="PT Astra Serif" w:hAnsi="PT Astra Serif"/>
              </w:rPr>
            </w:pPr>
            <w:proofErr w:type="gramStart"/>
            <w:r w:rsidRPr="008268FB">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68FB">
              <w:rPr>
                <w:rFonts w:ascii="PT Astra Serif" w:hAnsi="PT Astra Serif"/>
              </w:rPr>
              <w:t xml:space="preserve"> </w:t>
            </w:r>
            <w:proofErr w:type="gramStart"/>
            <w:r w:rsidRPr="008268FB">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268FB" w:rsidRPr="008268FB" w:rsidRDefault="008268FB" w:rsidP="00720DC6">
            <w:pPr>
              <w:suppressAutoHyphens/>
              <w:spacing w:after="0"/>
              <w:rPr>
                <w:rFonts w:ascii="PT Astra Serif" w:hAnsi="PT Astra Serif"/>
              </w:rPr>
            </w:pPr>
            <w:r w:rsidRPr="008268FB">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268FB" w:rsidRPr="008268FB" w:rsidRDefault="008268FB" w:rsidP="00720DC6">
            <w:pPr>
              <w:suppressAutoHyphens/>
              <w:spacing w:after="0"/>
              <w:rPr>
                <w:rFonts w:ascii="PT Astra Serif" w:hAnsi="PT Astra Serif"/>
              </w:rPr>
            </w:pPr>
            <w:r w:rsidRPr="008268FB">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268FB" w:rsidRPr="008268FB" w:rsidRDefault="008268FB" w:rsidP="00720DC6">
            <w:pPr>
              <w:suppressAutoHyphens/>
              <w:spacing w:after="0"/>
              <w:rPr>
                <w:rFonts w:ascii="PT Astra Serif" w:hAnsi="PT Astra Serif"/>
              </w:rPr>
            </w:pPr>
            <w:bookmarkStart w:id="8" w:name="Par546"/>
            <w:bookmarkEnd w:id="8"/>
            <w:proofErr w:type="gramStart"/>
            <w:r w:rsidRPr="008268FB">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8268FB">
              <w:rPr>
                <w:rFonts w:ascii="PT Astra Serif" w:hAnsi="PT Astra Serif"/>
              </w:rPr>
              <w:lastRenderedPageBreak/>
              <w:t>генеральным директором) учреждения или</w:t>
            </w:r>
            <w:proofErr w:type="gramEnd"/>
            <w:r w:rsidRPr="008268FB">
              <w:rPr>
                <w:rFonts w:ascii="PT Astra Serif" w:hAnsi="PT Astra Serif"/>
              </w:rPr>
              <w:t xml:space="preserve"> </w:t>
            </w:r>
            <w:proofErr w:type="gramStart"/>
            <w:r w:rsidRPr="008268FB">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68FB">
              <w:rPr>
                <w:rFonts w:ascii="PT Astra Serif" w:hAnsi="PT Astra Serif"/>
              </w:rPr>
              <w:t>неполнородными</w:t>
            </w:r>
            <w:proofErr w:type="spellEnd"/>
            <w:r w:rsidRPr="008268FB">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8268FB">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268FB" w:rsidRPr="008268FB" w:rsidRDefault="008268FB" w:rsidP="00720DC6">
            <w:pPr>
              <w:suppressAutoHyphens/>
              <w:spacing w:after="0"/>
              <w:rPr>
                <w:rFonts w:ascii="PT Astra Serif" w:hAnsi="PT Astra Serif"/>
              </w:rPr>
            </w:pPr>
            <w:r w:rsidRPr="008268FB">
              <w:rPr>
                <w:rFonts w:ascii="PT Astra Serif" w:hAnsi="PT Astra Serif"/>
              </w:rPr>
              <w:t>8) участник закупки не является офшорной компанией;</w:t>
            </w:r>
          </w:p>
          <w:p w:rsidR="008268FB" w:rsidRPr="008268FB" w:rsidRDefault="008268FB" w:rsidP="00720DC6">
            <w:pPr>
              <w:suppressAutoHyphens/>
              <w:spacing w:after="0"/>
              <w:rPr>
                <w:rFonts w:ascii="PT Astra Serif" w:hAnsi="PT Astra Serif"/>
              </w:rPr>
            </w:pPr>
            <w:r w:rsidRPr="008268FB">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8268FB" w:rsidRPr="008268FB" w:rsidTr="00720DC6">
        <w:tc>
          <w:tcPr>
            <w:tcW w:w="817" w:type="dxa"/>
            <w:vMerge/>
            <w:tcBorders>
              <w:left w:val="single" w:sz="4" w:space="0" w:color="auto"/>
              <w:bottom w:val="single" w:sz="4" w:space="0" w:color="auto"/>
              <w:right w:val="single" w:sz="4" w:space="0" w:color="auto"/>
            </w:tcBorders>
          </w:tcPr>
          <w:p w:rsidR="008268FB" w:rsidRPr="008268FB" w:rsidRDefault="008268FB" w:rsidP="00720DC6">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napToGrid w:val="0"/>
              <w:spacing w:after="0"/>
              <w:rPr>
                <w:rFonts w:ascii="PT Astra Serif" w:hAnsi="PT Astra Serif"/>
              </w:rPr>
            </w:pPr>
            <w:r w:rsidRPr="008268FB">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A07494" w:rsidRPr="00A07494">
              <w:rPr>
                <w:color w:val="000000" w:themeColor="text1"/>
              </w:rPr>
              <w:t>о лицах, указанных в пунктах 2 и 3 части 3 статьи 104 Закона о контрактной системе</w:t>
            </w:r>
          </w:p>
        </w:tc>
      </w:tr>
      <w:tr w:rsidR="008268FB" w:rsidRPr="008268FB" w:rsidTr="00720DC6">
        <w:tc>
          <w:tcPr>
            <w:tcW w:w="817" w:type="dxa"/>
            <w:vMerge/>
            <w:tcBorders>
              <w:left w:val="single" w:sz="4" w:space="0" w:color="auto"/>
              <w:bottom w:val="single" w:sz="4" w:space="0" w:color="auto"/>
              <w:right w:val="single" w:sz="4" w:space="0" w:color="auto"/>
            </w:tcBorders>
          </w:tcPr>
          <w:p w:rsidR="008268FB" w:rsidRPr="008268FB" w:rsidRDefault="008268FB" w:rsidP="00720DC6">
            <w:pPr>
              <w:spacing w:after="0"/>
              <w:jc w:val="center"/>
              <w:outlineLvl w:val="2"/>
              <w:rPr>
                <w:rFonts w:ascii="PT Astra Serif" w:hAnsi="PT Astra Serif"/>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napToGrid w:val="0"/>
              <w:spacing w:after="0"/>
              <w:rPr>
                <w:rFonts w:ascii="PT Astra Serif" w:hAnsi="PT Astra Serif"/>
              </w:rPr>
            </w:pPr>
            <w:r w:rsidRPr="008268FB">
              <w:rPr>
                <w:rFonts w:ascii="PT Astra Serif" w:hAnsi="PT Astra Serif"/>
              </w:rPr>
              <w:t>Не установлено</w:t>
            </w:r>
          </w:p>
        </w:tc>
      </w:tr>
      <w:tr w:rsidR="008268FB" w:rsidRPr="008268FB" w:rsidTr="00720DC6">
        <w:tc>
          <w:tcPr>
            <w:tcW w:w="817" w:type="dxa"/>
            <w:tcBorders>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autoSpaceDE w:val="0"/>
              <w:autoSpaceDN w:val="0"/>
              <w:adjustRightInd w:val="0"/>
              <w:spacing w:after="0"/>
              <w:rPr>
                <w:rFonts w:ascii="PT Astra Serif" w:hAnsi="PT Astra Serif"/>
              </w:rPr>
            </w:pPr>
            <w:r w:rsidRPr="008268FB">
              <w:rPr>
                <w:rFonts w:ascii="PT Astra Serif" w:hAnsi="PT Astra Serif"/>
              </w:rPr>
              <w:t xml:space="preserve">Не установлено </w:t>
            </w:r>
          </w:p>
        </w:tc>
      </w:tr>
      <w:tr w:rsidR="008268FB" w:rsidRPr="008268FB" w:rsidTr="00720DC6">
        <w:tc>
          <w:tcPr>
            <w:tcW w:w="817" w:type="dxa"/>
            <w:tcBorders>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w:t>
            </w:r>
            <w:r w:rsidRPr="008268FB">
              <w:rPr>
                <w:rFonts w:ascii="PT Astra Serif" w:hAnsi="PT Astra Serif"/>
              </w:rPr>
              <w:lastRenderedPageBreak/>
              <w:t xml:space="preserve">документации в отношении одного такого аукциона. </w:t>
            </w:r>
          </w:p>
          <w:p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268FB">
              <w:rPr>
                <w:rFonts w:ascii="PT Astra Serif" w:hAnsi="PT Astra Serif"/>
                <w:vertAlign w:val="superscript"/>
              </w:rPr>
              <w:footnoteReference w:id="1"/>
            </w:r>
            <w:r w:rsidRPr="008268FB">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268FB">
              <w:rPr>
                <w:rFonts w:ascii="PT Astra Serif" w:hAnsi="PT Astra Serif"/>
              </w:rPr>
              <w:t>позднее</w:t>
            </w:r>
            <w:proofErr w:type="gramEnd"/>
            <w:r w:rsidRPr="008268FB">
              <w:rPr>
                <w:rFonts w:ascii="PT Astra Serif" w:hAnsi="PT Astra Serif"/>
              </w:rPr>
              <w:t xml:space="preserve"> чем за три дня до даты окончания срока подачи заявок на участие в таком аукционе.</w:t>
            </w:r>
          </w:p>
          <w:p w:rsidR="008268FB" w:rsidRPr="008268FB" w:rsidRDefault="008268FB" w:rsidP="00720DC6">
            <w:pPr>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начала предоставления разъяснений положений документации</w:t>
            </w:r>
            <w:proofErr w:type="gramEnd"/>
            <w:r w:rsidRPr="008268FB">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8268FB" w:rsidRPr="008268FB" w:rsidRDefault="008268FB" w:rsidP="00720DC6">
            <w:pPr>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окончания предоставления разъяснений положений документации</w:t>
            </w:r>
            <w:proofErr w:type="gramEnd"/>
            <w:r w:rsidRPr="008268FB">
              <w:rPr>
                <w:rFonts w:ascii="PT Astra Serif" w:hAnsi="PT Astra Serif"/>
              </w:rPr>
              <w:t xml:space="preserve"> об аукционе «</w:t>
            </w:r>
            <w:r w:rsidR="00357569">
              <w:rPr>
                <w:rFonts w:ascii="PT Astra Serif" w:hAnsi="PT Astra Serif"/>
              </w:rPr>
              <w:t>08</w:t>
            </w:r>
            <w:r w:rsidRPr="008268FB">
              <w:rPr>
                <w:rFonts w:ascii="PT Astra Serif" w:hAnsi="PT Astra Serif"/>
              </w:rPr>
              <w:t>» </w:t>
            </w:r>
            <w:r w:rsidR="00357569">
              <w:rPr>
                <w:sz w:val="22"/>
                <w:szCs w:val="22"/>
              </w:rPr>
              <w:t>января</w:t>
            </w:r>
            <w:r w:rsidR="002231E7">
              <w:rPr>
                <w:sz w:val="22"/>
                <w:szCs w:val="22"/>
              </w:rPr>
              <w:t xml:space="preserve"> </w:t>
            </w:r>
            <w:r w:rsidRPr="008268FB">
              <w:rPr>
                <w:rFonts w:ascii="PT Astra Serif" w:hAnsi="PT Astra Serif"/>
              </w:rPr>
              <w:t>202</w:t>
            </w:r>
            <w:r w:rsidR="00357569">
              <w:rPr>
                <w:rFonts w:ascii="PT Astra Serif" w:hAnsi="PT Astra Serif"/>
              </w:rPr>
              <w:t>2</w:t>
            </w:r>
            <w:r w:rsidRPr="008268FB">
              <w:rPr>
                <w:rFonts w:ascii="PT Astra Serif" w:hAnsi="PT Astra Serif"/>
              </w:rPr>
              <w:t xml:space="preserve"> года.</w:t>
            </w:r>
          </w:p>
          <w:p w:rsidR="008268FB" w:rsidRPr="008268FB" w:rsidRDefault="008268FB" w:rsidP="00720DC6">
            <w:pPr>
              <w:spacing w:after="0"/>
              <w:rPr>
                <w:rFonts w:ascii="PT Astra Serif" w:hAnsi="PT Astra Serif"/>
              </w:rPr>
            </w:pPr>
            <w:r w:rsidRPr="008268FB">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268FB" w:rsidRPr="008268FB" w:rsidTr="00720DC6">
        <w:trPr>
          <w:trHeight w:val="1240"/>
        </w:trPr>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C4C7B">
              <w:rPr>
                <w:rFonts w:ascii="PT Astra Serif" w:hAnsi="PT Astra Serif"/>
              </w:rPr>
              <w:t>_</w:t>
            </w:r>
            <w:r w:rsidR="00357569">
              <w:rPr>
                <w:rFonts w:ascii="PT Astra Serif" w:hAnsi="PT Astra Serif"/>
              </w:rPr>
              <w:t>10</w:t>
            </w:r>
            <w:r w:rsidR="00BC4C7B">
              <w:rPr>
                <w:rFonts w:ascii="PT Astra Serif" w:hAnsi="PT Astra Serif"/>
              </w:rPr>
              <w:t>__</w:t>
            </w:r>
            <w:r w:rsidRPr="008268FB">
              <w:rPr>
                <w:rFonts w:ascii="PT Astra Serif" w:hAnsi="PT Astra Serif"/>
              </w:rPr>
              <w:t>» </w:t>
            </w:r>
            <w:r w:rsidR="00357569">
              <w:rPr>
                <w:rFonts w:ascii="PT Astra Serif" w:hAnsi="PT Astra Serif"/>
              </w:rPr>
              <w:t>января</w:t>
            </w:r>
            <w:r w:rsidR="00BC4C7B">
              <w:rPr>
                <w:sz w:val="22"/>
                <w:szCs w:val="22"/>
              </w:rPr>
              <w:t>____</w:t>
            </w:r>
            <w:r w:rsidR="002231E7">
              <w:rPr>
                <w:sz w:val="22"/>
                <w:szCs w:val="22"/>
              </w:rPr>
              <w:t xml:space="preserve"> </w:t>
            </w:r>
            <w:r w:rsidRPr="008268FB">
              <w:rPr>
                <w:rFonts w:ascii="PT Astra Serif" w:hAnsi="PT Astra Serif"/>
              </w:rPr>
              <w:t>202</w:t>
            </w:r>
            <w:r w:rsidR="00BC4C7B">
              <w:rPr>
                <w:rFonts w:ascii="PT Astra Serif" w:hAnsi="PT Astra Serif"/>
              </w:rPr>
              <w:t>2</w:t>
            </w:r>
            <w:r w:rsidRPr="008268FB">
              <w:rPr>
                <w:rFonts w:ascii="PT Astra Serif" w:hAnsi="PT Astra Serif"/>
              </w:rPr>
              <w:t xml:space="preserve"> года.</w:t>
            </w:r>
          </w:p>
          <w:p w:rsidR="008268FB" w:rsidRPr="008268FB" w:rsidRDefault="008268FB" w:rsidP="00720DC6">
            <w:pPr>
              <w:spacing w:after="0"/>
              <w:rPr>
                <w:rFonts w:ascii="PT Astra Serif" w:hAnsi="PT Astra Serif"/>
              </w:rPr>
            </w:pPr>
            <w:proofErr w:type="gramStart"/>
            <w:r w:rsidRPr="008268FB">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8268FB">
                <w:rPr>
                  <w:rFonts w:ascii="PT Astra Serif" w:hAnsi="PT Astra Serif"/>
                  <w:u w:val="single"/>
                </w:rPr>
                <w:t>частями 2</w:t>
              </w:r>
            </w:hyperlink>
            <w:r w:rsidRPr="008268FB">
              <w:rPr>
                <w:rFonts w:ascii="PT Astra Serif" w:hAnsi="PT Astra Serif"/>
              </w:rPr>
              <w:t xml:space="preserve"> и </w:t>
            </w:r>
            <w:hyperlink r:id="rId12" w:history="1">
              <w:r w:rsidRPr="008268FB">
                <w:rPr>
                  <w:rFonts w:ascii="PT Astra Serif" w:hAnsi="PT Astra Serif"/>
                  <w:u w:val="single"/>
                </w:rPr>
                <w:t>2.1 статьи 31</w:t>
              </w:r>
            </w:hyperlink>
            <w:r w:rsidRPr="008268FB">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8268FB">
                <w:rPr>
                  <w:rFonts w:ascii="PT Astra Serif" w:hAnsi="PT Astra Serif"/>
                  <w:u w:val="single"/>
                </w:rPr>
                <w:t>частью 13 статьи 24.2</w:t>
              </w:r>
            </w:hyperlink>
            <w:r w:rsidRPr="008268FB">
              <w:rPr>
                <w:rFonts w:ascii="PT Astra Serif" w:hAnsi="PT Astra Serif"/>
              </w:rPr>
              <w:t xml:space="preserve"> Закона о контрактной системе оператором электронной</w:t>
            </w:r>
            <w:proofErr w:type="gramEnd"/>
            <w:r w:rsidRPr="008268FB">
              <w:rPr>
                <w:rFonts w:ascii="PT Astra Serif" w:hAnsi="PT Astra Serif"/>
              </w:rPr>
              <w:t xml:space="preserve"> площадки в реестре участников закупок, аккредитованных на электронной площадке.</w:t>
            </w:r>
          </w:p>
        </w:tc>
      </w:tr>
      <w:tr w:rsidR="008268FB" w:rsidRPr="008268FB" w:rsidTr="00720DC6">
        <w:trPr>
          <w:trHeight w:val="1021"/>
        </w:trPr>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окончания срока рассмотрения первых частей заявок</w:t>
            </w:r>
            <w:proofErr w:type="gramEnd"/>
            <w:r w:rsidRPr="008268FB">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BC4C7B" w:rsidRPr="008268FB" w:rsidRDefault="00BC4C7B" w:rsidP="00BC4C7B">
            <w:pPr>
              <w:spacing w:after="0"/>
              <w:rPr>
                <w:rFonts w:ascii="PT Astra Serif" w:hAnsi="PT Astra Serif"/>
              </w:rPr>
            </w:pPr>
            <w:r w:rsidRPr="008268FB">
              <w:rPr>
                <w:rFonts w:ascii="PT Astra Serif" w:hAnsi="PT Astra Serif"/>
              </w:rPr>
              <w:t>«</w:t>
            </w:r>
            <w:r>
              <w:rPr>
                <w:rFonts w:ascii="PT Astra Serif" w:hAnsi="PT Astra Serif"/>
              </w:rPr>
              <w:t>_</w:t>
            </w:r>
            <w:r w:rsidR="00357569">
              <w:rPr>
                <w:rFonts w:ascii="PT Astra Serif" w:hAnsi="PT Astra Serif"/>
              </w:rPr>
              <w:t>11</w:t>
            </w:r>
            <w:r>
              <w:rPr>
                <w:rFonts w:ascii="PT Astra Serif" w:hAnsi="PT Astra Serif"/>
              </w:rPr>
              <w:t>__</w:t>
            </w:r>
            <w:r w:rsidRPr="008268FB">
              <w:rPr>
                <w:rFonts w:ascii="PT Astra Serif" w:hAnsi="PT Astra Serif"/>
              </w:rPr>
              <w:t>» </w:t>
            </w:r>
            <w:r>
              <w:rPr>
                <w:sz w:val="22"/>
                <w:szCs w:val="22"/>
              </w:rPr>
              <w:t>_</w:t>
            </w:r>
            <w:r w:rsidR="00357569">
              <w:rPr>
                <w:sz w:val="22"/>
                <w:szCs w:val="22"/>
              </w:rPr>
              <w:t>января</w:t>
            </w:r>
            <w:r>
              <w:rPr>
                <w:sz w:val="22"/>
                <w:szCs w:val="22"/>
              </w:rPr>
              <w:t xml:space="preserve">___ </w:t>
            </w:r>
            <w:r w:rsidRPr="008268FB">
              <w:rPr>
                <w:rFonts w:ascii="PT Astra Serif" w:hAnsi="PT Astra Serif"/>
              </w:rPr>
              <w:t>202</w:t>
            </w:r>
            <w:r>
              <w:rPr>
                <w:rFonts w:ascii="PT Astra Serif" w:hAnsi="PT Astra Serif"/>
              </w:rPr>
              <w:t>2</w:t>
            </w:r>
            <w:r w:rsidRPr="008268FB">
              <w:rPr>
                <w:rFonts w:ascii="PT Astra Serif" w:hAnsi="PT Astra Serif"/>
              </w:rPr>
              <w:t xml:space="preserve"> года.</w:t>
            </w:r>
          </w:p>
          <w:p w:rsidR="008268FB" w:rsidRPr="008268FB" w:rsidRDefault="008268FB" w:rsidP="002231E7">
            <w:pPr>
              <w:spacing w:after="0"/>
              <w:rPr>
                <w:rFonts w:ascii="PT Astra Serif" w:hAnsi="PT Astra Serif"/>
              </w:rPr>
            </w:pPr>
          </w:p>
        </w:tc>
      </w:tr>
      <w:tr w:rsidR="008268FB" w:rsidRPr="008268FB" w:rsidTr="00720DC6">
        <w:trPr>
          <w:trHeight w:val="639"/>
        </w:trPr>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BC4C7B" w:rsidRPr="008268FB" w:rsidRDefault="00BC4C7B" w:rsidP="00BC4C7B">
            <w:pPr>
              <w:spacing w:after="0"/>
              <w:rPr>
                <w:rFonts w:ascii="PT Astra Serif" w:hAnsi="PT Astra Serif"/>
              </w:rPr>
            </w:pPr>
            <w:r w:rsidRPr="008268FB">
              <w:rPr>
                <w:rFonts w:ascii="PT Astra Serif" w:hAnsi="PT Astra Serif"/>
              </w:rPr>
              <w:t>«</w:t>
            </w:r>
            <w:r>
              <w:rPr>
                <w:rFonts w:ascii="PT Astra Serif" w:hAnsi="PT Astra Serif"/>
              </w:rPr>
              <w:t>_</w:t>
            </w:r>
            <w:r w:rsidR="00357569">
              <w:rPr>
                <w:rFonts w:ascii="PT Astra Serif" w:hAnsi="PT Astra Serif"/>
              </w:rPr>
              <w:t>12</w:t>
            </w:r>
            <w:r>
              <w:rPr>
                <w:rFonts w:ascii="PT Astra Serif" w:hAnsi="PT Astra Serif"/>
              </w:rPr>
              <w:t>__</w:t>
            </w:r>
            <w:r w:rsidRPr="008268FB">
              <w:rPr>
                <w:rFonts w:ascii="PT Astra Serif" w:hAnsi="PT Astra Serif"/>
              </w:rPr>
              <w:t>» </w:t>
            </w:r>
            <w:r>
              <w:rPr>
                <w:sz w:val="22"/>
                <w:szCs w:val="22"/>
              </w:rPr>
              <w:t>_</w:t>
            </w:r>
            <w:r w:rsidR="00357569">
              <w:rPr>
                <w:sz w:val="22"/>
                <w:szCs w:val="22"/>
              </w:rPr>
              <w:t>января</w:t>
            </w:r>
            <w:bookmarkStart w:id="14" w:name="_GoBack"/>
            <w:bookmarkEnd w:id="14"/>
            <w:r>
              <w:rPr>
                <w:sz w:val="22"/>
                <w:szCs w:val="22"/>
              </w:rPr>
              <w:t xml:space="preserve">___ </w:t>
            </w:r>
            <w:r w:rsidRPr="008268FB">
              <w:rPr>
                <w:rFonts w:ascii="PT Astra Serif" w:hAnsi="PT Astra Serif"/>
              </w:rPr>
              <w:t>202</w:t>
            </w:r>
            <w:r>
              <w:rPr>
                <w:rFonts w:ascii="PT Astra Serif" w:hAnsi="PT Astra Serif"/>
              </w:rPr>
              <w:t>2</w:t>
            </w:r>
            <w:r w:rsidRPr="008268FB">
              <w:rPr>
                <w:rFonts w:ascii="PT Astra Serif" w:hAnsi="PT Astra Serif"/>
              </w:rPr>
              <w:t xml:space="preserve"> года.</w:t>
            </w:r>
          </w:p>
          <w:p w:rsidR="008268FB" w:rsidRPr="008268FB" w:rsidRDefault="008268FB" w:rsidP="002231E7">
            <w:pPr>
              <w:spacing w:after="0"/>
              <w:rPr>
                <w:rFonts w:ascii="PT Astra Serif" w:hAnsi="PT Astra Serif"/>
              </w:rPr>
            </w:pP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Требования к содержанию и составу </w:t>
            </w:r>
            <w:r w:rsidRPr="008268FB">
              <w:rPr>
                <w:rFonts w:ascii="PT Astra Serif" w:hAnsi="PT Astra Serif"/>
              </w:rPr>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lastRenderedPageBreak/>
              <w:t>Заявка на участие в электронном аукционе состоит из двух частей.</w:t>
            </w:r>
          </w:p>
          <w:p w:rsidR="008268FB" w:rsidRDefault="008268FB" w:rsidP="00720DC6">
            <w:pPr>
              <w:autoSpaceDE w:val="0"/>
              <w:autoSpaceDN w:val="0"/>
              <w:adjustRightInd w:val="0"/>
              <w:rPr>
                <w:rFonts w:ascii="PT Astra Serif" w:hAnsi="PT Astra Serif"/>
                <w:b/>
                <w:color w:val="000000" w:themeColor="text1"/>
              </w:rPr>
            </w:pPr>
            <w:r w:rsidRPr="008268FB">
              <w:rPr>
                <w:rFonts w:ascii="PT Astra Serif" w:hAnsi="PT Astra Serif"/>
                <w:b/>
                <w:color w:val="000000" w:themeColor="text1"/>
              </w:rPr>
              <w:lastRenderedPageBreak/>
              <w:t>Первая часть заявки на участие в электронном аукционе должна содержать следующие сведения:</w:t>
            </w:r>
          </w:p>
          <w:p w:rsidR="008268FB" w:rsidRPr="00C471E7" w:rsidRDefault="00C471E7"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а</w:t>
            </w:r>
            <w:r w:rsidR="008268FB" w:rsidRPr="00C471E7">
              <w:rPr>
                <w:rFonts w:ascii="PT Astra Serif" w:hAnsi="PT Astra Serif"/>
                <w:color w:val="000000" w:themeColor="text1"/>
              </w:rPr>
              <w:t xml:space="preserve">) наименование страны происхождения товара; </w:t>
            </w:r>
          </w:p>
          <w:p w:rsidR="008268FB" w:rsidRPr="00C471E7" w:rsidRDefault="00C471E7" w:rsidP="00C471E7">
            <w:pPr>
              <w:autoSpaceDE w:val="0"/>
              <w:autoSpaceDN w:val="0"/>
              <w:adjustRightInd w:val="0"/>
              <w:spacing w:after="0"/>
              <w:rPr>
                <w:rFonts w:ascii="PT Astra Serif" w:hAnsi="PT Astra Serif"/>
                <w:color w:val="000000" w:themeColor="text1"/>
              </w:rPr>
            </w:pPr>
            <w:proofErr w:type="gramStart"/>
            <w:r w:rsidRPr="00C471E7">
              <w:rPr>
                <w:rFonts w:ascii="PT Astra Serif" w:hAnsi="PT Astra Serif"/>
                <w:color w:val="000000" w:themeColor="text1"/>
              </w:rPr>
              <w:t>б</w:t>
            </w:r>
            <w:r w:rsidR="008268FB" w:rsidRPr="00C471E7">
              <w:rPr>
                <w:rFonts w:ascii="PT Astra Serif" w:hAnsi="PT Astra Serif"/>
                <w:color w:val="000000" w:themeColor="text1"/>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8268FB" w:rsidRPr="00C471E7">
              <w:rPr>
                <w:rFonts w:ascii="PT Astra Serif" w:hAnsi="PT Astra Serif"/>
                <w:color w:val="000000" w:themeColor="text1"/>
              </w:rPr>
              <w:t xml:space="preserve"> в документации об электронном аукционе).</w:t>
            </w:r>
          </w:p>
          <w:p w:rsidR="008268FB" w:rsidRPr="00C471E7" w:rsidRDefault="008268FB"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8268FB" w:rsidRPr="00C471E7" w:rsidRDefault="008268FB" w:rsidP="00C471E7">
            <w:pPr>
              <w:autoSpaceDE w:val="0"/>
              <w:autoSpaceDN w:val="0"/>
              <w:adjustRightInd w:val="0"/>
              <w:spacing w:after="0"/>
              <w:rPr>
                <w:rFonts w:ascii="PT Astra Serif" w:hAnsi="PT Astra Serif"/>
                <w:b/>
                <w:color w:val="000000" w:themeColor="text1"/>
              </w:rPr>
            </w:pPr>
            <w:r w:rsidRPr="00C471E7">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rsidR="008268FB" w:rsidRPr="00C471E7" w:rsidRDefault="008268FB" w:rsidP="00C471E7">
            <w:pPr>
              <w:autoSpaceDE w:val="0"/>
              <w:autoSpaceDN w:val="0"/>
              <w:adjustRightInd w:val="0"/>
              <w:spacing w:after="0"/>
              <w:rPr>
                <w:rFonts w:ascii="PT Astra Serif" w:hAnsi="PT Astra Serif"/>
                <w:color w:val="000000" w:themeColor="text1"/>
              </w:rPr>
            </w:pPr>
            <w:proofErr w:type="gramStart"/>
            <w:r w:rsidRPr="00C471E7">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AA045B" w:rsidRPr="00C471E7">
              <w:rPr>
                <w:rFonts w:ascii="PT Astra Serif" w:hAnsi="PT Astra Serif"/>
                <w:color w:val="000000" w:themeColor="text1"/>
              </w:rPr>
              <w:t>льщика (при наличии</w:t>
            </w:r>
            <w:proofErr w:type="gramEnd"/>
            <w:r w:rsidR="00AA045B" w:rsidRPr="00C471E7">
              <w:rPr>
                <w:rFonts w:ascii="PT Astra Serif" w:hAnsi="PT Astra Serif"/>
                <w:color w:val="000000" w:themeColor="text1"/>
              </w:rPr>
              <w:t>)</w:t>
            </w:r>
            <w:r w:rsidRPr="00C471E7">
              <w:rPr>
                <w:rFonts w:ascii="PT Astra Serif" w:hAnsi="PT Astra Serif"/>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2) документы, подтверждающие соответствие участника аукциона следующим требованиям:</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w:t>
            </w:r>
            <w:proofErr w:type="spellStart"/>
            <w:r w:rsidRPr="008268FB">
              <w:rPr>
                <w:rFonts w:ascii="PT Astra Serif" w:hAnsi="PT Astra Serif"/>
                <w:color w:val="000000" w:themeColor="text1"/>
              </w:rPr>
              <w:t>непроведение</w:t>
            </w:r>
            <w:proofErr w:type="spellEnd"/>
            <w:r w:rsidRPr="008268FB">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w:t>
            </w:r>
            <w:proofErr w:type="spellStart"/>
            <w:r w:rsidRPr="008268FB">
              <w:rPr>
                <w:rFonts w:ascii="PT Astra Serif" w:hAnsi="PT Astra Serif"/>
                <w:color w:val="000000" w:themeColor="text1"/>
              </w:rPr>
              <w:t>неприостановление</w:t>
            </w:r>
            <w:proofErr w:type="spellEnd"/>
            <w:r w:rsidRPr="008268FB">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8268FB">
              <w:rPr>
                <w:rFonts w:ascii="PT Astra Serif" w:hAnsi="PT Astra Serif"/>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268FB">
              <w:rPr>
                <w:rFonts w:ascii="PT Astra Serif" w:hAnsi="PT Astra Serif"/>
                <w:color w:val="000000" w:themeColor="text1"/>
              </w:rPr>
              <w:t xml:space="preserve"> </w:t>
            </w:r>
            <w:proofErr w:type="gramStart"/>
            <w:r w:rsidRPr="008268FB">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68FB">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68FB">
              <w:rPr>
                <w:rFonts w:ascii="PT Astra Serif" w:hAnsi="PT Astra Serif"/>
                <w:color w:val="000000" w:themeColor="text1"/>
              </w:rPr>
              <w:t>указанных</w:t>
            </w:r>
            <w:proofErr w:type="gramEnd"/>
            <w:r w:rsidRPr="008268FB">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268FB">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8268FB">
              <w:rPr>
                <w:rFonts w:ascii="PT Astra Serif" w:hAnsi="PT Astra Serif"/>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268FB">
              <w:rPr>
                <w:rFonts w:ascii="PT Astra Serif" w:hAnsi="PT Astra Serif"/>
                <w:color w:val="000000" w:themeColor="text1"/>
              </w:rPr>
              <w:t xml:space="preserve"> </w:t>
            </w:r>
            <w:proofErr w:type="gramStart"/>
            <w:r w:rsidRPr="008268FB">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68FB">
              <w:rPr>
                <w:rFonts w:ascii="PT Astra Serif" w:hAnsi="PT Astra Serif"/>
                <w:color w:val="000000" w:themeColor="text1"/>
              </w:rPr>
              <w:t>неполнородными</w:t>
            </w:r>
            <w:proofErr w:type="spellEnd"/>
            <w:r w:rsidRPr="008268FB">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8268FB">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8268FB">
              <w:rPr>
                <w:rFonts w:ascii="PT Astra Serif" w:hAnsi="PT Astra Serif"/>
                <w:color w:val="000000" w:themeColor="text1"/>
              </w:rPr>
              <w:t xml:space="preserve"> является крупной сделкой;</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1) Декларация в соответствии с Постановлением Правительства </w:t>
            </w:r>
            <w:r w:rsidRPr="008268FB">
              <w:rPr>
                <w:rFonts w:ascii="PT Astra Serif" w:hAnsi="PT Astra Serif"/>
                <w:color w:val="000000" w:themeColor="text1"/>
              </w:rPr>
              <w:lastRenderedPageBreak/>
              <w:t xml:space="preserve">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w:t>
            </w:r>
            <w:r w:rsidR="00BC4C7B">
              <w:rPr>
                <w:rFonts w:ascii="PT Astra Serif" w:hAnsi="PT Astra Serif"/>
                <w:color w:val="000000" w:themeColor="text1"/>
              </w:rPr>
              <w:t>Наименование страны происхожден</w:t>
            </w:r>
            <w:r w:rsidRPr="008268FB">
              <w:rPr>
                <w:rFonts w:ascii="PT Astra Serif" w:hAnsi="PT Astra Serif"/>
                <w:color w:val="000000" w:themeColor="text1"/>
              </w:rPr>
              <w:t>ия товаров (пищевых продуктов) указывается в соответствии с Общероссийским классификатором стран мира.</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2)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E413AC" w:rsidRPr="008268FB" w:rsidTr="00720DC6">
        <w:tc>
          <w:tcPr>
            <w:tcW w:w="817" w:type="dxa"/>
            <w:tcBorders>
              <w:top w:val="single" w:sz="4" w:space="0" w:color="auto"/>
              <w:left w:val="single" w:sz="4" w:space="0" w:color="auto"/>
              <w:bottom w:val="single" w:sz="4" w:space="0" w:color="auto"/>
              <w:right w:val="single" w:sz="4" w:space="0" w:color="auto"/>
            </w:tcBorders>
          </w:tcPr>
          <w:p w:rsidR="00E413AC" w:rsidRPr="008268FB" w:rsidRDefault="00E413AC" w:rsidP="00E413A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413AC" w:rsidRPr="008268FB" w:rsidRDefault="00E413AC" w:rsidP="00E413AC">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413AC" w:rsidRPr="00A07494" w:rsidRDefault="00E413AC" w:rsidP="00E413AC">
            <w:pPr>
              <w:autoSpaceDE w:val="0"/>
              <w:autoSpaceDN w:val="0"/>
              <w:spacing w:after="0"/>
              <w:rPr>
                <w:color w:val="000000" w:themeColor="text1"/>
              </w:rPr>
            </w:pPr>
            <w:r w:rsidRPr="00A07494">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E413AC" w:rsidRPr="00A07494" w:rsidRDefault="00E413AC" w:rsidP="00E413AC">
            <w:pPr>
              <w:autoSpaceDE w:val="0"/>
              <w:autoSpaceDN w:val="0"/>
              <w:spacing w:after="0"/>
              <w:rPr>
                <w:color w:val="000000" w:themeColor="text1"/>
              </w:rPr>
            </w:pPr>
            <w:r w:rsidRPr="00A07494">
              <w:rPr>
                <w:color w:val="000000" w:themeColor="text1"/>
              </w:rPr>
              <w:t>Участник закупки вправе подать только одну заявку на участие в электронном аукционе.</w:t>
            </w:r>
          </w:p>
          <w:p w:rsidR="00E413AC" w:rsidRPr="00A07494" w:rsidRDefault="00E413AC" w:rsidP="00E413AC">
            <w:pPr>
              <w:autoSpaceDE w:val="0"/>
              <w:autoSpaceDN w:val="0"/>
              <w:spacing w:after="0"/>
              <w:rPr>
                <w:color w:val="000000" w:themeColor="text1"/>
              </w:rPr>
            </w:pPr>
            <w:r w:rsidRPr="00A07494">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413AC" w:rsidRPr="00A07494" w:rsidRDefault="00E413AC" w:rsidP="00E413AC">
            <w:pPr>
              <w:autoSpaceDE w:val="0"/>
              <w:autoSpaceDN w:val="0"/>
              <w:spacing w:after="0"/>
              <w:rPr>
                <w:color w:val="000000" w:themeColor="text1"/>
              </w:rPr>
            </w:pPr>
            <w:r w:rsidRPr="00A07494">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413AC" w:rsidRPr="00A07494" w:rsidRDefault="00E413AC" w:rsidP="00E413AC">
            <w:pPr>
              <w:autoSpaceDE w:val="0"/>
              <w:autoSpaceDN w:val="0"/>
              <w:spacing w:after="0"/>
              <w:rPr>
                <w:color w:val="000000" w:themeColor="text1"/>
              </w:rPr>
            </w:pPr>
            <w:r w:rsidRPr="00A07494">
              <w:rPr>
                <w:color w:val="000000" w:themeColor="text1"/>
              </w:rPr>
              <w:t>Все документы, входящие в состав заявки на участие в электронном аукционе, должны иметь четко читаемый текст.</w:t>
            </w:r>
          </w:p>
          <w:p w:rsidR="00E413AC" w:rsidRPr="00A07494" w:rsidRDefault="00E413AC" w:rsidP="00E413AC">
            <w:pPr>
              <w:autoSpaceDE w:val="0"/>
              <w:autoSpaceDN w:val="0"/>
              <w:spacing w:after="0"/>
              <w:rPr>
                <w:color w:val="000000" w:themeColor="text1"/>
              </w:rPr>
            </w:pPr>
            <w:r w:rsidRPr="00A07494">
              <w:rPr>
                <w:color w:val="000000" w:themeColor="text1"/>
              </w:rPr>
              <w:t>Сведения, содержащиеся в заявке на участие в электронном аукционе, не должны допускать двусмысленных толкований.</w:t>
            </w:r>
          </w:p>
          <w:p w:rsidR="00E413AC" w:rsidRPr="00A07494" w:rsidRDefault="00E413AC" w:rsidP="00E413AC">
            <w:pPr>
              <w:autoSpaceDE w:val="0"/>
              <w:autoSpaceDN w:val="0"/>
              <w:spacing w:after="0"/>
              <w:rPr>
                <w:color w:val="000000" w:themeColor="text1"/>
              </w:rPr>
            </w:pPr>
            <w:r w:rsidRPr="00A07494">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07494">
              <w:rPr>
                <w:color w:val="000000" w:themeColor="text1"/>
              </w:rPr>
              <w:t>заполненного</w:t>
            </w:r>
            <w:proofErr w:type="gramEnd"/>
            <w:r w:rsidRPr="00A07494">
              <w:rPr>
                <w:color w:val="000000" w:themeColor="text1"/>
              </w:rPr>
              <w:t xml:space="preserve"> с учетом вышеизложенной инструкции по заполнению заявки на участие в электронном аукционе.</w:t>
            </w:r>
          </w:p>
          <w:p w:rsidR="00E413AC" w:rsidRPr="00A07494" w:rsidRDefault="00E413AC" w:rsidP="00E413AC">
            <w:pPr>
              <w:autoSpaceDE w:val="0"/>
              <w:autoSpaceDN w:val="0"/>
              <w:spacing w:after="0"/>
              <w:jc w:val="center"/>
              <w:rPr>
                <w:b/>
                <w:color w:val="000000" w:themeColor="text1"/>
              </w:rPr>
            </w:pPr>
            <w:r w:rsidRPr="00A07494">
              <w:rPr>
                <w:b/>
                <w:color w:val="000000" w:themeColor="text1"/>
              </w:rPr>
              <w:t>Инструкция по заполнению первой части заявки на участие</w:t>
            </w:r>
          </w:p>
          <w:p w:rsidR="00E413AC" w:rsidRPr="00A07494" w:rsidRDefault="00E413AC" w:rsidP="00E413AC">
            <w:pPr>
              <w:autoSpaceDE w:val="0"/>
              <w:autoSpaceDN w:val="0"/>
              <w:spacing w:after="0"/>
              <w:jc w:val="center"/>
              <w:rPr>
                <w:b/>
                <w:color w:val="000000" w:themeColor="text1"/>
              </w:rPr>
            </w:pPr>
            <w:r w:rsidRPr="00A07494">
              <w:rPr>
                <w:b/>
                <w:color w:val="000000" w:themeColor="text1"/>
              </w:rPr>
              <w:t xml:space="preserve"> в аукционе в электронной форме</w:t>
            </w:r>
          </w:p>
          <w:p w:rsidR="00E413AC" w:rsidRPr="00A07494" w:rsidRDefault="00E413AC" w:rsidP="00E413AC">
            <w:pPr>
              <w:autoSpaceDE w:val="0"/>
              <w:autoSpaceDN w:val="0"/>
              <w:spacing w:after="0"/>
              <w:rPr>
                <w:color w:val="000000" w:themeColor="text1"/>
              </w:rPr>
            </w:pPr>
            <w:r w:rsidRPr="00A07494">
              <w:rPr>
                <w:color w:val="000000" w:themeColor="text1"/>
              </w:rPr>
              <w:lastRenderedPageBreak/>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413AC" w:rsidRPr="00A07494" w:rsidRDefault="00E413AC" w:rsidP="00E413AC">
            <w:pPr>
              <w:autoSpaceDE w:val="0"/>
              <w:autoSpaceDN w:val="0"/>
              <w:spacing w:after="0"/>
              <w:rPr>
                <w:color w:val="000000" w:themeColor="text1"/>
              </w:rPr>
            </w:pPr>
            <w:r w:rsidRPr="00A07494">
              <w:rPr>
                <w:color w:val="000000" w:themeColor="text1"/>
              </w:rPr>
              <w:t>В случае</w:t>
            </w:r>
            <w:proofErr w:type="gramStart"/>
            <w:r w:rsidRPr="00A07494">
              <w:rPr>
                <w:color w:val="000000" w:themeColor="text1"/>
              </w:rPr>
              <w:t>,</w:t>
            </w:r>
            <w:proofErr w:type="gramEnd"/>
            <w:r w:rsidRPr="00A07494">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413AC" w:rsidRPr="00A07494" w:rsidRDefault="00E413AC" w:rsidP="00E413AC">
            <w:pPr>
              <w:autoSpaceDE w:val="0"/>
              <w:autoSpaceDN w:val="0"/>
              <w:spacing w:after="0"/>
              <w:rPr>
                <w:color w:val="000000" w:themeColor="text1"/>
              </w:rPr>
            </w:pPr>
            <w:r w:rsidRPr="00A07494">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 «конкретные значения»</w:t>
            </w:r>
          </w:p>
          <w:p w:rsidR="00E413AC" w:rsidRPr="00A07494" w:rsidRDefault="00E413AC" w:rsidP="00E413AC">
            <w:pPr>
              <w:autoSpaceDE w:val="0"/>
              <w:autoSpaceDN w:val="0"/>
              <w:spacing w:after="0"/>
              <w:rPr>
                <w:color w:val="000000" w:themeColor="text1"/>
              </w:rPr>
            </w:pPr>
            <w:r w:rsidRPr="00A07494">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413AC" w:rsidRPr="00A07494" w:rsidRDefault="00E413AC" w:rsidP="00E413AC">
            <w:pPr>
              <w:autoSpaceDE w:val="0"/>
              <w:autoSpaceDN w:val="0"/>
              <w:spacing w:after="0"/>
              <w:rPr>
                <w:color w:val="000000" w:themeColor="text1"/>
              </w:rPr>
            </w:pPr>
            <w:r w:rsidRPr="00A07494">
              <w:rPr>
                <w:color w:val="000000" w:themeColor="text1"/>
              </w:rPr>
              <w:t xml:space="preserve">- слов «не менее», «не ниже» - участником предоставляется значение равное или превышающее указанное; </w:t>
            </w:r>
          </w:p>
          <w:p w:rsidR="00E413AC" w:rsidRPr="00A07494" w:rsidRDefault="00E413AC" w:rsidP="00E413AC">
            <w:pPr>
              <w:autoSpaceDE w:val="0"/>
              <w:autoSpaceDN w:val="0"/>
              <w:spacing w:after="0"/>
              <w:rPr>
                <w:color w:val="000000" w:themeColor="text1"/>
              </w:rPr>
            </w:pPr>
            <w:r w:rsidRPr="00A07494">
              <w:rPr>
                <w:color w:val="000000" w:themeColor="text1"/>
              </w:rPr>
              <w:t xml:space="preserve">- слов «не более», «не выше» - участником предоставляется значение равное или менее </w:t>
            </w:r>
            <w:proofErr w:type="gramStart"/>
            <w:r w:rsidRPr="00A07494">
              <w:rPr>
                <w:color w:val="000000" w:themeColor="text1"/>
              </w:rPr>
              <w:t>указанного</w:t>
            </w:r>
            <w:proofErr w:type="gramEnd"/>
            <w:r w:rsidRPr="00A07494">
              <w:rPr>
                <w:color w:val="000000" w:themeColor="text1"/>
              </w:rPr>
              <w:t xml:space="preserve">; </w:t>
            </w:r>
          </w:p>
          <w:p w:rsidR="00E413AC" w:rsidRPr="00A07494" w:rsidRDefault="00E413AC" w:rsidP="00E413AC">
            <w:pPr>
              <w:autoSpaceDE w:val="0"/>
              <w:autoSpaceDN w:val="0"/>
              <w:spacing w:after="0"/>
              <w:rPr>
                <w:color w:val="000000" w:themeColor="text1"/>
              </w:rPr>
            </w:pPr>
            <w:r w:rsidRPr="00A07494">
              <w:rPr>
                <w:color w:val="000000" w:themeColor="text1"/>
              </w:rPr>
              <w:t>- слов «менее», «ниже» - участником предоставляется значение меньше указанного;</w:t>
            </w:r>
          </w:p>
          <w:p w:rsidR="00E413AC" w:rsidRPr="00A07494" w:rsidRDefault="00E413AC" w:rsidP="00E413AC">
            <w:pPr>
              <w:autoSpaceDE w:val="0"/>
              <w:autoSpaceDN w:val="0"/>
              <w:spacing w:after="0"/>
              <w:rPr>
                <w:color w:val="000000" w:themeColor="text1"/>
              </w:rPr>
            </w:pPr>
            <w:r w:rsidRPr="00A07494">
              <w:rPr>
                <w:color w:val="000000" w:themeColor="text1"/>
              </w:rPr>
              <w:t xml:space="preserve">- слов «более», «выше», «свыше» - участником предоставляется значение превышающее указанное; </w:t>
            </w:r>
          </w:p>
          <w:p w:rsidR="00E413AC" w:rsidRPr="00A07494" w:rsidRDefault="00E413AC" w:rsidP="00E413AC">
            <w:pPr>
              <w:autoSpaceDE w:val="0"/>
              <w:autoSpaceDN w:val="0"/>
              <w:spacing w:after="0"/>
              <w:rPr>
                <w:color w:val="000000" w:themeColor="text1"/>
              </w:rPr>
            </w:pPr>
            <w:r w:rsidRPr="00A07494">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413AC" w:rsidRPr="00A07494" w:rsidRDefault="00E413AC" w:rsidP="00E413AC">
            <w:pPr>
              <w:autoSpaceDE w:val="0"/>
              <w:autoSpaceDN w:val="0"/>
              <w:spacing w:after="0"/>
              <w:rPr>
                <w:color w:val="000000" w:themeColor="text1"/>
              </w:rPr>
            </w:pPr>
            <w:r w:rsidRPr="00A07494">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413AC" w:rsidRPr="00A07494" w:rsidRDefault="00E413AC" w:rsidP="00E413AC">
            <w:pPr>
              <w:autoSpaceDE w:val="0"/>
              <w:autoSpaceDN w:val="0"/>
              <w:spacing w:after="0"/>
              <w:rPr>
                <w:color w:val="000000" w:themeColor="text1"/>
              </w:rPr>
            </w:pPr>
            <w:r w:rsidRPr="00A07494">
              <w:rPr>
                <w:color w:val="000000" w:themeColor="text1"/>
              </w:rPr>
              <w:t>- слов «от» - участником предоставляется указанное значение или превышающее его;</w:t>
            </w:r>
          </w:p>
          <w:p w:rsidR="00E413AC" w:rsidRPr="00A07494" w:rsidRDefault="00E413AC" w:rsidP="00E413AC">
            <w:pPr>
              <w:autoSpaceDE w:val="0"/>
              <w:autoSpaceDN w:val="0"/>
              <w:spacing w:after="0"/>
              <w:rPr>
                <w:color w:val="000000" w:themeColor="text1"/>
              </w:rPr>
            </w:pPr>
            <w:r w:rsidRPr="00A07494">
              <w:rPr>
                <w:color w:val="000000" w:themeColor="text1"/>
              </w:rPr>
              <w:t>- слов «</w:t>
            </w:r>
            <w:proofErr w:type="gramStart"/>
            <w:r w:rsidRPr="00A07494">
              <w:rPr>
                <w:color w:val="000000" w:themeColor="text1"/>
              </w:rPr>
              <w:t>от</w:t>
            </w:r>
            <w:proofErr w:type="gramEnd"/>
            <w:r w:rsidRPr="00A07494">
              <w:rPr>
                <w:color w:val="000000" w:themeColor="text1"/>
              </w:rPr>
              <w:t xml:space="preserve">… до…» - </w:t>
            </w:r>
            <w:proofErr w:type="gramStart"/>
            <w:r w:rsidRPr="00A07494">
              <w:rPr>
                <w:color w:val="000000" w:themeColor="text1"/>
              </w:rPr>
              <w:t>участником</w:t>
            </w:r>
            <w:proofErr w:type="gramEnd"/>
            <w:r w:rsidRPr="00A07494">
              <w:rPr>
                <w:color w:val="000000" w:themeColor="text1"/>
              </w:rPr>
              <w:t xml:space="preserve"> предоставляется одно конкретное значение в рамках значений;</w:t>
            </w:r>
          </w:p>
          <w:p w:rsidR="00E413AC" w:rsidRPr="00A07494" w:rsidRDefault="00E413AC" w:rsidP="00E413AC">
            <w:pPr>
              <w:autoSpaceDE w:val="0"/>
              <w:autoSpaceDN w:val="0"/>
              <w:spacing w:after="0"/>
              <w:rPr>
                <w:color w:val="000000" w:themeColor="text1"/>
              </w:rPr>
            </w:pPr>
            <w:r w:rsidRPr="00A07494">
              <w:rPr>
                <w:color w:val="000000" w:themeColor="text1"/>
              </w:rPr>
              <w:t>- со знаком «+/</w:t>
            </w:r>
            <w:proofErr w:type="gramStart"/>
            <w:r w:rsidRPr="00A07494">
              <w:rPr>
                <w:color w:val="000000" w:themeColor="text1"/>
              </w:rPr>
              <w:t>-»</w:t>
            </w:r>
            <w:proofErr w:type="gramEnd"/>
            <w:r w:rsidRPr="00A07494">
              <w:rPr>
                <w:color w:val="000000" w:themeColor="text1"/>
              </w:rPr>
              <w:t xml:space="preserve"> (например - погрешность) - участником предоставляется конкретное  значение с указанием знака «+/-»;</w:t>
            </w:r>
          </w:p>
          <w:p w:rsidR="00E413AC" w:rsidRPr="00A07494" w:rsidRDefault="00E413AC" w:rsidP="00E413AC">
            <w:pPr>
              <w:autoSpaceDE w:val="0"/>
              <w:autoSpaceDN w:val="0"/>
              <w:spacing w:after="0"/>
              <w:rPr>
                <w:color w:val="000000" w:themeColor="text1"/>
              </w:rPr>
            </w:pPr>
            <w:r w:rsidRPr="00A07494">
              <w:rPr>
                <w:color w:val="000000" w:themeColor="text1"/>
              </w:rPr>
              <w:t>- знака «</w:t>
            </w:r>
            <w:proofErr w:type="gramStart"/>
            <w:r w:rsidRPr="00A07494">
              <w:rPr>
                <w:color w:val="000000" w:themeColor="text1"/>
              </w:rPr>
              <w:t>-»</w:t>
            </w:r>
            <w:proofErr w:type="gramEnd"/>
            <w:r w:rsidRPr="00A07494">
              <w:rPr>
                <w:color w:val="000000" w:themeColor="text1"/>
              </w:rPr>
              <w:t xml:space="preserve"> - участником предоставляется конкретное  значение в рамках значений; </w:t>
            </w:r>
          </w:p>
          <w:p w:rsidR="00E413AC" w:rsidRPr="00A07494" w:rsidRDefault="00E413AC" w:rsidP="00E413AC">
            <w:pPr>
              <w:autoSpaceDE w:val="0"/>
              <w:autoSpaceDN w:val="0"/>
              <w:spacing w:after="0"/>
              <w:rPr>
                <w:color w:val="000000" w:themeColor="text1"/>
              </w:rPr>
            </w:pPr>
            <w:r w:rsidRPr="00A07494">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rsidR="00E413AC" w:rsidRPr="00A07494" w:rsidRDefault="00E413AC" w:rsidP="00E413AC">
            <w:pPr>
              <w:autoSpaceDE w:val="0"/>
              <w:autoSpaceDN w:val="0"/>
              <w:spacing w:after="0"/>
              <w:rPr>
                <w:color w:val="000000" w:themeColor="text1"/>
              </w:rPr>
            </w:pPr>
            <w:proofErr w:type="gramStart"/>
            <w:r w:rsidRPr="00A07494">
              <w:rPr>
                <w:color w:val="000000" w:themeColor="text1"/>
              </w:rPr>
              <w:lastRenderedPageBreak/>
              <w:t xml:space="preserve">- знака «&lt;» - участником предоставляется конкретное  значение менее указанного, «&lt;=» - равное или менее указанного; </w:t>
            </w:r>
            <w:proofErr w:type="gramEnd"/>
          </w:p>
          <w:p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w:t>
            </w:r>
            <w:proofErr w:type="gramStart"/>
            <w:r w:rsidRPr="00A07494">
              <w:rPr>
                <w:color w:val="000000" w:themeColor="text1"/>
              </w:rPr>
              <w:t>значение</w:t>
            </w:r>
            <w:proofErr w:type="gramEnd"/>
            <w:r w:rsidRPr="00A07494">
              <w:rPr>
                <w:color w:val="000000" w:themeColor="text1"/>
              </w:rPr>
              <w:t xml:space="preserve"> превышающее левое значение и равное или менее правого значения; </w:t>
            </w:r>
          </w:p>
          <w:p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w:t>
            </w:r>
            <w:proofErr w:type="gramStart"/>
            <w:r w:rsidRPr="00A07494">
              <w:rPr>
                <w:color w:val="000000" w:themeColor="text1"/>
              </w:rPr>
              <w:t>значение</w:t>
            </w:r>
            <w:proofErr w:type="gramEnd"/>
            <w:r w:rsidRPr="00A07494">
              <w:rPr>
                <w:color w:val="000000" w:themeColor="text1"/>
              </w:rPr>
              <w:t xml:space="preserve"> превышающее левое значение и менее правого значения. </w:t>
            </w:r>
          </w:p>
          <w:p w:rsidR="00E413AC" w:rsidRPr="00A07494" w:rsidRDefault="00E413AC" w:rsidP="00E413AC">
            <w:pPr>
              <w:autoSpaceDE w:val="0"/>
              <w:autoSpaceDN w:val="0"/>
              <w:spacing w:after="0"/>
              <w:rPr>
                <w:color w:val="000000" w:themeColor="text1"/>
              </w:rPr>
            </w:pPr>
            <w:r w:rsidRPr="00A07494">
              <w:rPr>
                <w:color w:val="000000" w:themeColor="text1"/>
              </w:rPr>
              <w:t xml:space="preserve"> В случае применение заказчиком в техническом задании перечисления значений показателя через союз «и», знаки «</w:t>
            </w:r>
            <w:proofErr w:type="gramStart"/>
            <w:r w:rsidRPr="00A07494">
              <w:rPr>
                <w:color w:val="000000" w:themeColor="text1"/>
              </w:rPr>
              <w:t>,»</w:t>
            </w:r>
            <w:proofErr w:type="gramEnd"/>
            <w:r w:rsidRPr="00A07494">
              <w:rPr>
                <w:color w:val="000000" w:themeColor="text1"/>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A07494">
              <w:rPr>
                <w:color w:val="000000" w:themeColor="text1"/>
              </w:rPr>
              <w:t>,»</w:t>
            </w:r>
            <w:proofErr w:type="gramEnd"/>
            <w:r w:rsidRPr="00A07494">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413AC" w:rsidRPr="00A07494" w:rsidRDefault="00E413AC" w:rsidP="00E413AC">
            <w:pPr>
              <w:autoSpaceDE w:val="0"/>
              <w:autoSpaceDN w:val="0"/>
              <w:spacing w:after="0"/>
              <w:rPr>
                <w:color w:val="000000" w:themeColor="text1"/>
              </w:rPr>
            </w:pPr>
            <w:r w:rsidRPr="00A07494">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II «диапазонные значения»</w:t>
            </w:r>
          </w:p>
          <w:p w:rsidR="00E413AC" w:rsidRPr="00A07494" w:rsidRDefault="00E413AC" w:rsidP="00E413AC">
            <w:pPr>
              <w:autoSpaceDE w:val="0"/>
              <w:autoSpaceDN w:val="0"/>
              <w:spacing w:after="0"/>
              <w:jc w:val="center"/>
              <w:rPr>
                <w:b/>
                <w:color w:val="000000" w:themeColor="text1"/>
              </w:rPr>
            </w:pPr>
          </w:p>
          <w:p w:rsidR="00E413AC" w:rsidRPr="00A07494" w:rsidRDefault="00E413AC" w:rsidP="00E413AC">
            <w:pPr>
              <w:autoSpaceDE w:val="0"/>
              <w:autoSpaceDN w:val="0"/>
              <w:spacing w:after="0"/>
              <w:rPr>
                <w:color w:val="000000" w:themeColor="text1"/>
              </w:rPr>
            </w:pPr>
            <w:r w:rsidRPr="00A07494">
              <w:rPr>
                <w:color w:val="000000" w:themeColor="text1"/>
              </w:rPr>
              <w:t>В случае</w:t>
            </w:r>
            <w:proofErr w:type="gramStart"/>
            <w:r w:rsidRPr="00A07494">
              <w:rPr>
                <w:color w:val="000000" w:themeColor="text1"/>
              </w:rPr>
              <w:t>,</w:t>
            </w:r>
            <w:proofErr w:type="gramEnd"/>
            <w:r w:rsidRPr="00A07494">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413AC" w:rsidRPr="00A07494" w:rsidRDefault="00E413AC" w:rsidP="00E413AC">
            <w:pPr>
              <w:autoSpaceDE w:val="0"/>
              <w:autoSpaceDN w:val="0"/>
              <w:spacing w:after="0"/>
              <w:rPr>
                <w:color w:val="000000" w:themeColor="text1"/>
              </w:rPr>
            </w:pPr>
            <w:r w:rsidRPr="00A07494">
              <w:rPr>
                <w:color w:val="000000" w:themeColor="text1"/>
              </w:rPr>
              <w:t>В случае применения заказчиком в техническом задании при описании диапазона:</w:t>
            </w:r>
          </w:p>
          <w:p w:rsidR="00E413AC" w:rsidRPr="00A07494" w:rsidRDefault="00E413AC" w:rsidP="00E413AC">
            <w:pPr>
              <w:autoSpaceDE w:val="0"/>
              <w:autoSpaceDN w:val="0"/>
              <w:spacing w:after="0"/>
              <w:rPr>
                <w:color w:val="000000" w:themeColor="text1"/>
              </w:rPr>
            </w:pPr>
            <w:r w:rsidRPr="00A07494">
              <w:rPr>
                <w:color w:val="000000" w:themeColor="text1"/>
              </w:rPr>
              <w:t>- со знаком «</w:t>
            </w:r>
            <w:proofErr w:type="gramStart"/>
            <w:r w:rsidRPr="00A07494">
              <w:rPr>
                <w:color w:val="000000" w:themeColor="text1"/>
              </w:rPr>
              <w:t>-»</w:t>
            </w:r>
            <w:proofErr w:type="gramEnd"/>
            <w:r w:rsidRPr="00A07494">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413AC" w:rsidRPr="00A07494" w:rsidRDefault="00E413AC" w:rsidP="00E413AC">
            <w:pPr>
              <w:autoSpaceDE w:val="0"/>
              <w:autoSpaceDN w:val="0"/>
              <w:spacing w:after="0"/>
              <w:rPr>
                <w:color w:val="000000" w:themeColor="text1"/>
              </w:rPr>
            </w:pPr>
            <w:r w:rsidRPr="00A07494">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E413AC" w:rsidRPr="00A07494" w:rsidRDefault="00E413AC" w:rsidP="00E413AC">
            <w:pPr>
              <w:autoSpaceDE w:val="0"/>
              <w:autoSpaceDN w:val="0"/>
              <w:spacing w:after="0"/>
              <w:rPr>
                <w:color w:val="000000" w:themeColor="text1"/>
              </w:rPr>
            </w:pPr>
            <w:proofErr w:type="gramStart"/>
            <w:r w:rsidRPr="00A07494">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413AC" w:rsidRPr="00A07494" w:rsidRDefault="00E413AC" w:rsidP="00E413AC">
            <w:pPr>
              <w:autoSpaceDE w:val="0"/>
              <w:autoSpaceDN w:val="0"/>
              <w:spacing w:after="0"/>
              <w:rPr>
                <w:color w:val="000000" w:themeColor="text1"/>
              </w:rPr>
            </w:pPr>
            <w:r w:rsidRPr="00A07494">
              <w:rPr>
                <w:color w:val="000000" w:themeColor="text1"/>
              </w:rPr>
              <w:lastRenderedPageBreak/>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A07494">
              <w:rPr>
                <w:color w:val="000000" w:themeColor="text1"/>
              </w:rPr>
              <w:t>-»</w:t>
            </w:r>
            <w:proofErr w:type="gramEnd"/>
            <w:r w:rsidRPr="00A07494">
              <w:rPr>
                <w:color w:val="000000" w:themeColor="text1"/>
              </w:rPr>
              <w:t>.</w:t>
            </w:r>
          </w:p>
          <w:p w:rsidR="00E413AC" w:rsidRPr="00A07494" w:rsidRDefault="00E413AC" w:rsidP="00E413AC">
            <w:pPr>
              <w:autoSpaceDE w:val="0"/>
              <w:autoSpaceDN w:val="0"/>
              <w:spacing w:after="0"/>
              <w:rPr>
                <w:color w:val="000000" w:themeColor="text1"/>
              </w:rPr>
            </w:pPr>
          </w:p>
          <w:p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III «общие сведения»</w:t>
            </w:r>
          </w:p>
          <w:p w:rsidR="00E413AC" w:rsidRPr="00A07494" w:rsidRDefault="00E413AC" w:rsidP="00E413AC">
            <w:pPr>
              <w:autoSpaceDE w:val="0"/>
              <w:autoSpaceDN w:val="0"/>
              <w:spacing w:after="0"/>
              <w:jc w:val="center"/>
              <w:rPr>
                <w:b/>
                <w:color w:val="000000" w:themeColor="text1"/>
              </w:rPr>
            </w:pPr>
          </w:p>
          <w:p w:rsidR="00E413AC" w:rsidRPr="00A07494" w:rsidRDefault="00E413AC" w:rsidP="00E413AC">
            <w:pPr>
              <w:autoSpaceDE w:val="0"/>
              <w:autoSpaceDN w:val="0"/>
              <w:spacing w:after="0"/>
              <w:rPr>
                <w:color w:val="000000" w:themeColor="text1"/>
              </w:rPr>
            </w:pPr>
            <w:r w:rsidRPr="00A07494">
              <w:rPr>
                <w:color w:val="000000" w:themeColor="text1"/>
              </w:rPr>
              <w:t>Если характеристики товара содержатся в колонке «Значения показателей, которые не могут изменяться (</w:t>
            </w:r>
            <w:proofErr w:type="gramStart"/>
            <w:r w:rsidRPr="00A07494">
              <w:rPr>
                <w:color w:val="000000" w:themeColor="text1"/>
              </w:rPr>
              <w:t>неизменяемое</w:t>
            </w:r>
            <w:proofErr w:type="gramEnd"/>
            <w:r w:rsidRPr="00A07494">
              <w:rPr>
                <w:color w:val="000000" w:themeColor="text1"/>
              </w:rPr>
              <w:t xml:space="preserve">)» – участник не вправе изменять указанные значения. </w:t>
            </w:r>
          </w:p>
          <w:p w:rsidR="00E413AC" w:rsidRPr="00A07494" w:rsidRDefault="00E413AC" w:rsidP="00E413AC">
            <w:pPr>
              <w:autoSpaceDE w:val="0"/>
              <w:autoSpaceDN w:val="0"/>
              <w:spacing w:after="0"/>
              <w:rPr>
                <w:color w:val="000000" w:themeColor="text1"/>
              </w:rPr>
            </w:pPr>
            <w:r w:rsidRPr="00A07494">
              <w:rPr>
                <w:color w:val="000000" w:themeColor="text1"/>
              </w:rPr>
              <w:t>В случае, если предложение с описанием характеристик товара сопровождается термином «значение (</w:t>
            </w:r>
            <w:proofErr w:type="spellStart"/>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A07494">
              <w:rPr>
                <w:color w:val="000000" w:themeColor="text1"/>
              </w:rPr>
              <w:t>е(</w:t>
            </w:r>
            <w:proofErr w:type="spellStart"/>
            <w:proofErr w:type="gramEnd"/>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включительно.</w:t>
            </w:r>
          </w:p>
          <w:p w:rsidR="00E413AC" w:rsidRPr="00A07494" w:rsidRDefault="00E413AC" w:rsidP="00E413AC">
            <w:pPr>
              <w:autoSpaceDE w:val="0"/>
              <w:autoSpaceDN w:val="0"/>
              <w:spacing w:after="0"/>
              <w:rPr>
                <w:color w:val="000000" w:themeColor="text1"/>
              </w:rPr>
            </w:pPr>
            <w:r w:rsidRPr="00A07494">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07494">
              <w:rPr>
                <w:color w:val="000000" w:themeColor="text1"/>
              </w:rPr>
              <w:t>.»</w:t>
            </w:r>
            <w:proofErr w:type="gramEnd"/>
          </w:p>
          <w:p w:rsidR="00E413AC" w:rsidRPr="00A07494" w:rsidRDefault="00E413AC" w:rsidP="00E413AC">
            <w:pPr>
              <w:autoSpaceDE w:val="0"/>
              <w:autoSpaceDN w:val="0"/>
              <w:spacing w:after="0"/>
              <w:rPr>
                <w:color w:val="000000" w:themeColor="text1"/>
              </w:rPr>
            </w:pPr>
            <w:r w:rsidRPr="00A07494">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E413AC" w:rsidRPr="00A07494" w:rsidRDefault="00E413AC" w:rsidP="00E413AC">
            <w:pPr>
              <w:autoSpaceDE w:val="0"/>
              <w:autoSpaceDN w:val="0"/>
              <w:spacing w:after="0"/>
              <w:rPr>
                <w:color w:val="000000" w:themeColor="text1"/>
              </w:rPr>
            </w:pPr>
            <w:r w:rsidRPr="00A07494">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rsidR="00E413AC" w:rsidRPr="00A07494" w:rsidRDefault="00E413AC" w:rsidP="00E413AC">
            <w:pPr>
              <w:autoSpaceDE w:val="0"/>
              <w:autoSpaceDN w:val="0"/>
              <w:spacing w:after="0"/>
              <w:rPr>
                <w:color w:val="000000" w:themeColor="text1"/>
              </w:rPr>
            </w:pPr>
            <w:proofErr w:type="gramStart"/>
            <w:r w:rsidRPr="00A07494">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A07494">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xml:space="preserve">)». </w:t>
            </w:r>
          </w:p>
          <w:p w:rsidR="00E413AC" w:rsidRPr="00A07494" w:rsidRDefault="00E413AC" w:rsidP="00E413AC">
            <w:pPr>
              <w:autoSpaceDE w:val="0"/>
              <w:autoSpaceDN w:val="0"/>
              <w:spacing w:after="0"/>
              <w:rPr>
                <w:color w:val="000000" w:themeColor="text1"/>
              </w:rPr>
            </w:pPr>
            <w:r w:rsidRPr="00A07494">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rsidR="00E413AC" w:rsidRPr="00A07494" w:rsidRDefault="00E413AC" w:rsidP="00E413AC">
            <w:pPr>
              <w:autoSpaceDE w:val="0"/>
              <w:autoSpaceDN w:val="0"/>
              <w:spacing w:after="0"/>
              <w:rPr>
                <w:color w:val="000000" w:themeColor="text1"/>
              </w:rPr>
            </w:pPr>
            <w:proofErr w:type="gramStart"/>
            <w:r w:rsidRPr="00A07494">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E413AC" w:rsidRPr="00A07494" w:rsidRDefault="00E413AC" w:rsidP="00E413AC">
            <w:pPr>
              <w:autoSpaceDE w:val="0"/>
              <w:autoSpaceDN w:val="0"/>
              <w:spacing w:after="0"/>
              <w:rPr>
                <w:rFonts w:ascii="PT Astra Serif" w:hAnsi="PT Astra Serif"/>
                <w:color w:val="000000" w:themeColor="text1"/>
              </w:rPr>
            </w:pPr>
            <w:r w:rsidRPr="00A07494">
              <w:rPr>
                <w:color w:val="000000" w:themeColor="text1"/>
              </w:rPr>
              <w:t xml:space="preserve">Несоблюдение указанных требований является основанием для </w:t>
            </w:r>
            <w:r w:rsidRPr="00A07494">
              <w:rPr>
                <w:color w:val="000000" w:themeColor="text1"/>
              </w:rPr>
              <w:lastRenderedPageBreak/>
              <w:t>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rP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Lines/>
              <w:widowControl w:val="0"/>
              <w:suppressLineNumbers/>
              <w:suppressAutoHyphens/>
              <w:spacing w:after="0"/>
              <w:rPr>
                <w:rFonts w:ascii="PT Astra Serif" w:hAnsi="PT Astra Serif"/>
              </w:rPr>
            </w:pPr>
            <w:bookmarkStart w:id="18" w:name="_Ref166566297"/>
            <w:bookmarkEnd w:id="17"/>
            <w:bookmarkEnd w:id="18"/>
            <w:r w:rsidRPr="008268FB">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268FB" w:rsidRPr="00BC4C7B" w:rsidRDefault="008268FB" w:rsidP="00BC4C7B">
            <w:pPr>
              <w:autoSpaceDE w:val="0"/>
              <w:autoSpaceDN w:val="0"/>
              <w:adjustRightInd w:val="0"/>
              <w:ind w:firstLine="567"/>
              <w:rPr>
                <w:color w:val="0070C0"/>
              </w:rPr>
            </w:pPr>
            <w:r w:rsidRPr="008268FB">
              <w:rPr>
                <w:rFonts w:ascii="PT Astra Serif" w:hAnsi="PT Astra Serif"/>
              </w:rPr>
              <w:t xml:space="preserve">Обеспечение заявки на участие в аукционе предусмотрено в следующем размере: </w:t>
            </w:r>
            <w:r w:rsidR="00BC4C7B" w:rsidRPr="00721F25">
              <w:rPr>
                <w:color w:val="0070C0"/>
              </w:rPr>
              <w:t xml:space="preserve">52 326,00 </w:t>
            </w:r>
            <w:r w:rsidR="00BC4C7B" w:rsidRPr="00F028FC">
              <w:rPr>
                <w:color w:val="0070C0"/>
              </w:rPr>
              <w:t>(</w:t>
            </w:r>
            <w:r w:rsidR="00BC4C7B">
              <w:rPr>
                <w:color w:val="0070C0"/>
              </w:rPr>
              <w:t>Пятьдесят две тысячи триста двадцать шесть) рублей</w:t>
            </w:r>
            <w:r w:rsidR="00BC4C7B" w:rsidRPr="00F028FC">
              <w:rPr>
                <w:color w:val="0070C0"/>
              </w:rPr>
              <w:t xml:space="preserve"> </w:t>
            </w:r>
            <w:r w:rsidR="00BC4C7B">
              <w:rPr>
                <w:color w:val="0070C0"/>
              </w:rPr>
              <w:t>00</w:t>
            </w:r>
            <w:r w:rsidR="00BC4C7B" w:rsidRPr="00F028FC">
              <w:rPr>
                <w:color w:val="0070C0"/>
              </w:rPr>
              <w:t xml:space="preserve"> копеек. НДС не облагается.</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Порядок внесения денежных сре</w:t>
            </w:r>
            <w:proofErr w:type="gramStart"/>
            <w:r w:rsidRPr="008268FB">
              <w:rPr>
                <w:rFonts w:ascii="PT Astra Serif" w:hAnsi="PT Astra Serif"/>
              </w:rPr>
              <w:t>дств в к</w:t>
            </w:r>
            <w:proofErr w:type="gramEnd"/>
            <w:r w:rsidRPr="008268FB">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68FB">
              <w:rPr>
                <w:rFonts w:ascii="PT Astra Serif" w:hAnsi="PT Astra Serif"/>
              </w:rPr>
              <w:t>с даты окончания</w:t>
            </w:r>
            <w:proofErr w:type="gramEnd"/>
            <w:r w:rsidRPr="008268FB">
              <w:rPr>
                <w:rFonts w:ascii="PT Astra Serif" w:hAnsi="PT Astra Serif"/>
              </w:rPr>
              <w:t xml:space="preserve"> срока подачи заявок.</w:t>
            </w:r>
          </w:p>
          <w:p w:rsidR="008268FB" w:rsidRPr="008268FB" w:rsidRDefault="008268FB" w:rsidP="00720DC6">
            <w:pPr>
              <w:autoSpaceDE w:val="0"/>
              <w:autoSpaceDN w:val="0"/>
              <w:adjustRightInd w:val="0"/>
              <w:spacing w:after="0"/>
              <w:rPr>
                <w:rFonts w:ascii="PT Astra Serif" w:hAnsi="PT Astra Serif"/>
              </w:rPr>
            </w:pPr>
            <w:bookmarkStart w:id="19" w:name="_Toc354408427"/>
            <w:r w:rsidRPr="008268FB">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9"/>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 xml:space="preserve">В течение пяти дней </w:t>
            </w:r>
            <w:proofErr w:type="gramStart"/>
            <w:r w:rsidRPr="008268FB">
              <w:rPr>
                <w:rFonts w:ascii="PT Astra Serif" w:hAnsi="PT Astra Serif"/>
              </w:rPr>
              <w:t>с даты размещения</w:t>
            </w:r>
            <w:proofErr w:type="gramEnd"/>
            <w:r w:rsidRPr="008268FB">
              <w:rPr>
                <w:rFonts w:ascii="PT Astra Serif" w:hAnsi="PT Astra Serif"/>
              </w:rPr>
              <w:t xml:space="preserve"> заказчиком в единой информационной системе проекта гражданско-правового договора </w:t>
            </w:r>
          </w:p>
          <w:p w:rsidR="008268FB" w:rsidRPr="008268FB" w:rsidRDefault="008268FB" w:rsidP="00720DC6">
            <w:pPr>
              <w:spacing w:after="0"/>
              <w:rPr>
                <w:rFonts w:ascii="PT Astra Serif" w:hAnsi="PT Astra Serif"/>
              </w:rPr>
            </w:pP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Условия признания </w:t>
            </w:r>
            <w:r w:rsidRPr="008268FB">
              <w:rPr>
                <w:rFonts w:ascii="PT Astra Serif" w:hAnsi="PT Astra Serif"/>
              </w:rPr>
              <w:br/>
              <w:t xml:space="preserve">победителя электронного аукциона или иного участника такого </w:t>
            </w:r>
            <w:proofErr w:type="spellStart"/>
            <w:r w:rsidRPr="008268FB">
              <w:rPr>
                <w:rFonts w:ascii="PT Astra Serif" w:hAnsi="PT Astra Serif"/>
              </w:rPr>
              <w:t>аукционауклонившимися</w:t>
            </w:r>
            <w:proofErr w:type="spellEnd"/>
            <w:r w:rsidRPr="008268FB">
              <w:rPr>
                <w:rFonts w:ascii="PT Astra Serif" w:hAnsi="PT Astra Serif"/>
              </w:rPr>
              <w:t xml:space="preserve"> от заключения договора</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68FB">
              <w:rPr>
                <w:rFonts w:ascii="PT Astra Serif" w:hAnsi="PT Astra Serif"/>
              </w:rPr>
              <w:t>заказчиком</w:t>
            </w:r>
            <w:proofErr w:type="gramEnd"/>
            <w:r w:rsidRPr="008268FB">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lastRenderedPageBreak/>
              <w:t xml:space="preserve">В случае </w:t>
            </w:r>
            <w:proofErr w:type="spellStart"/>
            <w:r w:rsidRPr="008268FB">
              <w:rPr>
                <w:rFonts w:ascii="PT Astra Serif" w:hAnsi="PT Astra Serif"/>
              </w:rPr>
              <w:t>непредоставления</w:t>
            </w:r>
            <w:proofErr w:type="spellEnd"/>
            <w:r w:rsidRPr="008268FB">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8268FB" w:rsidRPr="008268FB" w:rsidRDefault="008268FB" w:rsidP="00720DC6">
            <w:pPr>
              <w:keepLines/>
              <w:widowControl w:val="0"/>
              <w:suppressLineNumbers/>
              <w:suppressAutoHyphens/>
              <w:spacing w:after="0"/>
              <w:rPr>
                <w:rFonts w:ascii="PT Astra Serif" w:hAnsi="PT Astra Serif"/>
              </w:rPr>
            </w:pPr>
            <w:proofErr w:type="gramStart"/>
            <w:r w:rsidRPr="008268FB">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8268FB">
              <w:rPr>
                <w:rFonts w:ascii="PT Astra Serif" w:hAnsi="PT Astra Serif"/>
              </w:rPr>
              <w:t>непредоставления</w:t>
            </w:r>
            <w:proofErr w:type="spellEnd"/>
            <w:r w:rsidRPr="008268FB">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8268FB">
              <w:rPr>
                <w:rFonts w:ascii="PT Astra Serif" w:hAnsi="PT Astra Serif"/>
              </w:rPr>
              <w:t xml:space="preserve"> 3 статьи 83.2 Закона о контрактной системе.</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outlineLvl w:val="2"/>
              <w:rPr>
                <w:rFonts w:ascii="PT Astra Serif" w:hAnsi="PT Astra Serif"/>
              </w:rPr>
            </w:pPr>
            <w:r w:rsidRPr="008268FB">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p w:rsidR="008268FB" w:rsidRPr="008268FB" w:rsidRDefault="008268FB" w:rsidP="00720DC6">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rsidR="008268FB" w:rsidRPr="008268FB" w:rsidRDefault="008268FB" w:rsidP="00720DC6">
            <w:pPr>
              <w:pStyle w:val="3"/>
              <w:keepNext w:val="0"/>
              <w:numPr>
                <w:ilvl w:val="0"/>
                <w:numId w:val="0"/>
              </w:numPr>
              <w:tabs>
                <w:tab w:val="left" w:pos="708"/>
              </w:tabs>
              <w:spacing w:before="0" w:after="0"/>
              <w:rPr>
                <w:rFonts w:ascii="PT Astra Serif" w:hAnsi="PT Astra Serif"/>
                <w:b w:val="0"/>
                <w:color w:val="000000" w:themeColor="text1"/>
              </w:rPr>
            </w:pPr>
            <w:bookmarkStart w:id="24" w:name="_Ref166350695"/>
            <w:r w:rsidRPr="008268FB">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4"/>
            <w:r w:rsidRPr="008268FB">
              <w:rPr>
                <w:rFonts w:ascii="PT Astra Serif" w:hAnsi="PT Astra Serif"/>
                <w:b w:val="0"/>
                <w:color w:val="000000" w:themeColor="text1"/>
              </w:rPr>
              <w:t>Способ обеспечения исполнения договора</w:t>
            </w:r>
            <w:r w:rsidRPr="008268FB">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8268FB">
              <w:rPr>
                <w:rFonts w:ascii="PT Astra Serif" w:hAnsi="PT Astra Serif"/>
                <w:b w:val="0"/>
                <w:color w:val="000000" w:themeColor="text1"/>
              </w:rPr>
              <w:t xml:space="preserve"> участником закупки, с которым заключается договор, самостоятельно</w:t>
            </w:r>
            <w:r w:rsidRPr="008268FB">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268FB">
              <w:rPr>
                <w:rFonts w:ascii="PT Astra Serif" w:hAnsi="PT Astra Serif"/>
                <w:b w:val="0"/>
                <w:color w:val="000000" w:themeColor="text1"/>
              </w:rPr>
              <w:t>.</w:t>
            </w:r>
          </w:p>
          <w:p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1) заключения договора с участником закупки, который является казенным учреждением;</w:t>
            </w:r>
          </w:p>
          <w:p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2) осуществления закупки услуги по предоставлению кредита;</w:t>
            </w:r>
          </w:p>
          <w:p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8268FB" w:rsidRPr="008268FB" w:rsidRDefault="008268FB" w:rsidP="00720DC6">
            <w:pPr>
              <w:rPr>
                <w:rFonts w:ascii="PT Astra Serif" w:hAnsi="PT Astra Serif"/>
                <w:color w:val="000000" w:themeColor="text1"/>
              </w:rPr>
            </w:pPr>
            <w:proofErr w:type="gramStart"/>
            <w:r w:rsidRPr="008268FB">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w:t>
            </w:r>
            <w:r w:rsidRPr="008268FB">
              <w:rPr>
                <w:rFonts w:ascii="PT Astra Serif" w:hAnsi="PT Astra Serif"/>
                <w:color w:val="000000" w:themeColor="text1"/>
              </w:rPr>
              <w:lastRenderedPageBreak/>
              <w:t xml:space="preserve">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8268FB">
                <w:rPr>
                  <w:rStyle w:val="a4"/>
                  <w:rFonts w:ascii="PT Astra Serif" w:hAnsi="PT Astra Serif"/>
                  <w:color w:val="000000" w:themeColor="text1"/>
                </w:rPr>
                <w:t>статьи 37</w:t>
              </w:r>
            </w:hyperlink>
            <w:r w:rsidRPr="008268FB">
              <w:rPr>
                <w:rFonts w:ascii="PT Astra Serif" w:hAnsi="PT Astra Serif"/>
                <w:color w:val="000000" w:themeColor="text1"/>
              </w:rPr>
              <w:t xml:space="preserve">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8268FB">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8268FB">
              <w:rPr>
                <w:rFonts w:ascii="PT Astra Serif" w:hAnsi="PT Astra Serif"/>
                <w:color w:val="000000" w:themeColor="text1"/>
              </w:rPr>
              <w:t>менее начальной</w:t>
            </w:r>
            <w:proofErr w:type="gramEnd"/>
            <w:r w:rsidRPr="008268FB">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proofErr w:type="gramStart"/>
            <w:r w:rsidRPr="008268FB">
              <w:rPr>
                <w:rFonts w:ascii="PT Astra Serif" w:hAnsi="PT Astra Serif"/>
                <w:b w:val="0"/>
                <w:bCs w:val="0"/>
                <w:color w:val="000000" w:themeColor="text1"/>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1. Банковская гарантия должна быть безотзывной;</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2.  Банковская гарантия должна содержать: </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8268FB">
              <w:rPr>
                <w:rFonts w:ascii="PT Astra Serif" w:hAnsi="PT Astra Serif"/>
                <w:color w:val="000000" w:themeColor="text1"/>
              </w:rPr>
              <w:t>ств пр</w:t>
            </w:r>
            <w:proofErr w:type="gramEnd"/>
            <w:r w:rsidRPr="008268FB">
              <w:rPr>
                <w:rFonts w:ascii="PT Astra Serif" w:hAnsi="PT Astra Serif"/>
                <w:color w:val="000000" w:themeColor="text1"/>
              </w:rPr>
              <w:t xml:space="preserve">инципалом в соответствии со </w:t>
            </w:r>
            <w:hyperlink r:id="rId15" w:history="1">
              <w:r w:rsidRPr="008268FB">
                <w:rPr>
                  <w:rFonts w:ascii="PT Astra Serif" w:hAnsi="PT Astra Serif"/>
                  <w:color w:val="000000" w:themeColor="text1"/>
                </w:rPr>
                <w:t>статьей 96</w:t>
              </w:r>
            </w:hyperlink>
            <w:r w:rsidRPr="008268FB">
              <w:rPr>
                <w:rFonts w:ascii="PT Astra Serif" w:hAnsi="PT Astra Serif"/>
                <w:color w:val="000000" w:themeColor="text1"/>
              </w:rPr>
              <w:t xml:space="preserve"> Закона о контрактной системе;</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6) срок действия банковской гарантии;</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8) установленный Правительством Российской Федерации </w:t>
            </w:r>
            <w:hyperlink r:id="rId16" w:history="1">
              <w:r w:rsidRPr="008268FB">
                <w:rPr>
                  <w:rFonts w:ascii="PT Astra Serif" w:hAnsi="PT Astra Serif"/>
                  <w:color w:val="000000" w:themeColor="text1"/>
                </w:rPr>
                <w:t>перечень</w:t>
              </w:r>
            </w:hyperlink>
            <w:r w:rsidRPr="008268FB">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bookmarkStart w:id="25" w:name="_Ref166350767"/>
            <w:bookmarkStart w:id="26" w:name="OLE_LINK21"/>
            <w:r w:rsidRPr="008268FB">
              <w:rPr>
                <w:rFonts w:ascii="PT Astra Serif" w:hAnsi="PT Astra Serif"/>
                <w:color w:val="000000" w:themeColor="text1"/>
              </w:rPr>
              <w:t>Требования к обеспечению исполнения договора, предоставляемому в виде денежных средств:</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5"/>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8268FB">
              <w:rPr>
                <w:rFonts w:ascii="PT Astra Serif" w:hAnsi="PT Astra Serif"/>
                <w:color w:val="000000" w:themeColor="text1"/>
              </w:rPr>
              <w:t>дств сч</w:t>
            </w:r>
            <w:proofErr w:type="gramEnd"/>
            <w:r w:rsidRPr="008268FB">
              <w:rPr>
                <w:rFonts w:ascii="PT Astra Serif" w:hAnsi="PT Astra Serif"/>
                <w:color w:val="000000" w:themeColor="text1"/>
              </w:rPr>
              <w:t xml:space="preserve">итается </w:t>
            </w:r>
            <w:proofErr w:type="spellStart"/>
            <w:r w:rsidRPr="008268FB">
              <w:rPr>
                <w:rFonts w:ascii="PT Astra Serif" w:hAnsi="PT Astra Serif"/>
                <w:color w:val="000000" w:themeColor="text1"/>
              </w:rPr>
              <w:t>непредоставленным</w:t>
            </w:r>
            <w:proofErr w:type="spellEnd"/>
            <w:r w:rsidRPr="008268FB">
              <w:rPr>
                <w:rFonts w:ascii="PT Astra Serif" w:hAnsi="PT Astra Serif"/>
                <w:color w:val="000000" w:themeColor="text1"/>
              </w:rPr>
              <w:t>;</w:t>
            </w:r>
          </w:p>
          <w:p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8268FB">
              <w:rPr>
                <w:rFonts w:ascii="PT Astra Serif" w:hAnsi="PT Astra Serif"/>
                <w:color w:val="000000" w:themeColor="text1"/>
                <w:lang w:val="en-US"/>
              </w:rPr>
              <w:t>III</w:t>
            </w:r>
            <w:r w:rsidRPr="008268FB">
              <w:rPr>
                <w:rFonts w:ascii="PT Astra Serif" w:hAnsi="PT Astra Serif"/>
                <w:color w:val="000000" w:themeColor="text1"/>
              </w:rPr>
              <w:t xml:space="preserve"> «ПРОЕКТ ГРАЖДАНСКО-ПРАВОВОГО ДОГОВОРА»).</w:t>
            </w:r>
          </w:p>
          <w:p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bookmarkStart w:id="27" w:name="p2868"/>
            <w:bookmarkEnd w:id="26"/>
            <w:bookmarkEnd w:id="27"/>
            <w:r w:rsidRPr="008268FB">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8268FB">
              <w:rPr>
                <w:rFonts w:ascii="PT Astra Serif" w:hAnsi="PT Astra Serif"/>
                <w:b w:val="0"/>
                <w:color w:val="000000" w:themeColor="text1"/>
              </w:rPr>
              <w:t>В случае</w:t>
            </w:r>
            <w:proofErr w:type="gramStart"/>
            <w:r w:rsidRPr="008268FB">
              <w:rPr>
                <w:rFonts w:ascii="PT Astra Serif" w:hAnsi="PT Astra Serif"/>
                <w:b w:val="0"/>
                <w:color w:val="000000" w:themeColor="text1"/>
              </w:rPr>
              <w:t>,</w:t>
            </w:r>
            <w:proofErr w:type="gramEnd"/>
            <w:r w:rsidRPr="008268FB">
              <w:rPr>
                <w:rFonts w:ascii="PT Astra Serif" w:hAnsi="PT Astra Serif"/>
                <w:b w:val="0"/>
                <w:color w:val="000000" w:themeColor="text1"/>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Реквизиты счета для внесения обеспечения исполнения договора (в случае, если участник закупки </w:t>
            </w:r>
            <w:r w:rsidRPr="008268FB">
              <w:rPr>
                <w:rFonts w:ascii="PT Astra Serif" w:hAnsi="PT Astra Serif"/>
              </w:rPr>
              <w:lastRenderedPageBreak/>
              <w:t>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BC4C7B" w:rsidRPr="00A45665" w:rsidRDefault="00BC4C7B" w:rsidP="00BC4C7B">
            <w:pPr>
              <w:ind w:left="-74" w:right="-108"/>
            </w:pPr>
            <w:proofErr w:type="gramStart"/>
            <w:r w:rsidRPr="00A45665">
              <w:lastRenderedPageBreak/>
              <w:t>«Средняя общеобразовательная школа № 6»</w:t>
            </w:r>
            <w:r w:rsidRPr="00A45665">
              <w:rPr>
                <w:bCs/>
              </w:rPr>
              <w:t>, л/с</w:t>
            </w:r>
            <w:r w:rsidRPr="00A45665">
              <w:rPr>
                <w:b/>
                <w:bCs/>
              </w:rPr>
              <w:t xml:space="preserve"> </w:t>
            </w:r>
            <w:r w:rsidRPr="00A45665">
              <w:t>300.14.106.0</w:t>
            </w:r>
            <w:r w:rsidRPr="00A45665">
              <w:rPr>
                <w:b/>
                <w:bCs/>
              </w:rPr>
              <w:t xml:space="preserve">) </w:t>
            </w:r>
            <w:proofErr w:type="gramEnd"/>
          </w:p>
          <w:p w:rsidR="00BC4C7B" w:rsidRPr="00A45665" w:rsidRDefault="00BC4C7B" w:rsidP="00BC4C7B">
            <w:pPr>
              <w:ind w:left="-74"/>
              <w:contextualSpacing/>
            </w:pPr>
            <w:r w:rsidRPr="00A45665">
              <w:t>РКЦ ХАНТЫ-МАНСИЙСК//УФК по Ханты-Мансийскому автономному округу – Югре г. Ханты-Мансийск</w:t>
            </w:r>
          </w:p>
          <w:p w:rsidR="00BC4C7B" w:rsidRPr="00A45665" w:rsidRDefault="00BC4C7B" w:rsidP="00BC4C7B">
            <w:pPr>
              <w:ind w:left="-74" w:right="-534"/>
            </w:pPr>
            <w:r w:rsidRPr="00A45665">
              <w:t>Счет: 40102810245370000007</w:t>
            </w:r>
          </w:p>
          <w:p w:rsidR="00BC4C7B" w:rsidRPr="00A45665" w:rsidRDefault="00BC4C7B" w:rsidP="00BC4C7B">
            <w:pPr>
              <w:ind w:left="-74" w:right="-534"/>
            </w:pPr>
            <w:proofErr w:type="gramStart"/>
            <w:r w:rsidRPr="00A45665">
              <w:lastRenderedPageBreak/>
              <w:t>Р</w:t>
            </w:r>
            <w:proofErr w:type="gramEnd"/>
            <w:r w:rsidRPr="00A45665">
              <w:t>/с 03234643718870008700</w:t>
            </w:r>
          </w:p>
          <w:p w:rsidR="00BC4C7B" w:rsidRPr="00A45665" w:rsidRDefault="00BC4C7B" w:rsidP="00BC4C7B">
            <w:pPr>
              <w:ind w:left="-74" w:right="-534"/>
            </w:pPr>
            <w:r w:rsidRPr="00A45665">
              <w:t xml:space="preserve">БИК  007162163, </w:t>
            </w:r>
          </w:p>
          <w:p w:rsidR="00BC4C7B" w:rsidRPr="00A45665" w:rsidRDefault="00BC4C7B" w:rsidP="00BC4C7B">
            <w:pPr>
              <w:ind w:left="-74" w:right="-534"/>
            </w:pPr>
            <w:r w:rsidRPr="00A45665">
              <w:t>ОКПО 72695114</w:t>
            </w:r>
          </w:p>
          <w:p w:rsidR="00BC4C7B" w:rsidRPr="00A45665" w:rsidRDefault="00BC4C7B" w:rsidP="00BC4C7B">
            <w:pPr>
              <w:ind w:left="-74" w:right="-534"/>
            </w:pPr>
            <w:r w:rsidRPr="00A45665">
              <w:t>ИНН 8622009268</w:t>
            </w:r>
          </w:p>
          <w:p w:rsidR="00BC4C7B" w:rsidRPr="00A45665" w:rsidRDefault="00BC4C7B" w:rsidP="00BC4C7B">
            <w:pPr>
              <w:ind w:left="-74" w:right="-534"/>
            </w:pPr>
            <w:r w:rsidRPr="00A45665">
              <w:t>КПП 862201001</w:t>
            </w:r>
          </w:p>
          <w:p w:rsidR="00BC4C7B" w:rsidRDefault="00BC4C7B" w:rsidP="00BC4C7B">
            <w:pPr>
              <w:pStyle w:val="aff0"/>
              <w:jc w:val="both"/>
              <w:rPr>
                <w:bCs/>
              </w:rPr>
            </w:pPr>
            <w:r w:rsidRPr="00A45665">
              <w:rPr>
                <w:bCs/>
              </w:rPr>
              <w:t>Назначение платежа: «Обеспечение исполнения гражданско-правового договора по аукциону в электронной форме № _________________</w:t>
            </w:r>
            <w:r w:rsidRPr="00A45665">
              <w:rPr>
                <w:b/>
                <w:bCs/>
              </w:rPr>
              <w:t xml:space="preserve"> </w:t>
            </w:r>
            <w:r w:rsidRPr="00A45665">
              <w:rPr>
                <w:bCs/>
              </w:rPr>
              <w:t>на поставку мяса, рыбы;</w:t>
            </w:r>
          </w:p>
          <w:p w:rsidR="008268FB" w:rsidRPr="008268FB" w:rsidRDefault="008268FB" w:rsidP="00BF539E">
            <w:pPr>
              <w:tabs>
                <w:tab w:val="num" w:pos="0"/>
              </w:tabs>
              <w:spacing w:after="0"/>
              <w:jc w:val="left"/>
              <w:rPr>
                <w:rFonts w:ascii="PT Astra Serif" w:hAnsi="PT Astra Serif"/>
                <w:bCs/>
              </w:rPr>
            </w:pP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Обеспечение гарантийных обязательств </w:t>
            </w:r>
          </w:p>
          <w:p w:rsidR="008268FB" w:rsidRPr="008268FB" w:rsidRDefault="008268FB" w:rsidP="00720DC6">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Не установлено</w:t>
            </w:r>
          </w:p>
          <w:p w:rsidR="008268FB" w:rsidRPr="008268FB" w:rsidRDefault="008268FB" w:rsidP="00720DC6">
            <w:pPr>
              <w:spacing w:after="0"/>
              <w:rPr>
                <w:rFonts w:ascii="PT Astra Serif" w:hAnsi="PT Astra Serif"/>
              </w:rPr>
            </w:pP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8268FB">
              <w:rPr>
                <w:rFonts w:ascii="PT Astra Serif" w:hAnsi="PT Astra Serif"/>
                <w:bCs/>
              </w:rPr>
              <w:t>или</w:t>
            </w:r>
            <w:r w:rsidRPr="008268FB">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rsidR="008268FB" w:rsidRPr="008268FB" w:rsidRDefault="008268FB" w:rsidP="00720DC6">
            <w:pPr>
              <w:spacing w:after="0"/>
              <w:rPr>
                <w:rFonts w:ascii="PT Astra Serif" w:hAnsi="PT Astra Serif"/>
              </w:rPr>
            </w:pP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Lines/>
              <w:widowControl w:val="0"/>
              <w:suppressLineNumbers/>
              <w:suppressAutoHyphens/>
              <w:spacing w:after="0"/>
              <w:jc w:val="left"/>
              <w:rPr>
                <w:rFonts w:ascii="PT Astra Serif" w:hAnsi="PT Astra Serif"/>
              </w:rPr>
            </w:pPr>
            <w:r w:rsidRPr="008268FB">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rsidR="008268FB" w:rsidRPr="008268FB" w:rsidRDefault="008268FB" w:rsidP="00720DC6">
            <w:pPr>
              <w:spacing w:after="0"/>
              <w:rPr>
                <w:rFonts w:ascii="PT Astra Serif" w:hAnsi="PT Astra Serif"/>
              </w:rPr>
            </w:pPr>
          </w:p>
        </w:tc>
      </w:tr>
      <w:tr w:rsidR="008268FB" w:rsidRPr="008268FB" w:rsidTr="00720DC6">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Возможность одностороннего отказа от исполнения договора в соответствии с положениями частей 8 - 26 статьи 95 Закона о контрактной </w:t>
            </w:r>
            <w:r w:rsidRPr="008268FB">
              <w:rPr>
                <w:rFonts w:ascii="PT Astra Serif" w:hAnsi="PT Astra Serif"/>
              </w:rPr>
              <w:lastRenderedPageBreak/>
              <w:t>системе</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8268FB" w:rsidRPr="008268FB" w:rsidTr="00720DC6">
        <w:trPr>
          <w:trHeight w:val="1158"/>
        </w:trPr>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jc w:val="left"/>
              <w:rPr>
                <w:rFonts w:ascii="PT Astra Serif" w:hAnsi="PT Astra Serif"/>
              </w:rPr>
            </w:pPr>
            <w:r w:rsidRPr="008268FB">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Не установлено</w:t>
            </w:r>
          </w:p>
        </w:tc>
      </w:tr>
      <w:tr w:rsidR="008268FB" w:rsidRPr="008268FB" w:rsidTr="00720DC6">
        <w:trPr>
          <w:trHeight w:val="291"/>
        </w:trPr>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jc w:val="left"/>
              <w:rPr>
                <w:rFonts w:ascii="PT Astra Serif" w:hAnsi="PT Astra Serif"/>
              </w:rPr>
            </w:pPr>
            <w:r w:rsidRPr="008268FB">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 xml:space="preserve">Не установлено </w:t>
            </w:r>
          </w:p>
        </w:tc>
      </w:tr>
      <w:tr w:rsidR="008268FB" w:rsidRPr="008268FB" w:rsidTr="00720DC6">
        <w:trPr>
          <w:trHeight w:val="1795"/>
        </w:trPr>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lang w:eastAsia="en-US"/>
              </w:rPr>
            </w:pPr>
            <w:r w:rsidRPr="008268FB">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8268FB" w:rsidRPr="008268FB" w:rsidRDefault="008268FB" w:rsidP="00720DC6">
            <w:pPr>
              <w:spacing w:after="0"/>
              <w:rPr>
                <w:rFonts w:ascii="PT Astra Serif" w:hAnsi="PT Astra Serif"/>
              </w:rPr>
            </w:pPr>
          </w:p>
          <w:p w:rsidR="008268FB" w:rsidRPr="008268FB" w:rsidRDefault="008268FB" w:rsidP="00720DC6">
            <w:pPr>
              <w:spacing w:after="0"/>
              <w:rPr>
                <w:rFonts w:ascii="PT Astra Serif" w:hAnsi="PT Astra Serif"/>
              </w:rPr>
            </w:pPr>
            <w:r w:rsidRPr="008268FB">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8268FB" w:rsidRPr="008268FB" w:rsidTr="00720DC6">
        <w:trPr>
          <w:trHeight w:val="1235"/>
        </w:trPr>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widowControl w:val="0"/>
              <w:suppressLineNumbers/>
              <w:suppressAutoHyphens/>
              <w:spacing w:after="0"/>
              <w:jc w:val="left"/>
              <w:rPr>
                <w:rFonts w:ascii="PT Astra Serif" w:hAnsi="PT Astra Serif"/>
              </w:rPr>
            </w:pPr>
            <w:proofErr w:type="gramStart"/>
            <w:r w:rsidRPr="008268FB">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268FB" w:rsidRPr="00BC4C7B" w:rsidRDefault="008268FB" w:rsidP="00720DC6">
            <w:pPr>
              <w:autoSpaceDE w:val="0"/>
              <w:autoSpaceDN w:val="0"/>
              <w:adjustRightInd w:val="0"/>
              <w:rPr>
                <w:rFonts w:ascii="PT Astra Serif" w:hAnsi="PT Astra Serif"/>
                <w:b/>
              </w:rPr>
            </w:pPr>
            <w:r w:rsidRPr="008268FB">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C4C7B">
              <w:rPr>
                <w:rFonts w:ascii="PT Astra Serif" w:hAnsi="PT Astra Serif"/>
                <w:b/>
              </w:rPr>
              <w:t>Установлено;</w:t>
            </w:r>
            <w:proofErr w:type="gramEnd"/>
          </w:p>
          <w:p w:rsidR="008268FB" w:rsidRPr="008268FB" w:rsidRDefault="008268FB" w:rsidP="00720DC6">
            <w:pPr>
              <w:autoSpaceDE w:val="0"/>
              <w:autoSpaceDN w:val="0"/>
              <w:adjustRightInd w:val="0"/>
              <w:rPr>
                <w:rFonts w:ascii="PT Astra Serif" w:hAnsi="PT Astra Serif"/>
              </w:rPr>
            </w:pPr>
            <w:proofErr w:type="gramStart"/>
            <w:r w:rsidRPr="008268FB">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8268FB">
              <w:rPr>
                <w:rFonts w:ascii="PT Astra Serif" w:hAnsi="PT Astra Serif"/>
              </w:rPr>
              <w:t xml:space="preserve"> Не установлено;</w:t>
            </w:r>
          </w:p>
          <w:p w:rsidR="008268FB" w:rsidRPr="00BC4C7B" w:rsidRDefault="008268FB" w:rsidP="00720DC6">
            <w:pPr>
              <w:autoSpaceDE w:val="0"/>
              <w:autoSpaceDN w:val="0"/>
              <w:adjustRightInd w:val="0"/>
              <w:rPr>
                <w:rFonts w:ascii="PT Astra Serif" w:hAnsi="PT Astra Serif"/>
                <w:b/>
              </w:rPr>
            </w:pPr>
            <w:r w:rsidRPr="008268FB">
              <w:rPr>
                <w:rFonts w:ascii="PT Astra Serif" w:hAnsi="PT Astra Serif"/>
              </w:rPr>
              <w:lastRenderedPageBreak/>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C4C7B">
              <w:rPr>
                <w:rFonts w:ascii="PT Astra Serif" w:hAnsi="PT Astra Serif"/>
                <w:b/>
              </w:rPr>
              <w:t>Установлено;</w:t>
            </w:r>
          </w:p>
          <w:p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8268FB" w:rsidRPr="008268FB" w:rsidRDefault="008268FB" w:rsidP="00720DC6">
            <w:pPr>
              <w:autoSpaceDE w:val="0"/>
              <w:autoSpaceDN w:val="0"/>
              <w:adjustRightInd w:val="0"/>
              <w:rPr>
                <w:rFonts w:ascii="PT Astra Serif" w:hAnsi="PT Astra Serif"/>
              </w:rPr>
            </w:pPr>
            <w:proofErr w:type="gramStart"/>
            <w:r w:rsidRPr="008268FB">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268FB">
              <w:rPr>
                <w:rFonts w:ascii="PT Astra Serif" w:hAnsi="PT Astra Serif"/>
              </w:rPr>
              <w:t xml:space="preserve"> Не установлено;</w:t>
            </w:r>
          </w:p>
          <w:p w:rsidR="008268FB" w:rsidRPr="008268FB" w:rsidRDefault="008268FB" w:rsidP="00720DC6">
            <w:pPr>
              <w:spacing w:after="0"/>
              <w:rPr>
                <w:rFonts w:ascii="PT Astra Serif" w:hAnsi="PT Astra Serif"/>
              </w:rPr>
            </w:pPr>
            <w:r w:rsidRPr="008268FB">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8268FB" w:rsidRPr="008268FB" w:rsidTr="00720DC6">
        <w:trPr>
          <w:trHeight w:val="1723"/>
        </w:trPr>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uppressAutoHyphens/>
              <w:autoSpaceDE w:val="0"/>
              <w:autoSpaceDN w:val="0"/>
              <w:adjustRightInd w:val="0"/>
              <w:spacing w:after="0"/>
              <w:jc w:val="left"/>
              <w:outlineLvl w:val="1"/>
              <w:rPr>
                <w:rFonts w:ascii="PT Astra Serif" w:hAnsi="PT Astra Serif"/>
              </w:rPr>
            </w:pPr>
            <w:r w:rsidRPr="008268FB">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pacing w:after="0"/>
              <w:rPr>
                <w:rFonts w:ascii="PT Astra Serif" w:hAnsi="PT Astra Serif"/>
              </w:rPr>
            </w:pPr>
            <w:r w:rsidRPr="008268FB">
              <w:rPr>
                <w:rFonts w:ascii="PT Astra Serif" w:hAnsi="PT Astra Serif"/>
              </w:rPr>
              <w:t>Банковское сопровождение не предусмотрено</w:t>
            </w:r>
          </w:p>
        </w:tc>
      </w:tr>
      <w:tr w:rsidR="008268FB" w:rsidRPr="008268FB" w:rsidTr="00720DC6">
        <w:trPr>
          <w:trHeight w:val="734"/>
        </w:trPr>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widowControl w:val="0"/>
              <w:autoSpaceDE w:val="0"/>
              <w:autoSpaceDN w:val="0"/>
              <w:adjustRightInd w:val="0"/>
              <w:spacing w:after="0"/>
              <w:ind w:firstLine="33"/>
              <w:rPr>
                <w:rFonts w:ascii="PT Astra Serif" w:hAnsi="PT Astra Serif"/>
              </w:rPr>
            </w:pPr>
            <w:proofErr w:type="gramStart"/>
            <w:r w:rsidRPr="008268FB">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8268FB">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8268FB" w:rsidRPr="008268FB" w:rsidRDefault="008268FB" w:rsidP="00720DC6">
            <w:pPr>
              <w:widowControl w:val="0"/>
              <w:autoSpaceDE w:val="0"/>
              <w:autoSpaceDN w:val="0"/>
              <w:adjustRightInd w:val="0"/>
              <w:spacing w:after="0"/>
              <w:ind w:firstLine="33"/>
              <w:rPr>
                <w:rFonts w:ascii="PT Astra Serif" w:hAnsi="PT Astra Serif"/>
              </w:rPr>
            </w:pPr>
            <w:bookmarkStart w:id="32" w:name="Par528"/>
            <w:bookmarkEnd w:id="32"/>
            <w:proofErr w:type="gramStart"/>
            <w:r w:rsidRPr="008268FB">
              <w:rPr>
                <w:rFonts w:ascii="PT Astra Serif" w:hAnsi="PT Astra Serif"/>
              </w:rPr>
              <w:t xml:space="preserve">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w:t>
            </w:r>
            <w:r w:rsidRPr="008268FB">
              <w:rPr>
                <w:rFonts w:ascii="PT Astra Serif" w:hAnsi="PT Astra Serif"/>
              </w:rPr>
              <w:lastRenderedPageBreak/>
              <w:t>заключается только после предоставления таким</w:t>
            </w:r>
            <w:proofErr w:type="gramEnd"/>
            <w:r w:rsidRPr="008268FB">
              <w:rPr>
                <w:rFonts w:ascii="PT Astra Serif" w:hAnsi="PT Astra Serif"/>
              </w:rPr>
              <w:t xml:space="preserve"> </w:t>
            </w:r>
            <w:proofErr w:type="gramStart"/>
            <w:r w:rsidRPr="008268FB">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rsidR="008268FB" w:rsidRPr="008268FB" w:rsidRDefault="008268FB" w:rsidP="00720DC6">
            <w:pPr>
              <w:widowControl w:val="0"/>
              <w:autoSpaceDE w:val="0"/>
              <w:autoSpaceDN w:val="0"/>
              <w:adjustRightInd w:val="0"/>
              <w:spacing w:after="0"/>
              <w:ind w:firstLine="33"/>
              <w:rPr>
                <w:rFonts w:ascii="PT Astra Serif" w:hAnsi="PT Astra Serif"/>
              </w:rPr>
            </w:pPr>
            <w:bookmarkStart w:id="33" w:name="Par529"/>
            <w:bookmarkEnd w:id="33"/>
            <w:r w:rsidRPr="008268FB">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268FB" w:rsidRPr="008268FB" w:rsidRDefault="008268FB" w:rsidP="00720DC6">
            <w:pPr>
              <w:widowControl w:val="0"/>
              <w:autoSpaceDE w:val="0"/>
              <w:autoSpaceDN w:val="0"/>
              <w:adjustRightInd w:val="0"/>
              <w:spacing w:after="0"/>
              <w:ind w:firstLine="33"/>
              <w:rPr>
                <w:rFonts w:ascii="PT Astra Serif" w:hAnsi="PT Astra Serif"/>
              </w:rPr>
            </w:pPr>
            <w:bookmarkStart w:id="34" w:name="Par533"/>
            <w:bookmarkStart w:id="35" w:name="Par537"/>
            <w:bookmarkEnd w:id="34"/>
            <w:bookmarkEnd w:id="35"/>
            <w:proofErr w:type="gramStart"/>
            <w:r w:rsidRPr="008268FB">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8268FB">
              <w:rPr>
                <w:rFonts w:ascii="PT Astra Serif" w:hAnsi="PT Astra Serif"/>
              </w:rPr>
              <w:t xml:space="preserve"> </w:t>
            </w:r>
            <w:proofErr w:type="gramStart"/>
            <w:r w:rsidRPr="008268FB">
              <w:rPr>
                <w:rFonts w:ascii="PT Astra Serif" w:hAnsi="PT Astra Serif"/>
              </w:rPr>
              <w:t xml:space="preserve">и более процентов ниже </w:t>
            </w:r>
            <w:r w:rsidRPr="008268FB">
              <w:rPr>
                <w:rFonts w:ascii="PT Astra Serif" w:hAnsi="PT Astra Serif"/>
              </w:rPr>
              <w:lastRenderedPageBreak/>
              <w:t>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268FB">
              <w:rPr>
                <w:rFonts w:ascii="PT Astra Serif" w:hAnsi="PT Astra Serif"/>
              </w:rPr>
              <w:t xml:space="preserve"> поставку товара по </w:t>
            </w:r>
            <w:proofErr w:type="gramStart"/>
            <w:r w:rsidRPr="008268FB">
              <w:rPr>
                <w:rFonts w:ascii="PT Astra Serif" w:hAnsi="PT Astra Serif"/>
              </w:rPr>
              <w:t>предлагаемым</w:t>
            </w:r>
            <w:proofErr w:type="gramEnd"/>
            <w:r w:rsidRPr="008268FB">
              <w:rPr>
                <w:rFonts w:ascii="PT Astra Serif" w:hAnsi="PT Astra Serif"/>
              </w:rPr>
              <w:t xml:space="preserve"> цене, сумме цен единиц товара.</w:t>
            </w:r>
          </w:p>
          <w:p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8268FB">
              <w:rPr>
                <w:rFonts w:ascii="PT Astra Serif" w:hAnsi="PT Astra Serif"/>
              </w:rPr>
              <w:t>предложение</w:t>
            </w:r>
            <w:proofErr w:type="gramEnd"/>
            <w:r w:rsidRPr="008268FB">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268FB" w:rsidRPr="008268FB" w:rsidRDefault="008268FB" w:rsidP="00720DC6">
            <w:pPr>
              <w:widowControl w:val="0"/>
              <w:autoSpaceDE w:val="0"/>
              <w:autoSpaceDN w:val="0"/>
              <w:adjustRightInd w:val="0"/>
              <w:spacing w:after="0"/>
              <w:rPr>
                <w:rFonts w:ascii="PT Astra Serif" w:hAnsi="PT Astra Serif"/>
              </w:rPr>
            </w:pPr>
            <w:proofErr w:type="gramStart"/>
            <w:r w:rsidRPr="008268FB">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268FB">
              <w:rPr>
                <w:rFonts w:ascii="PT Astra Serif" w:hAnsi="PT Astra Serif"/>
              </w:rPr>
              <w:t xml:space="preserve"> цены.</w:t>
            </w:r>
          </w:p>
          <w:p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8268FB" w:rsidRPr="008268FB" w:rsidTr="00720DC6">
        <w:trPr>
          <w:trHeight w:val="384"/>
        </w:trPr>
        <w:tc>
          <w:tcPr>
            <w:tcW w:w="81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 xml:space="preserve">Информация об ограничениях указана в пунктах 7 и 39 настоящего раздела. </w:t>
            </w:r>
          </w:p>
        </w:tc>
      </w:tr>
    </w:tbl>
    <w:p w:rsidR="00FB389A" w:rsidRPr="008268FB" w:rsidRDefault="00FB389A" w:rsidP="008268FB">
      <w:pPr>
        <w:tabs>
          <w:tab w:val="left" w:pos="360"/>
        </w:tabs>
        <w:autoSpaceDE w:val="0"/>
        <w:autoSpaceDN w:val="0"/>
        <w:adjustRightInd w:val="0"/>
        <w:spacing w:after="0"/>
        <w:jc w:val="center"/>
        <w:rPr>
          <w:rFonts w:ascii="PT Astra Serif" w:hAnsi="PT Astra Serif"/>
          <w:b/>
          <w:bCs/>
        </w:rPr>
      </w:pPr>
    </w:p>
    <w:sectPr w:rsidR="00FB389A" w:rsidRPr="008268FB" w:rsidSect="00933199">
      <w:footerReference w:type="even" r:id="rId17"/>
      <w:footerReference w:type="default" r:id="rId18"/>
      <w:pgSz w:w="11906" w:h="16838"/>
      <w:pgMar w:top="567"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2D9" w:rsidRDefault="00FA52D9">
      <w:r>
        <w:separator/>
      </w:r>
    </w:p>
  </w:endnote>
  <w:endnote w:type="continuationSeparator" w:id="0">
    <w:p w:rsidR="00FA52D9" w:rsidRDefault="00FA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02" w:rsidRDefault="002C0AF3" w:rsidP="00667896">
    <w:pPr>
      <w:pStyle w:val="a5"/>
      <w:framePr w:wrap="around" w:vAnchor="text" w:hAnchor="margin" w:xAlign="right" w:y="1"/>
      <w:rPr>
        <w:rStyle w:val="a7"/>
      </w:rPr>
    </w:pPr>
    <w:r>
      <w:rPr>
        <w:rStyle w:val="a7"/>
      </w:rPr>
      <w:fldChar w:fldCharType="begin"/>
    </w:r>
    <w:r w:rsidR="00747102">
      <w:rPr>
        <w:rStyle w:val="a7"/>
      </w:rPr>
      <w:instrText xml:space="preserve">PAGE  </w:instrText>
    </w:r>
    <w:r>
      <w:rPr>
        <w:rStyle w:val="a7"/>
      </w:rPr>
      <w:fldChar w:fldCharType="end"/>
    </w:r>
  </w:p>
  <w:p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2D9" w:rsidRDefault="00FA52D9">
      <w:r>
        <w:separator/>
      </w:r>
    </w:p>
  </w:footnote>
  <w:footnote w:type="continuationSeparator" w:id="0">
    <w:p w:rsidR="00FA52D9" w:rsidRDefault="00FA52D9">
      <w:r>
        <w:continuationSeparator/>
      </w:r>
    </w:p>
  </w:footnote>
  <w:footnote w:id="1">
    <w:p w:rsidR="008268FB" w:rsidRPr="007C7271" w:rsidRDefault="008268FB" w:rsidP="008268FB">
      <w:pPr>
        <w:spacing w:after="120"/>
        <w:rPr>
          <w:i/>
        </w:rPr>
      </w:pPr>
      <w:r>
        <w:rPr>
          <w:rStyle w:val="af3"/>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3FA7"/>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67B74"/>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676"/>
    <w:rsid w:val="00221C21"/>
    <w:rsid w:val="00222DCE"/>
    <w:rsid w:val="00222F69"/>
    <w:rsid w:val="002231E7"/>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AF3"/>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0AE7"/>
    <w:rsid w:val="0030197A"/>
    <w:rsid w:val="0030307C"/>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12F"/>
    <w:rsid w:val="00356402"/>
    <w:rsid w:val="00356B50"/>
    <w:rsid w:val="00357569"/>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C49"/>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1F3E"/>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1C7"/>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5A8D"/>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1704"/>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2B84"/>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37F76"/>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D60C8"/>
    <w:rsid w:val="007E16C5"/>
    <w:rsid w:val="007E17CA"/>
    <w:rsid w:val="007E1D95"/>
    <w:rsid w:val="007E2980"/>
    <w:rsid w:val="007E3140"/>
    <w:rsid w:val="007E464B"/>
    <w:rsid w:val="007E7F20"/>
    <w:rsid w:val="007F1453"/>
    <w:rsid w:val="007F293B"/>
    <w:rsid w:val="007F450E"/>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68FB"/>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66C"/>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1B"/>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8A6"/>
    <w:rsid w:val="00931ECA"/>
    <w:rsid w:val="00933199"/>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358"/>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07494"/>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045B"/>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1B9F"/>
    <w:rsid w:val="00B13049"/>
    <w:rsid w:val="00B145F5"/>
    <w:rsid w:val="00B14FCB"/>
    <w:rsid w:val="00B1746E"/>
    <w:rsid w:val="00B205EC"/>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198"/>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23E7"/>
    <w:rsid w:val="00BC30AE"/>
    <w:rsid w:val="00BC3236"/>
    <w:rsid w:val="00BC4C7B"/>
    <w:rsid w:val="00BC5427"/>
    <w:rsid w:val="00BC76AD"/>
    <w:rsid w:val="00BD000E"/>
    <w:rsid w:val="00BD045B"/>
    <w:rsid w:val="00BD228A"/>
    <w:rsid w:val="00BD3E2C"/>
    <w:rsid w:val="00BD5A78"/>
    <w:rsid w:val="00BD5B90"/>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39E"/>
    <w:rsid w:val="00BF5872"/>
    <w:rsid w:val="00BF5C5E"/>
    <w:rsid w:val="00C00532"/>
    <w:rsid w:val="00C008CE"/>
    <w:rsid w:val="00C0441F"/>
    <w:rsid w:val="00C05F8C"/>
    <w:rsid w:val="00C07400"/>
    <w:rsid w:val="00C1044D"/>
    <w:rsid w:val="00C10835"/>
    <w:rsid w:val="00C108A0"/>
    <w:rsid w:val="00C10EF1"/>
    <w:rsid w:val="00C142E9"/>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1E7"/>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1A6"/>
    <w:rsid w:val="00CF32F7"/>
    <w:rsid w:val="00CF3F94"/>
    <w:rsid w:val="00CF41BF"/>
    <w:rsid w:val="00D0163E"/>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48F5"/>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3F72"/>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13AC"/>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5ED6"/>
    <w:rsid w:val="00E960C5"/>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2A17"/>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3308"/>
    <w:rsid w:val="00EF6121"/>
    <w:rsid w:val="00F022DC"/>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479F2"/>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52D9"/>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54F71-2ADB-4CC3-AFB0-E9262205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24</Pages>
  <Words>6793</Words>
  <Characters>49491</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235</cp:revision>
  <cp:lastPrinted>2021-12-21T03:37:00Z</cp:lastPrinted>
  <dcterms:created xsi:type="dcterms:W3CDTF">2015-07-28T08:58:00Z</dcterms:created>
  <dcterms:modified xsi:type="dcterms:W3CDTF">2021-12-21T11:49:00Z</dcterms:modified>
</cp:coreProperties>
</file>