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67" w:rsidRDefault="001A4767" w:rsidP="00371B24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353189530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BF148A"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End w:id="0"/>
    </w:p>
    <w:p w:rsidR="001A4767" w:rsidRPr="00C46D9F" w:rsidRDefault="001A4767" w:rsidP="001A4767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>
        <w:rPr>
          <w:caps/>
          <w:sz w:val="22"/>
          <w:szCs w:val="22"/>
        </w:rPr>
        <w:t xml:space="preserve"> </w:t>
      </w:r>
      <w:r w:rsidRPr="00C46D9F">
        <w:rPr>
          <w:caps/>
          <w:sz w:val="22"/>
          <w:szCs w:val="22"/>
        </w:rPr>
        <w:t xml:space="preserve">на </w:t>
      </w:r>
      <w:r>
        <w:rPr>
          <w:caps/>
          <w:sz w:val="22"/>
          <w:szCs w:val="22"/>
        </w:rPr>
        <w:t>ОКАЗАНИЕ УСЛУГ ПО ТЕХНИЧЕСКОМУ ОБСЛУЖИВАНИЮ ЭЛЕКТРООБОРУДОВАНИЯ</w:t>
      </w:r>
    </w:p>
    <w:p w:rsidR="001A4767" w:rsidRPr="00C46D9F" w:rsidRDefault="001A4767" w:rsidP="001A4767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Идентификационный код закупки: </w:t>
      </w:r>
      <w:r>
        <w:rPr>
          <w:caps/>
          <w:sz w:val="22"/>
          <w:szCs w:val="22"/>
        </w:rPr>
        <w:t>19 38622001011862201001 0072 001 8110</w:t>
      </w:r>
      <w:r w:rsidRPr="000C432D">
        <w:rPr>
          <w:caps/>
          <w:sz w:val="22"/>
          <w:szCs w:val="22"/>
        </w:rPr>
        <w:t xml:space="preserve"> 000</w:t>
      </w:r>
    </w:p>
    <w:p w:rsidR="001A4767" w:rsidRPr="00C46D9F" w:rsidRDefault="001A4767" w:rsidP="001A4767">
      <w:pPr>
        <w:spacing w:after="0"/>
        <w:jc w:val="center"/>
        <w:rPr>
          <w:sz w:val="22"/>
          <w:szCs w:val="22"/>
        </w:rPr>
      </w:pPr>
    </w:p>
    <w:p w:rsidR="001A4767" w:rsidRPr="00EE43AE" w:rsidRDefault="001A4767" w:rsidP="001A4767">
      <w:pPr>
        <w:spacing w:after="0"/>
      </w:pPr>
      <w:r w:rsidRPr="00EE43AE">
        <w:t>г. Югорск                                                                                            «___»_____________ 2019 г.</w:t>
      </w:r>
      <w:r w:rsidRPr="00EE43AE">
        <w:br/>
        <w:t>Муниципальное бюджетное общеобразовательное учреждение «Гимназия», именуемое в дальнейшем «Заказчик», в лице директора Погребняка Виталия Владимировича, действующего на основании Устава, с одной стороны, и ______________________, именуемый в дальнейшем «Поставщик», в лице директора ________ _________________________, действующего на основании 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(протокол_________ от _____ № _____) заключили настоящий гражданско-правовой договор, именуемый в дальнейшем «Договор», о нижеследующем:</w:t>
      </w:r>
    </w:p>
    <w:p w:rsidR="001A4767" w:rsidRPr="00EE43AE" w:rsidRDefault="001A4767" w:rsidP="001A4767">
      <w:pPr>
        <w:spacing w:after="0"/>
      </w:pPr>
    </w:p>
    <w:p w:rsidR="001A4767" w:rsidRPr="00EE43AE" w:rsidRDefault="001A4767" w:rsidP="001A4767">
      <w:pPr>
        <w:spacing w:after="0"/>
        <w:jc w:val="center"/>
      </w:pPr>
      <w:r w:rsidRPr="00EE43AE">
        <w:t>1. Предмет Договора</w:t>
      </w:r>
    </w:p>
    <w:p w:rsidR="001A4767" w:rsidRPr="006B3E00" w:rsidRDefault="001A4767" w:rsidP="001A4767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6B3E00">
        <w:rPr>
          <w:bCs/>
          <w:color w:val="000000"/>
        </w:rPr>
        <w:t xml:space="preserve">Исполнитель обязуется своевременно </w:t>
      </w:r>
      <w:r w:rsidRPr="006B3E00">
        <w:rPr>
          <w:b/>
          <w:bCs/>
        </w:rPr>
        <w:t>оказать услуги по техническому обслуживанию электрооборудования</w:t>
      </w:r>
      <w:r w:rsidRPr="006B3E00">
        <w:t>, а Заказчик</w:t>
      </w:r>
      <w:r w:rsidRPr="006B3E00">
        <w:rPr>
          <w:color w:val="000000"/>
        </w:rPr>
        <w:t xml:space="preserve"> обязуется принять и оплатить их.</w:t>
      </w:r>
    </w:p>
    <w:p w:rsidR="001A4767" w:rsidRPr="006B3E00" w:rsidRDefault="001A4767" w:rsidP="001A4767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</w:t>
      </w:r>
      <w:r>
        <w:rPr>
          <w:bCs/>
          <w:color w:val="000000"/>
        </w:rPr>
        <w:t>Договору</w:t>
      </w:r>
      <w:r w:rsidRPr="006B3E00">
        <w:rPr>
          <w:bCs/>
          <w:color w:val="000000"/>
        </w:rPr>
        <w:t xml:space="preserve">. </w:t>
      </w:r>
    </w:p>
    <w:p w:rsidR="001A4767" w:rsidRPr="006B3E00" w:rsidRDefault="001A4767" w:rsidP="001A4767">
      <w:pPr>
        <w:ind w:firstLine="709"/>
      </w:pPr>
      <w:r w:rsidRPr="006B3E00">
        <w:t xml:space="preserve">1.3. Место оказания услуг: </w:t>
      </w:r>
    </w:p>
    <w:p w:rsidR="001A4767" w:rsidRPr="006B3E00" w:rsidRDefault="001A4767" w:rsidP="001A4767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1A4767" w:rsidRPr="006B3E00" w:rsidRDefault="001A4767" w:rsidP="001A4767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1A4767" w:rsidRPr="00EE43AE" w:rsidRDefault="001A4767" w:rsidP="001A4767">
      <w:pPr>
        <w:spacing w:after="0"/>
      </w:pPr>
    </w:p>
    <w:p w:rsidR="001A4767" w:rsidRPr="00FD21B0" w:rsidRDefault="001A4767" w:rsidP="001A4767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1A4767" w:rsidRPr="00FD21B0" w:rsidRDefault="001A4767" w:rsidP="001A4767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бюджет города Югорска на 2020 год </w:t>
      </w:r>
      <w:r w:rsidRPr="00FD21B0">
        <w:rPr>
          <w:lang w:eastAsia="zh-CN"/>
        </w:rPr>
        <w:t>(в том числе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состояния).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t xml:space="preserve">2.2. Общая цена </w:t>
      </w:r>
      <w:r>
        <w:t>договора</w:t>
      </w:r>
      <w:r w:rsidRPr="00FD21B0">
        <w:t xml:space="preserve"> составляет _________________________ рублей __ копеек, включая налог на добавленную стоимость (__  %): _________________________ рублей __ копеек /</w:t>
      </w:r>
      <w:r w:rsidRPr="00FD21B0">
        <w:rPr>
          <w:i/>
        </w:rPr>
        <w:t xml:space="preserve"> НДС не облагается в соответствии с п. ___ ст. ____ Налогового кодекса Российской Федерации.</w:t>
      </w:r>
      <w:r w:rsidRPr="00FD21B0">
        <w:rPr>
          <w:i/>
          <w:vertAlign w:val="superscript"/>
        </w:rPr>
        <w:footnoteReference w:id="1"/>
      </w:r>
      <w:r w:rsidRPr="00FD21B0">
        <w:t xml:space="preserve">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2.4.3. Авансовые платежи по </w:t>
      </w:r>
      <w:r>
        <w:rPr>
          <w:color w:val="00000A"/>
        </w:rPr>
        <w:t>договор</w:t>
      </w:r>
      <w:r w:rsidRPr="00FD21B0">
        <w:rPr>
          <w:color w:val="00000A"/>
        </w:rPr>
        <w:t>у не предусмотрены.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2.4.4. Расчёт за оказанные услуги осуществляется ежемесячно, по факту оказанных услуг в течение 15 (пятнадцати) рабочих дней со дня подписания Заказчиком документа о приёмке, предусмотренного </w:t>
      </w:r>
      <w:r>
        <w:rPr>
          <w:color w:val="00000A"/>
        </w:rPr>
        <w:t>договоро</w:t>
      </w:r>
      <w:r w:rsidRPr="00FD21B0">
        <w:rPr>
          <w:color w:val="00000A"/>
        </w:rPr>
        <w:t xml:space="preserve">м.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</w:t>
      </w:r>
      <w:r w:rsidRPr="00FD21B0">
        <w:rPr>
          <w:color w:val="00000A"/>
        </w:rPr>
        <w:lastRenderedPageBreak/>
        <w:t xml:space="preserve">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1A4767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01.01.2020 года по 31.12.2020 года.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lastRenderedPageBreak/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Приёмка услуг на соответствие их объёма и качества требованиям, установленным в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е, производится за счёт Заказчика.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5.2. Исполнитель после оказания услуг, в срок не более 2 (двух) дней направляет в адрес Заказчика извещение (уведомление) о готовности услуг к сдаче и документ о приёмке.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1A4767" w:rsidRPr="00FD21B0" w:rsidRDefault="001A4767" w:rsidP="001A4767">
      <w:pPr>
        <w:widowControl w:val="0"/>
        <w:tabs>
          <w:tab w:val="left" w:pos="567"/>
          <w:tab w:val="left" w:pos="709"/>
        </w:tabs>
        <w:suppressAutoHyphens/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________________</w:t>
      </w:r>
      <w:r w:rsidRPr="00FD21B0">
        <w:rPr>
          <w:color w:val="00000A"/>
          <w:kern w:val="2"/>
          <w:szCs w:val="20"/>
        </w:rPr>
        <w:t xml:space="preserve">. Номером факса для получения извещения является: </w:t>
      </w:r>
      <w:r w:rsidRPr="00FD21B0">
        <w:rPr>
          <w:color w:val="000099"/>
          <w:kern w:val="2"/>
          <w:szCs w:val="20"/>
        </w:rPr>
        <w:t>_____________</w:t>
      </w:r>
      <w:r w:rsidRPr="00FD21B0">
        <w:rPr>
          <w:color w:val="00000A"/>
          <w:kern w:val="2"/>
          <w:szCs w:val="20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</w:t>
      </w:r>
      <w:r w:rsidRPr="00FD21B0">
        <w:rPr>
          <w:color w:val="00000A"/>
          <w:kern w:val="2"/>
          <w:szCs w:val="20"/>
        </w:rPr>
        <w:lastRenderedPageBreak/>
        <w:t xml:space="preserve">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2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3"/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99"/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</w:t>
      </w:r>
      <w:r w:rsidRPr="00FD21B0">
        <w:rPr>
          <w:color w:val="000099"/>
          <w:szCs w:val="20"/>
        </w:rPr>
        <w:t>составляет ______</w:t>
      </w:r>
      <w:proofErr w:type="gramStart"/>
      <w:r w:rsidRPr="00FD21B0">
        <w:rPr>
          <w:color w:val="000099"/>
          <w:szCs w:val="20"/>
        </w:rPr>
        <w:t>_(</w:t>
      </w:r>
      <w:proofErr w:type="gramEnd"/>
      <w:r w:rsidRPr="00FD21B0">
        <w:rPr>
          <w:color w:val="000099"/>
          <w:szCs w:val="20"/>
        </w:rPr>
        <w:t>___) рублей ___ копеек (5 % от цены, по которой в соответствии с законом о к</w:t>
      </w:r>
      <w:r>
        <w:rPr>
          <w:color w:val="000099"/>
          <w:szCs w:val="20"/>
        </w:rPr>
        <w:t>онтрактной системе заключается договор</w:t>
      </w:r>
      <w:r w:rsidRPr="00FD21B0">
        <w:rPr>
          <w:color w:val="000099"/>
          <w:szCs w:val="20"/>
        </w:rPr>
        <w:t>).</w:t>
      </w:r>
    </w:p>
    <w:p w:rsidR="001A4767" w:rsidRPr="00EE43AE" w:rsidRDefault="001A4767" w:rsidP="001A4767">
      <w:pPr>
        <w:autoSpaceDE w:val="0"/>
        <w:autoSpaceDN w:val="0"/>
        <w:adjustRightInd w:val="0"/>
        <w:spacing w:after="0"/>
        <w:ind w:firstLine="708"/>
        <w:rPr>
          <w:iCs/>
        </w:rPr>
      </w:pPr>
      <w:r w:rsidRPr="00EE43AE">
        <w:rPr>
          <w:iCs/>
        </w:rPr>
        <w:t>которой заключается договор)</w:t>
      </w:r>
    </w:p>
    <w:p w:rsidR="001A4767" w:rsidRPr="00EE43AE" w:rsidRDefault="001A4767" w:rsidP="001A4767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</w:t>
      </w:r>
      <w:r w:rsidRPr="00EE43AE">
        <w:lastRenderedPageBreak/>
        <w:t xml:space="preserve">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0"/>
          <w:kern w:val="2"/>
          <w:szCs w:val="20"/>
        </w:rPr>
      </w:pPr>
      <w:r w:rsidRPr="00FD21B0">
        <w:rPr>
          <w:color w:val="000000"/>
          <w:kern w:val="2"/>
          <w:szCs w:val="20"/>
        </w:rPr>
        <w:t xml:space="preserve">6.5.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 xml:space="preserve">у должны быть обеспечены обязательства Исполнителя в том числе, по возмещению убытков Заказчика, причинённых неисполнением или ненадлежащим исполнением, просрочкой исполнения обязательств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>у, а также обязанность по выплате неустойки (штрафа, пени), возврату аванса и иных долгов, возникших у Исполнителя перед Заказчиком.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1A4767" w:rsidRPr="00FD21B0" w:rsidRDefault="001A4767" w:rsidP="001A4767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1A4767" w:rsidRPr="00FD21B0" w:rsidRDefault="001A4767" w:rsidP="001A4767">
      <w:pPr>
        <w:tabs>
          <w:tab w:val="left" w:pos="709"/>
        </w:tabs>
        <w:spacing w:after="0"/>
        <w:ind w:firstLine="709"/>
      </w:pPr>
      <w:r w:rsidRPr="00FD21B0">
        <w:t xml:space="preserve">6.9. Участник закупки, с которым заключается </w:t>
      </w:r>
      <w:r>
        <w:t>договор</w:t>
      </w:r>
      <w:r w:rsidRPr="00FD21B0">
        <w:t xml:space="preserve"> по результатам определения поставщика в соответствии с </w:t>
      </w:r>
      <w:hyperlink r:id="rId9" w:history="1">
        <w:r w:rsidRPr="00FD21B0">
          <w:t>пунктом 1 части 1 статьи 30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>
        <w:t>договор</w:t>
      </w:r>
      <w:r w:rsidRPr="00FD21B0">
        <w:t xml:space="preserve">а, в том числе с учётом положений </w:t>
      </w:r>
      <w:hyperlink r:id="rId10" w:history="1">
        <w:r w:rsidRPr="00FD21B0">
          <w:t>статьи 37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</w:t>
      </w:r>
      <w:proofErr w:type="spellStart"/>
      <w:r>
        <w:t>догооров</w:t>
      </w:r>
      <w:proofErr w:type="spellEnd"/>
      <w:r w:rsidRPr="00FD21B0">
        <w:t xml:space="preserve">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</w:t>
      </w:r>
      <w:r>
        <w:t>договор</w:t>
      </w:r>
      <w:r w:rsidRPr="00FD21B0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>
        <w:t>договор</w:t>
      </w:r>
      <w:r w:rsidRPr="00FD21B0">
        <w:t xml:space="preserve">а в случаях, установленных настоящим Федеральным законом для предоставления обеспечения </w:t>
      </w:r>
      <w:r w:rsidRPr="00FD21B0">
        <w:lastRenderedPageBreak/>
        <w:t xml:space="preserve">исполнения </w:t>
      </w:r>
      <w:r>
        <w:t>договор</w:t>
      </w:r>
      <w:r w:rsidRPr="00FD21B0">
        <w:t xml:space="preserve">а. При этом сумма цен таких </w:t>
      </w:r>
      <w:r>
        <w:t>договор</w:t>
      </w:r>
      <w:r w:rsidRPr="00FD21B0">
        <w:t xml:space="preserve">ов должна составлять не менее начальной (максимальной) цены </w:t>
      </w:r>
      <w:r>
        <w:t>договора</w:t>
      </w:r>
      <w:r w:rsidRPr="00FD21B0">
        <w:t>, указанной в извещении об осуществлении закупки и документации о закупке.</w:t>
      </w:r>
    </w:p>
    <w:p w:rsidR="001A4767" w:rsidRPr="00FD21B0" w:rsidRDefault="001A4767" w:rsidP="001A4767">
      <w:pPr>
        <w:tabs>
          <w:tab w:val="left" w:pos="709"/>
        </w:tabs>
        <w:spacing w:after="0"/>
        <w:ind w:firstLine="709"/>
      </w:pPr>
      <w:r w:rsidRPr="00FD21B0">
        <w:t xml:space="preserve">6.10. Обеспечение исполнения </w:t>
      </w:r>
      <w:r>
        <w:t>договор</w:t>
      </w:r>
      <w:r w:rsidRPr="00FD21B0">
        <w:t>а не применяется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1A4767" w:rsidRPr="00FD21B0" w:rsidRDefault="001A4767" w:rsidP="001A4767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bookmarkStart w:id="2" w:name="P57"/>
      <w:bookmarkEnd w:id="2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proofErr w:type="spellStart"/>
      <w:r>
        <w:rPr>
          <w:color w:val="00000A"/>
        </w:rPr>
        <w:t>Договр</w:t>
      </w:r>
      <w:r w:rsidRPr="00FD21B0">
        <w:rPr>
          <w:color w:val="00000A"/>
        </w:rPr>
        <w:t>а</w:t>
      </w:r>
      <w:proofErr w:type="spellEnd"/>
      <w:r w:rsidRPr="00FD21B0">
        <w:rPr>
          <w:color w:val="00000A"/>
        </w:rPr>
        <w:t xml:space="preserve">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bookmarkStart w:id="3" w:name="P82"/>
      <w:bookmarkEnd w:id="3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lastRenderedPageBreak/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1A4767" w:rsidRPr="00FD21B0" w:rsidRDefault="001A4767" w:rsidP="001A4767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1A4767" w:rsidRPr="00FD21B0" w:rsidRDefault="001A4767" w:rsidP="001A4767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lastRenderedPageBreak/>
        <w:t>9. Порядок разрешения споров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1A4767" w:rsidRPr="00FD21B0" w:rsidRDefault="001A4767" w:rsidP="001A4767">
      <w:pPr>
        <w:spacing w:after="0"/>
        <w:ind w:firstLine="567"/>
        <w:jc w:val="center"/>
        <w:rPr>
          <w:b/>
        </w:rPr>
      </w:pPr>
    </w:p>
    <w:p w:rsidR="001A4767" w:rsidRPr="00FD21B0" w:rsidRDefault="001A4767" w:rsidP="001A4767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</w:t>
      </w:r>
      <w:r w:rsidRPr="00FD21B0">
        <w:lastRenderedPageBreak/>
        <w:t xml:space="preserve">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1A4767" w:rsidRPr="00FD21B0" w:rsidRDefault="001A4767" w:rsidP="001A4767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>
        <w:rPr>
          <w:color w:val="00000A"/>
        </w:rPr>
        <w:t>, но не ранее 01.01.2020г</w:t>
      </w:r>
      <w:r w:rsidRPr="00FD21B0">
        <w:rPr>
          <w:color w:val="00000A"/>
        </w:rPr>
        <w:t xml:space="preserve"> и действует по 31.12.2020</w:t>
      </w:r>
      <w:r>
        <w:rPr>
          <w:color w:val="00000A"/>
        </w:rPr>
        <w:t>г</w:t>
      </w:r>
      <w:r w:rsidRPr="00FD21B0">
        <w:rPr>
          <w:color w:val="000099"/>
        </w:rPr>
        <w:t xml:space="preserve">. 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99"/>
        </w:rPr>
        <w:t>С 01.01.2021</w:t>
      </w:r>
      <w:r>
        <w:rPr>
          <w:color w:val="000099"/>
        </w:rPr>
        <w:t>г</w:t>
      </w:r>
      <w:r w:rsidRPr="00FD21B0">
        <w:rPr>
          <w:color w:val="000099"/>
        </w:rPr>
        <w:t xml:space="preserve">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1A4767" w:rsidRPr="00FD21B0" w:rsidRDefault="001A4767" w:rsidP="001A4767">
      <w:pPr>
        <w:spacing w:after="0"/>
        <w:ind w:firstLine="709"/>
        <w:rPr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</w:t>
      </w:r>
      <w:r w:rsidRPr="00FD21B0">
        <w:rPr>
          <w:color w:val="00000A"/>
          <w:szCs w:val="20"/>
        </w:rPr>
        <w:lastRenderedPageBreak/>
        <w:t xml:space="preserve">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1A4767" w:rsidRPr="00EE43AE" w:rsidRDefault="001A4767" w:rsidP="001A4767">
      <w:pPr>
        <w:spacing w:after="0"/>
      </w:pPr>
    </w:p>
    <w:p w:rsidR="001A4767" w:rsidRPr="0063672C" w:rsidRDefault="001A4767" w:rsidP="001A4767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9828" w:type="dxa"/>
        <w:tblInd w:w="146" w:type="dxa"/>
        <w:tblLook w:val="00A0" w:firstRow="1" w:lastRow="0" w:firstColumn="1" w:lastColumn="0" w:noHBand="0" w:noVBand="0"/>
      </w:tblPr>
      <w:tblGrid>
        <w:gridCol w:w="4914"/>
        <w:gridCol w:w="4914"/>
      </w:tblGrid>
      <w:tr w:rsidR="001A4767" w:rsidRPr="0063672C" w:rsidTr="00486CCE">
        <w:tc>
          <w:tcPr>
            <w:tcW w:w="4914" w:type="dxa"/>
          </w:tcPr>
          <w:p w:rsidR="001A4767" w:rsidRPr="0063672C" w:rsidRDefault="001A4767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proofErr w:type="spellStart"/>
            <w:r w:rsidRPr="0063672C">
              <w:rPr>
                <w:color w:val="000000"/>
                <w:sz w:val="22"/>
                <w:szCs w:val="20"/>
              </w:rPr>
              <w:t>Депфин</w:t>
            </w:r>
            <w:proofErr w:type="spellEnd"/>
            <w:r w:rsidRPr="0063672C">
              <w:rPr>
                <w:color w:val="000000"/>
                <w:sz w:val="22"/>
                <w:szCs w:val="20"/>
              </w:rPr>
              <w:t xml:space="preserve"> Югорска (МБОУ «Гимназия») 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Ф-Л ЗС ПАО БАНКА «ФК ОТКРЫТИЕ» 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Расчетный счет 40701810100063000008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Корреспондирующий счет 30101810465777100812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БИК 047162812</w:t>
            </w:r>
          </w:p>
          <w:p w:rsidR="001A4767" w:rsidRPr="0063672C" w:rsidRDefault="001A4767" w:rsidP="00486CCE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1A4767" w:rsidRPr="0063672C" w:rsidRDefault="001A4767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1A4767" w:rsidRPr="0063672C" w:rsidRDefault="001A4767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</w:tcPr>
          <w:p w:rsidR="001A4767" w:rsidRPr="0063672C" w:rsidRDefault="001A4767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 xml:space="preserve">                Поставщик:</w:t>
            </w:r>
          </w:p>
          <w:p w:rsidR="001A4767" w:rsidRPr="0063672C" w:rsidRDefault="001A4767" w:rsidP="00486CCE">
            <w:pPr>
              <w:spacing w:after="0"/>
              <w:rPr>
                <w:bCs/>
                <w:sz w:val="22"/>
                <w:szCs w:val="22"/>
              </w:rPr>
            </w:pPr>
          </w:p>
          <w:p w:rsidR="001A4767" w:rsidRPr="0063672C" w:rsidRDefault="001A4767" w:rsidP="00486CCE">
            <w:pPr>
              <w:spacing w:after="0"/>
              <w:ind w:hanging="4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1A4767" w:rsidRPr="0063672C" w:rsidTr="00486CCE">
        <w:tc>
          <w:tcPr>
            <w:tcW w:w="4914" w:type="dxa"/>
          </w:tcPr>
          <w:p w:rsidR="001A4767" w:rsidRPr="0063672C" w:rsidRDefault="001A4767" w:rsidP="00486CCE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1A4767" w:rsidRPr="0063672C" w:rsidRDefault="001A4767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  <w:hideMark/>
          </w:tcPr>
          <w:p w:rsidR="001A4767" w:rsidRPr="0063672C" w:rsidRDefault="001A4767" w:rsidP="00486CCE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  <w:r w:rsidRPr="0063672C">
              <w:rPr>
                <w:bCs/>
                <w:sz w:val="22"/>
                <w:szCs w:val="22"/>
              </w:rPr>
              <w:t xml:space="preserve">Директор _____________ </w:t>
            </w:r>
          </w:p>
        </w:tc>
      </w:tr>
    </w:tbl>
    <w:p w:rsidR="001A4767" w:rsidRPr="0063672C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Pr="0063672C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Pr="0063672C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Pr="0063672C" w:rsidRDefault="001A4767" w:rsidP="001A476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lastRenderedPageBreak/>
        <w:t>Приложение № 1</w:t>
      </w:r>
    </w:p>
    <w:p w:rsidR="001A4767" w:rsidRPr="0063672C" w:rsidRDefault="001A4767" w:rsidP="001A476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>к гражданско-правовому Договору</w:t>
      </w:r>
    </w:p>
    <w:p w:rsidR="001A4767" w:rsidRPr="0063672C" w:rsidRDefault="001A4767" w:rsidP="001A476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 xml:space="preserve">№ </w:t>
      </w:r>
      <w:r>
        <w:rPr>
          <w:sz w:val="22"/>
          <w:szCs w:val="22"/>
        </w:rPr>
        <w:t>________ от "_____________" 2019</w:t>
      </w:r>
      <w:r w:rsidRPr="0063672C">
        <w:rPr>
          <w:sz w:val="22"/>
          <w:szCs w:val="22"/>
        </w:rPr>
        <w:t xml:space="preserve"> г.</w:t>
      </w:r>
    </w:p>
    <w:p w:rsidR="001A4767" w:rsidRDefault="001A4767" w:rsidP="001A4767">
      <w:pPr>
        <w:spacing w:after="0"/>
        <w:ind w:firstLine="709"/>
        <w:jc w:val="center"/>
        <w:rPr>
          <w:sz w:val="22"/>
          <w:szCs w:val="22"/>
        </w:rPr>
      </w:pPr>
    </w:p>
    <w:p w:rsidR="001A4767" w:rsidRPr="000808DC" w:rsidRDefault="001A4767" w:rsidP="001A4767">
      <w:pPr>
        <w:spacing w:after="0"/>
        <w:ind w:firstLine="709"/>
        <w:jc w:val="center"/>
        <w:rPr>
          <w:sz w:val="22"/>
          <w:szCs w:val="22"/>
        </w:rPr>
      </w:pPr>
      <w:r w:rsidRPr="000808DC">
        <w:rPr>
          <w:sz w:val="22"/>
          <w:szCs w:val="22"/>
        </w:rPr>
        <w:t>ТЕХНИЧЕСКОЕ ЗАДАНИЕ</w:t>
      </w:r>
    </w:p>
    <w:p w:rsidR="001A4767" w:rsidRPr="00FD21B0" w:rsidRDefault="001A4767" w:rsidP="001A4767">
      <w:pPr>
        <w:spacing w:after="0"/>
        <w:ind w:firstLine="709"/>
        <w:jc w:val="center"/>
      </w:pPr>
    </w:p>
    <w:p w:rsidR="001A4767" w:rsidRPr="00FD21B0" w:rsidRDefault="001A4767" w:rsidP="001A4767">
      <w:pPr>
        <w:spacing w:after="0"/>
        <w:ind w:firstLine="709"/>
        <w:jc w:val="center"/>
      </w:pPr>
      <w:r w:rsidRPr="00FD21B0">
        <w:t>Оказание услуг по техническому обслуживанию электрооборудования.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 Требования к качеству оказания услуги:</w:t>
      </w:r>
    </w:p>
    <w:p w:rsidR="001A4767" w:rsidRPr="00FD21B0" w:rsidRDefault="001A4767" w:rsidP="001A4767">
      <w:pPr>
        <w:spacing w:after="0"/>
        <w:ind w:firstLine="709"/>
      </w:pPr>
      <w:r w:rsidRPr="00FD21B0">
        <w:t>Техническое обслуживание должно обеспечить:</w:t>
      </w:r>
    </w:p>
    <w:p w:rsidR="001A4767" w:rsidRPr="00FD21B0" w:rsidRDefault="001A4767" w:rsidP="001A4767">
      <w:pPr>
        <w:spacing w:after="0"/>
        <w:ind w:firstLine="709"/>
      </w:pPr>
      <w:r w:rsidRPr="00FD21B0">
        <w:t>- содержание электрического оборудования и сетей в работоспособном состоянии и его эксплуатацию в соответствии с требованиями «Правил эксплуатации электроустановок потребителей», «Правил техники безопасности при эксплуатации электроустановок»;</w:t>
      </w:r>
    </w:p>
    <w:p w:rsidR="001A4767" w:rsidRPr="00FD21B0" w:rsidRDefault="001A4767" w:rsidP="001A4767">
      <w:pPr>
        <w:spacing w:after="0"/>
        <w:ind w:firstLine="709"/>
      </w:pPr>
      <w:r w:rsidRPr="00FD21B0">
        <w:t>- своевременное и качественное проведение профилактических работ, ремонта электроустановок, электрооборудования и сетей;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учёт и анализ нарушений в работе электроустановок, электрооборудования и сетей, принятие мер по своевременному устранению причин их возникновения. 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технического состояния отключающих устройств/эл. автоматов, рубильников, пускателей и т. п./ и устранение их неисправностей;</w:t>
      </w:r>
    </w:p>
    <w:p w:rsidR="001A4767" w:rsidRPr="00FD21B0" w:rsidRDefault="001A4767" w:rsidP="001A4767">
      <w:pPr>
        <w:spacing w:after="0"/>
        <w:ind w:firstLine="709"/>
      </w:pPr>
      <w:r w:rsidRPr="00FD21B0">
        <w:t>- замена на высоковольтных столбах светильников (ламп) на территории, прилегающей к школе и дошкольных групп.</w:t>
      </w:r>
    </w:p>
    <w:p w:rsidR="001A4767" w:rsidRPr="00FD21B0" w:rsidRDefault="001A4767" w:rsidP="001A4767">
      <w:pPr>
        <w:spacing w:after="0"/>
        <w:ind w:firstLine="709"/>
      </w:pPr>
      <w:r w:rsidRPr="00FD21B0">
        <w:t>Все виды работ по техническому обслуживанию должны отражаться в журнале ТО</w:t>
      </w:r>
    </w:p>
    <w:p w:rsidR="001A4767" w:rsidRPr="00FD21B0" w:rsidRDefault="001A4767" w:rsidP="001A4767">
      <w:pPr>
        <w:spacing w:after="0"/>
        <w:ind w:firstLine="709"/>
      </w:pPr>
      <w:r w:rsidRPr="00FD21B0">
        <w:t>- в период ТО Исполнитель использует при оказании услуг свое оборудование и инструменты.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 Замена вышедших из строя деталей и расходных материалов осуществляется в течении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электросетей и электрооборудования.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 Накладные и транспортные расходы по ТО, включены в расчёт стоимости данных услуг. На время действия </w:t>
      </w:r>
      <w:r>
        <w:t>договор</w:t>
      </w:r>
      <w:r w:rsidRPr="00FD21B0">
        <w:t xml:space="preserve">а Исполнитель обязан организовать ежедневное дежурство специалиста по месту нахождения Заказчика. Специалист – электрик, имеющий при себе удостоверение, проводит выполнение услуг по 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дополнительных сил по необходимости). Стоимость услуг является фиксированной на весь период действия </w:t>
      </w:r>
      <w:r>
        <w:t>договор</w:t>
      </w:r>
      <w:r w:rsidRPr="00FD21B0">
        <w:t>а и изменению не подлежит.  При необходимости выполнения ремонтов, выходящих за рамки ТО, Исполнитель производит его по отдельному договору.</w:t>
      </w:r>
    </w:p>
    <w:p w:rsidR="001A4767" w:rsidRPr="00FD21B0" w:rsidRDefault="001A4767" w:rsidP="001A4767">
      <w:pPr>
        <w:spacing w:after="0"/>
        <w:ind w:firstLine="709"/>
      </w:pPr>
      <w:r w:rsidRPr="00FD21B0">
        <w:t>Сроки и перечень услуг, выполняемых при ТО электросетей и электрооборудования. Без снятия напряжения вдали от токоведущих частей, находящихся под напряжением:</w:t>
      </w:r>
    </w:p>
    <w:p w:rsidR="001A4767" w:rsidRPr="00FD21B0" w:rsidRDefault="001A4767" w:rsidP="001A4767">
      <w:pPr>
        <w:spacing w:after="0"/>
        <w:ind w:firstLine="709"/>
      </w:pPr>
      <w:r w:rsidRPr="00FD21B0">
        <w:t>-  уборка помещений щитовых;</w:t>
      </w:r>
    </w:p>
    <w:p w:rsidR="001A4767" w:rsidRPr="00FD21B0" w:rsidRDefault="001A4767" w:rsidP="001A4767">
      <w:pPr>
        <w:spacing w:after="0"/>
        <w:ind w:firstLine="709"/>
      </w:pPr>
      <w:r w:rsidRPr="00FD21B0">
        <w:t>-  ремонт осветительной аппаратуры, замена ламп с последующей их утилизацией;</w:t>
      </w:r>
    </w:p>
    <w:p w:rsidR="001A4767" w:rsidRPr="00FD21B0" w:rsidRDefault="001A4767" w:rsidP="001A4767">
      <w:pPr>
        <w:spacing w:after="0"/>
        <w:ind w:firstLine="709"/>
      </w:pPr>
      <w:r w:rsidRPr="00FD21B0">
        <w:t>- замена: розеток, выключателей, светильников;</w:t>
      </w:r>
    </w:p>
    <w:p w:rsidR="001A4767" w:rsidRPr="00FD21B0" w:rsidRDefault="001A4767" w:rsidP="001A4767">
      <w:pPr>
        <w:spacing w:after="0"/>
        <w:ind w:firstLine="709"/>
      </w:pPr>
      <w:r w:rsidRPr="00FD21B0">
        <w:t>- подключение нового оборудования, а также его ремонт в классах, мастерских, столовых, группах;</w:t>
      </w:r>
    </w:p>
    <w:p w:rsidR="001A4767" w:rsidRPr="00FD21B0" w:rsidRDefault="001A4767" w:rsidP="001A4767">
      <w:pPr>
        <w:spacing w:after="0"/>
        <w:ind w:firstLine="709"/>
      </w:pPr>
      <w:r w:rsidRPr="00FD21B0">
        <w:t>- предоставление Акта на списание по перегоревшему, вышедшему из строя электрооборудованию;</w:t>
      </w:r>
    </w:p>
    <w:p w:rsidR="001A4767" w:rsidRPr="00FD21B0" w:rsidRDefault="001A4767" w:rsidP="001A4767">
      <w:pPr>
        <w:spacing w:after="0"/>
        <w:ind w:firstLine="709"/>
      </w:pPr>
      <w:r w:rsidRPr="00FD21B0">
        <w:t>-  уход за щетками электродвигателей и их замена;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возобновление надписей и составление однолинейных схем; </w:t>
      </w:r>
    </w:p>
    <w:p w:rsidR="001A4767" w:rsidRPr="00FD21B0" w:rsidRDefault="001A4767" w:rsidP="001A4767">
      <w:pPr>
        <w:spacing w:after="0"/>
        <w:ind w:firstLine="851"/>
      </w:pPr>
      <w:r w:rsidRPr="00FD21B0">
        <w:t xml:space="preserve">Со снятием напряжения в электроустановках напряжением до 1000 В, круглосуточно: </w:t>
      </w:r>
    </w:p>
    <w:p w:rsidR="001A4767" w:rsidRPr="00FD21B0" w:rsidRDefault="001A4767" w:rsidP="001A4767">
      <w:pPr>
        <w:spacing w:after="0"/>
        <w:ind w:firstLine="709"/>
      </w:pPr>
      <w:r w:rsidRPr="00FD21B0">
        <w:t>-  техническое обслуживание и устранение неисправностей магнитных пускателей, пусковых кнопок, автоматических выключателей, рубильников, реостатов, контакторов и аналогичной пусковой и коммутационной аппаратуры при условии установки ее вне щитов и сборок;</w:t>
      </w:r>
    </w:p>
    <w:p w:rsidR="001A4767" w:rsidRPr="00FD21B0" w:rsidRDefault="001A4767" w:rsidP="001A4767">
      <w:pPr>
        <w:spacing w:after="0"/>
        <w:ind w:firstLine="709"/>
      </w:pPr>
      <w:r w:rsidRPr="00FD21B0">
        <w:lastRenderedPageBreak/>
        <w:t xml:space="preserve">-  техническое обслуживание и устранение неисправностей </w:t>
      </w:r>
      <w:proofErr w:type="spellStart"/>
      <w:r w:rsidRPr="00FD21B0">
        <w:t>электроприемников</w:t>
      </w:r>
      <w:proofErr w:type="spellEnd"/>
      <w:r w:rsidRPr="00FD21B0">
        <w:t xml:space="preserve"> (электродвигателей, </w:t>
      </w:r>
      <w:proofErr w:type="spellStart"/>
      <w:r w:rsidRPr="00FD21B0">
        <w:t>электрокалориферов</w:t>
      </w:r>
      <w:proofErr w:type="spellEnd"/>
      <w:r w:rsidRPr="00FD21B0">
        <w:t xml:space="preserve"> и т. п.) отдельно расположенных магнитных станций и блоков управления;</w:t>
      </w:r>
    </w:p>
    <w:p w:rsidR="001A4767" w:rsidRPr="00FD21B0" w:rsidRDefault="001A4767" w:rsidP="001A4767">
      <w:pPr>
        <w:spacing w:after="0"/>
        <w:ind w:firstLine="709"/>
      </w:pPr>
      <w:r w:rsidRPr="00FD21B0">
        <w:t>-  смена предохранителей;</w:t>
      </w:r>
    </w:p>
    <w:p w:rsidR="001A4767" w:rsidRPr="00FD21B0" w:rsidRDefault="001A4767" w:rsidP="001A4767">
      <w:pPr>
        <w:spacing w:after="0"/>
        <w:ind w:firstLine="709"/>
      </w:pPr>
      <w:r w:rsidRPr="00FD21B0">
        <w:t>-  техническое обслуживание и устранение неисправностей осветительной проводки;</w:t>
      </w:r>
    </w:p>
    <w:p w:rsidR="001A4767" w:rsidRPr="00FD21B0" w:rsidRDefault="001A4767" w:rsidP="001A4767">
      <w:pPr>
        <w:spacing w:after="0"/>
        <w:ind w:firstLine="709"/>
      </w:pPr>
      <w:r w:rsidRPr="00FD21B0">
        <w:t>-  услуги, выполняемые в электроустановках с односторонним питанием. Контактные соединения сборных и соединительных шин и проводов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Частичная разборка, Чистка контактов; 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Контроль </w:t>
      </w:r>
      <w:proofErr w:type="spellStart"/>
      <w:r w:rsidRPr="00FD21B0">
        <w:t>опрессованных</w:t>
      </w:r>
      <w:proofErr w:type="spellEnd"/>
      <w:r w:rsidRPr="00FD21B0">
        <w:t xml:space="preserve"> контактных соединений; 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Контроль болтовых контактных соединений; - Контроль затяжки болтов контактных соединений; 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Контроль сварных контактных соединений; </w:t>
      </w:r>
    </w:p>
    <w:p w:rsidR="001A4767" w:rsidRPr="00FD21B0" w:rsidRDefault="001A4767" w:rsidP="001A4767">
      <w:pPr>
        <w:spacing w:after="0"/>
        <w:ind w:firstLine="709"/>
      </w:pPr>
      <w:r w:rsidRPr="00FD21B0">
        <w:t>- Протяжка болтовых соединений;</w:t>
      </w:r>
    </w:p>
    <w:p w:rsidR="001A4767" w:rsidRPr="00FD21B0" w:rsidRDefault="001A4767" w:rsidP="001A4767">
      <w:pPr>
        <w:spacing w:after="0"/>
        <w:ind w:firstLine="709"/>
      </w:pPr>
      <w:r w:rsidRPr="00FD21B0">
        <w:t>- Измерение сопротивления изоляции обмоток;</w:t>
      </w:r>
    </w:p>
    <w:p w:rsidR="001A4767" w:rsidRPr="00FD21B0" w:rsidRDefault="001A4767" w:rsidP="001A4767">
      <w:pPr>
        <w:spacing w:after="0"/>
        <w:ind w:firstLine="709"/>
      </w:pPr>
      <w:r w:rsidRPr="00FD21B0">
        <w:t>- Измерение сопротивления обмоток постоянному току;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соединений обмоток электродвигателей;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Составление протоколов «проверки»; Кабельные линии и токоприемники. Обслуживание </w:t>
      </w:r>
      <w:proofErr w:type="spellStart"/>
      <w:r w:rsidRPr="00FD21B0">
        <w:t>электрощитовых</w:t>
      </w:r>
      <w:proofErr w:type="spellEnd"/>
      <w:r w:rsidRPr="00FD21B0">
        <w:t xml:space="preserve"> и электрощитов</w:t>
      </w:r>
    </w:p>
    <w:p w:rsidR="001A4767" w:rsidRPr="00FD21B0" w:rsidRDefault="001A4767" w:rsidP="001A4767">
      <w:pPr>
        <w:spacing w:after="0"/>
        <w:ind w:firstLine="709"/>
      </w:pPr>
      <w:r w:rsidRPr="00FD21B0">
        <w:t>- Наружный осмотр (состояние дверей, запоров, наличие влаги, силового кабеля;)</w:t>
      </w:r>
    </w:p>
    <w:p w:rsidR="001A4767" w:rsidRPr="00FD21B0" w:rsidRDefault="001A4767" w:rsidP="001A4767">
      <w:pPr>
        <w:spacing w:after="0"/>
        <w:ind w:firstLine="709"/>
      </w:pPr>
      <w:r w:rsidRPr="00FD21B0">
        <w:t>- Визуальный контроль состояния электропроводки внутренней и внешней;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контрольно-измерительных приборов на целостность корпусов;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температурного режима в помещениях эл. щитовых КЛ (кабельных линий) и АВ (автоматических выключателей) и т.д.;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температурного режима внутри распределительных щитов;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исправности сигнальной арматуры;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исправности электротехнической аппаратуры на надежность крепления;</w:t>
      </w:r>
    </w:p>
    <w:p w:rsidR="001A4767" w:rsidRPr="00FD21B0" w:rsidRDefault="001A4767" w:rsidP="001A4767">
      <w:pPr>
        <w:spacing w:after="0"/>
        <w:ind w:firstLine="709"/>
      </w:pPr>
      <w:r w:rsidRPr="00FD21B0">
        <w:t>- Ремонт и замена выявленных неисправностей оборудования на пищеблоке, прачечной, мастерских;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Проведение испытания сопротивления изоляции и петли фаза-ноль;</w:t>
      </w:r>
    </w:p>
    <w:p w:rsidR="001A4767" w:rsidRPr="00FD21B0" w:rsidRDefault="001A4767" w:rsidP="001A4767">
      <w:pPr>
        <w:spacing w:after="0"/>
        <w:ind w:firstLine="709"/>
      </w:pPr>
      <w:r w:rsidRPr="00FD21B0">
        <w:t>- Протяжка контактов;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Замена приборов учета и их поверка. </w:t>
      </w:r>
    </w:p>
    <w:p w:rsidR="001A4767" w:rsidRPr="00FD21B0" w:rsidRDefault="001A4767" w:rsidP="001A4767">
      <w:pPr>
        <w:spacing w:after="0"/>
        <w:ind w:firstLine="709"/>
      </w:pPr>
      <w:r w:rsidRPr="00FD21B0">
        <w:t>- Заполнение журнала о проведенных работах с оценкой технического состояния инженерного оборудования, выявленные неисправности;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-привлечение электриков для участия в оформлении зданий иллюминацией. </w:t>
      </w:r>
    </w:p>
    <w:p w:rsidR="001A4767" w:rsidRPr="00FD21B0" w:rsidRDefault="001A4767" w:rsidP="001A4767">
      <w:pPr>
        <w:spacing w:after="0"/>
        <w:ind w:firstLine="709"/>
      </w:pPr>
    </w:p>
    <w:p w:rsidR="001A4767" w:rsidRPr="00FD21B0" w:rsidRDefault="001A4767" w:rsidP="001A4767">
      <w:pPr>
        <w:spacing w:after="0"/>
        <w:ind w:firstLine="709"/>
      </w:pPr>
      <w:r w:rsidRPr="00FD21B0">
        <w:t>5. Срок оказания услуги:</w:t>
      </w:r>
    </w:p>
    <w:p w:rsidR="001A4767" w:rsidRPr="00FD21B0" w:rsidRDefault="001A4767" w:rsidP="001A4767">
      <w:pPr>
        <w:spacing w:after="0"/>
        <w:ind w:firstLine="709"/>
      </w:pPr>
      <w:r w:rsidRPr="00FD21B0">
        <w:t>- начало оказания услуги: со дня подписания гражданско-правового договора, но не ранее 01.01.2020г;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</w:t>
      </w:r>
      <w:proofErr w:type="gramStart"/>
      <w:r w:rsidRPr="00FD21B0">
        <w:t>окончание  оказания</w:t>
      </w:r>
      <w:proofErr w:type="gramEnd"/>
      <w:r w:rsidRPr="00FD21B0">
        <w:t xml:space="preserve"> услуги: 31.12.2020.</w:t>
      </w:r>
    </w:p>
    <w:p w:rsidR="001A4767" w:rsidRPr="00FD21B0" w:rsidRDefault="001A4767" w:rsidP="001A4767">
      <w:pPr>
        <w:spacing w:after="0"/>
        <w:ind w:firstLine="709"/>
      </w:pPr>
      <w:r w:rsidRPr="00FD21B0">
        <w:t>Обслуживание установок наружного и внутреннего электроснабжения зданий и сооружений ежедневно с 8 ч – до 18 ч. Дежурство с 18.00 ч. до 8.00. с выездом ремонтного персонала в течении 1 ч к месту повреждения.</w:t>
      </w:r>
    </w:p>
    <w:p w:rsidR="001A4767" w:rsidRPr="00FD21B0" w:rsidRDefault="001A4767" w:rsidP="001A4767">
      <w:pPr>
        <w:spacing w:after="0"/>
        <w:ind w:firstLine="709"/>
      </w:pPr>
    </w:p>
    <w:p w:rsidR="001A4767" w:rsidRPr="00FD21B0" w:rsidRDefault="001A4767" w:rsidP="001A4767">
      <w:pPr>
        <w:spacing w:after="0"/>
        <w:ind w:firstLine="709"/>
      </w:pPr>
      <w:r w:rsidRPr="00FD21B0">
        <w:t xml:space="preserve">6. Место оказания услуги:  </w:t>
      </w:r>
    </w:p>
    <w:p w:rsidR="001A4767" w:rsidRPr="00FD21B0" w:rsidRDefault="001A4767" w:rsidP="001A4767">
      <w:pPr>
        <w:spacing w:after="0"/>
        <w:ind w:firstLine="709"/>
      </w:pPr>
      <w:r w:rsidRPr="00FD21B0">
        <w:t>Муниципальное бюджетное общеобразовательное учреждение «Гимназия»:</w:t>
      </w:r>
    </w:p>
    <w:p w:rsidR="001A4767" w:rsidRPr="00FD21B0" w:rsidRDefault="001A4767" w:rsidP="001A4767">
      <w:pPr>
        <w:shd w:val="clear" w:color="auto" w:fill="FFFFFF"/>
        <w:tabs>
          <w:tab w:val="left" w:pos="1282"/>
        </w:tabs>
        <w:spacing w:after="0"/>
        <w:ind w:left="50"/>
        <w:rPr>
          <w:b/>
          <w:i/>
          <w:u w:val="single"/>
        </w:rPr>
      </w:pPr>
      <w:r w:rsidRPr="00FD21B0">
        <w:rPr>
          <w:u w:val="single"/>
        </w:rPr>
        <w:t xml:space="preserve">628260, Ханты - Мансийский автономный округ - Югра, Тюменская обл., г. Югорск, </w:t>
      </w:r>
      <w:r w:rsidRPr="00FD21B0">
        <w:rPr>
          <w:b/>
          <w:u w:val="single"/>
        </w:rPr>
        <w:t xml:space="preserve">ул. </w:t>
      </w:r>
      <w:r w:rsidRPr="00FD21B0">
        <w:rPr>
          <w:b/>
          <w:i/>
          <w:u w:val="single"/>
        </w:rPr>
        <w:t>Мира, 6;</w:t>
      </w:r>
    </w:p>
    <w:p w:rsidR="001A4767" w:rsidRPr="00FD21B0" w:rsidRDefault="001A4767" w:rsidP="001A4767">
      <w:pPr>
        <w:shd w:val="clear" w:color="auto" w:fill="FFFFFF"/>
        <w:tabs>
          <w:tab w:val="left" w:pos="1282"/>
        </w:tabs>
        <w:spacing w:after="0"/>
        <w:rPr>
          <w:b/>
          <w:u w:val="single"/>
        </w:rPr>
      </w:pPr>
      <w:r w:rsidRPr="00FD21B0">
        <w:rPr>
          <w:u w:val="single"/>
        </w:rPr>
        <w:t xml:space="preserve">628260, Ханты - Мансийский автономный округ - Югра, Тюменская обл., г. Югорск, </w:t>
      </w:r>
      <w:r w:rsidRPr="00FD21B0">
        <w:rPr>
          <w:b/>
          <w:i/>
          <w:u w:val="single"/>
        </w:rPr>
        <w:t>ул. Геологов, 21;</w:t>
      </w:r>
    </w:p>
    <w:p w:rsidR="001A4767" w:rsidRPr="00FD21B0" w:rsidRDefault="001A4767" w:rsidP="001A4767">
      <w:pPr>
        <w:autoSpaceDE w:val="0"/>
        <w:autoSpaceDN w:val="0"/>
        <w:adjustRightInd w:val="0"/>
        <w:jc w:val="right"/>
      </w:pPr>
    </w:p>
    <w:tbl>
      <w:tblPr>
        <w:tblW w:w="9885" w:type="dxa"/>
        <w:tblInd w:w="146" w:type="dxa"/>
        <w:tblLook w:val="00A0" w:firstRow="1" w:lastRow="0" w:firstColumn="1" w:lastColumn="0" w:noHBand="0" w:noVBand="0"/>
      </w:tblPr>
      <w:tblGrid>
        <w:gridCol w:w="5207"/>
        <w:gridCol w:w="4678"/>
      </w:tblGrid>
      <w:tr w:rsidR="001A4767" w:rsidRPr="00FD21B0" w:rsidTr="00486CCE">
        <w:tc>
          <w:tcPr>
            <w:tcW w:w="5207" w:type="dxa"/>
          </w:tcPr>
          <w:p w:rsidR="001A4767" w:rsidRPr="00FD21B0" w:rsidRDefault="001A4767" w:rsidP="00486CCE">
            <w:pPr>
              <w:spacing w:after="0"/>
              <w:ind w:hanging="4"/>
              <w:jc w:val="left"/>
              <w:rPr>
                <w:b/>
                <w:bCs/>
                <w:lang w:eastAsia="en-US"/>
              </w:rPr>
            </w:pPr>
            <w:r w:rsidRPr="00FD21B0">
              <w:rPr>
                <w:b/>
                <w:bCs/>
                <w:lang w:eastAsia="en-US"/>
              </w:rPr>
              <w:t>Заказчик:</w:t>
            </w:r>
          </w:p>
          <w:p w:rsidR="001A4767" w:rsidRPr="00FD21B0" w:rsidRDefault="001A4767" w:rsidP="00486CCE">
            <w:pPr>
              <w:spacing w:after="0"/>
              <w:ind w:hanging="4"/>
              <w:jc w:val="left"/>
              <w:rPr>
                <w:bCs/>
                <w:lang w:eastAsia="en-US"/>
              </w:rPr>
            </w:pPr>
            <w:r w:rsidRPr="00FD21B0">
              <w:rPr>
                <w:bCs/>
                <w:lang w:eastAsia="en-US"/>
              </w:rPr>
              <w:t>МБОУ «Гимназия»</w:t>
            </w:r>
          </w:p>
          <w:p w:rsidR="001A4767" w:rsidRPr="00FD21B0" w:rsidRDefault="001A4767" w:rsidP="00486CCE">
            <w:pPr>
              <w:spacing w:after="0"/>
              <w:ind w:hanging="4"/>
              <w:jc w:val="left"/>
              <w:rPr>
                <w:bCs/>
                <w:lang w:eastAsia="en-US"/>
              </w:rPr>
            </w:pPr>
          </w:p>
        </w:tc>
        <w:tc>
          <w:tcPr>
            <w:tcW w:w="4678" w:type="dxa"/>
            <w:hideMark/>
          </w:tcPr>
          <w:p w:rsidR="001A4767" w:rsidRPr="00FD21B0" w:rsidRDefault="001A4767" w:rsidP="00486CCE">
            <w:pPr>
              <w:spacing w:after="0"/>
              <w:ind w:hanging="4"/>
              <w:jc w:val="left"/>
              <w:rPr>
                <w:b/>
                <w:bCs/>
                <w:lang w:eastAsia="en-US"/>
              </w:rPr>
            </w:pPr>
            <w:r w:rsidRPr="00FD21B0">
              <w:rPr>
                <w:b/>
                <w:bCs/>
                <w:lang w:eastAsia="en-US"/>
              </w:rPr>
              <w:t>Исполнитель:</w:t>
            </w:r>
          </w:p>
          <w:p w:rsidR="001A4767" w:rsidRPr="00FD21B0" w:rsidRDefault="001A4767" w:rsidP="00486CCE">
            <w:pPr>
              <w:shd w:val="clear" w:color="auto" w:fill="FFFFFF"/>
              <w:spacing w:after="0"/>
              <w:ind w:hanging="4"/>
              <w:jc w:val="left"/>
              <w:rPr>
                <w:bCs/>
                <w:lang w:eastAsia="en-US"/>
              </w:rPr>
            </w:pPr>
          </w:p>
        </w:tc>
      </w:tr>
      <w:tr w:rsidR="001A4767" w:rsidRPr="00FD21B0" w:rsidTr="00486CCE">
        <w:tc>
          <w:tcPr>
            <w:tcW w:w="5207" w:type="dxa"/>
          </w:tcPr>
          <w:p w:rsidR="001A4767" w:rsidRPr="00FD21B0" w:rsidRDefault="001A4767" w:rsidP="00486CCE"/>
          <w:p w:rsidR="001A4767" w:rsidRPr="00FD21B0" w:rsidRDefault="001A4767" w:rsidP="00486CCE">
            <w:pPr>
              <w:rPr>
                <w:rFonts w:eastAsia="Calibri"/>
                <w:b/>
                <w:bCs/>
              </w:rPr>
            </w:pPr>
            <w:r w:rsidRPr="00FD21B0">
              <w:t>Директор ____________ В.В. Погребняк</w:t>
            </w:r>
          </w:p>
        </w:tc>
        <w:tc>
          <w:tcPr>
            <w:tcW w:w="4678" w:type="dxa"/>
            <w:hideMark/>
          </w:tcPr>
          <w:p w:rsidR="001A4767" w:rsidRPr="00FD21B0" w:rsidRDefault="001A4767" w:rsidP="00486CCE">
            <w:pPr>
              <w:spacing w:after="0"/>
              <w:jc w:val="left"/>
            </w:pPr>
          </w:p>
          <w:p w:rsidR="001A4767" w:rsidRPr="00FD21B0" w:rsidRDefault="001A4767" w:rsidP="00486CCE">
            <w:pPr>
              <w:spacing w:after="0"/>
              <w:jc w:val="left"/>
            </w:pPr>
            <w:r w:rsidRPr="00FD21B0">
              <w:t xml:space="preserve">_____________ </w:t>
            </w:r>
          </w:p>
        </w:tc>
      </w:tr>
    </w:tbl>
    <w:p w:rsidR="00BD191A" w:rsidRDefault="00BD191A"/>
    <w:sectPr w:rsidR="00BD191A" w:rsidSect="00DF57A0">
      <w:footerReference w:type="even" r:id="rId11"/>
      <w:footerReference w:type="default" r:id="rId12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90A" w:rsidRDefault="00E8690A" w:rsidP="001A4767">
      <w:pPr>
        <w:spacing w:after="0"/>
      </w:pPr>
      <w:r>
        <w:separator/>
      </w:r>
    </w:p>
  </w:endnote>
  <w:endnote w:type="continuationSeparator" w:id="0">
    <w:p w:rsidR="00E8690A" w:rsidRDefault="00E8690A" w:rsidP="001A47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7E" w:rsidRDefault="00E869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397E" w:rsidRDefault="00E8690A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7E" w:rsidRDefault="00E869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1B24">
      <w:rPr>
        <w:rStyle w:val="a5"/>
        <w:noProof/>
      </w:rPr>
      <w:t>13</w:t>
    </w:r>
    <w:r>
      <w:rPr>
        <w:rStyle w:val="a5"/>
      </w:rPr>
      <w:fldChar w:fldCharType="end"/>
    </w:r>
  </w:p>
  <w:p w:rsidR="00AC397E" w:rsidRDefault="00E8690A" w:rsidP="001A47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90A" w:rsidRDefault="00E8690A" w:rsidP="001A4767">
      <w:pPr>
        <w:spacing w:after="0"/>
      </w:pPr>
      <w:r>
        <w:separator/>
      </w:r>
    </w:p>
  </w:footnote>
  <w:footnote w:type="continuationSeparator" w:id="0">
    <w:p w:rsidR="00E8690A" w:rsidRDefault="00E8690A" w:rsidP="001A4767">
      <w:pPr>
        <w:spacing w:after="0"/>
      </w:pPr>
      <w:r>
        <w:continuationSeparator/>
      </w:r>
    </w:p>
  </w:footnote>
  <w:footnote w:id="1">
    <w:p w:rsidR="001A4767" w:rsidRPr="00001A6D" w:rsidRDefault="001A4767" w:rsidP="001A4767">
      <w:pPr>
        <w:pStyle w:val="a6"/>
        <w:spacing w:after="0"/>
        <w:ind w:firstLine="426"/>
      </w:pPr>
      <w:r w:rsidRPr="00001A6D">
        <w:rPr>
          <w:rStyle w:val="a8"/>
        </w:rPr>
        <w:footnoteRef/>
      </w:r>
      <w:r w:rsidRPr="00001A6D">
        <w:t xml:space="preserve"> В случае если Исполнитель не является плательщиком НДС, </w:t>
      </w:r>
      <w:r>
        <w:t xml:space="preserve">Заказчик </w:t>
      </w:r>
      <w:r w:rsidRPr="00001A6D">
        <w:t>указывает: «НДС не облагается».</w:t>
      </w:r>
    </w:p>
    <w:p w:rsidR="001A4767" w:rsidRPr="00001A6D" w:rsidRDefault="001A4767" w:rsidP="001A4767">
      <w:pPr>
        <w:autoSpaceDE w:val="0"/>
        <w:autoSpaceDN w:val="0"/>
        <w:adjustRightInd w:val="0"/>
      </w:pPr>
    </w:p>
  </w:footnote>
  <w:footnote w:id="2">
    <w:p w:rsidR="001A4767" w:rsidRPr="009F1CEF" w:rsidRDefault="001A4767" w:rsidP="001A4767">
      <w:pPr>
        <w:pStyle w:val="a6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3">
    <w:p w:rsidR="001A4767" w:rsidRPr="009F1CEF" w:rsidRDefault="001A4767" w:rsidP="001A4767">
      <w:pPr>
        <w:pStyle w:val="a6"/>
        <w:spacing w:after="0"/>
      </w:pPr>
      <w:r w:rsidRPr="009F1CEF">
        <w:rPr>
          <w:rStyle w:val="a8"/>
        </w:rPr>
        <w:footnoteRef/>
      </w:r>
      <w:r w:rsidRPr="009F1CEF">
        <w:rPr>
          <w:rStyle w:val="a8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650AFA"/>
    <w:multiLevelType w:val="hybridMultilevel"/>
    <w:tmpl w:val="969A359E"/>
    <w:lvl w:ilvl="0" w:tplc="96FEFA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07"/>
    <w:rsid w:val="001A4767"/>
    <w:rsid w:val="00371B24"/>
    <w:rsid w:val="00BD191A"/>
    <w:rsid w:val="00DF7407"/>
    <w:rsid w:val="00E8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AB9C"/>
  <w15:chartTrackingRefBased/>
  <w15:docId w15:val="{871698CE-DEEC-4A5D-A178-6CC3377C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47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A47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A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4767"/>
  </w:style>
  <w:style w:type="paragraph" w:styleId="a6">
    <w:name w:val="footnote text"/>
    <w:basedOn w:val="a"/>
    <w:link w:val="a7"/>
    <w:unhideWhenUsed/>
    <w:rsid w:val="001A476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1A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qFormat/>
    <w:rsid w:val="001A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476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A476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1A4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5D11FC4BBD9CC225822D2561C3F808A&amp;req=doc&amp;base=LAW&amp;n=315347&amp;dst=101858&amp;fld=134&amp;date=19.06.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6414</Words>
  <Characters>36561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2019-12-20T07:52:00Z</dcterms:created>
  <dcterms:modified xsi:type="dcterms:W3CDTF">2019-12-20T08:59:00Z</dcterms:modified>
</cp:coreProperties>
</file>