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0A6A3B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посредством публичного предложения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0A6A3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Публичное предложение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E477B9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77B9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посредством публичного предложения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377634" w:rsidRDefault="00AA113C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Остановочный комплекс, общая площадь 18 </w:t>
            </w:r>
            <w:proofErr w:type="spellStart"/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кв.м</w:t>
            </w:r>
            <w:proofErr w:type="spellEnd"/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AA11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города Югорска от 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3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            № </w:t>
            </w:r>
            <w:r w:rsidR="00AA113C">
              <w:rPr>
                <w:rFonts w:ascii="Times New Roman" w:hAnsi="Times New Roman" w:cs="Times New Roman"/>
                <w:sz w:val="24"/>
                <w:szCs w:val="24"/>
              </w:rPr>
              <w:t>106-п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AA113C" w:rsidP="00AA1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Движимое имущество: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1 этаж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0A6A3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37763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AA113C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75 000,00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Минимальная цена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(цена отсечения - 50%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AA113C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37 500,00</w:t>
            </w:r>
          </w:p>
        </w:tc>
      </w:tr>
      <w:tr w:rsidR="00B157F9" w:rsidTr="002F4D34">
        <w:tc>
          <w:tcPr>
            <w:tcW w:w="2660" w:type="dxa"/>
          </w:tcPr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Величина снижения</w:t>
            </w:r>
          </w:p>
          <w:p w:rsidR="000A6A3B" w:rsidRPr="000A6A3B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цены </w:t>
            </w:r>
            <w:proofErr w:type="gramStart"/>
            <w:r w:rsidRPr="000A6A3B">
              <w:rPr>
                <w:rFonts w:ascii="Times New Roman" w:hAnsi="Times New Roman" w:cs="Times New Roman"/>
                <w:sz w:val="24"/>
                <w:szCs w:val="24"/>
              </w:rPr>
              <w:t>первоначального</w:t>
            </w:r>
            <w:proofErr w:type="gramEnd"/>
          </w:p>
          <w:p w:rsidR="00B157F9" w:rsidRPr="00B157F9" w:rsidRDefault="000A6A3B" w:rsidP="000A6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A3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(шаг понижения - 10% от  цены первоначального </w:t>
            </w:r>
            <w:r w:rsidRPr="000A6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AA113C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7 500,00</w:t>
            </w:r>
            <w:r w:rsidR="000A6A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Величина повышения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цены в случае</w:t>
            </w:r>
          </w:p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проведения аукциона</w:t>
            </w:r>
          </w:p>
          <w:p w:rsidR="006D110A" w:rsidRPr="000A6A3B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(шаг аукциона - 5% от цены первоначального предложения),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AA113C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3 750,00</w:t>
            </w:r>
          </w:p>
        </w:tc>
      </w:tr>
      <w:tr w:rsidR="006D110A" w:rsidTr="002F4D34">
        <w:tc>
          <w:tcPr>
            <w:tcW w:w="2660" w:type="dxa"/>
          </w:tcPr>
          <w:p w:rsidR="006D110A" w:rsidRPr="006D110A" w:rsidRDefault="006D110A" w:rsidP="006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(20% от цены первоначального предложения)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D110A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7087" w:type="dxa"/>
            <w:gridSpan w:val="2"/>
            <w:vAlign w:val="center"/>
          </w:tcPr>
          <w:p w:rsidR="006D110A" w:rsidRDefault="00AA113C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15 000,00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7" w:history="1">
              <w:r w:rsidR="0018776A" w:rsidRPr="00400F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http://utp.sberbank-ast.ru/Bankruptcy/Notice/697/Requisites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18776A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Pr="001877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AA113C" w:rsidP="00AA11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Default="00DC5893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893" w:rsidRPr="00F75DBC" w:rsidRDefault="00DC5893" w:rsidP="0018776A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AA113C" w:rsidP="00AA11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AA113C" w:rsidP="00AA11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AA113C" w:rsidP="00AA113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37763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3450DE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участник,  который  подтвердил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сложившуюся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соответствующем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шаге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понижения,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при отсутствии предлож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ений других участников продажи. </w:t>
            </w:r>
          </w:p>
          <w:p w:rsidR="007026C5" w:rsidRDefault="002B6CC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В  случае</w:t>
            </w:r>
            <w:proofErr w:type="gramStart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 если  несколько  участников  подтверждают  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ервоначального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цену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предложения,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сложившуюся   на   одном   из  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"шагов понижения"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со   всеми 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>участниками продажи проводитс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аукцион (торги на повышение). </w:t>
            </w:r>
            <w:r w:rsidR="003450DE" w:rsidRPr="003450DE">
              <w:rPr>
                <w:rFonts w:ascii="Times New Roman" w:hAnsi="Times New Roman" w:cs="Times New Roman"/>
                <w:sz w:val="24"/>
                <w:szCs w:val="24"/>
              </w:rPr>
              <w:t>Начальной ценой имущества на аукционе является соответственно цена первоначального предложения или цена предложения, сложившаяся на данном "шаге понижения".</w:t>
            </w:r>
            <w:r w:rsidRPr="002B6C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F75DBC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F75DBC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F75DBC" w:rsidTr="002F4D34">
        <w:tc>
          <w:tcPr>
            <w:tcW w:w="2660" w:type="dxa"/>
          </w:tcPr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F75DBC" w:rsidRP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F75DBC" w:rsidRDefault="00F75DBC" w:rsidP="00F75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75DBC" w:rsidRDefault="00F75DBC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 w:rsidR="004626B6"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 w:rsidR="00AA113C">
              <w:rPr>
                <w:rFonts w:ascii="Times New Roman" w:hAnsi="Times New Roman" w:cs="Times New Roman"/>
                <w:b/>
                <w:sz w:val="32"/>
                <w:szCs w:val="32"/>
              </w:rPr>
              <w:t>24.09.2020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AA113C" w:rsidRDefault="00AA113C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.2020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AA113C" w:rsidRDefault="00AA113C" w:rsidP="003776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57C9" w:rsidRPr="002057C9" w:rsidSect="0037763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A6A3B"/>
    <w:rsid w:val="001665F3"/>
    <w:rsid w:val="0018776A"/>
    <w:rsid w:val="002057C9"/>
    <w:rsid w:val="00210668"/>
    <w:rsid w:val="0021533C"/>
    <w:rsid w:val="002B6CC4"/>
    <w:rsid w:val="002F4D34"/>
    <w:rsid w:val="003450DE"/>
    <w:rsid w:val="00377634"/>
    <w:rsid w:val="004626B6"/>
    <w:rsid w:val="004802FD"/>
    <w:rsid w:val="00484968"/>
    <w:rsid w:val="006B118F"/>
    <w:rsid w:val="006C3D48"/>
    <w:rsid w:val="006D0D35"/>
    <w:rsid w:val="006D110A"/>
    <w:rsid w:val="007026C5"/>
    <w:rsid w:val="00820CA8"/>
    <w:rsid w:val="0099470B"/>
    <w:rsid w:val="00A56581"/>
    <w:rsid w:val="00AA113C"/>
    <w:rsid w:val="00B157F9"/>
    <w:rsid w:val="00C4149B"/>
    <w:rsid w:val="00CB13B5"/>
    <w:rsid w:val="00D17F7B"/>
    <w:rsid w:val="00D24C20"/>
    <w:rsid w:val="00D63371"/>
    <w:rsid w:val="00D76A51"/>
    <w:rsid w:val="00DC5893"/>
    <w:rsid w:val="00E477B9"/>
    <w:rsid w:val="00E661D2"/>
    <w:rsid w:val="00EE6948"/>
    <w:rsid w:val="00F75DBC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utp.sberbank-ast.ru/Bankruptcy/Notice/697/Requisit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sig-ugor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84DB7-FEBB-4C52-ACF9-BA92CA90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22</cp:revision>
  <cp:lastPrinted>2020-12-04T07:59:00Z</cp:lastPrinted>
  <dcterms:created xsi:type="dcterms:W3CDTF">2019-06-25T04:55:00Z</dcterms:created>
  <dcterms:modified xsi:type="dcterms:W3CDTF">2021-02-07T07:02:00Z</dcterms:modified>
</cp:coreProperties>
</file>