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1E0"/>
      </w:tblPr>
      <w:tblGrid>
        <w:gridCol w:w="4553"/>
        <w:gridCol w:w="5760"/>
      </w:tblGrid>
      <w:tr w:rsidR="00FB25D5" w:rsidRPr="00FB25D5" w:rsidTr="002C1825">
        <w:tc>
          <w:tcPr>
            <w:tcW w:w="4553" w:type="dxa"/>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highlight w:val="yellow"/>
              </w:rPr>
            </w:pPr>
          </w:p>
        </w:tc>
        <w:tc>
          <w:tcPr>
            <w:tcW w:w="5760" w:type="dxa"/>
          </w:tcPr>
          <w:p w:rsidR="00B11E3C" w:rsidRPr="0028056C" w:rsidRDefault="00B11E3C" w:rsidP="00B11E3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УТВЕРЖДАЮ</w:t>
            </w:r>
          </w:p>
          <w:p w:rsidR="00B11E3C" w:rsidRPr="0028056C" w:rsidRDefault="00B11E3C" w:rsidP="00B11E3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 xml:space="preserve">Директор </w:t>
            </w:r>
            <w:proofErr w:type="gramStart"/>
            <w:r w:rsidRPr="0028056C">
              <w:rPr>
                <w:rFonts w:ascii="Times New Roman" w:hAnsi="Times New Roman" w:cs="Times New Roman"/>
                <w:sz w:val="24"/>
                <w:szCs w:val="24"/>
              </w:rPr>
              <w:t>Муниципального</w:t>
            </w:r>
            <w:proofErr w:type="gramEnd"/>
            <w:r w:rsidRPr="0028056C">
              <w:rPr>
                <w:rFonts w:ascii="Times New Roman" w:hAnsi="Times New Roman" w:cs="Times New Roman"/>
                <w:sz w:val="24"/>
                <w:szCs w:val="24"/>
              </w:rPr>
              <w:t xml:space="preserve"> бюджетного </w:t>
            </w:r>
          </w:p>
          <w:p w:rsidR="00B11E3C" w:rsidRPr="0028056C" w:rsidRDefault="00B11E3C" w:rsidP="00B11E3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 xml:space="preserve">общеобразовательного учреждения </w:t>
            </w:r>
          </w:p>
          <w:p w:rsidR="00B11E3C" w:rsidRPr="0028056C" w:rsidRDefault="00B11E3C" w:rsidP="00B11E3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«Средняя общеобразовательная школа №6»</w:t>
            </w:r>
          </w:p>
          <w:p w:rsidR="00B11E3C" w:rsidRPr="0028056C" w:rsidRDefault="00B11E3C" w:rsidP="00B11E3C">
            <w:pPr>
              <w:keepNext/>
              <w:keepLines/>
              <w:widowControl w:val="0"/>
              <w:suppressLineNumbers/>
              <w:suppressAutoHyphens/>
              <w:spacing w:after="0" w:line="240" w:lineRule="auto"/>
              <w:jc w:val="right"/>
              <w:rPr>
                <w:rFonts w:ascii="Times New Roman" w:hAnsi="Times New Roman" w:cs="Times New Roman"/>
                <w:sz w:val="24"/>
                <w:szCs w:val="24"/>
              </w:rPr>
            </w:pPr>
          </w:p>
          <w:p w:rsidR="00B11E3C" w:rsidRPr="0028056C" w:rsidRDefault="00B11E3C" w:rsidP="00B11E3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__________ Е.Б. Комисаренко</w:t>
            </w:r>
          </w:p>
          <w:p w:rsidR="00B11E3C" w:rsidRPr="0028056C" w:rsidRDefault="00B11E3C" w:rsidP="00B11E3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«_____»______________ 2014г.</w:t>
            </w:r>
          </w:p>
          <w:p w:rsidR="00B11E3C" w:rsidRPr="0028056C" w:rsidRDefault="00B11E3C" w:rsidP="00B11E3C">
            <w:pPr>
              <w:keepNext/>
              <w:keepLines/>
              <w:widowControl w:val="0"/>
              <w:suppressLineNumbers/>
              <w:suppressAutoHyphens/>
              <w:spacing w:after="0" w:line="240" w:lineRule="auto"/>
              <w:jc w:val="right"/>
              <w:rPr>
                <w:rFonts w:ascii="Times New Roman" w:hAnsi="Times New Roman" w:cs="Times New Roman"/>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p>
        </w:tc>
      </w:tr>
    </w:tbl>
    <w:p w:rsidR="00FB25D5" w:rsidRDefault="00FB25D5" w:rsidP="00FB25D5">
      <w:pPr>
        <w:keepNext/>
        <w:keepLines/>
        <w:widowControl w:val="0"/>
        <w:suppressLineNumbers/>
        <w:suppressAutoHyphens/>
        <w:jc w:val="both"/>
        <w:rPr>
          <w:rFonts w:ascii="Times New Roman" w:hAnsi="Times New Roman" w:cs="Times New Roman"/>
          <w:sz w:val="24"/>
          <w:szCs w:val="24"/>
        </w:rPr>
      </w:pPr>
    </w:p>
    <w:p w:rsidR="00FB25D5" w:rsidRDefault="00FB25D5" w:rsidP="00FB25D5">
      <w:pPr>
        <w:keepNext/>
        <w:keepLines/>
        <w:widowControl w:val="0"/>
        <w:suppressLineNumbers/>
        <w:suppressAutoHyphens/>
        <w:jc w:val="both"/>
        <w:rPr>
          <w:rFonts w:ascii="Times New Roman" w:hAnsi="Times New Roman" w:cs="Times New Roman"/>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p>
    <w:p w:rsidR="00FB25D5" w:rsidRPr="00EA6B79" w:rsidRDefault="00FB25D5" w:rsidP="00EA6B79">
      <w:pPr>
        <w:keepNext/>
        <w:keepLines/>
        <w:widowControl w:val="0"/>
        <w:suppressLineNumbers/>
        <w:suppressAutoHyphens/>
        <w:spacing w:after="0" w:line="240" w:lineRule="auto"/>
        <w:jc w:val="center"/>
        <w:rPr>
          <w:rFonts w:ascii="Times New Roman" w:hAnsi="Times New Roman" w:cs="Times New Roman"/>
          <w:b/>
          <w:bCs/>
          <w:sz w:val="24"/>
          <w:szCs w:val="24"/>
        </w:rPr>
      </w:pPr>
      <w:r w:rsidRPr="00EA6B79">
        <w:rPr>
          <w:rFonts w:ascii="Times New Roman" w:hAnsi="Times New Roman" w:cs="Times New Roman"/>
          <w:b/>
          <w:bCs/>
          <w:sz w:val="24"/>
          <w:szCs w:val="24"/>
        </w:rPr>
        <w:t>ДОКУМЕНТАЦИЯ ОБ АУКЦИОНЕ В ЭЛЕКТРОННОЙ ФОРМЕ</w:t>
      </w:r>
    </w:p>
    <w:p w:rsidR="00DB2A9A" w:rsidRPr="00EA6B79" w:rsidRDefault="00EA6B79" w:rsidP="00DB2A9A">
      <w:pPr>
        <w:keepNext/>
        <w:keepLines/>
        <w:widowControl w:val="0"/>
        <w:suppressLineNumbers/>
        <w:suppressAutoHyphens/>
        <w:spacing w:after="0" w:line="240" w:lineRule="auto"/>
        <w:jc w:val="center"/>
        <w:rPr>
          <w:rFonts w:ascii="Times New Roman" w:hAnsi="Times New Roman" w:cs="Times New Roman"/>
          <w:b/>
          <w:bCs/>
          <w:sz w:val="24"/>
          <w:szCs w:val="24"/>
        </w:rPr>
      </w:pPr>
      <w:r w:rsidRPr="00EA6B79">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B11E3C" w:rsidRPr="00EA6B79" w:rsidRDefault="00FB25D5" w:rsidP="00DB2A9A">
      <w:pPr>
        <w:keepNext/>
        <w:keepLines/>
        <w:widowControl w:val="0"/>
        <w:suppressLineNumbers/>
        <w:suppressAutoHyphens/>
        <w:spacing w:after="0" w:line="240" w:lineRule="auto"/>
        <w:jc w:val="center"/>
        <w:rPr>
          <w:rFonts w:ascii="Times New Roman" w:hAnsi="Times New Roman" w:cs="Times New Roman"/>
          <w:b/>
          <w:bCs/>
          <w:sz w:val="24"/>
          <w:szCs w:val="24"/>
        </w:rPr>
      </w:pPr>
      <w:r w:rsidRPr="00EA6B79">
        <w:rPr>
          <w:rFonts w:ascii="Times New Roman" w:hAnsi="Times New Roman" w:cs="Times New Roman"/>
          <w:b/>
          <w:bCs/>
          <w:sz w:val="24"/>
          <w:szCs w:val="24"/>
        </w:rPr>
        <w:t>на оказание услуг</w:t>
      </w:r>
      <w:r w:rsidR="00DB2A9A">
        <w:rPr>
          <w:rFonts w:ascii="Times New Roman" w:hAnsi="Times New Roman" w:cs="Times New Roman"/>
          <w:b/>
          <w:bCs/>
          <w:sz w:val="24"/>
          <w:szCs w:val="24"/>
        </w:rPr>
        <w:t xml:space="preserve"> </w:t>
      </w:r>
      <w:r w:rsidR="00B11E3C" w:rsidRPr="00EA6B79">
        <w:rPr>
          <w:rFonts w:ascii="Times New Roman" w:hAnsi="Times New Roman" w:cs="Times New Roman"/>
          <w:b/>
          <w:bCs/>
          <w:sz w:val="24"/>
          <w:szCs w:val="24"/>
        </w:rPr>
        <w:t xml:space="preserve">по техническому обслуживанию </w:t>
      </w:r>
      <w:r w:rsidR="002C1825" w:rsidRPr="00EA6B79">
        <w:rPr>
          <w:rFonts w:ascii="Times New Roman" w:hAnsi="Times New Roman" w:cs="Times New Roman"/>
          <w:b/>
          <w:bCs/>
          <w:sz w:val="24"/>
          <w:szCs w:val="24"/>
        </w:rPr>
        <w:t>охранно-</w:t>
      </w:r>
      <w:r w:rsidR="00B11E3C" w:rsidRPr="00EA6B79">
        <w:rPr>
          <w:rFonts w:ascii="Times New Roman" w:hAnsi="Times New Roman" w:cs="Times New Roman"/>
          <w:b/>
          <w:bCs/>
          <w:sz w:val="24"/>
          <w:szCs w:val="24"/>
        </w:rPr>
        <w:t>пожарной сигнализации</w:t>
      </w:r>
    </w:p>
    <w:p w:rsidR="00FB25D5" w:rsidRPr="00EA6B79" w:rsidRDefault="00FB25D5" w:rsidP="00EA6B79">
      <w:pPr>
        <w:keepNext/>
        <w:keepLines/>
        <w:widowControl w:val="0"/>
        <w:suppressLineNumbers/>
        <w:suppressAutoHyphens/>
        <w:spacing w:after="0" w:line="240" w:lineRule="auto"/>
        <w:jc w:val="center"/>
        <w:rPr>
          <w:rFonts w:ascii="Times New Roman" w:hAnsi="Times New Roman" w:cs="Times New Roman"/>
          <w:b/>
          <w:bCs/>
          <w:sz w:val="24"/>
          <w:szCs w:val="24"/>
        </w:rPr>
      </w:pPr>
    </w:p>
    <w:p w:rsidR="00FB25D5" w:rsidRPr="00FB25D5" w:rsidRDefault="00FB25D5" w:rsidP="00EA6B79">
      <w:pPr>
        <w:keepNext/>
        <w:keepLines/>
        <w:widowControl w:val="0"/>
        <w:suppressLineNumbers/>
        <w:suppressAutoHyphens/>
        <w:spacing w:after="0"/>
        <w:jc w:val="both"/>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B11E3C">
      <w:pPr>
        <w:keepNext/>
        <w:keepLines/>
        <w:widowControl w:val="0"/>
        <w:suppressLineNumbers/>
        <w:suppressAutoHyphens/>
        <w:jc w:val="center"/>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p>
    <w:p w:rsidR="00FB25D5" w:rsidRPr="00FB25D5" w:rsidRDefault="00FB25D5" w:rsidP="00B11E3C">
      <w:pPr>
        <w:keepNext/>
        <w:keepLines/>
        <w:widowControl w:val="0"/>
        <w:suppressLineNumbers/>
        <w:suppressAutoHyphens/>
        <w:jc w:val="center"/>
        <w:rPr>
          <w:rFonts w:ascii="Times New Roman" w:hAnsi="Times New Roman" w:cs="Times New Roman"/>
          <w:b/>
          <w:bCs/>
          <w:sz w:val="24"/>
          <w:szCs w:val="24"/>
        </w:rPr>
      </w:pPr>
      <w:r w:rsidRPr="00FB25D5">
        <w:rPr>
          <w:rFonts w:ascii="Times New Roman" w:hAnsi="Times New Roman" w:cs="Times New Roman"/>
          <w:b/>
          <w:bCs/>
          <w:sz w:val="24"/>
          <w:szCs w:val="24"/>
        </w:rPr>
        <w:t>2014 г.</w:t>
      </w:r>
    </w:p>
    <w:p w:rsidR="00FB25D5" w:rsidRPr="00FB25D5" w:rsidRDefault="00FB25D5" w:rsidP="00FB25D5">
      <w:pPr>
        <w:pStyle w:val="ConsPlusNormal"/>
        <w:widowControl/>
        <w:spacing w:before="120" w:after="120"/>
        <w:ind w:firstLine="0"/>
        <w:jc w:val="both"/>
        <w:rPr>
          <w:rFonts w:ascii="Times New Roman" w:hAnsi="Times New Roman" w:cs="Times New Roman"/>
          <w:b/>
          <w:bCs/>
          <w:sz w:val="24"/>
          <w:szCs w:val="24"/>
        </w:rPr>
      </w:pPr>
    </w:p>
    <w:p w:rsidR="00FB25D5" w:rsidRPr="00FB25D5" w:rsidRDefault="00FB25D5" w:rsidP="00FB25D5">
      <w:pPr>
        <w:pStyle w:val="ConsPlusNormal"/>
        <w:widowControl/>
        <w:numPr>
          <w:ilvl w:val="1"/>
          <w:numId w:val="2"/>
        </w:numPr>
        <w:tabs>
          <w:tab w:val="left" w:pos="360"/>
        </w:tabs>
        <w:spacing w:before="120" w:after="120" w:line="360" w:lineRule="auto"/>
        <w:ind w:left="0" w:firstLine="0"/>
        <w:jc w:val="both"/>
        <w:rPr>
          <w:rFonts w:ascii="Times New Roman" w:hAnsi="Times New Roman" w:cs="Times New Roman"/>
          <w:b/>
          <w:bCs/>
          <w:sz w:val="24"/>
          <w:szCs w:val="24"/>
        </w:rPr>
      </w:pPr>
      <w:r w:rsidRPr="00FB25D5">
        <w:rPr>
          <w:rFonts w:ascii="Times New Roman" w:hAnsi="Times New Roman" w:cs="Times New Roman"/>
          <w:b/>
          <w:bCs/>
          <w:sz w:val="24"/>
          <w:szCs w:val="24"/>
        </w:rPr>
        <w:br w:type="page"/>
      </w:r>
      <w:bookmarkStart w:id="0" w:name="_Ref248571702"/>
      <w:r w:rsidRPr="00FB25D5">
        <w:rPr>
          <w:rFonts w:ascii="Times New Roman" w:hAnsi="Times New Roman" w:cs="Times New Roman"/>
          <w:b/>
          <w:bCs/>
          <w:sz w:val="24"/>
          <w:szCs w:val="24"/>
        </w:rPr>
        <w:lastRenderedPageBreak/>
        <w:t>СВЕДЕНИЯ О ПРОВОДИМОМ АУКЦИОНЕ В ЭЛЕКТРОННОЙ ФОРМЕ</w:t>
      </w:r>
      <w:bookmarkEnd w:id="0"/>
    </w:p>
    <w:p w:rsidR="00FB25D5" w:rsidRPr="00FB25D5" w:rsidRDefault="00FB25D5" w:rsidP="00FB25D5">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B25D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B25D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FB25D5" w:rsidRPr="00FB25D5" w:rsidTr="002C1825">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w:t>
            </w:r>
          </w:p>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FB25D5" w:rsidRPr="00FB25D5" w:rsidRDefault="00FB25D5" w:rsidP="00FB25D5">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Информация</w:t>
            </w:r>
          </w:p>
        </w:tc>
      </w:tr>
      <w:tr w:rsidR="00FB25D5" w:rsidRPr="00FB25D5" w:rsidTr="002C1825">
        <w:tc>
          <w:tcPr>
            <w:tcW w:w="10389" w:type="dxa"/>
            <w:gridSpan w:val="3"/>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i/>
                <w:sz w:val="24"/>
                <w:szCs w:val="24"/>
              </w:rPr>
              <w:t>Указывается с 01.01.2015 года</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2C1825" w:rsidRPr="002C1825" w:rsidRDefault="002C1825" w:rsidP="002C1825">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Наименование</w:t>
            </w:r>
          </w:p>
          <w:p w:rsidR="002C1825" w:rsidRPr="002C1825" w:rsidRDefault="002C1825" w:rsidP="002C1825">
            <w:pPr>
              <w:spacing w:after="0" w:line="240" w:lineRule="auto"/>
              <w:rPr>
                <w:rFonts w:ascii="Times New Roman" w:hAnsi="Times New Roman" w:cs="Times New Roman"/>
                <w:sz w:val="24"/>
                <w:szCs w:val="24"/>
                <w:u w:val="single"/>
              </w:rPr>
            </w:pPr>
            <w:r w:rsidRPr="002C1825">
              <w:rPr>
                <w:rFonts w:ascii="Times New Roman" w:hAnsi="Times New Roman" w:cs="Times New Roman"/>
                <w:sz w:val="24"/>
                <w:szCs w:val="24"/>
              </w:rPr>
              <w:t xml:space="preserve"> </w:t>
            </w:r>
            <w:r w:rsidRPr="002C1825">
              <w:rPr>
                <w:rFonts w:ascii="Times New Roman" w:hAnsi="Times New Roman" w:cs="Times New Roman"/>
                <w:sz w:val="24"/>
                <w:szCs w:val="24"/>
                <w:u w:val="single"/>
              </w:rPr>
              <w:t>Муниципальное бюджетное общеобразовательное</w:t>
            </w:r>
            <w:r w:rsidRPr="002C1825">
              <w:rPr>
                <w:rFonts w:ascii="Times New Roman" w:hAnsi="Times New Roman" w:cs="Times New Roman"/>
                <w:bCs/>
                <w:sz w:val="24"/>
                <w:szCs w:val="24"/>
                <w:u w:val="single"/>
              </w:rPr>
              <w:t xml:space="preserve"> учреждение «Средняя общеобразовательная школа № 6</w:t>
            </w:r>
          </w:p>
          <w:p w:rsidR="002C1825" w:rsidRPr="002C1825" w:rsidRDefault="002C1825" w:rsidP="002C1825">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Место нахождения</w:t>
            </w:r>
          </w:p>
          <w:p w:rsidR="002C1825" w:rsidRPr="002C1825" w:rsidRDefault="002C1825" w:rsidP="002C1825">
            <w:pPr>
              <w:keepNext/>
              <w:keepLines/>
              <w:widowControl w:val="0"/>
              <w:suppressLineNumbers/>
              <w:suppressAutoHyphens/>
              <w:spacing w:after="0" w:line="240" w:lineRule="auto"/>
              <w:rPr>
                <w:rFonts w:ascii="Times New Roman" w:hAnsi="Times New Roman" w:cs="Times New Roman"/>
                <w:sz w:val="24"/>
                <w:szCs w:val="24"/>
                <w:u w:val="single"/>
              </w:rPr>
            </w:pPr>
            <w:r w:rsidRPr="002C1825">
              <w:rPr>
                <w:rFonts w:ascii="Times New Roman" w:hAnsi="Times New Roman" w:cs="Times New Roman"/>
                <w:bCs/>
                <w:sz w:val="24"/>
                <w:szCs w:val="24"/>
                <w:u w:val="single"/>
              </w:rPr>
              <w:t xml:space="preserve">628260, </w:t>
            </w:r>
            <w:r w:rsidRPr="002C1825">
              <w:rPr>
                <w:rFonts w:ascii="Times New Roman" w:hAnsi="Times New Roman" w:cs="Times New Roman"/>
                <w:sz w:val="24"/>
                <w:szCs w:val="24"/>
                <w:u w:val="single"/>
                <w:lang w:eastAsia="ar-SA"/>
              </w:rPr>
              <w:t>Хант</w:t>
            </w:r>
            <w:proofErr w:type="gramStart"/>
            <w:r w:rsidRPr="002C1825">
              <w:rPr>
                <w:rFonts w:ascii="Times New Roman" w:hAnsi="Times New Roman" w:cs="Times New Roman"/>
                <w:sz w:val="24"/>
                <w:szCs w:val="24"/>
                <w:u w:val="single"/>
                <w:lang w:eastAsia="ar-SA"/>
              </w:rPr>
              <w:t>ы-</w:t>
            </w:r>
            <w:proofErr w:type="gramEnd"/>
            <w:r w:rsidRPr="002C1825">
              <w:rPr>
                <w:rFonts w:ascii="Times New Roman" w:hAnsi="Times New Roman" w:cs="Times New Roman"/>
                <w:sz w:val="24"/>
                <w:szCs w:val="24"/>
                <w:u w:val="single"/>
                <w:lang w:eastAsia="ar-SA"/>
              </w:rPr>
              <w:t xml:space="preserve"> Мансийский автономный округ</w:t>
            </w:r>
            <w:r w:rsidRPr="002C1825">
              <w:rPr>
                <w:rFonts w:ascii="Times New Roman" w:hAnsi="Times New Roman" w:cs="Times New Roman"/>
                <w:sz w:val="24"/>
                <w:szCs w:val="24"/>
                <w:u w:val="single"/>
              </w:rPr>
              <w:t xml:space="preserve"> - Югра, Тюменская область,</w:t>
            </w:r>
            <w:r w:rsidRPr="002C1825">
              <w:rPr>
                <w:rFonts w:ascii="Times New Roman" w:hAnsi="Times New Roman" w:cs="Times New Roman"/>
                <w:bCs/>
                <w:sz w:val="24"/>
                <w:szCs w:val="24"/>
                <w:u w:val="single"/>
              </w:rPr>
              <w:t xml:space="preserve"> </w:t>
            </w:r>
            <w:r w:rsidRPr="002C1825">
              <w:rPr>
                <w:rFonts w:ascii="Times New Roman" w:hAnsi="Times New Roman" w:cs="Times New Roman"/>
                <w:sz w:val="24"/>
                <w:szCs w:val="24"/>
                <w:u w:val="single"/>
              </w:rPr>
              <w:t xml:space="preserve">г. Югорск, </w:t>
            </w:r>
            <w:r w:rsidRPr="002C1825">
              <w:rPr>
                <w:rFonts w:ascii="Times New Roman" w:hAnsi="Times New Roman" w:cs="Times New Roman"/>
                <w:bCs/>
                <w:sz w:val="24"/>
                <w:szCs w:val="24"/>
                <w:u w:val="single"/>
              </w:rPr>
              <w:t>ул. Ермака, 7.</w:t>
            </w:r>
          </w:p>
          <w:p w:rsidR="002C1825" w:rsidRPr="002C1825" w:rsidRDefault="002C1825" w:rsidP="002C1825">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Почтовый адрес</w:t>
            </w:r>
          </w:p>
          <w:p w:rsidR="002C1825" w:rsidRPr="002C1825" w:rsidRDefault="002C1825" w:rsidP="002C1825">
            <w:pPr>
              <w:keepNext/>
              <w:keepLines/>
              <w:widowControl w:val="0"/>
              <w:suppressLineNumbers/>
              <w:suppressAutoHyphens/>
              <w:spacing w:after="0" w:line="240" w:lineRule="auto"/>
              <w:rPr>
                <w:rFonts w:ascii="Times New Roman" w:hAnsi="Times New Roman" w:cs="Times New Roman"/>
                <w:sz w:val="24"/>
                <w:szCs w:val="24"/>
                <w:u w:val="single"/>
              </w:rPr>
            </w:pPr>
            <w:r w:rsidRPr="002C1825">
              <w:rPr>
                <w:rFonts w:ascii="Times New Roman" w:hAnsi="Times New Roman" w:cs="Times New Roman"/>
                <w:bCs/>
                <w:sz w:val="24"/>
                <w:szCs w:val="24"/>
                <w:u w:val="single"/>
              </w:rPr>
              <w:t xml:space="preserve">628260, </w:t>
            </w:r>
            <w:r w:rsidRPr="002C1825">
              <w:rPr>
                <w:rFonts w:ascii="Times New Roman" w:hAnsi="Times New Roman" w:cs="Times New Roman"/>
                <w:sz w:val="24"/>
                <w:szCs w:val="24"/>
                <w:u w:val="single"/>
                <w:lang w:eastAsia="ar-SA"/>
              </w:rPr>
              <w:t>Хант</w:t>
            </w:r>
            <w:proofErr w:type="gramStart"/>
            <w:r w:rsidRPr="002C1825">
              <w:rPr>
                <w:rFonts w:ascii="Times New Roman" w:hAnsi="Times New Roman" w:cs="Times New Roman"/>
                <w:sz w:val="24"/>
                <w:szCs w:val="24"/>
                <w:u w:val="single"/>
                <w:lang w:eastAsia="ar-SA"/>
              </w:rPr>
              <w:t>ы-</w:t>
            </w:r>
            <w:proofErr w:type="gramEnd"/>
            <w:r w:rsidRPr="002C1825">
              <w:rPr>
                <w:rFonts w:ascii="Times New Roman" w:hAnsi="Times New Roman" w:cs="Times New Roman"/>
                <w:sz w:val="24"/>
                <w:szCs w:val="24"/>
                <w:u w:val="single"/>
                <w:lang w:eastAsia="ar-SA"/>
              </w:rPr>
              <w:t xml:space="preserve"> Мансийский автономный округ</w:t>
            </w:r>
            <w:r w:rsidRPr="002C1825">
              <w:rPr>
                <w:rFonts w:ascii="Times New Roman" w:hAnsi="Times New Roman" w:cs="Times New Roman"/>
                <w:sz w:val="24"/>
                <w:szCs w:val="24"/>
                <w:u w:val="single"/>
              </w:rPr>
              <w:t xml:space="preserve"> - Югра, Тюменская область,</w:t>
            </w:r>
            <w:r w:rsidRPr="002C1825">
              <w:rPr>
                <w:rFonts w:ascii="Times New Roman" w:hAnsi="Times New Roman" w:cs="Times New Roman"/>
                <w:bCs/>
                <w:sz w:val="24"/>
                <w:szCs w:val="24"/>
                <w:u w:val="single"/>
              </w:rPr>
              <w:t xml:space="preserve"> </w:t>
            </w:r>
            <w:r w:rsidRPr="002C1825">
              <w:rPr>
                <w:rFonts w:ascii="Times New Roman" w:hAnsi="Times New Roman" w:cs="Times New Roman"/>
                <w:sz w:val="24"/>
                <w:szCs w:val="24"/>
                <w:u w:val="single"/>
              </w:rPr>
              <w:t xml:space="preserve">г. Югорск, </w:t>
            </w:r>
            <w:r w:rsidRPr="002C1825">
              <w:rPr>
                <w:rFonts w:ascii="Times New Roman" w:hAnsi="Times New Roman" w:cs="Times New Roman"/>
                <w:bCs/>
                <w:sz w:val="24"/>
                <w:szCs w:val="24"/>
                <w:u w:val="single"/>
              </w:rPr>
              <w:t>ул. Ермака, 7.</w:t>
            </w:r>
          </w:p>
          <w:p w:rsidR="002C1825" w:rsidRPr="002C1825" w:rsidRDefault="002C1825" w:rsidP="002C1825">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 xml:space="preserve">Телефон </w:t>
            </w:r>
            <w:r w:rsidRPr="002C1825">
              <w:rPr>
                <w:rFonts w:ascii="Times New Roman" w:hAnsi="Times New Roman" w:cs="Times New Roman"/>
                <w:sz w:val="24"/>
                <w:szCs w:val="24"/>
                <w:u w:val="single"/>
              </w:rPr>
              <w:t xml:space="preserve">8(34675) 7-24-47 </w:t>
            </w:r>
            <w:r w:rsidRPr="002C1825">
              <w:rPr>
                <w:rFonts w:ascii="Times New Roman" w:hAnsi="Times New Roman" w:cs="Times New Roman"/>
                <w:sz w:val="24"/>
                <w:szCs w:val="24"/>
              </w:rPr>
              <w:t xml:space="preserve">факс </w:t>
            </w:r>
            <w:r w:rsidRPr="002C1825">
              <w:rPr>
                <w:rFonts w:ascii="Times New Roman" w:hAnsi="Times New Roman" w:cs="Times New Roman"/>
                <w:sz w:val="24"/>
                <w:szCs w:val="24"/>
                <w:u w:val="single"/>
              </w:rPr>
              <w:t>8(34675) 6-87-37</w:t>
            </w:r>
          </w:p>
          <w:p w:rsidR="002C1825" w:rsidRPr="002C1825" w:rsidRDefault="002C1825" w:rsidP="002C1825">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 xml:space="preserve">Адрес электронной почты </w:t>
            </w:r>
            <w:r w:rsidRPr="002C1825">
              <w:rPr>
                <w:rFonts w:ascii="Times New Roman" w:hAnsi="Times New Roman" w:cs="Times New Roman"/>
                <w:sz w:val="24"/>
                <w:szCs w:val="24"/>
                <w:u w:val="single"/>
                <w:lang w:val="en-US"/>
              </w:rPr>
              <w:t>school</w:t>
            </w:r>
            <w:r w:rsidRPr="002C1825">
              <w:rPr>
                <w:rFonts w:ascii="Times New Roman" w:hAnsi="Times New Roman" w:cs="Times New Roman"/>
                <w:sz w:val="24"/>
                <w:szCs w:val="24"/>
                <w:u w:val="single"/>
              </w:rPr>
              <w:t xml:space="preserve">-62007 @ </w:t>
            </w:r>
            <w:proofErr w:type="spellStart"/>
            <w:r w:rsidRPr="002C1825">
              <w:rPr>
                <w:rFonts w:ascii="Times New Roman" w:hAnsi="Times New Roman" w:cs="Times New Roman"/>
                <w:sz w:val="24"/>
                <w:szCs w:val="24"/>
                <w:u w:val="single"/>
                <w:lang w:val="en-US"/>
              </w:rPr>
              <w:t>yandex</w:t>
            </w:r>
            <w:proofErr w:type="spellEnd"/>
            <w:r w:rsidRPr="002C1825">
              <w:rPr>
                <w:rFonts w:ascii="Times New Roman" w:hAnsi="Times New Roman" w:cs="Times New Roman"/>
                <w:sz w:val="24"/>
                <w:szCs w:val="24"/>
                <w:u w:val="single"/>
              </w:rPr>
              <w:t>.</w:t>
            </w:r>
            <w:r w:rsidRPr="002C1825">
              <w:rPr>
                <w:rFonts w:ascii="Times New Roman" w:hAnsi="Times New Roman" w:cs="Times New Roman"/>
                <w:sz w:val="24"/>
                <w:szCs w:val="24"/>
                <w:u w:val="single"/>
                <w:lang w:val="en-US"/>
              </w:rPr>
              <w:t>ru</w:t>
            </w:r>
            <w:r w:rsidRPr="002C1825">
              <w:rPr>
                <w:rFonts w:ascii="Times New Roman" w:hAnsi="Times New Roman" w:cs="Times New Roman"/>
                <w:sz w:val="24"/>
                <w:szCs w:val="24"/>
              </w:rPr>
              <w:t xml:space="preserve"> </w:t>
            </w:r>
          </w:p>
          <w:p w:rsidR="00FB25D5" w:rsidRPr="00FB25D5" w:rsidRDefault="002C1825" w:rsidP="002C1825">
            <w:pPr>
              <w:pStyle w:val="ConsPlusNormal"/>
              <w:widowControl/>
              <w:tabs>
                <w:tab w:val="left" w:pos="567"/>
              </w:tabs>
              <w:ind w:firstLine="0"/>
              <w:jc w:val="both"/>
              <w:rPr>
                <w:rFonts w:ascii="Times New Roman" w:hAnsi="Times New Roman" w:cs="Times New Roman"/>
                <w:sz w:val="24"/>
                <w:szCs w:val="24"/>
              </w:rPr>
            </w:pPr>
            <w:r w:rsidRPr="002C1825">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rPr>
              <w:t xml:space="preserve">главный специалист по закупкам </w:t>
            </w:r>
            <w:r w:rsidRPr="002C1825">
              <w:rPr>
                <w:rFonts w:ascii="Times New Roman" w:hAnsi="Times New Roman" w:cs="Times New Roman"/>
                <w:sz w:val="24"/>
                <w:szCs w:val="24"/>
              </w:rPr>
              <w:t>Белинская Наталия Николаевна</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2C1825">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Наименование: </w:t>
            </w:r>
            <w:r w:rsidRPr="00FB25D5">
              <w:rPr>
                <w:rFonts w:ascii="Times New Roman" w:hAnsi="Times New Roman" w:cs="Times New Roman"/>
                <w:sz w:val="24"/>
                <w:szCs w:val="24"/>
                <w:u w:val="single"/>
              </w:rPr>
              <w:t>Администрация города Югорска.</w:t>
            </w:r>
            <w:r w:rsidRPr="00FB25D5">
              <w:rPr>
                <w:rFonts w:ascii="Times New Roman" w:hAnsi="Times New Roman" w:cs="Times New Roman"/>
                <w:sz w:val="24"/>
                <w:szCs w:val="24"/>
              </w:rPr>
              <w:t xml:space="preserve"> </w:t>
            </w:r>
          </w:p>
          <w:p w:rsidR="00FB25D5" w:rsidRPr="00FB25D5" w:rsidRDefault="00FB25D5" w:rsidP="002C1825">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Место нахождения: </w:t>
            </w:r>
            <w:r w:rsidRPr="00FB25D5">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FB25D5">
              <w:rPr>
                <w:rFonts w:ascii="Times New Roman" w:hAnsi="Times New Roman" w:cs="Times New Roman"/>
                <w:sz w:val="24"/>
                <w:szCs w:val="24"/>
              </w:rPr>
              <w:t xml:space="preserve"> </w:t>
            </w:r>
          </w:p>
          <w:p w:rsidR="00FB25D5" w:rsidRPr="00FB25D5" w:rsidRDefault="00FB25D5" w:rsidP="002C1825">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Почтовый адрес: </w:t>
            </w:r>
            <w:r w:rsidRPr="00FB25D5">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FB25D5" w:rsidRPr="00FB25D5" w:rsidRDefault="00FB25D5" w:rsidP="002C1825">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Телефон: </w:t>
            </w:r>
            <w:r w:rsidRPr="00FB25D5">
              <w:rPr>
                <w:rFonts w:ascii="Times New Roman" w:hAnsi="Times New Roman" w:cs="Times New Roman"/>
                <w:sz w:val="24"/>
                <w:szCs w:val="24"/>
                <w:u w:val="single"/>
              </w:rPr>
              <w:t>(34675) 50037 факс (34675) 50037.</w:t>
            </w:r>
            <w:r w:rsidRPr="00FB25D5">
              <w:rPr>
                <w:rFonts w:ascii="Times New Roman" w:hAnsi="Times New Roman" w:cs="Times New Roman"/>
                <w:sz w:val="24"/>
                <w:szCs w:val="24"/>
              </w:rPr>
              <w:t xml:space="preserve"> </w:t>
            </w:r>
          </w:p>
          <w:p w:rsidR="00FB25D5" w:rsidRPr="00FB25D5" w:rsidRDefault="00FB25D5" w:rsidP="002C1825">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Адрес электронной почты: </w:t>
            </w:r>
            <w:r w:rsidRPr="00FB25D5">
              <w:rPr>
                <w:rFonts w:ascii="Times New Roman" w:hAnsi="Times New Roman" w:cs="Times New Roman"/>
                <w:sz w:val="24"/>
                <w:szCs w:val="24"/>
                <w:u w:val="single"/>
              </w:rPr>
              <w:t>omz@ugorsk.ru</w:t>
            </w:r>
            <w:r w:rsidRPr="00FB25D5">
              <w:rPr>
                <w:rFonts w:ascii="Times New Roman" w:hAnsi="Times New Roman" w:cs="Times New Roman"/>
                <w:sz w:val="24"/>
                <w:szCs w:val="24"/>
              </w:rPr>
              <w:t xml:space="preserve"> </w:t>
            </w:r>
          </w:p>
          <w:p w:rsidR="00FB25D5" w:rsidRPr="00FB25D5" w:rsidRDefault="00FB25D5" w:rsidP="002C1825">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Ответственное должностное лицо:  </w:t>
            </w:r>
            <w:r w:rsidRPr="00FB25D5">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Не привлекается</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Информация о контрактной службе </w:t>
            </w:r>
            <w:r w:rsidRPr="00FB25D5">
              <w:rPr>
                <w:rFonts w:ascii="Times New Roman" w:hAnsi="Times New Roman" w:cs="Times New Roman"/>
                <w:sz w:val="24"/>
                <w:szCs w:val="24"/>
              </w:rPr>
              <w:lastRenderedPageBreak/>
              <w:t xml:space="preserve">заказчика, контрактном управляющем,  </w:t>
            </w:r>
            <w:proofErr w:type="gramStart"/>
            <w:r w:rsidRPr="00FB25D5">
              <w:rPr>
                <w:rFonts w:ascii="Times New Roman" w:hAnsi="Times New Roman" w:cs="Times New Roman"/>
                <w:sz w:val="24"/>
                <w:szCs w:val="24"/>
              </w:rPr>
              <w:t>ответственных</w:t>
            </w:r>
            <w:proofErr w:type="gramEnd"/>
            <w:r w:rsidRPr="00FB25D5">
              <w:rPr>
                <w:rFonts w:ascii="Times New Roman" w:hAnsi="Times New Roman" w:cs="Times New Roman"/>
                <w:sz w:val="24"/>
                <w:szCs w:val="24"/>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FB25D5" w:rsidRPr="002C1825" w:rsidRDefault="002C1825" w:rsidP="00FB25D5">
            <w:pPr>
              <w:keepNext/>
              <w:keepLines/>
              <w:widowControl w:val="0"/>
              <w:suppressLineNumbers/>
              <w:suppressAutoHyphens/>
              <w:jc w:val="both"/>
              <w:rPr>
                <w:rFonts w:ascii="Times New Roman" w:hAnsi="Times New Roman" w:cs="Times New Roman"/>
                <w:sz w:val="24"/>
                <w:szCs w:val="24"/>
              </w:rPr>
            </w:pPr>
            <w:r w:rsidRPr="002C1825">
              <w:rPr>
                <w:rFonts w:ascii="Times New Roman" w:hAnsi="Times New Roman" w:cs="Times New Roman"/>
                <w:sz w:val="24"/>
                <w:szCs w:val="24"/>
                <w:u w:val="single"/>
              </w:rPr>
              <w:lastRenderedPageBreak/>
              <w:t>Контрактный управляющий:</w:t>
            </w:r>
            <w:r>
              <w:rPr>
                <w:rFonts w:ascii="Times New Roman" w:hAnsi="Times New Roman" w:cs="Times New Roman"/>
                <w:sz w:val="24"/>
                <w:szCs w:val="24"/>
              </w:rPr>
              <w:t xml:space="preserve"> главный специалист по закупкам</w:t>
            </w:r>
            <w:r w:rsidRPr="002C1825">
              <w:rPr>
                <w:rFonts w:ascii="Times New Roman" w:hAnsi="Times New Roman" w:cs="Times New Roman"/>
                <w:sz w:val="24"/>
                <w:szCs w:val="24"/>
              </w:rPr>
              <w:t xml:space="preserve"> Белинская Наталия Николаевна телефон 8(34675)7-2</w:t>
            </w:r>
            <w:r>
              <w:rPr>
                <w:rFonts w:ascii="Times New Roman" w:hAnsi="Times New Roman" w:cs="Times New Roman"/>
                <w:sz w:val="24"/>
                <w:szCs w:val="24"/>
              </w:rPr>
              <w:t>4-47</w:t>
            </w:r>
          </w:p>
        </w:tc>
      </w:tr>
      <w:tr w:rsidR="00FB25D5" w:rsidRPr="00FB25D5" w:rsidTr="002C1825">
        <w:tc>
          <w:tcPr>
            <w:tcW w:w="817" w:type="dxa"/>
            <w:vMerge w:val="restart"/>
            <w:tcBorders>
              <w:top w:val="single" w:sz="4" w:space="0" w:color="auto"/>
              <w:left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shd w:val="clear" w:color="auto" w:fill="FFFFFF"/>
              <w:jc w:val="both"/>
              <w:rPr>
                <w:rFonts w:ascii="Times New Roman" w:hAnsi="Times New Roman" w:cs="Times New Roman"/>
                <w:sz w:val="24"/>
                <w:szCs w:val="24"/>
              </w:rPr>
            </w:pPr>
            <w:r w:rsidRPr="00FB25D5">
              <w:rPr>
                <w:rFonts w:ascii="Times New Roman" w:hAnsi="Times New Roman" w:cs="Times New Roman"/>
                <w:bCs/>
                <w:sz w:val="24"/>
                <w:szCs w:val="24"/>
              </w:rPr>
              <w:t xml:space="preserve">Наименование: </w:t>
            </w:r>
            <w:r w:rsidRPr="00FB25D5">
              <w:rPr>
                <w:rFonts w:ascii="Times New Roman" w:hAnsi="Times New Roman" w:cs="Times New Roman"/>
                <w:sz w:val="24"/>
                <w:szCs w:val="24"/>
                <w:lang w:eastAsia="ar-SA"/>
              </w:rPr>
              <w:t>ЗАО «Сбербанк - АСТ»</w:t>
            </w:r>
          </w:p>
        </w:tc>
      </w:tr>
      <w:tr w:rsidR="00FB25D5" w:rsidRPr="00FB25D5" w:rsidTr="002C1825">
        <w:tc>
          <w:tcPr>
            <w:tcW w:w="817" w:type="dxa"/>
            <w:vMerge/>
            <w:tcBorders>
              <w:left w:val="single" w:sz="4" w:space="0" w:color="auto"/>
              <w:bottom w:val="single" w:sz="4" w:space="0" w:color="auto"/>
              <w:right w:val="single" w:sz="4" w:space="0" w:color="auto"/>
            </w:tcBorders>
          </w:tcPr>
          <w:p w:rsidR="00FB25D5" w:rsidRPr="00FB25D5" w:rsidRDefault="00FB25D5" w:rsidP="00FB25D5">
            <w:pPr>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http://</w:t>
            </w:r>
            <w:r w:rsidRPr="00FB25D5">
              <w:rPr>
                <w:rFonts w:ascii="Times New Roman" w:hAnsi="Times New Roman" w:cs="Times New Roman"/>
                <w:sz w:val="24"/>
                <w:szCs w:val="24"/>
                <w:lang w:val="en-US"/>
              </w:rPr>
              <w:t>sberbank</w:t>
            </w:r>
            <w:r w:rsidRPr="00FB25D5">
              <w:rPr>
                <w:rFonts w:ascii="Times New Roman" w:hAnsi="Times New Roman" w:cs="Times New Roman"/>
                <w:sz w:val="24"/>
                <w:szCs w:val="24"/>
              </w:rPr>
              <w:t>-</w:t>
            </w:r>
            <w:r w:rsidRPr="00FB25D5">
              <w:rPr>
                <w:rFonts w:ascii="Times New Roman" w:hAnsi="Times New Roman" w:cs="Times New Roman"/>
                <w:sz w:val="24"/>
                <w:szCs w:val="24"/>
                <w:lang w:val="en-US"/>
              </w:rPr>
              <w:t>ast</w:t>
            </w:r>
            <w:r w:rsidRPr="00FB25D5">
              <w:rPr>
                <w:rFonts w:ascii="Times New Roman" w:hAnsi="Times New Roman" w:cs="Times New Roman"/>
                <w:sz w:val="24"/>
                <w:szCs w:val="24"/>
              </w:rPr>
              <w:t>.ru/</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FB25D5" w:rsidRPr="00A020C5" w:rsidRDefault="002C1825" w:rsidP="00706FCE">
            <w:pPr>
              <w:keepNext/>
              <w:keepLines/>
              <w:widowControl w:val="0"/>
              <w:suppressLineNumbers/>
              <w:suppressAutoHyphens/>
              <w:spacing w:after="0" w:line="240" w:lineRule="auto"/>
              <w:rPr>
                <w:rFonts w:ascii="Times New Roman" w:hAnsi="Times New Roman" w:cs="Times New Roman"/>
                <w:bCs/>
                <w:sz w:val="24"/>
                <w:szCs w:val="24"/>
              </w:rPr>
            </w:pPr>
            <w:r w:rsidRPr="00A020C5">
              <w:rPr>
                <w:rFonts w:ascii="Times New Roman" w:hAnsi="Times New Roman" w:cs="Times New Roman"/>
                <w:sz w:val="24"/>
                <w:szCs w:val="24"/>
              </w:rPr>
              <w:t>Электронный аукцион</w:t>
            </w:r>
            <w:r w:rsidRPr="00A020C5">
              <w:rPr>
                <w:rFonts w:ascii="Times New Roman" w:hAnsi="Times New Roman" w:cs="Times New Roman"/>
                <w:i/>
                <w:iCs/>
                <w:sz w:val="24"/>
                <w:szCs w:val="24"/>
              </w:rPr>
              <w:t xml:space="preserve"> </w:t>
            </w:r>
            <w:r w:rsidR="00A020C5" w:rsidRPr="00A020C5">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w:t>
            </w:r>
            <w:r w:rsidR="00A020C5">
              <w:rPr>
                <w:rFonts w:ascii="Times New Roman" w:hAnsi="Times New Roman" w:cs="Times New Roman"/>
                <w:bCs/>
                <w:sz w:val="24"/>
                <w:szCs w:val="24"/>
              </w:rPr>
              <w:t xml:space="preserve"> </w:t>
            </w:r>
            <w:r w:rsidR="00A020C5" w:rsidRPr="00A020C5">
              <w:rPr>
                <w:rFonts w:ascii="Times New Roman" w:hAnsi="Times New Roman" w:cs="Times New Roman"/>
                <w:bCs/>
                <w:sz w:val="24"/>
                <w:szCs w:val="24"/>
              </w:rPr>
              <w:t>по техническому обслуживанию охранно-пожарной сигнализации</w:t>
            </w:r>
          </w:p>
        </w:tc>
      </w:tr>
      <w:tr w:rsidR="00FB25D5" w:rsidRPr="00FB25D5" w:rsidTr="002C1825">
        <w:trPr>
          <w:trHeight w:val="453"/>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spacing w:after="0"/>
              <w:jc w:val="both"/>
              <w:rPr>
                <w:rFonts w:ascii="Times New Roman" w:hAnsi="Times New Roman" w:cs="Times New Roman"/>
                <w:sz w:val="24"/>
                <w:szCs w:val="24"/>
              </w:rPr>
            </w:pPr>
            <w:r w:rsidRPr="00FB25D5">
              <w:rPr>
                <w:rFonts w:ascii="Times New Roman" w:hAnsi="Times New Roman" w:cs="Times New Roman"/>
                <w:sz w:val="24"/>
                <w:szCs w:val="24"/>
              </w:rPr>
              <w:t xml:space="preserve">Указано в части </w:t>
            </w:r>
            <w:fldSimple w:instr=" REF _Ref248728669 \r \h  \* MERGEFORMAT ">
              <w:r w:rsidR="000435F5" w:rsidRPr="000435F5">
                <w:rPr>
                  <w:rFonts w:ascii="Times New Roman" w:hAnsi="Times New Roman" w:cs="Times New Roman"/>
                  <w:sz w:val="24"/>
                  <w:szCs w:val="24"/>
                </w:rPr>
                <w:t>II</w:t>
              </w:r>
            </w:fldSimple>
            <w:r w:rsidRPr="00FB25D5">
              <w:rPr>
                <w:rFonts w:ascii="Times New Roman" w:hAnsi="Times New Roman" w:cs="Times New Roman"/>
                <w:sz w:val="24"/>
                <w:szCs w:val="24"/>
              </w:rPr>
              <w:t>. «</w:t>
            </w:r>
            <w:r w:rsidR="00A020C5">
              <w:rPr>
                <w:rFonts w:ascii="Times New Roman" w:hAnsi="Times New Roman" w:cs="Times New Roman"/>
                <w:sz w:val="24"/>
                <w:szCs w:val="24"/>
              </w:rPr>
              <w:t>ТЕХНИЧЕСКОЕ ЗАДАНИЕ</w:t>
            </w:r>
            <w:fldSimple w:instr=" REF _Ref248728669 \h  \* MERGEFORMAT ">
              <w:r w:rsidR="000435F5" w:rsidRPr="000435F5">
                <w:rPr>
                  <w:rFonts w:ascii="Times New Roman" w:hAnsi="Times New Roman" w:cs="Times New Roman"/>
                  <w:bCs/>
                  <w:sz w:val="24"/>
                  <w:szCs w:val="24"/>
                </w:rPr>
                <w:br w:type="page"/>
              </w:r>
            </w:fldSimple>
            <w:r w:rsidRPr="00FB25D5">
              <w:rPr>
                <w:rFonts w:ascii="Times New Roman" w:hAnsi="Times New Roman" w:cs="Times New Roman"/>
                <w:sz w:val="24"/>
                <w:szCs w:val="24"/>
              </w:rPr>
              <w:t>» настоящей документации об аукционе</w:t>
            </w:r>
          </w:p>
        </w:tc>
      </w:tr>
      <w:tr w:rsidR="00FB25D5" w:rsidRPr="00FB25D5" w:rsidTr="002C1825">
        <w:trPr>
          <w:trHeight w:val="1110"/>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FB25D5" w:rsidRPr="002C1825" w:rsidRDefault="00FB25D5" w:rsidP="002C1825">
            <w:pPr>
              <w:keepNext/>
              <w:keepLines/>
              <w:widowControl w:val="0"/>
              <w:suppressLineNumbers/>
              <w:suppressAutoHyphens/>
              <w:rPr>
                <w:rFonts w:ascii="Times New Roman" w:hAnsi="Times New Roman" w:cs="Times New Roman"/>
                <w:sz w:val="24"/>
                <w:szCs w:val="24"/>
                <w:u w:val="single"/>
              </w:rPr>
            </w:pPr>
            <w:r w:rsidRPr="00FB25D5">
              <w:rPr>
                <w:rFonts w:ascii="Times New Roman" w:hAnsi="Times New Roman" w:cs="Times New Roman"/>
                <w:sz w:val="24"/>
                <w:szCs w:val="24"/>
              </w:rPr>
              <w:t xml:space="preserve"> </w:t>
            </w:r>
            <w:r w:rsidR="002C1825" w:rsidRPr="002C1825">
              <w:rPr>
                <w:rFonts w:ascii="Times New Roman" w:hAnsi="Times New Roman" w:cs="Times New Roman"/>
                <w:bCs/>
                <w:sz w:val="24"/>
                <w:szCs w:val="24"/>
                <w:u w:val="single"/>
              </w:rPr>
              <w:t xml:space="preserve">МБОУ «Средняя общеобразовательная школа № 6», 628260, </w:t>
            </w:r>
            <w:r w:rsidR="002C1825" w:rsidRPr="002C1825">
              <w:rPr>
                <w:rFonts w:ascii="Times New Roman" w:hAnsi="Times New Roman" w:cs="Times New Roman"/>
                <w:sz w:val="24"/>
                <w:szCs w:val="24"/>
                <w:u w:val="single"/>
                <w:lang w:eastAsia="ar-SA"/>
              </w:rPr>
              <w:t>Хант</w:t>
            </w:r>
            <w:proofErr w:type="gramStart"/>
            <w:r w:rsidR="002C1825" w:rsidRPr="002C1825">
              <w:rPr>
                <w:rFonts w:ascii="Times New Roman" w:hAnsi="Times New Roman" w:cs="Times New Roman"/>
                <w:sz w:val="24"/>
                <w:szCs w:val="24"/>
                <w:u w:val="single"/>
                <w:lang w:eastAsia="ar-SA"/>
              </w:rPr>
              <w:t>ы-</w:t>
            </w:r>
            <w:proofErr w:type="gramEnd"/>
            <w:r w:rsidR="002C1825" w:rsidRPr="002C1825">
              <w:rPr>
                <w:rFonts w:ascii="Times New Roman" w:hAnsi="Times New Roman" w:cs="Times New Roman"/>
                <w:sz w:val="24"/>
                <w:szCs w:val="24"/>
                <w:u w:val="single"/>
                <w:lang w:eastAsia="ar-SA"/>
              </w:rPr>
              <w:t xml:space="preserve"> Мансийский автономный округ</w:t>
            </w:r>
            <w:r w:rsidR="002C1825" w:rsidRPr="002C1825">
              <w:rPr>
                <w:rFonts w:ascii="Times New Roman" w:hAnsi="Times New Roman" w:cs="Times New Roman"/>
                <w:sz w:val="24"/>
                <w:szCs w:val="24"/>
                <w:u w:val="single"/>
              </w:rPr>
              <w:t xml:space="preserve"> - Югра, Тюменская область,</w:t>
            </w:r>
            <w:r w:rsidR="002C1825" w:rsidRPr="002C1825">
              <w:rPr>
                <w:rFonts w:ascii="Times New Roman" w:hAnsi="Times New Roman" w:cs="Times New Roman"/>
                <w:bCs/>
                <w:sz w:val="24"/>
                <w:szCs w:val="24"/>
                <w:u w:val="single"/>
              </w:rPr>
              <w:t xml:space="preserve"> </w:t>
            </w:r>
            <w:r w:rsidR="002C1825" w:rsidRPr="002C1825">
              <w:rPr>
                <w:rFonts w:ascii="Times New Roman" w:hAnsi="Times New Roman" w:cs="Times New Roman"/>
                <w:sz w:val="24"/>
                <w:szCs w:val="24"/>
                <w:u w:val="single"/>
              </w:rPr>
              <w:t xml:space="preserve">г. Югорск, </w:t>
            </w:r>
            <w:r w:rsidR="002C1825" w:rsidRPr="002C1825">
              <w:rPr>
                <w:rFonts w:ascii="Times New Roman" w:hAnsi="Times New Roman" w:cs="Times New Roman"/>
                <w:bCs/>
                <w:sz w:val="24"/>
                <w:szCs w:val="24"/>
                <w:u w:val="single"/>
              </w:rPr>
              <w:t>ул. Ермака, 7, ул. Садовая, д. 72</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2C1825" w:rsidP="00FB25D5">
            <w:pPr>
              <w:autoSpaceDE w:val="0"/>
              <w:autoSpaceDN w:val="0"/>
              <w:adjustRightInd w:val="0"/>
              <w:spacing w:after="0"/>
              <w:ind w:left="33"/>
              <w:jc w:val="both"/>
              <w:rPr>
                <w:rFonts w:ascii="Times New Roman" w:hAnsi="Times New Roman" w:cs="Times New Roman"/>
                <w:color w:val="000099"/>
                <w:sz w:val="24"/>
                <w:szCs w:val="24"/>
              </w:rPr>
            </w:pPr>
            <w:r>
              <w:t>с момента заключения договора по 31.12.2015г.</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autoSpaceDE w:val="0"/>
              <w:autoSpaceDN w:val="0"/>
              <w:adjustRightInd w:val="0"/>
              <w:spacing w:after="0"/>
              <w:jc w:val="both"/>
              <w:rPr>
                <w:rFonts w:ascii="Times New Roman" w:hAnsi="Times New Roman" w:cs="Times New Roman"/>
                <w:iCs/>
                <w:sz w:val="24"/>
                <w:szCs w:val="24"/>
              </w:rPr>
            </w:pPr>
            <w:r w:rsidRPr="00FB25D5">
              <w:rPr>
                <w:rFonts w:ascii="Times New Roman" w:hAnsi="Times New Roman" w:cs="Times New Roman"/>
                <w:sz w:val="24"/>
                <w:szCs w:val="24"/>
              </w:rPr>
              <w:t xml:space="preserve">Начальная (максимальная) цена </w:t>
            </w:r>
            <w:r w:rsidR="0094678E">
              <w:rPr>
                <w:rFonts w:ascii="Times New Roman" w:hAnsi="Times New Roman" w:cs="Times New Roman"/>
                <w:sz w:val="24"/>
                <w:szCs w:val="24"/>
              </w:rPr>
              <w:t>договора</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2C1825" w:rsidP="00FB25D5">
            <w:pPr>
              <w:jc w:val="both"/>
              <w:rPr>
                <w:rFonts w:ascii="Times New Roman" w:hAnsi="Times New Roman" w:cs="Times New Roman"/>
                <w:color w:val="000099"/>
                <w:sz w:val="24"/>
                <w:szCs w:val="24"/>
              </w:rPr>
            </w:pPr>
            <w:r>
              <w:rPr>
                <w:rFonts w:ascii="Times New Roman" w:hAnsi="Times New Roman" w:cs="Times New Roman"/>
                <w:color w:val="000099"/>
                <w:sz w:val="24"/>
                <w:szCs w:val="24"/>
              </w:rPr>
              <w:t>146 400</w:t>
            </w:r>
            <w:r w:rsidR="00FB25D5" w:rsidRPr="00FB25D5">
              <w:rPr>
                <w:rFonts w:ascii="Times New Roman" w:hAnsi="Times New Roman" w:cs="Times New Roman"/>
                <w:color w:val="000099"/>
                <w:sz w:val="24"/>
                <w:szCs w:val="24"/>
              </w:rPr>
              <w:t xml:space="preserve"> (</w:t>
            </w:r>
            <w:r>
              <w:rPr>
                <w:rFonts w:ascii="Times New Roman" w:hAnsi="Times New Roman" w:cs="Times New Roman"/>
                <w:color w:val="000099"/>
                <w:sz w:val="24"/>
                <w:szCs w:val="24"/>
              </w:rPr>
              <w:t>сто сорок шесть тысяч</w:t>
            </w:r>
            <w:r w:rsidR="00CD7AC0">
              <w:rPr>
                <w:rFonts w:ascii="Times New Roman" w:hAnsi="Times New Roman" w:cs="Times New Roman"/>
                <w:color w:val="000099"/>
                <w:sz w:val="24"/>
                <w:szCs w:val="24"/>
              </w:rPr>
              <w:t xml:space="preserve"> четыреста) рублей</w:t>
            </w:r>
            <w:r w:rsidR="00FB25D5" w:rsidRPr="00FB25D5">
              <w:rPr>
                <w:rFonts w:ascii="Times New Roman" w:hAnsi="Times New Roman" w:cs="Times New Roman"/>
                <w:color w:val="000099"/>
                <w:sz w:val="24"/>
                <w:szCs w:val="24"/>
              </w:rPr>
              <w:t xml:space="preserve"> </w:t>
            </w:r>
            <w:r>
              <w:rPr>
                <w:rFonts w:ascii="Times New Roman" w:hAnsi="Times New Roman" w:cs="Times New Roman"/>
                <w:color w:val="000099"/>
                <w:sz w:val="24"/>
                <w:szCs w:val="24"/>
              </w:rPr>
              <w:t>0</w:t>
            </w:r>
            <w:r w:rsidR="00FB25D5" w:rsidRPr="00FB25D5">
              <w:rPr>
                <w:rFonts w:ascii="Times New Roman" w:hAnsi="Times New Roman" w:cs="Times New Roman"/>
                <w:color w:val="000099"/>
                <w:sz w:val="24"/>
                <w:szCs w:val="24"/>
              </w:rPr>
              <w:t>0 копеек.</w:t>
            </w:r>
          </w:p>
          <w:p w:rsidR="00FB25D5" w:rsidRPr="00FB25D5" w:rsidRDefault="00FB25D5" w:rsidP="00FB25D5">
            <w:pPr>
              <w:jc w:val="both"/>
              <w:rPr>
                <w:rFonts w:ascii="Times New Roman" w:hAnsi="Times New Roman" w:cs="Times New Roman"/>
                <w:sz w:val="24"/>
                <w:szCs w:val="24"/>
              </w:rPr>
            </w:pPr>
            <w:r w:rsidRPr="00FB25D5">
              <w:rPr>
                <w:rFonts w:ascii="Times New Roman" w:hAnsi="Times New Roman" w:cs="Times New Roman"/>
                <w:sz w:val="24"/>
                <w:szCs w:val="24"/>
              </w:rPr>
              <w:t>Начальн</w:t>
            </w:r>
            <w:r w:rsidR="00CD7AC0">
              <w:rPr>
                <w:rFonts w:ascii="Times New Roman" w:hAnsi="Times New Roman" w:cs="Times New Roman"/>
                <w:sz w:val="24"/>
                <w:szCs w:val="24"/>
              </w:rPr>
              <w:t>ая (максимальная) цена договора</w:t>
            </w:r>
            <w:r w:rsidRPr="00FB25D5">
              <w:rPr>
                <w:rFonts w:ascii="Times New Roman" w:hAnsi="Times New Roman" w:cs="Times New Roman"/>
                <w:sz w:val="24"/>
                <w:szCs w:val="24"/>
              </w:rPr>
              <w:t xml:space="preserve"> включает в себя: все расходы Исполнителя, необходимые для осуществления им</w:t>
            </w:r>
            <w:r w:rsidR="00CD7AC0">
              <w:rPr>
                <w:rFonts w:ascii="Times New Roman" w:hAnsi="Times New Roman" w:cs="Times New Roman"/>
                <w:sz w:val="24"/>
                <w:szCs w:val="24"/>
              </w:rPr>
              <w:t xml:space="preserve"> своих обязательств по Договору</w:t>
            </w:r>
            <w:r w:rsidRPr="00FB25D5">
              <w:rPr>
                <w:rFonts w:ascii="Times New Roman" w:hAnsi="Times New Roman" w:cs="Times New Roman"/>
                <w:sz w:val="24"/>
                <w:szCs w:val="24"/>
              </w:rPr>
              <w:t xml:space="preserve"> в полном объёме и надлежащего качества, в том числе все подлежащие к уплате налоги, сборы и другие обязательные </w:t>
            </w:r>
            <w:proofErr w:type="gramStart"/>
            <w:r w:rsidRPr="00FB25D5">
              <w:rPr>
                <w:rFonts w:ascii="Times New Roman" w:hAnsi="Times New Roman" w:cs="Times New Roman"/>
                <w:sz w:val="24"/>
                <w:szCs w:val="24"/>
              </w:rPr>
              <w:t>платежи</w:t>
            </w:r>
            <w:proofErr w:type="gramEnd"/>
            <w:r w:rsidRPr="00FB25D5">
              <w:rPr>
                <w:rFonts w:ascii="Times New Roman" w:hAnsi="Times New Roman" w:cs="Times New Roman"/>
                <w:sz w:val="24"/>
                <w:szCs w:val="24"/>
              </w:rPr>
              <w:t xml:space="preserve"> связанные с оказанием услуг.</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Обоснование </w:t>
            </w:r>
            <w:r w:rsidRPr="00FB25D5">
              <w:rPr>
                <w:rFonts w:ascii="Times New Roman" w:hAnsi="Times New Roman" w:cs="Times New Roman"/>
                <w:sz w:val="24"/>
                <w:szCs w:val="24"/>
              </w:rPr>
              <w:lastRenderedPageBreak/>
              <w:t>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jc w:val="both"/>
              <w:rPr>
                <w:rFonts w:ascii="Times New Roman" w:hAnsi="Times New Roman" w:cs="Times New Roman"/>
                <w:sz w:val="24"/>
                <w:szCs w:val="24"/>
              </w:rPr>
            </w:pPr>
            <w:r w:rsidRPr="00FB25D5">
              <w:rPr>
                <w:rFonts w:ascii="Times New Roman" w:hAnsi="Times New Roman" w:cs="Times New Roman"/>
                <w:bCs/>
                <w:sz w:val="24"/>
                <w:szCs w:val="24"/>
              </w:rPr>
              <w:lastRenderedPageBreak/>
              <w:t>Содержится в разделе части IV «Обоснование начальн</w:t>
            </w:r>
            <w:r w:rsidR="00CD7AC0">
              <w:rPr>
                <w:rFonts w:ascii="Times New Roman" w:hAnsi="Times New Roman" w:cs="Times New Roman"/>
                <w:bCs/>
                <w:sz w:val="24"/>
                <w:szCs w:val="24"/>
              </w:rPr>
              <w:t xml:space="preserve">ой </w:t>
            </w:r>
            <w:r w:rsidR="00CD7AC0">
              <w:rPr>
                <w:rFonts w:ascii="Times New Roman" w:hAnsi="Times New Roman" w:cs="Times New Roman"/>
                <w:bCs/>
                <w:sz w:val="24"/>
                <w:szCs w:val="24"/>
              </w:rPr>
              <w:lastRenderedPageBreak/>
              <w:t>(максимальной) цены договора</w:t>
            </w:r>
            <w:r w:rsidRPr="00FB25D5">
              <w:rPr>
                <w:rFonts w:ascii="Times New Roman" w:hAnsi="Times New Roman" w:cs="Times New Roman"/>
                <w:bCs/>
                <w:sz w:val="24"/>
                <w:szCs w:val="24"/>
              </w:rPr>
              <w:t>»</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jc w:val="both"/>
              <w:rPr>
                <w:rFonts w:ascii="Times New Roman" w:hAnsi="Times New Roman" w:cs="Times New Roman"/>
                <w:i/>
                <w:sz w:val="24"/>
                <w:szCs w:val="24"/>
              </w:rPr>
            </w:pPr>
            <w:r w:rsidRPr="00FB25D5">
              <w:rPr>
                <w:rFonts w:ascii="Times New Roman" w:hAnsi="Times New Roman" w:cs="Times New Roman"/>
                <w:sz w:val="24"/>
                <w:szCs w:val="24"/>
              </w:rPr>
              <w:t>Источник финансировани</w:t>
            </w:r>
            <w:r w:rsidR="00CD7AC0">
              <w:rPr>
                <w:rFonts w:ascii="Times New Roman" w:hAnsi="Times New Roman" w:cs="Times New Roman"/>
                <w:sz w:val="24"/>
                <w:szCs w:val="24"/>
              </w:rPr>
              <w:t>я: бюджет города Югорска на 2015</w:t>
            </w:r>
            <w:r w:rsidRPr="00FB25D5">
              <w:rPr>
                <w:rFonts w:ascii="Times New Roman" w:hAnsi="Times New Roman" w:cs="Times New Roman"/>
                <w:sz w:val="24"/>
                <w:szCs w:val="24"/>
              </w:rPr>
              <w:t xml:space="preserve"> год</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jc w:val="both"/>
              <w:rPr>
                <w:rFonts w:ascii="Times New Roman" w:hAnsi="Times New Roman" w:cs="Times New Roman"/>
                <w:sz w:val="24"/>
                <w:szCs w:val="24"/>
              </w:rPr>
            </w:pPr>
            <w:r w:rsidRPr="00FB25D5">
              <w:rPr>
                <w:rFonts w:ascii="Times New Roman" w:hAnsi="Times New Roman" w:cs="Times New Roman"/>
                <w:sz w:val="24"/>
                <w:szCs w:val="24"/>
              </w:rPr>
              <w:t>не предусмотрена</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jc w:val="both"/>
              <w:rPr>
                <w:rFonts w:ascii="Times New Roman" w:hAnsi="Times New Roman" w:cs="Times New Roman"/>
                <w:sz w:val="24"/>
                <w:szCs w:val="24"/>
              </w:rPr>
            </w:pPr>
            <w:r w:rsidRPr="00FB25D5">
              <w:rPr>
                <w:rFonts w:ascii="Times New Roman" w:hAnsi="Times New Roman" w:cs="Times New Roman"/>
                <w:sz w:val="24"/>
                <w:szCs w:val="24"/>
              </w:rPr>
              <w:t>Российский рубль</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jc w:val="both"/>
              <w:rPr>
                <w:rFonts w:ascii="Times New Roman" w:hAnsi="Times New Roman" w:cs="Times New Roman"/>
                <w:sz w:val="24"/>
                <w:szCs w:val="24"/>
              </w:rPr>
            </w:pPr>
            <w:r w:rsidRPr="00FB25D5">
              <w:rPr>
                <w:rFonts w:ascii="Times New Roman" w:hAnsi="Times New Roman" w:cs="Times New Roman"/>
                <w:sz w:val="24"/>
                <w:szCs w:val="24"/>
              </w:rPr>
              <w:t>не применяется</w:t>
            </w:r>
          </w:p>
        </w:tc>
      </w:tr>
      <w:tr w:rsidR="00FB25D5" w:rsidRPr="00FB25D5" w:rsidTr="002C1825">
        <w:tc>
          <w:tcPr>
            <w:tcW w:w="817" w:type="dxa"/>
            <w:vMerge w:val="restart"/>
            <w:tcBorders>
              <w:top w:val="single" w:sz="4" w:space="0" w:color="auto"/>
              <w:left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pStyle w:val="3"/>
              <w:keepNext w:val="0"/>
              <w:numPr>
                <w:ilvl w:val="0"/>
                <w:numId w:val="0"/>
              </w:numPr>
              <w:spacing w:before="60"/>
              <w:rPr>
                <w:rFonts w:ascii="Times New Roman" w:hAnsi="Times New Roman"/>
                <w:b w:val="0"/>
                <w:bCs w:val="0"/>
              </w:rPr>
            </w:pPr>
            <w:bookmarkStart w:id="7" w:name="_Ref166313730"/>
            <w:bookmarkStart w:id="8" w:name="_Ref166098622"/>
            <w:r w:rsidRPr="00FB25D5">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FB25D5" w:rsidRPr="00FB25D5" w:rsidRDefault="00FB25D5" w:rsidP="00FB25D5">
            <w:pPr>
              <w:pStyle w:val="3"/>
              <w:keepNext w:val="0"/>
              <w:numPr>
                <w:ilvl w:val="0"/>
                <w:numId w:val="0"/>
              </w:numPr>
              <w:spacing w:before="60"/>
              <w:rPr>
                <w:rFonts w:ascii="Times New Roman" w:hAnsi="Times New Roman"/>
                <w:b w:val="0"/>
                <w:bCs w:val="0"/>
              </w:rPr>
            </w:pPr>
            <w:r w:rsidRPr="00FB25D5">
              <w:rPr>
                <w:rFonts w:ascii="Times New Roman" w:hAnsi="Times New Roman"/>
                <w:b w:val="0"/>
                <w:bCs w:val="0"/>
              </w:rPr>
              <w:t>В случае</w:t>
            </w:r>
            <w:proofErr w:type="gramStart"/>
            <w:r w:rsidRPr="00FB25D5">
              <w:rPr>
                <w:rFonts w:ascii="Times New Roman" w:hAnsi="Times New Roman"/>
                <w:b w:val="0"/>
                <w:bCs w:val="0"/>
              </w:rPr>
              <w:t>,</w:t>
            </w:r>
            <w:proofErr w:type="gramEnd"/>
            <w:r w:rsidRPr="00FB25D5">
              <w:rPr>
                <w:rFonts w:ascii="Times New Roman" w:hAnsi="Times New Roman"/>
                <w:b w:val="0"/>
                <w:bCs w:val="0"/>
              </w:rPr>
              <w:t xml:space="preserve"> если электронный аукцион проводится среди субъектов </w:t>
            </w:r>
            <w:r w:rsidRPr="00FB25D5">
              <w:rPr>
                <w:rFonts w:ascii="Times New Roman" w:hAnsi="Times New Roman"/>
                <w:b w:val="0"/>
                <w:bCs w:val="0"/>
              </w:rPr>
              <w:lastRenderedPageBreak/>
              <w:t xml:space="preserve">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0435F5" w:rsidRPr="000435F5">
                <w:rPr>
                  <w:rFonts w:ascii="Times New Roman" w:hAnsi="Times New Roman"/>
                  <w:b w:val="0"/>
                  <w:bCs w:val="0"/>
                </w:rPr>
                <w:t>7</w:t>
              </w:r>
            </w:fldSimple>
            <w:r w:rsidRPr="00FB25D5">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FB25D5" w:rsidRPr="00FB25D5" w:rsidRDefault="00FB25D5" w:rsidP="00FB25D5">
            <w:pPr>
              <w:pStyle w:val="4"/>
              <w:keepNext w:val="0"/>
              <w:spacing w:before="60"/>
              <w:rPr>
                <w:rFonts w:ascii="Times New Roman" w:hAnsi="Times New Roman"/>
              </w:rPr>
            </w:pPr>
            <w:r w:rsidRPr="00FB25D5">
              <w:rPr>
                <w:rFonts w:ascii="Times New Roman" w:hAnsi="Times New Roman"/>
              </w:rPr>
              <w:t>Требования к участникам закупки:</w:t>
            </w:r>
          </w:p>
          <w:p w:rsidR="00FB25D5" w:rsidRPr="00FB25D5" w:rsidRDefault="00FB25D5" w:rsidP="00FB25D5">
            <w:pPr>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1) соответствие требованиям, </w:t>
            </w:r>
            <w:r w:rsidRPr="00FB25D5">
              <w:rPr>
                <w:rFonts w:ascii="Times New Roman" w:hAnsi="Times New Roman" w:cs="Times New Roman"/>
                <w:bCs/>
                <w:sz w:val="24"/>
                <w:szCs w:val="24"/>
              </w:rPr>
              <w:t>установленным</w:t>
            </w:r>
            <w:r w:rsidRPr="00FB25D5">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B25D5">
              <w:rPr>
                <w:rFonts w:ascii="Times New Roman" w:hAnsi="Times New Roman" w:cs="Times New Roman"/>
                <w:bCs/>
                <w:sz w:val="24"/>
                <w:szCs w:val="24"/>
              </w:rPr>
              <w:t>ом</w:t>
            </w:r>
            <w:r w:rsidRPr="00FB25D5">
              <w:rPr>
                <w:rFonts w:ascii="Times New Roman" w:hAnsi="Times New Roman" w:cs="Times New Roman"/>
                <w:sz w:val="24"/>
                <w:szCs w:val="24"/>
              </w:rPr>
              <w:t xml:space="preserve"> закупки;</w:t>
            </w:r>
          </w:p>
          <w:p w:rsidR="00FB25D5" w:rsidRPr="00FB25D5" w:rsidRDefault="00FB25D5" w:rsidP="00FB25D5">
            <w:pPr>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2) </w:t>
            </w:r>
            <w:proofErr w:type="spellStart"/>
            <w:r w:rsidRPr="00FB25D5">
              <w:rPr>
                <w:rFonts w:ascii="Times New Roman" w:hAnsi="Times New Roman" w:cs="Times New Roman"/>
                <w:sz w:val="24"/>
                <w:szCs w:val="24"/>
              </w:rPr>
              <w:t>непроведение</w:t>
            </w:r>
            <w:proofErr w:type="spellEnd"/>
            <w:r w:rsidRPr="00FB25D5">
              <w:rPr>
                <w:rFonts w:ascii="Times New Roman" w:hAnsi="Times New Roman" w:cs="Times New Roman"/>
                <w:sz w:val="24"/>
                <w:szCs w:val="24"/>
              </w:rPr>
              <w:t xml:space="preserve"> ликвидации участника </w:t>
            </w:r>
            <w:r w:rsidRPr="00FB25D5">
              <w:rPr>
                <w:rFonts w:ascii="Times New Roman" w:hAnsi="Times New Roman" w:cs="Times New Roman"/>
                <w:bCs/>
                <w:sz w:val="24"/>
                <w:szCs w:val="24"/>
              </w:rPr>
              <w:t>закупки -</w:t>
            </w:r>
            <w:r w:rsidRPr="00FB25D5">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 юридического лица, индивидуального предпринимателя </w:t>
            </w:r>
            <w:r w:rsidRPr="00FB25D5">
              <w:rPr>
                <w:rFonts w:ascii="Times New Roman" w:hAnsi="Times New Roman" w:cs="Times New Roman"/>
                <w:bCs/>
                <w:sz w:val="24"/>
                <w:szCs w:val="24"/>
              </w:rPr>
              <w:t>несостоятельным (</w:t>
            </w:r>
            <w:r w:rsidRPr="00FB25D5">
              <w:rPr>
                <w:rFonts w:ascii="Times New Roman" w:hAnsi="Times New Roman" w:cs="Times New Roman"/>
                <w:sz w:val="24"/>
                <w:szCs w:val="24"/>
              </w:rPr>
              <w:t>банкротом</w:t>
            </w:r>
            <w:r w:rsidRPr="00FB25D5">
              <w:rPr>
                <w:rFonts w:ascii="Times New Roman" w:hAnsi="Times New Roman" w:cs="Times New Roman"/>
                <w:bCs/>
                <w:sz w:val="24"/>
                <w:szCs w:val="24"/>
              </w:rPr>
              <w:t>)</w:t>
            </w:r>
            <w:r w:rsidRPr="00FB25D5">
              <w:rPr>
                <w:rFonts w:ascii="Times New Roman" w:hAnsi="Times New Roman" w:cs="Times New Roman"/>
                <w:sz w:val="24"/>
                <w:szCs w:val="24"/>
              </w:rPr>
              <w:t xml:space="preserve"> и об открытии конкурсного производства;</w:t>
            </w:r>
          </w:p>
          <w:p w:rsidR="00FB25D5" w:rsidRPr="00FB25D5" w:rsidRDefault="00FB25D5" w:rsidP="00FB25D5">
            <w:pPr>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3) </w:t>
            </w:r>
            <w:proofErr w:type="spellStart"/>
            <w:r w:rsidRPr="00FB25D5">
              <w:rPr>
                <w:rFonts w:ascii="Times New Roman" w:hAnsi="Times New Roman" w:cs="Times New Roman"/>
                <w:sz w:val="24"/>
                <w:szCs w:val="24"/>
              </w:rPr>
              <w:t>неприостановление</w:t>
            </w:r>
            <w:proofErr w:type="spellEnd"/>
            <w:r w:rsidRPr="00FB25D5">
              <w:rPr>
                <w:rFonts w:ascii="Times New Roman" w:hAnsi="Times New Roman" w:cs="Times New Roman"/>
                <w:sz w:val="24"/>
                <w:szCs w:val="24"/>
              </w:rPr>
              <w:t xml:space="preserve"> деятельности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в порядке, </w:t>
            </w:r>
            <w:r w:rsidRPr="00FB25D5">
              <w:rPr>
                <w:rFonts w:ascii="Times New Roman" w:hAnsi="Times New Roman" w:cs="Times New Roman"/>
                <w:bCs/>
                <w:sz w:val="24"/>
                <w:szCs w:val="24"/>
              </w:rPr>
              <w:t>установленном</w:t>
            </w:r>
            <w:r w:rsidRPr="00FB25D5">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B25D5" w:rsidRPr="00FB25D5" w:rsidRDefault="00FB25D5" w:rsidP="00FB25D5">
            <w:pPr>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B25D5">
              <w:rPr>
                <w:rFonts w:ascii="Times New Roman" w:hAnsi="Times New Roman" w:cs="Times New Roman"/>
                <w:sz w:val="24"/>
                <w:szCs w:val="24"/>
              </w:rPr>
              <w:t xml:space="preserve"> обязанности </w:t>
            </w:r>
            <w:proofErr w:type="gramStart"/>
            <w:r w:rsidRPr="00FB25D5">
              <w:rPr>
                <w:rFonts w:ascii="Times New Roman" w:hAnsi="Times New Roman" w:cs="Times New Roman"/>
                <w:sz w:val="24"/>
                <w:szCs w:val="24"/>
              </w:rPr>
              <w:t>заявителя</w:t>
            </w:r>
            <w:proofErr w:type="gramEnd"/>
            <w:r w:rsidRPr="00FB25D5">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25D5">
              <w:rPr>
                <w:rFonts w:ascii="Times New Roman" w:hAnsi="Times New Roman" w:cs="Times New Roman"/>
                <w:sz w:val="24"/>
                <w:szCs w:val="24"/>
              </w:rPr>
              <w:t>указанных</w:t>
            </w:r>
            <w:proofErr w:type="gramEnd"/>
            <w:r w:rsidRPr="00FB25D5">
              <w:rPr>
                <w:rFonts w:ascii="Times New Roman" w:hAnsi="Times New Roman" w:cs="Times New Roman"/>
                <w:sz w:val="24"/>
                <w:szCs w:val="24"/>
              </w:rPr>
              <w:t xml:space="preserve"> недоимки, </w:t>
            </w:r>
            <w:r w:rsidRPr="00FB25D5">
              <w:rPr>
                <w:rFonts w:ascii="Times New Roman" w:hAnsi="Times New Roman" w:cs="Times New Roman"/>
                <w:sz w:val="24"/>
                <w:szCs w:val="24"/>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25D5" w:rsidRPr="00FB25D5" w:rsidRDefault="00FB25D5" w:rsidP="00FB25D5">
            <w:pPr>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B25D5">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B25D5" w:rsidRPr="00FB25D5" w:rsidRDefault="00FB25D5" w:rsidP="00FB25D5">
            <w:pPr>
              <w:suppressAutoHyphens/>
              <w:jc w:val="both"/>
              <w:rPr>
                <w:rFonts w:ascii="Times New Roman" w:hAnsi="Times New Roman" w:cs="Times New Roman"/>
                <w:sz w:val="24"/>
                <w:szCs w:val="24"/>
              </w:rPr>
            </w:pPr>
            <w:r w:rsidRPr="00FB25D5">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25D5" w:rsidRPr="00FB25D5" w:rsidRDefault="00FB25D5" w:rsidP="00FB25D5">
            <w:pPr>
              <w:suppressAutoHyphens/>
              <w:jc w:val="both"/>
              <w:rPr>
                <w:rFonts w:ascii="Times New Roman" w:hAnsi="Times New Roman" w:cs="Times New Roman"/>
                <w:i/>
                <w:sz w:val="24"/>
                <w:szCs w:val="24"/>
              </w:rPr>
            </w:pPr>
            <w:bookmarkStart w:id="9" w:name="Par546"/>
            <w:bookmarkEnd w:id="9"/>
            <w:proofErr w:type="gramStart"/>
            <w:r w:rsidRPr="00FB25D5">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25D5">
              <w:rPr>
                <w:rFonts w:ascii="Times New Roman" w:hAnsi="Times New Roman" w:cs="Times New Roman"/>
                <w:sz w:val="24"/>
                <w:szCs w:val="24"/>
              </w:rPr>
              <w:t>неполнородными</w:t>
            </w:r>
            <w:proofErr w:type="spellEnd"/>
            <w:r w:rsidRPr="00FB25D5">
              <w:rPr>
                <w:rFonts w:ascii="Times New Roman" w:hAnsi="Times New Roman" w:cs="Times New Roman"/>
                <w:sz w:val="24"/>
                <w:szCs w:val="24"/>
              </w:rPr>
              <w:t xml:space="preserve"> (имеющими общих отца или мать) братьями и </w:t>
            </w:r>
            <w:r w:rsidRPr="00FB25D5">
              <w:rPr>
                <w:rFonts w:ascii="Times New Roman" w:hAnsi="Times New Roman" w:cs="Times New Roman"/>
                <w:sz w:val="24"/>
                <w:szCs w:val="24"/>
              </w:rPr>
              <w:lastRenderedPageBreak/>
              <w:t>сестрами), усыновителями или усыновленными указанных физических лиц.</w:t>
            </w:r>
            <w:proofErr w:type="gramEnd"/>
            <w:r w:rsidRPr="00FB25D5">
              <w:rPr>
                <w:rFonts w:ascii="Times New Roman" w:hAnsi="Times New Roman" w:cs="Times New Roman"/>
                <w:sz w:val="24"/>
                <w:szCs w:val="24"/>
              </w:rPr>
              <w:t xml:space="preserve"> Под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FB25D5">
              <w:rPr>
                <w:rFonts w:ascii="Times New Roman" w:hAnsi="Times New Roman" w:cs="Times New Roman"/>
                <w:i/>
                <w:sz w:val="24"/>
                <w:szCs w:val="24"/>
              </w:rPr>
              <w:t xml:space="preserve"> </w:t>
            </w:r>
          </w:p>
        </w:tc>
      </w:tr>
      <w:tr w:rsidR="00FB25D5" w:rsidRPr="00FB25D5" w:rsidTr="002C1825">
        <w:tc>
          <w:tcPr>
            <w:tcW w:w="817" w:type="dxa"/>
            <w:vMerge/>
            <w:tcBorders>
              <w:left w:val="single" w:sz="4" w:space="0" w:color="auto"/>
              <w:bottom w:val="single" w:sz="4" w:space="0" w:color="auto"/>
              <w:right w:val="single" w:sz="4" w:space="0" w:color="auto"/>
            </w:tcBorders>
          </w:tcPr>
          <w:p w:rsidR="00FB25D5" w:rsidRPr="00FB25D5" w:rsidRDefault="00FB25D5" w:rsidP="00FB25D5">
            <w:pPr>
              <w:pStyle w:val="3"/>
              <w:keepNext w:val="0"/>
              <w:numPr>
                <w:ilvl w:val="0"/>
                <w:numId w:val="0"/>
              </w:numPr>
              <w:spacing w:before="6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pStyle w:val="3"/>
              <w:keepNext w:val="0"/>
              <w:numPr>
                <w:ilvl w:val="0"/>
                <w:numId w:val="0"/>
              </w:numPr>
              <w:spacing w:before="60"/>
              <w:rPr>
                <w:rFonts w:ascii="Times New Roman" w:hAnsi="Times New Roman"/>
                <w:b w:val="0"/>
                <w:bCs w:val="0"/>
              </w:rPr>
            </w:pPr>
            <w:r w:rsidRPr="00FB25D5">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B25D5" w:rsidRPr="00FB25D5" w:rsidTr="002C1825">
        <w:tc>
          <w:tcPr>
            <w:tcW w:w="817" w:type="dxa"/>
            <w:vMerge/>
            <w:tcBorders>
              <w:left w:val="single" w:sz="4" w:space="0" w:color="auto"/>
              <w:bottom w:val="single" w:sz="4" w:space="0" w:color="auto"/>
              <w:right w:val="single" w:sz="4" w:space="0" w:color="auto"/>
            </w:tcBorders>
          </w:tcPr>
          <w:p w:rsidR="00FB25D5" w:rsidRPr="00FB25D5" w:rsidRDefault="00FB25D5" w:rsidP="00FB25D5">
            <w:pPr>
              <w:pStyle w:val="3"/>
              <w:keepNext w:val="0"/>
              <w:numPr>
                <w:ilvl w:val="0"/>
                <w:numId w:val="0"/>
              </w:numPr>
              <w:spacing w:before="6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autoSpaceDE w:val="0"/>
              <w:autoSpaceDN w:val="0"/>
              <w:adjustRightInd w:val="0"/>
              <w:spacing w:after="0" w:line="360" w:lineRule="auto"/>
              <w:ind w:firstLine="54"/>
              <w:jc w:val="both"/>
              <w:rPr>
                <w:rFonts w:ascii="Times New Roman" w:hAnsi="Times New Roman" w:cs="Times New Roman"/>
                <w:sz w:val="24"/>
                <w:szCs w:val="24"/>
              </w:rPr>
            </w:pPr>
            <w:r w:rsidRPr="00FB25D5">
              <w:rPr>
                <w:rFonts w:ascii="Times New Roman" w:hAnsi="Times New Roman" w:cs="Times New Roman"/>
                <w:sz w:val="24"/>
                <w:szCs w:val="24"/>
              </w:rPr>
              <w:t>Не установлено</w:t>
            </w:r>
          </w:p>
        </w:tc>
      </w:tr>
      <w:tr w:rsidR="00FB25D5" w:rsidRPr="00FB25D5" w:rsidTr="002C1825">
        <w:tc>
          <w:tcPr>
            <w:tcW w:w="817" w:type="dxa"/>
            <w:tcBorders>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autoSpaceDE w:val="0"/>
              <w:autoSpaceDN w:val="0"/>
              <w:adjustRightInd w:val="0"/>
              <w:spacing w:after="0" w:line="360" w:lineRule="auto"/>
              <w:ind w:firstLine="54"/>
              <w:jc w:val="both"/>
              <w:rPr>
                <w:rFonts w:ascii="Times New Roman" w:hAnsi="Times New Roman" w:cs="Times New Roman"/>
                <w:sz w:val="24"/>
                <w:szCs w:val="24"/>
              </w:rPr>
            </w:pPr>
            <w:r w:rsidRPr="00FB25D5">
              <w:rPr>
                <w:rFonts w:ascii="Times New Roman" w:hAnsi="Times New Roman" w:cs="Times New Roman"/>
                <w:sz w:val="24"/>
                <w:szCs w:val="24"/>
              </w:rPr>
              <w:t>Не установлено</w:t>
            </w:r>
          </w:p>
        </w:tc>
      </w:tr>
      <w:tr w:rsidR="00FB25D5" w:rsidRPr="00FB25D5" w:rsidTr="002C1825">
        <w:tc>
          <w:tcPr>
            <w:tcW w:w="817" w:type="dxa"/>
            <w:tcBorders>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suppressAutoHyphens/>
              <w:autoSpaceDE w:val="0"/>
              <w:autoSpaceDN w:val="0"/>
              <w:adjustRightInd w:val="0"/>
              <w:jc w:val="both"/>
              <w:outlineLvl w:val="1"/>
              <w:rPr>
                <w:rFonts w:ascii="Times New Roman" w:hAnsi="Times New Roman" w:cs="Times New Roman"/>
                <w:sz w:val="24"/>
                <w:szCs w:val="24"/>
              </w:rPr>
            </w:pPr>
            <w:r w:rsidRPr="00FB25D5">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FB25D5" w:rsidRPr="00FB25D5" w:rsidRDefault="00FB25D5" w:rsidP="00FB25D5">
            <w:pPr>
              <w:suppressAutoHyphens/>
              <w:autoSpaceDE w:val="0"/>
              <w:autoSpaceDN w:val="0"/>
              <w:adjustRightInd w:val="0"/>
              <w:jc w:val="both"/>
              <w:outlineLvl w:val="1"/>
              <w:rPr>
                <w:rFonts w:ascii="Times New Roman" w:hAnsi="Times New Roman" w:cs="Times New Roman"/>
                <w:sz w:val="24"/>
                <w:szCs w:val="24"/>
              </w:rPr>
            </w:pPr>
            <w:r w:rsidRPr="00FB25D5">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w:t>
            </w:r>
            <w:r w:rsidRPr="00FB25D5">
              <w:rPr>
                <w:rFonts w:ascii="Times New Roman" w:hAnsi="Times New Roman" w:cs="Times New Roman"/>
                <w:sz w:val="24"/>
                <w:szCs w:val="24"/>
              </w:rPr>
              <w:lastRenderedPageBreak/>
              <w:t xml:space="preserve">документации в отношении одного такого аукциона. </w:t>
            </w:r>
          </w:p>
          <w:p w:rsidR="00FB25D5" w:rsidRPr="00FB25D5" w:rsidRDefault="00FB25D5" w:rsidP="00FB25D5">
            <w:pPr>
              <w:suppressAutoHyphens/>
              <w:autoSpaceDE w:val="0"/>
              <w:autoSpaceDN w:val="0"/>
              <w:adjustRightInd w:val="0"/>
              <w:jc w:val="both"/>
              <w:outlineLvl w:val="1"/>
              <w:rPr>
                <w:rFonts w:ascii="Times New Roman" w:hAnsi="Times New Roman" w:cs="Times New Roman"/>
                <w:sz w:val="24"/>
                <w:szCs w:val="24"/>
              </w:rPr>
            </w:pPr>
            <w:r w:rsidRPr="00FB25D5">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B25D5">
              <w:rPr>
                <w:rStyle w:val="a6"/>
                <w:sz w:val="24"/>
                <w:szCs w:val="24"/>
              </w:rPr>
              <w:footnoteReference w:id="1"/>
            </w:r>
            <w:r w:rsidRPr="00FB25D5">
              <w:rPr>
                <w:rFonts w:ascii="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B25D5">
              <w:rPr>
                <w:rFonts w:ascii="Times New Roman" w:hAnsi="Times New Roman" w:cs="Times New Roman"/>
                <w:sz w:val="24"/>
                <w:szCs w:val="24"/>
              </w:rPr>
              <w:t>позднее</w:t>
            </w:r>
            <w:proofErr w:type="gramEnd"/>
            <w:r w:rsidRPr="00FB25D5">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FB25D5" w:rsidRPr="00FB25D5" w:rsidRDefault="00FB25D5" w:rsidP="00FB25D5">
            <w:pPr>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Дата </w:t>
            </w:r>
            <w:proofErr w:type="gramStart"/>
            <w:r w:rsidRPr="00FB25D5">
              <w:rPr>
                <w:rFonts w:ascii="Times New Roman" w:hAnsi="Times New Roman" w:cs="Times New Roman"/>
                <w:sz w:val="24"/>
                <w:szCs w:val="24"/>
              </w:rPr>
              <w:t>начала предоставления разъяснений положе</w:t>
            </w:r>
            <w:r w:rsidR="00CD7AC0">
              <w:rPr>
                <w:rFonts w:ascii="Times New Roman" w:hAnsi="Times New Roman" w:cs="Times New Roman"/>
                <w:sz w:val="24"/>
                <w:szCs w:val="24"/>
              </w:rPr>
              <w:t>ний документации</w:t>
            </w:r>
            <w:proofErr w:type="gramEnd"/>
            <w:r w:rsidR="00CD7AC0">
              <w:rPr>
                <w:rFonts w:ascii="Times New Roman" w:hAnsi="Times New Roman" w:cs="Times New Roman"/>
                <w:sz w:val="24"/>
                <w:szCs w:val="24"/>
              </w:rPr>
              <w:t xml:space="preserve"> об аукционе «</w:t>
            </w:r>
            <w:r w:rsidR="006D1542">
              <w:rPr>
                <w:rFonts w:ascii="Times New Roman" w:hAnsi="Times New Roman" w:cs="Times New Roman"/>
                <w:sz w:val="24"/>
                <w:szCs w:val="24"/>
              </w:rPr>
              <w:t>13</w:t>
            </w:r>
            <w:r w:rsidR="00CD7AC0">
              <w:rPr>
                <w:rFonts w:ascii="Times New Roman" w:hAnsi="Times New Roman" w:cs="Times New Roman"/>
                <w:sz w:val="24"/>
                <w:szCs w:val="24"/>
              </w:rPr>
              <w:t>» </w:t>
            </w:r>
            <w:r w:rsidR="006D1542" w:rsidRPr="00FB25D5">
              <w:rPr>
                <w:rFonts w:ascii="Times New Roman" w:hAnsi="Times New Roman" w:cs="Times New Roman"/>
                <w:sz w:val="24"/>
                <w:szCs w:val="24"/>
              </w:rPr>
              <w:t xml:space="preserve"> </w:t>
            </w:r>
            <w:r w:rsidR="006D1542">
              <w:rPr>
                <w:rFonts w:ascii="Times New Roman" w:hAnsi="Times New Roman" w:cs="Times New Roman"/>
                <w:sz w:val="24"/>
                <w:szCs w:val="24"/>
              </w:rPr>
              <w:t xml:space="preserve">декабря </w:t>
            </w:r>
            <w:r w:rsidRPr="00FB25D5">
              <w:rPr>
                <w:rFonts w:ascii="Times New Roman" w:hAnsi="Times New Roman" w:cs="Times New Roman"/>
                <w:sz w:val="24"/>
                <w:szCs w:val="24"/>
              </w:rPr>
              <w:t>2014 года;</w:t>
            </w:r>
          </w:p>
          <w:p w:rsidR="00FB25D5" w:rsidRPr="00FB25D5" w:rsidRDefault="00FB25D5" w:rsidP="00FB25D5">
            <w:pPr>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дата </w:t>
            </w:r>
            <w:proofErr w:type="gramStart"/>
            <w:r w:rsidRPr="00FB25D5">
              <w:rPr>
                <w:rFonts w:ascii="Times New Roman" w:hAnsi="Times New Roman" w:cs="Times New Roman"/>
                <w:sz w:val="24"/>
                <w:szCs w:val="24"/>
              </w:rPr>
              <w:t>окончания предоставления разъяснений положе</w:t>
            </w:r>
            <w:r w:rsidR="00CD7AC0">
              <w:rPr>
                <w:rFonts w:ascii="Times New Roman" w:hAnsi="Times New Roman" w:cs="Times New Roman"/>
                <w:sz w:val="24"/>
                <w:szCs w:val="24"/>
              </w:rPr>
              <w:t>ний документации</w:t>
            </w:r>
            <w:proofErr w:type="gramEnd"/>
            <w:r w:rsidR="00CD7AC0">
              <w:rPr>
                <w:rFonts w:ascii="Times New Roman" w:hAnsi="Times New Roman" w:cs="Times New Roman"/>
                <w:sz w:val="24"/>
                <w:szCs w:val="24"/>
              </w:rPr>
              <w:t xml:space="preserve"> об аукционе «</w:t>
            </w:r>
            <w:r w:rsidR="006D1542">
              <w:rPr>
                <w:rFonts w:ascii="Times New Roman" w:hAnsi="Times New Roman" w:cs="Times New Roman"/>
                <w:sz w:val="24"/>
                <w:szCs w:val="24"/>
              </w:rPr>
              <w:t>20</w:t>
            </w:r>
            <w:r w:rsidR="00CD7AC0">
              <w:rPr>
                <w:rFonts w:ascii="Times New Roman" w:hAnsi="Times New Roman" w:cs="Times New Roman"/>
                <w:sz w:val="24"/>
                <w:szCs w:val="24"/>
              </w:rPr>
              <w:t>»</w:t>
            </w:r>
            <w:r w:rsidR="006D1542">
              <w:rPr>
                <w:rFonts w:ascii="Times New Roman" w:hAnsi="Times New Roman" w:cs="Times New Roman"/>
                <w:sz w:val="24"/>
                <w:szCs w:val="24"/>
              </w:rPr>
              <w:t xml:space="preserve"> декабря</w:t>
            </w:r>
            <w:r w:rsidR="00CD7AC0">
              <w:rPr>
                <w:rFonts w:ascii="Times New Roman" w:hAnsi="Times New Roman" w:cs="Times New Roman"/>
                <w:sz w:val="24"/>
                <w:szCs w:val="24"/>
              </w:rPr>
              <w:t> </w:t>
            </w:r>
            <w:r w:rsidRPr="00FB25D5">
              <w:rPr>
                <w:rFonts w:ascii="Times New Roman" w:hAnsi="Times New Roman" w:cs="Times New Roman"/>
                <w:sz w:val="24"/>
                <w:szCs w:val="24"/>
              </w:rPr>
              <w:t xml:space="preserve"> 2014 года.</w:t>
            </w:r>
          </w:p>
          <w:p w:rsidR="00FB25D5" w:rsidRPr="00FB25D5" w:rsidRDefault="00FB25D5" w:rsidP="00FB25D5">
            <w:pPr>
              <w:spacing w:after="120"/>
              <w:jc w:val="both"/>
              <w:rPr>
                <w:rFonts w:ascii="Times New Roman" w:hAnsi="Times New Roman" w:cs="Times New Roman"/>
                <w:sz w:val="24"/>
                <w:szCs w:val="24"/>
              </w:rPr>
            </w:pPr>
            <w:r w:rsidRPr="00FB25D5">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B25D5" w:rsidRPr="00FB25D5" w:rsidTr="002C1825">
        <w:trPr>
          <w:trHeight w:val="1240"/>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6D1542">
            <w:pPr>
              <w:jc w:val="both"/>
              <w:rPr>
                <w:rFonts w:ascii="Times New Roman" w:hAnsi="Times New Roman" w:cs="Times New Roman"/>
                <w:sz w:val="24"/>
                <w:szCs w:val="24"/>
              </w:rPr>
            </w:pPr>
            <w:r w:rsidRPr="00FB25D5">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CD7AC0">
              <w:rPr>
                <w:rFonts w:ascii="Times New Roman" w:hAnsi="Times New Roman" w:cs="Times New Roman"/>
                <w:sz w:val="24"/>
                <w:szCs w:val="24"/>
              </w:rPr>
              <w:t>ведении до 10 часов 00 минут «</w:t>
            </w:r>
            <w:r w:rsidR="006D1542">
              <w:rPr>
                <w:rFonts w:ascii="Times New Roman" w:hAnsi="Times New Roman" w:cs="Times New Roman"/>
                <w:sz w:val="24"/>
                <w:szCs w:val="24"/>
              </w:rPr>
              <w:t>22</w:t>
            </w:r>
            <w:r w:rsidR="00CD7AC0">
              <w:rPr>
                <w:rFonts w:ascii="Times New Roman" w:hAnsi="Times New Roman" w:cs="Times New Roman"/>
                <w:sz w:val="24"/>
                <w:szCs w:val="24"/>
              </w:rPr>
              <w:t>» </w:t>
            </w:r>
            <w:r w:rsidR="006D1542">
              <w:rPr>
                <w:rFonts w:ascii="Times New Roman" w:hAnsi="Times New Roman" w:cs="Times New Roman"/>
                <w:sz w:val="24"/>
                <w:szCs w:val="24"/>
              </w:rPr>
              <w:t xml:space="preserve">декабря </w:t>
            </w:r>
            <w:r w:rsidRPr="00FB25D5">
              <w:rPr>
                <w:rFonts w:ascii="Times New Roman" w:hAnsi="Times New Roman" w:cs="Times New Roman"/>
                <w:sz w:val="24"/>
                <w:szCs w:val="24"/>
              </w:rPr>
              <w:t>2014 года.</w:t>
            </w:r>
          </w:p>
        </w:tc>
      </w:tr>
      <w:tr w:rsidR="00FB25D5" w:rsidRPr="00FB25D5" w:rsidTr="002C1825">
        <w:trPr>
          <w:trHeight w:val="1254"/>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color w:val="000000"/>
                <w:sz w:val="24"/>
                <w:szCs w:val="24"/>
              </w:rPr>
              <w:t xml:space="preserve">Дата </w:t>
            </w:r>
            <w:proofErr w:type="gramStart"/>
            <w:r w:rsidRPr="00FB25D5">
              <w:rPr>
                <w:rFonts w:ascii="Times New Roman" w:hAnsi="Times New Roman" w:cs="Times New Roman"/>
                <w:color w:val="000000"/>
                <w:sz w:val="24"/>
                <w:szCs w:val="24"/>
              </w:rPr>
              <w:t>окончания срока рассмотрения частей заявок</w:t>
            </w:r>
            <w:proofErr w:type="gramEnd"/>
            <w:r w:rsidRPr="00FB25D5">
              <w:rPr>
                <w:rFonts w:ascii="Times New Roman" w:hAnsi="Times New Roman" w:cs="Times New Roman"/>
                <w:color w:val="000000"/>
                <w:sz w:val="24"/>
                <w:szCs w:val="24"/>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CD7AC0" w:rsidP="006D1542">
            <w:pPr>
              <w:jc w:val="both"/>
              <w:rPr>
                <w:rFonts w:ascii="Times New Roman" w:hAnsi="Times New Roman" w:cs="Times New Roman"/>
                <w:sz w:val="24"/>
                <w:szCs w:val="24"/>
              </w:rPr>
            </w:pPr>
            <w:r>
              <w:rPr>
                <w:rFonts w:ascii="Times New Roman" w:hAnsi="Times New Roman" w:cs="Times New Roman"/>
                <w:sz w:val="24"/>
                <w:szCs w:val="24"/>
              </w:rPr>
              <w:t>«</w:t>
            </w:r>
            <w:r w:rsidR="006D1542">
              <w:rPr>
                <w:rFonts w:ascii="Times New Roman" w:hAnsi="Times New Roman" w:cs="Times New Roman"/>
                <w:sz w:val="24"/>
                <w:szCs w:val="24"/>
              </w:rPr>
              <w:t>23</w:t>
            </w:r>
            <w:r>
              <w:rPr>
                <w:rFonts w:ascii="Times New Roman" w:hAnsi="Times New Roman" w:cs="Times New Roman"/>
                <w:sz w:val="24"/>
                <w:szCs w:val="24"/>
              </w:rPr>
              <w:t>» </w:t>
            </w:r>
            <w:r w:rsidR="006D1542">
              <w:rPr>
                <w:rFonts w:ascii="Times New Roman" w:hAnsi="Times New Roman" w:cs="Times New Roman"/>
                <w:sz w:val="24"/>
                <w:szCs w:val="24"/>
              </w:rPr>
              <w:t xml:space="preserve">декабря  </w:t>
            </w:r>
            <w:r w:rsidR="00FB25D5" w:rsidRPr="00FB25D5">
              <w:rPr>
                <w:rFonts w:ascii="Times New Roman" w:hAnsi="Times New Roman" w:cs="Times New Roman"/>
                <w:sz w:val="24"/>
                <w:szCs w:val="24"/>
              </w:rPr>
              <w:t>2014 года</w:t>
            </w:r>
          </w:p>
        </w:tc>
      </w:tr>
      <w:tr w:rsidR="00FB25D5" w:rsidRPr="00FB25D5" w:rsidTr="002C1825">
        <w:trPr>
          <w:trHeight w:val="924"/>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CD7AC0" w:rsidP="006D1542">
            <w:pPr>
              <w:jc w:val="both"/>
              <w:rPr>
                <w:rFonts w:ascii="Times New Roman" w:hAnsi="Times New Roman" w:cs="Times New Roman"/>
                <w:sz w:val="24"/>
                <w:szCs w:val="24"/>
              </w:rPr>
            </w:pPr>
            <w:r>
              <w:rPr>
                <w:rFonts w:ascii="Times New Roman" w:hAnsi="Times New Roman" w:cs="Times New Roman"/>
                <w:sz w:val="24"/>
                <w:szCs w:val="24"/>
              </w:rPr>
              <w:t xml:space="preserve"> «</w:t>
            </w:r>
            <w:r w:rsidR="006D1542">
              <w:rPr>
                <w:rFonts w:ascii="Times New Roman" w:hAnsi="Times New Roman" w:cs="Times New Roman"/>
                <w:sz w:val="24"/>
                <w:szCs w:val="24"/>
              </w:rPr>
              <w:t>26</w:t>
            </w:r>
            <w:r>
              <w:rPr>
                <w:rFonts w:ascii="Times New Roman" w:hAnsi="Times New Roman" w:cs="Times New Roman"/>
                <w:sz w:val="24"/>
                <w:szCs w:val="24"/>
              </w:rPr>
              <w:t>» </w:t>
            </w:r>
            <w:r w:rsidR="006D1542">
              <w:rPr>
                <w:rFonts w:ascii="Times New Roman" w:hAnsi="Times New Roman" w:cs="Times New Roman"/>
                <w:sz w:val="24"/>
                <w:szCs w:val="24"/>
              </w:rPr>
              <w:t xml:space="preserve"> декабря </w:t>
            </w:r>
            <w:r w:rsidR="00FB25D5" w:rsidRPr="00FB25D5">
              <w:rPr>
                <w:rFonts w:ascii="Times New Roman" w:hAnsi="Times New Roman" w:cs="Times New Roman"/>
                <w:sz w:val="24"/>
                <w:szCs w:val="24"/>
              </w:rPr>
              <w:t>2014 года</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pStyle w:val="ad"/>
              <w:keepNext/>
              <w:keepLines/>
              <w:widowControl w:val="0"/>
              <w:suppressLineNumbers/>
              <w:suppressAutoHyphens/>
            </w:pPr>
            <w:r w:rsidRPr="00FB25D5">
              <w:t xml:space="preserve">Требования к </w:t>
            </w:r>
            <w:r w:rsidRPr="00FB25D5">
              <w:lastRenderedPageBreak/>
              <w:t>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lastRenderedPageBreak/>
              <w:t xml:space="preserve">Заявка на участие в электронном аукционе состоит из двух </w:t>
            </w:r>
            <w:r w:rsidRPr="00FB25D5">
              <w:rPr>
                <w:rFonts w:ascii="Times New Roman" w:hAnsi="Times New Roman" w:cs="Times New Roman"/>
                <w:sz w:val="24"/>
                <w:szCs w:val="24"/>
              </w:rPr>
              <w:lastRenderedPageBreak/>
              <w:t>частей.</w:t>
            </w:r>
          </w:p>
          <w:p w:rsidR="00FB25D5" w:rsidRPr="00FB25D5" w:rsidRDefault="00FB25D5" w:rsidP="00FB25D5">
            <w:pPr>
              <w:tabs>
                <w:tab w:val="left" w:pos="-1620"/>
                <w:tab w:val="num" w:pos="432"/>
              </w:tabs>
              <w:spacing w:after="0"/>
              <w:jc w:val="both"/>
              <w:rPr>
                <w:rFonts w:ascii="Times New Roman" w:hAnsi="Times New Roman" w:cs="Times New Roman"/>
                <w:sz w:val="24"/>
                <w:szCs w:val="24"/>
              </w:rPr>
            </w:pPr>
            <w:r w:rsidRPr="00FB25D5">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FB25D5" w:rsidRPr="00FB25D5" w:rsidRDefault="00FB25D5" w:rsidP="00FB25D5">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FB25D5" w:rsidRPr="00FB25D5" w:rsidRDefault="00FB25D5" w:rsidP="00FB25D5">
            <w:pPr>
              <w:autoSpaceDE w:val="0"/>
              <w:autoSpaceDN w:val="0"/>
              <w:adjustRightInd w:val="0"/>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B25D5">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FB25D5" w:rsidRPr="00FB25D5" w:rsidRDefault="00FB25D5" w:rsidP="00FB25D5">
            <w:pPr>
              <w:autoSpaceDE w:val="0"/>
              <w:autoSpaceDN w:val="0"/>
              <w:adjustRightInd w:val="0"/>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2) </w:t>
            </w:r>
            <w:r w:rsidRPr="00FB25D5">
              <w:rPr>
                <w:rFonts w:ascii="Times New Roman" w:hAnsi="Times New Roman" w:cs="Times New Roman"/>
                <w:b/>
                <w:sz w:val="24"/>
                <w:szCs w:val="24"/>
              </w:rPr>
              <w:t>документы (или копии этих документов)</w:t>
            </w:r>
            <w:r w:rsidRPr="00FB25D5">
              <w:rPr>
                <w:rFonts w:ascii="Times New Roman" w:hAnsi="Times New Roman" w:cs="Times New Roman"/>
                <w:sz w:val="24"/>
                <w:szCs w:val="24"/>
              </w:rPr>
              <w:t>, подтверждающие соответствие участника аукциона следующим требованиям:</w:t>
            </w:r>
          </w:p>
          <w:p w:rsidR="00352928" w:rsidRPr="00352928" w:rsidRDefault="00FB25D5" w:rsidP="00352928">
            <w:pPr>
              <w:suppressAutoHyphens/>
              <w:spacing w:after="60" w:line="240" w:lineRule="auto"/>
              <w:ind w:left="33"/>
              <w:jc w:val="both"/>
              <w:rPr>
                <w:rFonts w:ascii="Times New Roman" w:hAnsi="Times New Roman" w:cs="Times New Roman"/>
                <w:b/>
                <w:sz w:val="24"/>
                <w:szCs w:val="24"/>
              </w:rPr>
            </w:pPr>
            <w:r w:rsidRPr="00FB25D5">
              <w:rPr>
                <w:rFonts w:ascii="Times New Roman" w:hAnsi="Times New Roman" w:cs="Times New Roman"/>
                <w:sz w:val="24"/>
                <w:szCs w:val="24"/>
              </w:rPr>
              <w:t xml:space="preserve">а) соответствие требованиям, </w:t>
            </w:r>
            <w:r w:rsidRPr="00FB25D5">
              <w:rPr>
                <w:rFonts w:ascii="Times New Roman" w:hAnsi="Times New Roman" w:cs="Times New Roman"/>
                <w:bCs/>
                <w:sz w:val="24"/>
                <w:szCs w:val="24"/>
              </w:rPr>
              <w:t>установленным</w:t>
            </w:r>
            <w:r w:rsidRPr="00FB25D5">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w:t>
            </w:r>
            <w:r w:rsidRPr="00EA6B79">
              <w:rPr>
                <w:rFonts w:ascii="Times New Roman" w:hAnsi="Times New Roman" w:cs="Times New Roman"/>
                <w:sz w:val="24"/>
                <w:szCs w:val="24"/>
              </w:rPr>
              <w:t>оказание услуг, являющихся объект</w:t>
            </w:r>
            <w:r w:rsidRPr="00EA6B79">
              <w:rPr>
                <w:rFonts w:ascii="Times New Roman" w:hAnsi="Times New Roman" w:cs="Times New Roman"/>
                <w:bCs/>
                <w:sz w:val="24"/>
                <w:szCs w:val="24"/>
              </w:rPr>
              <w:t>ом</w:t>
            </w:r>
            <w:r w:rsidRPr="00EA6B79">
              <w:rPr>
                <w:rFonts w:ascii="Times New Roman" w:hAnsi="Times New Roman" w:cs="Times New Roman"/>
                <w:sz w:val="24"/>
                <w:szCs w:val="24"/>
              </w:rPr>
              <w:t xml:space="preserve"> закупки, а именно: </w:t>
            </w:r>
            <w:r w:rsidR="00352928" w:rsidRPr="00352928">
              <w:rPr>
                <w:rFonts w:ascii="Times New Roman" w:hAnsi="Times New Roman" w:cs="Times New Roman"/>
                <w:sz w:val="24"/>
                <w:szCs w:val="24"/>
              </w:rPr>
              <w:t>Лицензия МЧС на</w:t>
            </w:r>
            <w:r w:rsidR="00352928" w:rsidRPr="00352928">
              <w:rPr>
                <w:rFonts w:ascii="Times New Roman" w:hAnsi="Times New Roman" w:cs="Times New Roman"/>
                <w:b/>
                <w:sz w:val="24"/>
                <w:szCs w:val="24"/>
              </w:rPr>
              <w:t xml:space="preserve"> </w:t>
            </w:r>
            <w:r w:rsidR="00352928" w:rsidRPr="00352928">
              <w:rPr>
                <w:rStyle w:val="afb"/>
                <w:rFonts w:ascii="Times New Roman" w:hAnsi="Times New Roman" w:cs="Times New Roman"/>
                <w:b w:val="0"/>
                <w:color w:val="000000"/>
                <w:sz w:val="24"/>
                <w:szCs w:val="24"/>
                <w:shd w:val="clear" w:color="auto" w:fill="FFFFFF"/>
              </w:rPr>
              <w:t xml:space="preserve">деятельность по монтажу, техническому обслуживанию и ремонту средств обеспечения пожарной безопасности зданий и сооружений на вид работ и услуг: </w:t>
            </w:r>
            <w:r w:rsidR="00352928" w:rsidRPr="00352928">
              <w:rPr>
                <w:rFonts w:ascii="Times New Roman" w:hAnsi="Times New Roman" w:cs="Times New Roman"/>
                <w:color w:val="000000"/>
                <w:sz w:val="24"/>
                <w:szCs w:val="24"/>
                <w:shd w:val="clear" w:color="auto" w:fill="FFFFFF"/>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sidR="00352928" w:rsidRPr="00352928">
              <w:rPr>
                <w:rFonts w:ascii="Times New Roman" w:hAnsi="Times New Roman" w:cs="Times New Roman"/>
                <w:b/>
                <w:sz w:val="24"/>
                <w:szCs w:val="24"/>
              </w:rPr>
              <w:t>.</w:t>
            </w:r>
          </w:p>
          <w:p w:rsidR="00FB25D5" w:rsidRPr="00EA6B79" w:rsidRDefault="00FB25D5" w:rsidP="00FB25D5">
            <w:pPr>
              <w:autoSpaceDE w:val="0"/>
              <w:autoSpaceDN w:val="0"/>
              <w:adjustRightInd w:val="0"/>
              <w:ind w:left="33"/>
              <w:jc w:val="both"/>
              <w:rPr>
                <w:rFonts w:ascii="Times New Roman" w:hAnsi="Times New Roman" w:cs="Times New Roman"/>
                <w:sz w:val="24"/>
                <w:szCs w:val="24"/>
              </w:rPr>
            </w:pPr>
            <w:r w:rsidRPr="00EA6B79">
              <w:rPr>
                <w:rFonts w:ascii="Times New Roman" w:hAnsi="Times New Roman" w:cs="Times New Roman"/>
                <w:b/>
                <w:sz w:val="24"/>
                <w:szCs w:val="24"/>
              </w:rPr>
              <w:t>а также декларация</w:t>
            </w:r>
            <w:r w:rsidRPr="00EA6B79">
              <w:rPr>
                <w:rFonts w:ascii="Times New Roman" w:hAnsi="Times New Roman" w:cs="Times New Roman"/>
                <w:sz w:val="24"/>
                <w:szCs w:val="24"/>
              </w:rPr>
              <w:t xml:space="preserve"> о соответствии участника аукциона следующим требованиям:</w:t>
            </w:r>
          </w:p>
          <w:p w:rsidR="00FB25D5" w:rsidRPr="00FB25D5" w:rsidRDefault="00FB25D5" w:rsidP="00FB25D5">
            <w:pPr>
              <w:numPr>
                <w:ilvl w:val="0"/>
                <w:numId w:val="7"/>
              </w:numPr>
              <w:suppressAutoHyphens/>
              <w:spacing w:after="60" w:line="240" w:lineRule="auto"/>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 </w:t>
            </w:r>
            <w:proofErr w:type="spellStart"/>
            <w:r w:rsidRPr="00FB25D5">
              <w:rPr>
                <w:rFonts w:ascii="Times New Roman" w:hAnsi="Times New Roman" w:cs="Times New Roman"/>
                <w:sz w:val="24"/>
                <w:szCs w:val="24"/>
              </w:rPr>
              <w:t>непроведение</w:t>
            </w:r>
            <w:proofErr w:type="spellEnd"/>
            <w:r w:rsidRPr="00FB25D5">
              <w:rPr>
                <w:rFonts w:ascii="Times New Roman" w:hAnsi="Times New Roman" w:cs="Times New Roman"/>
                <w:sz w:val="24"/>
                <w:szCs w:val="24"/>
              </w:rPr>
              <w:t xml:space="preserve"> ликвидации участника </w:t>
            </w:r>
            <w:r w:rsidRPr="00FB25D5">
              <w:rPr>
                <w:rFonts w:ascii="Times New Roman" w:hAnsi="Times New Roman" w:cs="Times New Roman"/>
                <w:bCs/>
                <w:sz w:val="24"/>
                <w:szCs w:val="24"/>
              </w:rPr>
              <w:t>закупки -</w:t>
            </w:r>
            <w:r w:rsidRPr="00FB25D5">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 юридического лица, индивидуального предпринимателя </w:t>
            </w:r>
            <w:r w:rsidRPr="00FB25D5">
              <w:rPr>
                <w:rFonts w:ascii="Times New Roman" w:hAnsi="Times New Roman" w:cs="Times New Roman"/>
                <w:bCs/>
                <w:sz w:val="24"/>
                <w:szCs w:val="24"/>
              </w:rPr>
              <w:t>несостоятельным (</w:t>
            </w:r>
            <w:r w:rsidRPr="00FB25D5">
              <w:rPr>
                <w:rFonts w:ascii="Times New Roman" w:hAnsi="Times New Roman" w:cs="Times New Roman"/>
                <w:sz w:val="24"/>
                <w:szCs w:val="24"/>
              </w:rPr>
              <w:t>банкротом</w:t>
            </w:r>
            <w:r w:rsidRPr="00FB25D5">
              <w:rPr>
                <w:rFonts w:ascii="Times New Roman" w:hAnsi="Times New Roman" w:cs="Times New Roman"/>
                <w:bCs/>
                <w:sz w:val="24"/>
                <w:szCs w:val="24"/>
              </w:rPr>
              <w:t>)</w:t>
            </w:r>
            <w:r w:rsidRPr="00FB25D5">
              <w:rPr>
                <w:rFonts w:ascii="Times New Roman" w:hAnsi="Times New Roman" w:cs="Times New Roman"/>
                <w:sz w:val="24"/>
                <w:szCs w:val="24"/>
              </w:rPr>
              <w:t xml:space="preserve"> и об открытии конкурсного производства;</w:t>
            </w:r>
          </w:p>
          <w:p w:rsidR="00FB25D5" w:rsidRPr="00FB25D5" w:rsidRDefault="00FB25D5" w:rsidP="00FB25D5">
            <w:pPr>
              <w:numPr>
                <w:ilvl w:val="0"/>
                <w:numId w:val="7"/>
              </w:numPr>
              <w:suppressAutoHyphens/>
              <w:spacing w:after="60" w:line="240" w:lineRule="auto"/>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 </w:t>
            </w:r>
            <w:proofErr w:type="spellStart"/>
            <w:r w:rsidRPr="00FB25D5">
              <w:rPr>
                <w:rFonts w:ascii="Times New Roman" w:hAnsi="Times New Roman" w:cs="Times New Roman"/>
                <w:sz w:val="24"/>
                <w:szCs w:val="24"/>
              </w:rPr>
              <w:t>неприостановление</w:t>
            </w:r>
            <w:proofErr w:type="spellEnd"/>
            <w:r w:rsidRPr="00FB25D5">
              <w:rPr>
                <w:rFonts w:ascii="Times New Roman" w:hAnsi="Times New Roman" w:cs="Times New Roman"/>
                <w:sz w:val="24"/>
                <w:szCs w:val="24"/>
              </w:rPr>
              <w:t xml:space="preserve"> деятельности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в порядке, </w:t>
            </w:r>
            <w:r w:rsidRPr="00FB25D5">
              <w:rPr>
                <w:rFonts w:ascii="Times New Roman" w:hAnsi="Times New Roman" w:cs="Times New Roman"/>
                <w:bCs/>
                <w:sz w:val="24"/>
                <w:szCs w:val="24"/>
              </w:rPr>
              <w:lastRenderedPageBreak/>
              <w:t>установленном</w:t>
            </w:r>
            <w:r w:rsidRPr="00FB25D5">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B25D5" w:rsidRPr="00FB25D5" w:rsidRDefault="00FB25D5" w:rsidP="00FB25D5">
            <w:pPr>
              <w:numPr>
                <w:ilvl w:val="0"/>
                <w:numId w:val="7"/>
              </w:numPr>
              <w:suppressAutoHyphens/>
              <w:spacing w:after="60" w:line="240" w:lineRule="auto"/>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25D5">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25D5">
              <w:rPr>
                <w:rFonts w:ascii="Times New Roman" w:hAnsi="Times New Roman" w:cs="Times New Roman"/>
                <w:sz w:val="24"/>
                <w:szCs w:val="24"/>
              </w:rPr>
              <w:t>указанных</w:t>
            </w:r>
            <w:proofErr w:type="gramEnd"/>
            <w:r w:rsidRPr="00FB25D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25D5" w:rsidRPr="00FB25D5" w:rsidRDefault="00FB25D5" w:rsidP="00FB25D5">
            <w:pPr>
              <w:numPr>
                <w:ilvl w:val="0"/>
                <w:numId w:val="7"/>
              </w:numPr>
              <w:suppressAutoHyphens/>
              <w:spacing w:after="60" w:line="240" w:lineRule="auto"/>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B25D5">
              <w:rPr>
                <w:rFonts w:ascii="Times New Roman" w:hAnsi="Times New Roman" w:cs="Times New Roman"/>
                <w:sz w:val="24"/>
                <w:szCs w:val="24"/>
              </w:rPr>
              <w:t xml:space="preserve">, выполнением работы, оказанием услуги, </w:t>
            </w:r>
            <w:proofErr w:type="gramStart"/>
            <w:r w:rsidRPr="00FB25D5">
              <w:rPr>
                <w:rFonts w:ascii="Times New Roman" w:hAnsi="Times New Roman" w:cs="Times New Roman"/>
                <w:sz w:val="24"/>
                <w:szCs w:val="24"/>
              </w:rPr>
              <w:t>являющихся</w:t>
            </w:r>
            <w:proofErr w:type="gramEnd"/>
            <w:r w:rsidRPr="00FB25D5">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FB25D5" w:rsidRPr="00FB25D5" w:rsidRDefault="00FB25D5" w:rsidP="00FB25D5">
            <w:pPr>
              <w:numPr>
                <w:ilvl w:val="0"/>
                <w:numId w:val="7"/>
              </w:numPr>
              <w:suppressAutoHyphens/>
              <w:spacing w:after="60" w:line="240" w:lineRule="auto"/>
              <w:ind w:left="33"/>
              <w:jc w:val="both"/>
              <w:rPr>
                <w:rFonts w:ascii="Times New Roman" w:hAnsi="Times New Roman" w:cs="Times New Roman"/>
                <w:b/>
                <w:sz w:val="24"/>
                <w:szCs w:val="24"/>
              </w:rPr>
            </w:pPr>
            <w:r w:rsidRPr="00FB25D5">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25D5">
              <w:rPr>
                <w:rFonts w:ascii="Times New Roman" w:hAnsi="Times New Roman" w:cs="Times New Roman"/>
                <w:sz w:val="24"/>
                <w:szCs w:val="24"/>
              </w:rPr>
              <w:t>а-</w:t>
            </w:r>
            <w:proofErr w:type="gramEnd"/>
            <w:r w:rsidRPr="00FB25D5">
              <w:rPr>
                <w:rFonts w:ascii="Times New Roman" w:hAnsi="Times New Roman" w:cs="Times New Roman"/>
                <w:sz w:val="24"/>
                <w:szCs w:val="24"/>
              </w:rPr>
              <w:t xml:space="preserve"> </w:t>
            </w:r>
            <w:r w:rsidRPr="00FB25D5">
              <w:rPr>
                <w:rFonts w:ascii="Times New Roman" w:hAnsi="Times New Roman" w:cs="Times New Roman"/>
                <w:b/>
                <w:sz w:val="24"/>
                <w:szCs w:val="24"/>
              </w:rPr>
              <w:t>не требуется;</w:t>
            </w:r>
          </w:p>
          <w:p w:rsidR="00FB25D5" w:rsidRPr="00FB25D5" w:rsidRDefault="00FB25D5" w:rsidP="00FB25D5">
            <w:pPr>
              <w:numPr>
                <w:ilvl w:val="0"/>
                <w:numId w:val="7"/>
              </w:numPr>
              <w:suppressAutoHyphens/>
              <w:spacing w:after="60" w:line="240" w:lineRule="auto"/>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FB25D5">
              <w:rPr>
                <w:rFonts w:ascii="Times New Roman" w:hAnsi="Times New Roman" w:cs="Times New Roman"/>
                <w:sz w:val="24"/>
                <w:szCs w:val="24"/>
              </w:rPr>
              <w:lastRenderedPageBreak/>
              <w:t xml:space="preserve">контрактный управляющий состоят в браке с физическими лицами, являющимися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25D5">
              <w:rPr>
                <w:rFonts w:ascii="Times New Roman" w:hAnsi="Times New Roman" w:cs="Times New Roman"/>
                <w:sz w:val="24"/>
                <w:szCs w:val="24"/>
              </w:rPr>
              <w:t>неполнородными</w:t>
            </w:r>
            <w:proofErr w:type="spellEnd"/>
            <w:r w:rsidRPr="00FB25D5">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FB25D5">
              <w:rPr>
                <w:rFonts w:ascii="Times New Roman" w:hAnsi="Times New Roman" w:cs="Times New Roman"/>
                <w:sz w:val="24"/>
                <w:szCs w:val="24"/>
              </w:rPr>
              <w:t xml:space="preserve"> Под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25D5" w:rsidRPr="00FB25D5" w:rsidRDefault="00FB25D5" w:rsidP="00FB25D5">
            <w:pPr>
              <w:autoSpaceDE w:val="0"/>
              <w:autoSpaceDN w:val="0"/>
              <w:adjustRightInd w:val="0"/>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B25D5">
              <w:rPr>
                <w:rFonts w:ascii="Times New Roman" w:hAnsi="Times New Roman" w:cs="Times New Roman"/>
                <w:b/>
                <w:sz w:val="24"/>
                <w:szCs w:val="24"/>
              </w:rPr>
              <w:t>не требуется</w:t>
            </w:r>
            <w:r w:rsidRPr="00FB25D5">
              <w:rPr>
                <w:rFonts w:ascii="Times New Roman" w:hAnsi="Times New Roman" w:cs="Times New Roman"/>
                <w:sz w:val="24"/>
                <w:szCs w:val="24"/>
              </w:rPr>
              <w:t>;</w:t>
            </w:r>
          </w:p>
          <w:p w:rsidR="00FB25D5" w:rsidRPr="00FB25D5" w:rsidRDefault="00FB25D5" w:rsidP="00FB25D5">
            <w:pPr>
              <w:autoSpaceDE w:val="0"/>
              <w:autoSpaceDN w:val="0"/>
              <w:adjustRightInd w:val="0"/>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B25D5">
              <w:rPr>
                <w:rFonts w:ascii="Times New Roman" w:hAnsi="Times New Roman" w:cs="Times New Roman"/>
                <w:sz w:val="24"/>
                <w:szCs w:val="24"/>
              </w:rPr>
              <w:t xml:space="preserve"> является крупной сделкой;</w:t>
            </w:r>
          </w:p>
          <w:p w:rsidR="00FB25D5" w:rsidRPr="00FB25D5" w:rsidRDefault="00FB25D5" w:rsidP="00FB25D5">
            <w:pPr>
              <w:autoSpaceDE w:val="0"/>
              <w:autoSpaceDN w:val="0"/>
              <w:adjustRightInd w:val="0"/>
              <w:ind w:left="33"/>
              <w:jc w:val="both"/>
              <w:rPr>
                <w:rFonts w:ascii="Times New Roman" w:hAnsi="Times New Roman" w:cs="Times New Roman"/>
                <w:b/>
                <w:sz w:val="24"/>
                <w:szCs w:val="24"/>
              </w:rPr>
            </w:pPr>
            <w:r w:rsidRPr="00FB25D5">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FB25D5">
              <w:rPr>
                <w:rFonts w:ascii="Times New Roman" w:hAnsi="Times New Roman" w:cs="Times New Roman"/>
                <w:b/>
                <w:sz w:val="24"/>
                <w:szCs w:val="24"/>
              </w:rPr>
              <w:t>не требуется;</w:t>
            </w:r>
          </w:p>
          <w:p w:rsidR="00FB25D5" w:rsidRPr="00FB25D5" w:rsidRDefault="00FB25D5" w:rsidP="00FB25D5">
            <w:pPr>
              <w:autoSpaceDE w:val="0"/>
              <w:autoSpaceDN w:val="0"/>
              <w:adjustRightInd w:val="0"/>
              <w:ind w:left="33"/>
              <w:jc w:val="both"/>
              <w:rPr>
                <w:rFonts w:ascii="Times New Roman" w:hAnsi="Times New Roman" w:cs="Times New Roman"/>
                <w:b/>
                <w:sz w:val="24"/>
                <w:szCs w:val="24"/>
              </w:rPr>
            </w:pPr>
            <w:r w:rsidRPr="00FB25D5">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w:t>
            </w:r>
            <w:r w:rsidRPr="00FB25D5">
              <w:rPr>
                <w:rFonts w:ascii="Times New Roman" w:hAnsi="Times New Roman" w:cs="Times New Roman"/>
                <w:sz w:val="24"/>
                <w:szCs w:val="24"/>
              </w:rPr>
              <w:lastRenderedPageBreak/>
              <w:t xml:space="preserve">условиям, запретам и ограничениям, или копии этих документов - </w:t>
            </w:r>
            <w:r w:rsidRPr="00FB25D5">
              <w:rPr>
                <w:rFonts w:ascii="Times New Roman" w:hAnsi="Times New Roman" w:cs="Times New Roman"/>
                <w:b/>
                <w:sz w:val="24"/>
                <w:szCs w:val="24"/>
              </w:rPr>
              <w:t xml:space="preserve"> не требуется;</w:t>
            </w:r>
          </w:p>
          <w:p w:rsidR="00FB25D5" w:rsidRPr="00FB25D5" w:rsidRDefault="00FB25D5" w:rsidP="00FB25D5">
            <w:pPr>
              <w:autoSpaceDE w:val="0"/>
              <w:autoSpaceDN w:val="0"/>
              <w:adjustRightInd w:val="0"/>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7) </w:t>
            </w:r>
            <w:r w:rsidRPr="00FB25D5">
              <w:rPr>
                <w:rFonts w:ascii="Times New Roman" w:hAnsi="Times New Roman" w:cs="Times New Roman"/>
                <w:b/>
                <w:sz w:val="24"/>
                <w:szCs w:val="24"/>
              </w:rPr>
              <w:t>декларация</w:t>
            </w:r>
            <w:r w:rsidRPr="00FB25D5">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FB25D5">
              <w:rPr>
                <w:rFonts w:ascii="Times New Roman" w:hAnsi="Times New Roman" w:cs="Times New Roman"/>
                <w:sz w:val="24"/>
                <w:szCs w:val="24"/>
              </w:rPr>
              <w:t>м-</w:t>
            </w:r>
            <w:proofErr w:type="gramEnd"/>
            <w:r w:rsidR="00CD7AC0">
              <w:rPr>
                <w:rFonts w:ascii="Times New Roman" w:hAnsi="Times New Roman" w:cs="Times New Roman"/>
                <w:b/>
                <w:sz w:val="24"/>
                <w:szCs w:val="24"/>
              </w:rPr>
              <w:t xml:space="preserve"> </w:t>
            </w:r>
            <w:r w:rsidRPr="00FB25D5">
              <w:rPr>
                <w:rFonts w:ascii="Times New Roman" w:hAnsi="Times New Roman" w:cs="Times New Roman"/>
                <w:b/>
                <w:sz w:val="24"/>
                <w:szCs w:val="24"/>
              </w:rPr>
              <w:t xml:space="preserve"> требуется</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pStyle w:val="ad"/>
              <w:keepNext/>
              <w:keepLines/>
              <w:widowControl w:val="0"/>
              <w:suppressLineNumbers/>
              <w:suppressAutoHyphens/>
            </w:pPr>
            <w:r w:rsidRPr="00FB25D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FB25D5" w:rsidRPr="00FB25D5" w:rsidRDefault="00FB25D5" w:rsidP="00FB25D5">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FB25D5" w:rsidRPr="00FB25D5" w:rsidRDefault="00FB25D5" w:rsidP="00FB25D5">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B25D5" w:rsidRPr="00FB25D5" w:rsidRDefault="00FB25D5" w:rsidP="00FB25D5">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FB25D5">
              <w:rPr>
                <w:rFonts w:ascii="Times New Roman" w:hAnsi="Times New Roman" w:cs="Times New Roman"/>
                <w:sz w:val="24"/>
                <w:szCs w:val="24"/>
                <w:lang w:val="en-US"/>
              </w:rPr>
              <w:t>c</w:t>
            </w:r>
            <w:proofErr w:type="gramEnd"/>
            <w:r w:rsidRPr="00FB25D5">
              <w:rPr>
                <w:rFonts w:ascii="Times New Roman" w:hAnsi="Times New Roman" w:cs="Times New Roman"/>
                <w:sz w:val="24"/>
                <w:szCs w:val="24"/>
              </w:rPr>
              <w:t>оставлена на русском языке.</w:t>
            </w:r>
            <w:bookmarkStart w:id="16" w:name="_Ref119430333"/>
            <w:r w:rsidRPr="00FB25D5">
              <w:rPr>
                <w:rFonts w:ascii="Times New Roman" w:hAnsi="Times New Roman" w:cs="Times New Roman"/>
                <w:sz w:val="24"/>
                <w:szCs w:val="24"/>
              </w:rPr>
              <w:t xml:space="preserve"> </w:t>
            </w:r>
            <w:bookmarkStart w:id="17" w:name="_Ref119429817"/>
            <w:bookmarkStart w:id="18" w:name="_Toc123405470"/>
            <w:bookmarkEnd w:id="16"/>
            <w:r w:rsidRPr="00FB25D5">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FB25D5" w:rsidRPr="00FB25D5" w:rsidRDefault="00FB25D5" w:rsidP="00FB25D5">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FB25D5" w:rsidRPr="00FB25D5" w:rsidRDefault="00FB25D5" w:rsidP="00FB25D5">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FB25D5" w:rsidRPr="00FB25D5" w:rsidRDefault="00FB25D5" w:rsidP="00FB25D5">
            <w:pPr>
              <w:autoSpaceDE w:val="0"/>
              <w:autoSpaceDN w:val="0"/>
              <w:adjustRightInd w:val="0"/>
              <w:jc w:val="both"/>
              <w:rPr>
                <w:rFonts w:ascii="Times New Roman" w:hAnsi="Times New Roman" w:cs="Times New Roman"/>
                <w:sz w:val="24"/>
                <w:szCs w:val="24"/>
              </w:rPr>
            </w:pPr>
            <w:proofErr w:type="gramStart"/>
            <w:r w:rsidRPr="00FB25D5">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0435F5" w:rsidRPr="000435F5">
                <w:rPr>
                  <w:rFonts w:ascii="Times New Roman" w:hAnsi="Times New Roman" w:cs="Times New Roman"/>
                  <w:sz w:val="24"/>
                  <w:szCs w:val="24"/>
                </w:rPr>
                <w:t>I</w:t>
              </w:r>
            </w:fldSimple>
            <w:r w:rsidRPr="00FB25D5">
              <w:rPr>
                <w:rFonts w:ascii="Times New Roman" w:hAnsi="Times New Roman" w:cs="Times New Roman"/>
                <w:sz w:val="24"/>
                <w:szCs w:val="24"/>
              </w:rPr>
              <w:t xml:space="preserve"> «</w:t>
            </w:r>
            <w:fldSimple w:instr=" REF _Ref248571702 \h  \* MERGEFORMAT ">
              <w:r w:rsidR="000435F5" w:rsidRPr="000435F5">
                <w:rPr>
                  <w:rFonts w:ascii="Times New Roman" w:hAnsi="Times New Roman" w:cs="Times New Roman"/>
                  <w:bCs/>
                  <w:sz w:val="24"/>
                  <w:szCs w:val="24"/>
                </w:rPr>
                <w:t>СВЕДЕНИЯ О ПРОВОДИМОМ АУКЦИОНЕ В ЭЛЕКТРОННОЙ ФОРМЕ</w:t>
              </w:r>
            </w:fldSimple>
            <w:r w:rsidRPr="00FB25D5">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0435F5" w:rsidRPr="000435F5">
                <w:rPr>
                  <w:rFonts w:ascii="Times New Roman" w:hAnsi="Times New Roman" w:cs="Times New Roman"/>
                  <w:sz w:val="24"/>
                  <w:szCs w:val="24"/>
                </w:rPr>
                <w:t>7</w:t>
              </w:r>
            </w:fldSimple>
            <w:r w:rsidRPr="00FB25D5">
              <w:rPr>
                <w:rFonts w:ascii="Times New Roman" w:hAnsi="Times New Roman" w:cs="Times New Roman"/>
                <w:sz w:val="24"/>
                <w:szCs w:val="24"/>
              </w:rPr>
              <w:t xml:space="preserve">, 38, 39 части </w:t>
            </w:r>
            <w:r w:rsidRPr="00FB25D5">
              <w:rPr>
                <w:rFonts w:ascii="Times New Roman" w:hAnsi="Times New Roman" w:cs="Times New Roman"/>
                <w:sz w:val="24"/>
                <w:szCs w:val="24"/>
                <w:lang w:val="en-US"/>
              </w:rPr>
              <w:t>I</w:t>
            </w:r>
            <w:r w:rsidRPr="00FB25D5">
              <w:rPr>
                <w:rFonts w:ascii="Times New Roman" w:hAnsi="Times New Roman" w:cs="Times New Roman"/>
                <w:sz w:val="24"/>
                <w:szCs w:val="24"/>
              </w:rPr>
              <w:t xml:space="preserve"> «СВЕДЕНИЯ О ПРОВОДИМОМ АУКЦИОНЕ В ЭЛЕКТРОННОЙ ФОРМЕ» </w:t>
            </w:r>
            <w:r w:rsidRPr="00FB25D5">
              <w:rPr>
                <w:rFonts w:ascii="Times New Roman" w:hAnsi="Times New Roman" w:cs="Times New Roman"/>
                <w:sz w:val="24"/>
                <w:szCs w:val="24"/>
              </w:rPr>
              <w:lastRenderedPageBreak/>
              <w:t>документации об аукционе.</w:t>
            </w:r>
            <w:proofErr w:type="gramEnd"/>
          </w:p>
          <w:p w:rsidR="00FB25D5" w:rsidRPr="00FB25D5" w:rsidRDefault="00FB25D5" w:rsidP="00FB25D5">
            <w:pPr>
              <w:jc w:val="both"/>
              <w:rPr>
                <w:rFonts w:ascii="Times New Roman" w:hAnsi="Times New Roman" w:cs="Times New Roman"/>
                <w:sz w:val="24"/>
                <w:szCs w:val="24"/>
              </w:rPr>
            </w:pPr>
            <w:r w:rsidRPr="00FB25D5">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jc w:val="both"/>
              <w:rPr>
                <w:rFonts w:ascii="Times New Roman" w:hAnsi="Times New Roman" w:cs="Times New Roman"/>
                <w:sz w:val="24"/>
                <w:szCs w:val="24"/>
              </w:rPr>
            </w:pPr>
            <w:bookmarkStart w:id="21" w:name="_Ref166566297"/>
            <w:bookmarkEnd w:id="20"/>
            <w:bookmarkEnd w:id="21"/>
            <w:r w:rsidRPr="00FB25D5">
              <w:rPr>
                <w:rFonts w:ascii="Times New Roman" w:hAnsi="Times New Roman" w:cs="Times New Roman"/>
                <w:sz w:val="24"/>
                <w:szCs w:val="24"/>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autoSpaceDE w:val="0"/>
              <w:autoSpaceDN w:val="0"/>
              <w:adjustRightInd w:val="0"/>
              <w:spacing w:after="0"/>
              <w:jc w:val="both"/>
              <w:rPr>
                <w:rFonts w:ascii="Times New Roman" w:hAnsi="Times New Roman" w:cs="Times New Roman"/>
                <w:color w:val="FF0000"/>
                <w:sz w:val="24"/>
                <w:szCs w:val="24"/>
              </w:rPr>
            </w:pPr>
            <w:r w:rsidRPr="00FB25D5">
              <w:rPr>
                <w:rFonts w:ascii="Times New Roman" w:hAnsi="Times New Roman" w:cs="Times New Roman"/>
                <w:sz w:val="24"/>
                <w:szCs w:val="24"/>
              </w:rPr>
              <w:t>в размере 1% от начальн</w:t>
            </w:r>
            <w:r w:rsidR="005B07B4">
              <w:rPr>
                <w:rFonts w:ascii="Times New Roman" w:hAnsi="Times New Roman" w:cs="Times New Roman"/>
                <w:sz w:val="24"/>
                <w:szCs w:val="24"/>
              </w:rPr>
              <w:t>ой (максимальной) цены договора</w:t>
            </w:r>
            <w:r w:rsidRPr="00FB25D5">
              <w:rPr>
                <w:rFonts w:ascii="Times New Roman" w:hAnsi="Times New Roman" w:cs="Times New Roman"/>
                <w:sz w:val="24"/>
                <w:szCs w:val="24"/>
              </w:rPr>
              <w:t xml:space="preserve">, что </w:t>
            </w:r>
            <w:r w:rsidRPr="00CD7AC0">
              <w:rPr>
                <w:rFonts w:ascii="Times New Roman" w:hAnsi="Times New Roman" w:cs="Times New Roman"/>
                <w:sz w:val="24"/>
                <w:szCs w:val="24"/>
              </w:rPr>
              <w:t xml:space="preserve">составляет </w:t>
            </w:r>
            <w:r w:rsidR="00CD7AC0">
              <w:rPr>
                <w:rFonts w:ascii="Times New Roman" w:hAnsi="Times New Roman" w:cs="Times New Roman"/>
                <w:sz w:val="24"/>
                <w:szCs w:val="24"/>
              </w:rPr>
              <w:t>1 464 (одна тысяча четыреста шестьдесят четыре) рубля 00</w:t>
            </w:r>
            <w:r w:rsidRPr="00CD7AC0">
              <w:rPr>
                <w:rFonts w:ascii="Times New Roman" w:hAnsi="Times New Roman" w:cs="Times New Roman"/>
                <w:sz w:val="24"/>
                <w:szCs w:val="24"/>
              </w:rPr>
              <w:t xml:space="preserve"> копе</w:t>
            </w:r>
            <w:r w:rsidR="00CD7AC0">
              <w:rPr>
                <w:rFonts w:ascii="Times New Roman" w:hAnsi="Times New Roman" w:cs="Times New Roman"/>
                <w:sz w:val="24"/>
                <w:szCs w:val="24"/>
              </w:rPr>
              <w:t>ек</w:t>
            </w:r>
            <w:r w:rsidRPr="00FB25D5">
              <w:rPr>
                <w:rFonts w:ascii="Times New Roman" w:hAnsi="Times New Roman" w:cs="Times New Roman"/>
                <w:color w:val="FF0000"/>
                <w:sz w:val="24"/>
                <w:szCs w:val="24"/>
              </w:rPr>
              <w:t xml:space="preserve">. </w:t>
            </w:r>
          </w:p>
          <w:p w:rsidR="00FB25D5" w:rsidRPr="00FB25D5" w:rsidRDefault="00FB25D5" w:rsidP="00FB25D5">
            <w:pPr>
              <w:autoSpaceDE w:val="0"/>
              <w:autoSpaceDN w:val="0"/>
              <w:adjustRightInd w:val="0"/>
              <w:spacing w:after="0"/>
              <w:ind w:left="33"/>
              <w:jc w:val="both"/>
              <w:rPr>
                <w:rFonts w:ascii="Times New Roman" w:hAnsi="Times New Roman" w:cs="Times New Roman"/>
                <w:sz w:val="24"/>
                <w:szCs w:val="24"/>
              </w:rPr>
            </w:pP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Реквизиты счета для внесения денежных сре</w:t>
            </w:r>
            <w:proofErr w:type="gramStart"/>
            <w:r w:rsidRPr="00FB25D5">
              <w:rPr>
                <w:rFonts w:ascii="Times New Roman" w:hAnsi="Times New Roman" w:cs="Times New Roman"/>
                <w:sz w:val="24"/>
                <w:szCs w:val="24"/>
              </w:rPr>
              <w:t>дств в к</w:t>
            </w:r>
            <w:proofErr w:type="gramEnd"/>
            <w:r w:rsidRPr="00FB25D5">
              <w:rPr>
                <w:rFonts w:ascii="Times New Roman" w:hAnsi="Times New Roman" w:cs="Times New Roman"/>
                <w:sz w:val="24"/>
                <w:szCs w:val="24"/>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jc w:val="both"/>
              <w:rPr>
                <w:rFonts w:ascii="Times New Roman" w:hAnsi="Times New Roman" w:cs="Times New Roman"/>
                <w:sz w:val="24"/>
                <w:szCs w:val="24"/>
              </w:rPr>
            </w:pPr>
            <w:r w:rsidRPr="00FB25D5">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jc w:val="both"/>
              <w:rPr>
                <w:rFonts w:ascii="Times New Roman" w:hAnsi="Times New Roman" w:cs="Times New Roman"/>
                <w:sz w:val="24"/>
                <w:szCs w:val="24"/>
              </w:rPr>
            </w:pPr>
            <w:r w:rsidRPr="00FB25D5">
              <w:rPr>
                <w:rFonts w:ascii="Times New Roman" w:hAnsi="Times New Roman" w:cs="Times New Roman"/>
                <w:sz w:val="24"/>
                <w:szCs w:val="24"/>
              </w:rPr>
              <w:t>В течение пяти дней со</w:t>
            </w:r>
            <w:r w:rsidR="0094678E">
              <w:rPr>
                <w:rFonts w:ascii="Times New Roman" w:hAnsi="Times New Roman" w:cs="Times New Roman"/>
                <w:sz w:val="24"/>
                <w:szCs w:val="24"/>
              </w:rPr>
              <w:t xml:space="preserve"> дня получения проекта договора</w:t>
            </w:r>
            <w:r w:rsidRPr="00FB25D5">
              <w:rPr>
                <w:rFonts w:ascii="Times New Roman" w:hAnsi="Times New Roman" w:cs="Times New Roman"/>
                <w:sz w:val="24"/>
                <w:szCs w:val="24"/>
              </w:rPr>
              <w:t xml:space="preserve"> от оператора электронной площадки </w:t>
            </w:r>
          </w:p>
          <w:p w:rsidR="00FB25D5" w:rsidRPr="00FB25D5" w:rsidRDefault="00FB25D5" w:rsidP="00FB25D5">
            <w:pPr>
              <w:jc w:val="both"/>
              <w:rPr>
                <w:rFonts w:ascii="Times New Roman" w:hAnsi="Times New Roman" w:cs="Times New Roman"/>
                <w:sz w:val="24"/>
                <w:szCs w:val="24"/>
              </w:rPr>
            </w:pP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Условия признания </w:t>
            </w:r>
            <w:r w:rsidRPr="00FB25D5">
              <w:rPr>
                <w:rFonts w:ascii="Times New Roman" w:hAnsi="Times New Roman" w:cs="Times New Roman"/>
                <w:sz w:val="24"/>
                <w:szCs w:val="24"/>
              </w:rPr>
              <w:br/>
              <w:t>победителя электронного  аукциона или иного участника такого аукциона</w:t>
            </w:r>
            <w:r w:rsidRPr="00FB25D5" w:rsidDel="00527812">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уклонившимися</w:t>
            </w:r>
            <w:proofErr w:type="gramEnd"/>
            <w:r w:rsidRPr="00FB25D5">
              <w:rPr>
                <w:rFonts w:ascii="Times New Roman" w:hAnsi="Times New Roman" w:cs="Times New Roman"/>
                <w:sz w:val="24"/>
                <w:szCs w:val="24"/>
              </w:rPr>
              <w:t xml:space="preserve"> от заключения контракта</w:t>
            </w:r>
            <w:r w:rsidRPr="00FB25D5" w:rsidDel="003D12B3">
              <w:rPr>
                <w:rFonts w:ascii="Times New Roman" w:hAnsi="Times New Roman" w:cs="Times New Roman"/>
                <w:sz w:val="24"/>
                <w:szCs w:val="24"/>
              </w:rPr>
              <w:t xml:space="preserve"> </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Победитель электронного аукциона признается уклонившимся от зак</w:t>
            </w:r>
            <w:r w:rsidR="005B07B4">
              <w:rPr>
                <w:rFonts w:ascii="Times New Roman" w:hAnsi="Times New Roman" w:cs="Times New Roman"/>
                <w:sz w:val="24"/>
                <w:szCs w:val="24"/>
              </w:rPr>
              <w:t>лючения договора</w:t>
            </w:r>
            <w:r w:rsidRPr="00FB25D5">
              <w:rPr>
                <w:rFonts w:ascii="Times New Roman" w:hAnsi="Times New Roman" w:cs="Times New Roman"/>
                <w:sz w:val="24"/>
                <w:szCs w:val="24"/>
              </w:rPr>
              <w:t xml:space="preserve"> в случае, если в течение пяти дней со</w:t>
            </w:r>
            <w:r w:rsidR="005B07B4">
              <w:rPr>
                <w:rFonts w:ascii="Times New Roman" w:hAnsi="Times New Roman" w:cs="Times New Roman"/>
                <w:sz w:val="24"/>
                <w:szCs w:val="24"/>
              </w:rPr>
              <w:t xml:space="preserve"> дня получения проекта договора</w:t>
            </w:r>
            <w:r w:rsidRPr="00FB25D5">
              <w:rPr>
                <w:rFonts w:ascii="Times New Roman" w:hAnsi="Times New Roman" w:cs="Times New Roman"/>
                <w:sz w:val="24"/>
                <w:szCs w:val="24"/>
              </w:rPr>
              <w:t xml:space="preserve"> от оператора электронной площадки, он не нап</w:t>
            </w:r>
            <w:r w:rsidR="005B07B4">
              <w:rPr>
                <w:rFonts w:ascii="Times New Roman" w:hAnsi="Times New Roman" w:cs="Times New Roman"/>
                <w:sz w:val="24"/>
                <w:szCs w:val="24"/>
              </w:rPr>
              <w:t>равил заказчику проект договора</w:t>
            </w:r>
            <w:r w:rsidRPr="00FB25D5">
              <w:rPr>
                <w:rFonts w:ascii="Times New Roman" w:hAnsi="Times New Roman" w:cs="Times New Roman"/>
                <w:sz w:val="24"/>
                <w:szCs w:val="24"/>
              </w:rPr>
              <w:t>, подписанный лицом, имеющим право действовать от имени победителя аукциона, а также обеспеч</w:t>
            </w:r>
            <w:r w:rsidR="005B07B4">
              <w:rPr>
                <w:rFonts w:ascii="Times New Roman" w:hAnsi="Times New Roman" w:cs="Times New Roman"/>
                <w:sz w:val="24"/>
                <w:szCs w:val="24"/>
              </w:rPr>
              <w:t>ение исполнения договора</w:t>
            </w:r>
            <w:r w:rsidRPr="00FB25D5">
              <w:rPr>
                <w:rFonts w:ascii="Times New Roman" w:hAnsi="Times New Roman" w:cs="Times New Roman"/>
                <w:sz w:val="24"/>
                <w:szCs w:val="24"/>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FB25D5">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w:t>
            </w:r>
            <w:r w:rsidR="005B07B4">
              <w:rPr>
                <w:rFonts w:ascii="Times New Roman" w:hAnsi="Times New Roman" w:cs="Times New Roman"/>
                <w:sz w:val="24"/>
                <w:szCs w:val="24"/>
              </w:rPr>
              <w:t>тронного аукциона цены договора</w:t>
            </w:r>
            <w:r w:rsidRPr="00FB25D5">
              <w:rPr>
                <w:rFonts w:ascii="Times New Roman" w:hAnsi="Times New Roman" w:cs="Times New Roman"/>
                <w:sz w:val="24"/>
                <w:szCs w:val="24"/>
              </w:rPr>
              <w:t xml:space="preserve"> на двадцать пять </w:t>
            </w:r>
            <w:r w:rsidRPr="00FB25D5">
              <w:rPr>
                <w:rFonts w:ascii="Times New Roman" w:hAnsi="Times New Roman" w:cs="Times New Roman"/>
                <w:sz w:val="24"/>
                <w:szCs w:val="24"/>
              </w:rPr>
              <w:lastRenderedPageBreak/>
              <w:t xml:space="preserve">процентов и более от начальной (максимальной) цены </w:t>
            </w:r>
            <w:proofErr w:type="spellStart"/>
            <w:r w:rsidR="005B07B4">
              <w:rPr>
                <w:rFonts w:ascii="Times New Roman" w:hAnsi="Times New Roman" w:cs="Times New Roman"/>
                <w:sz w:val="24"/>
                <w:szCs w:val="24"/>
              </w:rPr>
              <w:t>договра</w:t>
            </w:r>
            <w:proofErr w:type="spellEnd"/>
            <w:r w:rsidRPr="00FB25D5">
              <w:rPr>
                <w:rFonts w:ascii="Times New Roman" w:hAnsi="Times New Roman" w:cs="Times New Roman"/>
                <w:sz w:val="24"/>
                <w:szCs w:val="24"/>
              </w:rPr>
              <w:t>).</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B25D5" w:rsidDel="009F5EA9">
              <w:rPr>
                <w:rFonts w:ascii="Times New Roman" w:hAnsi="Times New Roman" w:cs="Times New Roman"/>
                <w:sz w:val="24"/>
                <w:szCs w:val="24"/>
              </w:rPr>
              <w:t xml:space="preserve"> </w:t>
            </w:r>
          </w:p>
        </w:tc>
        <w:tc>
          <w:tcPr>
            <w:tcW w:w="7020" w:type="dxa"/>
            <w:tcBorders>
              <w:top w:val="single" w:sz="4" w:space="0" w:color="auto"/>
              <w:left w:val="single" w:sz="4" w:space="0" w:color="auto"/>
              <w:bottom w:val="single" w:sz="4" w:space="0" w:color="auto"/>
              <w:right w:val="single" w:sz="4" w:space="0" w:color="auto"/>
            </w:tcBorders>
          </w:tcPr>
          <w:p w:rsidR="003038CB" w:rsidRDefault="003038CB" w:rsidP="003038CB">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 xml:space="preserve">Размер обеспечения исполнения договора, что составляет </w:t>
            </w:r>
          </w:p>
          <w:p w:rsidR="003038CB" w:rsidRPr="0028056C" w:rsidRDefault="003038CB" w:rsidP="003038CB">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lang w:eastAsia="en-US"/>
              </w:rPr>
              <w:t xml:space="preserve">7 320 (семь тысяч триста двадцать) рублей 00 </w:t>
            </w:r>
            <w:r w:rsidRPr="0028056C">
              <w:rPr>
                <w:rFonts w:ascii="Times New Roman" w:hAnsi="Times New Roman"/>
                <w:lang w:eastAsia="en-US"/>
              </w:rPr>
              <w:t xml:space="preserve"> копе</w:t>
            </w:r>
            <w:r>
              <w:rPr>
                <w:rFonts w:ascii="Times New Roman" w:hAnsi="Times New Roman"/>
                <w:lang w:eastAsia="en-US"/>
              </w:rPr>
              <w:t>ек</w:t>
            </w:r>
            <w:r w:rsidRPr="0028056C">
              <w:rPr>
                <w:rFonts w:ascii="Times New Roman" w:hAnsi="Times New Roman"/>
                <w:b w:val="0"/>
                <w:lang w:eastAsia="en-US"/>
              </w:rPr>
              <w:t xml:space="preserve"> (5% от начальной (максимальной) цены договора)</w:t>
            </w:r>
          </w:p>
          <w:p w:rsidR="003038CB" w:rsidRPr="0028056C" w:rsidRDefault="003038CB" w:rsidP="003038CB">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3038CB" w:rsidRPr="0028056C" w:rsidRDefault="003038CB" w:rsidP="003038CB">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28056C">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038CB" w:rsidRPr="0028056C" w:rsidRDefault="003038CB" w:rsidP="003038CB">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3038CB" w:rsidRPr="0028056C" w:rsidRDefault="003038CB" w:rsidP="003038CB">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3038CB" w:rsidRPr="0028056C" w:rsidRDefault="003038CB" w:rsidP="003038CB">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3038CB" w:rsidRPr="0028056C" w:rsidRDefault="003038CB" w:rsidP="003038CB">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В случае</w:t>
            </w:r>
            <w:proofErr w:type="gramStart"/>
            <w:r w:rsidRPr="0028056C">
              <w:rPr>
                <w:rFonts w:ascii="Times New Roman" w:hAnsi="Times New Roman"/>
                <w:b w:val="0"/>
                <w:bCs w:val="0"/>
                <w:lang w:eastAsia="en-US"/>
              </w:rPr>
              <w:t>,</w:t>
            </w:r>
            <w:proofErr w:type="gramEnd"/>
            <w:r w:rsidRPr="0028056C">
              <w:rPr>
                <w:rFonts w:ascii="Times New Roman" w:hAnsi="Times New Roman"/>
                <w:b w:val="0"/>
                <w:bCs w:val="0"/>
                <w:lang w:eastAsia="en-US"/>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3038CB" w:rsidRPr="0028056C" w:rsidRDefault="003038CB" w:rsidP="003038CB">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038CB" w:rsidRPr="0028056C" w:rsidRDefault="003038CB" w:rsidP="003038CB">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1. Банковская гарантия должна быть безотзывной;</w:t>
            </w:r>
          </w:p>
          <w:p w:rsidR="003038CB" w:rsidRPr="0028056C" w:rsidRDefault="003038CB" w:rsidP="003038CB">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2.  Банковская гарантия должна содержать: </w:t>
            </w:r>
          </w:p>
          <w:p w:rsidR="003038CB" w:rsidRPr="0028056C" w:rsidRDefault="003038CB" w:rsidP="003038CB">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28056C">
              <w:rPr>
                <w:rFonts w:ascii="Times New Roman" w:hAnsi="Times New Roman" w:cs="Times New Roman"/>
                <w:sz w:val="24"/>
                <w:szCs w:val="24"/>
                <w:lang w:eastAsia="en-US"/>
              </w:rPr>
              <w:t>ств пр</w:t>
            </w:r>
            <w:proofErr w:type="gramEnd"/>
            <w:r w:rsidRPr="0028056C">
              <w:rPr>
                <w:rFonts w:ascii="Times New Roman" w:hAnsi="Times New Roman" w:cs="Times New Roman"/>
                <w:sz w:val="24"/>
                <w:szCs w:val="24"/>
                <w:lang w:eastAsia="en-US"/>
              </w:rPr>
              <w:t xml:space="preserve">инципалом в соответствии со </w:t>
            </w:r>
            <w:hyperlink r:id="rId8" w:history="1">
              <w:r w:rsidRPr="0028056C">
                <w:rPr>
                  <w:rStyle w:val="a9"/>
                  <w:rFonts w:ascii="Times New Roman" w:hAnsi="Times New Roman" w:cs="Times New Roman"/>
                  <w:sz w:val="24"/>
                  <w:szCs w:val="24"/>
                  <w:lang w:eastAsia="en-US"/>
                </w:rPr>
                <w:t>статьей 96</w:t>
              </w:r>
            </w:hyperlink>
            <w:r w:rsidRPr="0028056C">
              <w:rPr>
                <w:rFonts w:ascii="Times New Roman" w:hAnsi="Times New Roman" w:cs="Times New Roman"/>
                <w:sz w:val="24"/>
                <w:szCs w:val="24"/>
                <w:lang w:eastAsia="en-US"/>
              </w:rPr>
              <w:t xml:space="preserve"> Закона о контрактной системе;</w:t>
            </w:r>
          </w:p>
          <w:p w:rsidR="003038CB" w:rsidRPr="0028056C" w:rsidRDefault="003038CB" w:rsidP="003038CB">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3038CB" w:rsidRPr="0028056C" w:rsidRDefault="003038CB" w:rsidP="003038CB">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038CB" w:rsidRPr="0028056C" w:rsidRDefault="003038CB" w:rsidP="003038CB">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038CB" w:rsidRPr="0028056C" w:rsidRDefault="003038CB" w:rsidP="003038CB">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5) условие о праве заказчика на бесспорное списание денежных </w:t>
            </w:r>
            <w:r w:rsidRPr="0028056C">
              <w:rPr>
                <w:rFonts w:ascii="Times New Roman" w:hAnsi="Times New Roman" w:cs="Times New Roman"/>
                <w:sz w:val="24"/>
                <w:szCs w:val="24"/>
                <w:lang w:eastAsia="en-US"/>
              </w:rP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038CB" w:rsidRPr="0028056C" w:rsidRDefault="003038CB" w:rsidP="003038CB">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6) срок действия банковской гарантии;</w:t>
            </w:r>
          </w:p>
          <w:p w:rsidR="003038CB" w:rsidRPr="0028056C" w:rsidRDefault="003038CB" w:rsidP="003038CB">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038CB" w:rsidRPr="0028056C" w:rsidRDefault="003038CB" w:rsidP="003038CB">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28056C">
                <w:rPr>
                  <w:rStyle w:val="a9"/>
                  <w:rFonts w:ascii="Times New Roman" w:hAnsi="Times New Roman" w:cs="Times New Roman"/>
                  <w:sz w:val="24"/>
                  <w:szCs w:val="24"/>
                  <w:lang w:eastAsia="en-US"/>
                </w:rPr>
                <w:t>перечень</w:t>
              </w:r>
            </w:hyperlink>
            <w:r w:rsidRPr="0028056C">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038CB" w:rsidRPr="0028056C" w:rsidRDefault="003038CB" w:rsidP="003038CB">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3038CB" w:rsidRPr="0028056C" w:rsidRDefault="003038CB" w:rsidP="003038CB">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 xml:space="preserve">Требования к </w:t>
            </w:r>
            <w:r w:rsidR="00706FCE">
              <w:rPr>
                <w:rFonts w:ascii="Times New Roman" w:hAnsi="Times New Roman"/>
                <w:b w:val="0"/>
                <w:bCs w:val="0"/>
                <w:lang w:eastAsia="en-US"/>
              </w:rPr>
              <w:t>обеспечению исполнения договора</w:t>
            </w:r>
            <w:r w:rsidRPr="0028056C">
              <w:rPr>
                <w:rFonts w:ascii="Times New Roman" w:hAnsi="Times New Roman"/>
                <w:b w:val="0"/>
                <w:bCs w:val="0"/>
                <w:lang w:eastAsia="en-US"/>
              </w:rPr>
              <w:t>, предоставляемому в виде денежных средств:</w:t>
            </w:r>
          </w:p>
          <w:p w:rsidR="003038CB" w:rsidRPr="0028056C" w:rsidRDefault="003038CB" w:rsidP="003038CB">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038CB" w:rsidRPr="0028056C" w:rsidRDefault="003038CB" w:rsidP="003038CB">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038CB" w:rsidRPr="0028056C" w:rsidRDefault="003038CB" w:rsidP="003038CB">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28056C">
              <w:rPr>
                <w:rFonts w:ascii="Times New Roman" w:hAnsi="Times New Roman"/>
                <w:b w:val="0"/>
                <w:bCs w:val="0"/>
                <w:lang w:eastAsia="en-US"/>
              </w:rPr>
              <w:t>В противном случае обеспечение исполнения контракта в виде денежных средств считается не предоставленным;</w:t>
            </w:r>
            <w:proofErr w:type="gramEnd"/>
          </w:p>
          <w:p w:rsidR="003038CB" w:rsidRPr="0028056C" w:rsidRDefault="003038CB" w:rsidP="003038CB">
            <w:pPr>
              <w:pStyle w:val="3"/>
              <w:keepNext w:val="0"/>
              <w:numPr>
                <w:ilvl w:val="0"/>
                <w:numId w:val="21"/>
              </w:numPr>
              <w:tabs>
                <w:tab w:val="left" w:pos="708"/>
              </w:tabs>
              <w:spacing w:before="0" w:after="0"/>
              <w:ind w:left="0" w:firstLine="175"/>
              <w:rPr>
                <w:rFonts w:ascii="Times New Roman" w:hAnsi="Times New Roman"/>
                <w:b w:val="0"/>
                <w:bCs w:val="0"/>
                <w:lang w:eastAsia="en-US"/>
              </w:rPr>
            </w:pPr>
            <w:proofErr w:type="gramStart"/>
            <w:r w:rsidRPr="0028056C">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28056C">
              <w:rPr>
                <w:rFonts w:ascii="Times New Roman" w:hAnsi="Times New Roman"/>
                <w:b w:val="0"/>
                <w:bCs w:val="0"/>
                <w:lang w:val="en-US" w:eastAsia="en-US"/>
              </w:rPr>
              <w:t>III</w:t>
            </w:r>
            <w:r w:rsidRPr="0028056C">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038CB" w:rsidRPr="0028056C" w:rsidRDefault="003038CB" w:rsidP="003038CB">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w:t>
            </w:r>
            <w:r w:rsidRPr="0028056C">
              <w:rPr>
                <w:rFonts w:ascii="Times New Roman" w:hAnsi="Times New Roman"/>
                <w:b w:val="0"/>
                <w:bCs w:val="0"/>
                <w:lang w:eastAsia="en-US"/>
              </w:rPr>
              <w:lastRenderedPageBreak/>
              <w:t xml:space="preserve">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8056C">
              <w:rPr>
                <w:rFonts w:ascii="Times New Roman" w:hAnsi="Times New Roman"/>
                <w:b w:val="0"/>
                <w:bCs w:val="0"/>
                <w:lang w:eastAsia="en-US"/>
              </w:rPr>
              <w:t>обязательств</w:t>
            </w:r>
            <w:proofErr w:type="gramEnd"/>
            <w:r w:rsidRPr="0028056C">
              <w:rPr>
                <w:rFonts w:ascii="Times New Roman" w:hAnsi="Times New Roman"/>
                <w:b w:val="0"/>
                <w:bCs w:val="0"/>
                <w:lang w:eastAsia="en-US"/>
              </w:rPr>
              <w:t xml:space="preserve"> по контракту уменьшенное на размер выполненных обязательств по контракту, при </w:t>
            </w:r>
            <w:proofErr w:type="gramStart"/>
            <w:r w:rsidRPr="0028056C">
              <w:rPr>
                <w:rFonts w:ascii="Times New Roman" w:hAnsi="Times New Roman"/>
                <w:b w:val="0"/>
                <w:bCs w:val="0"/>
                <w:lang w:eastAsia="en-US"/>
              </w:rPr>
              <w:t>этом</w:t>
            </w:r>
            <w:proofErr w:type="gramEnd"/>
            <w:r w:rsidRPr="0028056C">
              <w:rPr>
                <w:rFonts w:ascii="Times New Roman" w:hAnsi="Times New Roman"/>
                <w:b w:val="0"/>
                <w:bCs w:val="0"/>
                <w:lang w:eastAsia="en-US"/>
              </w:rPr>
              <w:t xml:space="preserve"> может быть изменен способ обеспечения исполнения договора;</w:t>
            </w:r>
          </w:p>
          <w:p w:rsidR="00FB25D5" w:rsidRPr="0094678E" w:rsidRDefault="003038CB" w:rsidP="003038CB">
            <w:pPr>
              <w:pStyle w:val="3"/>
              <w:keepNext w:val="0"/>
              <w:numPr>
                <w:ilvl w:val="0"/>
                <w:numId w:val="0"/>
              </w:numPr>
              <w:spacing w:before="0" w:after="0"/>
              <w:rPr>
                <w:rFonts w:ascii="Times New Roman" w:hAnsi="Times New Roman"/>
                <w:b w:val="0"/>
                <w:bCs w:val="0"/>
              </w:rPr>
            </w:pPr>
            <w:r w:rsidRPr="0028056C">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5B07B4" w:rsidRPr="0094678E" w:rsidRDefault="005B07B4" w:rsidP="005B07B4">
            <w:pPr>
              <w:tabs>
                <w:tab w:val="num" w:pos="927"/>
              </w:tabs>
              <w:autoSpaceDE w:val="0"/>
              <w:autoSpaceDN w:val="0"/>
              <w:adjustRightInd w:val="0"/>
              <w:spacing w:after="0" w:line="240" w:lineRule="auto"/>
              <w:ind w:firstLine="142"/>
              <w:rPr>
                <w:rFonts w:ascii="Times New Roman" w:eastAsia="Times New Roman" w:hAnsi="Times New Roman" w:cs="Times New Roman"/>
                <w:sz w:val="24"/>
                <w:szCs w:val="24"/>
                <w:lang w:eastAsia="en-US"/>
              </w:rPr>
            </w:pPr>
            <w:r w:rsidRPr="0094678E">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5B07B4" w:rsidRPr="0094678E" w:rsidRDefault="005B07B4" w:rsidP="005B07B4">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t>ИНН/КПП 8622009268/862201001</w:t>
            </w:r>
          </w:p>
          <w:p w:rsidR="005B07B4" w:rsidRPr="0094678E" w:rsidRDefault="005B07B4" w:rsidP="005B07B4">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t>Департамент финансов (МБОУ «Средняя общеобразовательная школа № 6», л/с 300.14.106.0)</w:t>
            </w:r>
          </w:p>
          <w:p w:rsidR="005B07B4" w:rsidRPr="0094678E" w:rsidRDefault="005B07B4" w:rsidP="005B07B4">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t xml:space="preserve">Ф-Л ЗС ОАО ХАНТЫ-МАНСИЙСКИЙ БАНК </w:t>
            </w:r>
            <w:proofErr w:type="gramStart"/>
            <w:r w:rsidRPr="0094678E">
              <w:rPr>
                <w:rFonts w:ascii="Times New Roman" w:hAnsi="Times New Roman" w:cs="Times New Roman"/>
                <w:sz w:val="24"/>
                <w:szCs w:val="24"/>
                <w:lang w:eastAsia="en-US"/>
              </w:rPr>
              <w:t>г</w:t>
            </w:r>
            <w:proofErr w:type="gramEnd"/>
            <w:r w:rsidRPr="0094678E">
              <w:rPr>
                <w:rFonts w:ascii="Times New Roman" w:hAnsi="Times New Roman" w:cs="Times New Roman"/>
                <w:sz w:val="24"/>
                <w:szCs w:val="24"/>
                <w:lang w:eastAsia="en-US"/>
              </w:rPr>
              <w:t xml:space="preserve">. Ханты-Мансийск </w:t>
            </w:r>
          </w:p>
          <w:p w:rsidR="005B07B4" w:rsidRPr="0094678E" w:rsidRDefault="005B07B4" w:rsidP="005B07B4">
            <w:pPr>
              <w:spacing w:after="0" w:line="240" w:lineRule="auto"/>
              <w:rPr>
                <w:rFonts w:ascii="Times New Roman" w:hAnsi="Times New Roman" w:cs="Times New Roman"/>
                <w:sz w:val="24"/>
                <w:szCs w:val="24"/>
                <w:lang w:eastAsia="en-US"/>
              </w:rPr>
            </w:pPr>
            <w:proofErr w:type="spellStart"/>
            <w:proofErr w:type="gramStart"/>
            <w:r w:rsidRPr="0094678E">
              <w:rPr>
                <w:rFonts w:ascii="Times New Roman" w:hAnsi="Times New Roman" w:cs="Times New Roman"/>
                <w:sz w:val="24"/>
                <w:szCs w:val="24"/>
                <w:lang w:eastAsia="en-US"/>
              </w:rPr>
              <w:t>р</w:t>
            </w:r>
            <w:proofErr w:type="spellEnd"/>
            <w:proofErr w:type="gramEnd"/>
            <w:r w:rsidRPr="0094678E">
              <w:rPr>
                <w:rFonts w:ascii="Times New Roman" w:hAnsi="Times New Roman" w:cs="Times New Roman"/>
                <w:sz w:val="24"/>
                <w:szCs w:val="24"/>
                <w:lang w:eastAsia="en-US"/>
              </w:rPr>
              <w:t>/с 40701810800063000007,</w:t>
            </w:r>
          </w:p>
          <w:p w:rsidR="005B07B4" w:rsidRPr="0094678E" w:rsidRDefault="005B07B4" w:rsidP="005B07B4">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t>к/с 30101810771620000782,</w:t>
            </w:r>
          </w:p>
          <w:p w:rsidR="00FB25D5" w:rsidRPr="0094678E" w:rsidRDefault="005B07B4" w:rsidP="005B07B4">
            <w:pPr>
              <w:pStyle w:val="4"/>
              <w:keepNext w:val="0"/>
              <w:spacing w:before="0" w:after="0"/>
              <w:rPr>
                <w:rFonts w:ascii="Times New Roman" w:hAnsi="Times New Roman"/>
                <w:lang w:eastAsia="en-US"/>
              </w:rPr>
            </w:pPr>
            <w:r w:rsidRPr="0094678E">
              <w:rPr>
                <w:rFonts w:ascii="Times New Roman" w:hAnsi="Times New Roman"/>
                <w:lang w:eastAsia="en-US"/>
              </w:rPr>
              <w:t>БИК 047162782</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FB25D5" w:rsidRPr="0094678E" w:rsidRDefault="005B07B4" w:rsidP="00FB25D5">
            <w:pPr>
              <w:jc w:val="both"/>
              <w:rPr>
                <w:rFonts w:ascii="Times New Roman" w:hAnsi="Times New Roman" w:cs="Times New Roman"/>
                <w:sz w:val="24"/>
                <w:szCs w:val="24"/>
              </w:rPr>
            </w:pPr>
            <w:r w:rsidRPr="0094678E">
              <w:rPr>
                <w:rFonts w:ascii="Times New Roman" w:hAnsi="Times New Roman" w:cs="Times New Roman"/>
                <w:sz w:val="24"/>
                <w:szCs w:val="24"/>
              </w:rPr>
              <w:t xml:space="preserve">По </w:t>
            </w:r>
            <w:proofErr w:type="spellStart"/>
            <w:r w:rsidRPr="0094678E">
              <w:rPr>
                <w:rFonts w:ascii="Times New Roman" w:hAnsi="Times New Roman" w:cs="Times New Roman"/>
                <w:sz w:val="24"/>
                <w:szCs w:val="24"/>
              </w:rPr>
              <w:t>догвору</w:t>
            </w:r>
            <w:proofErr w:type="spellEnd"/>
            <w:r w:rsidR="00FB25D5" w:rsidRPr="0094678E">
              <w:rPr>
                <w:rFonts w:ascii="Times New Roman" w:hAnsi="Times New Roman" w:cs="Times New Roman"/>
                <w:sz w:val="24"/>
                <w:szCs w:val="24"/>
              </w:rPr>
              <w:t xml:space="preserve"> должны быть обеспечены обязательства исполнителя по возмещению убытков заказчика, причинённых неисполнением или ненадлежащим исполнением обяза</w:t>
            </w:r>
            <w:r w:rsidRPr="0094678E">
              <w:rPr>
                <w:rFonts w:ascii="Times New Roman" w:hAnsi="Times New Roman" w:cs="Times New Roman"/>
                <w:sz w:val="24"/>
                <w:szCs w:val="24"/>
              </w:rPr>
              <w:t>тельств по договору</w:t>
            </w:r>
            <w:r w:rsidR="00FB25D5" w:rsidRPr="0094678E">
              <w:rPr>
                <w:rFonts w:ascii="Times New Roman" w:hAnsi="Times New Roman" w:cs="Times New Roman"/>
                <w:sz w:val="24"/>
                <w:szCs w:val="24"/>
              </w:rPr>
              <w:t>, а также обязанность выплаты неуст</w:t>
            </w:r>
            <w:r w:rsidRPr="0094678E">
              <w:rPr>
                <w:rFonts w:ascii="Times New Roman" w:hAnsi="Times New Roman" w:cs="Times New Roman"/>
                <w:sz w:val="24"/>
                <w:szCs w:val="24"/>
              </w:rPr>
              <w:t>ойки, предусмотренной договором</w:t>
            </w:r>
            <w:r w:rsidR="00FB25D5" w:rsidRPr="0094678E">
              <w:rPr>
                <w:rFonts w:ascii="Times New Roman" w:hAnsi="Times New Roman" w:cs="Times New Roman"/>
                <w:sz w:val="24"/>
                <w:szCs w:val="24"/>
              </w:rPr>
              <w:t>.</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FB25D5" w:rsidRPr="0094678E" w:rsidRDefault="00FB25D5" w:rsidP="00FB25D5">
            <w:pPr>
              <w:spacing w:after="120"/>
              <w:jc w:val="both"/>
              <w:rPr>
                <w:rFonts w:ascii="Times New Roman" w:hAnsi="Times New Roman" w:cs="Times New Roman"/>
                <w:sz w:val="24"/>
                <w:szCs w:val="24"/>
              </w:rPr>
            </w:pPr>
            <w:r w:rsidRPr="0094678E">
              <w:rPr>
                <w:rFonts w:ascii="Times New Roman" w:hAnsi="Times New Roman" w:cs="Times New Roman"/>
                <w:sz w:val="24"/>
                <w:szCs w:val="24"/>
              </w:rPr>
              <w:t>Допускается</w:t>
            </w: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FB25D5" w:rsidRPr="0094678E" w:rsidRDefault="00FB25D5" w:rsidP="00FB25D5">
            <w:pPr>
              <w:spacing w:after="120"/>
              <w:jc w:val="both"/>
              <w:rPr>
                <w:rFonts w:ascii="Times New Roman" w:hAnsi="Times New Roman" w:cs="Times New Roman"/>
                <w:sz w:val="24"/>
                <w:szCs w:val="24"/>
              </w:rPr>
            </w:pPr>
            <w:r w:rsidRPr="0094678E">
              <w:rPr>
                <w:rFonts w:ascii="Times New Roman" w:hAnsi="Times New Roman" w:cs="Times New Roman"/>
                <w:sz w:val="24"/>
                <w:szCs w:val="24"/>
              </w:rPr>
              <w:t xml:space="preserve">Не допускается </w:t>
            </w:r>
          </w:p>
          <w:p w:rsidR="00FB25D5" w:rsidRPr="0094678E" w:rsidRDefault="00FB25D5" w:rsidP="00FB25D5">
            <w:pPr>
              <w:spacing w:after="120"/>
              <w:jc w:val="both"/>
              <w:rPr>
                <w:rFonts w:ascii="Times New Roman" w:hAnsi="Times New Roman" w:cs="Times New Roman"/>
                <w:sz w:val="24"/>
                <w:szCs w:val="24"/>
              </w:rPr>
            </w:pP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FB25D5" w:rsidRPr="0094678E" w:rsidRDefault="00FB25D5" w:rsidP="00FB25D5">
            <w:pPr>
              <w:spacing w:after="120"/>
              <w:jc w:val="both"/>
              <w:rPr>
                <w:rFonts w:ascii="Times New Roman" w:hAnsi="Times New Roman" w:cs="Times New Roman"/>
                <w:sz w:val="24"/>
                <w:szCs w:val="24"/>
              </w:rPr>
            </w:pPr>
            <w:r w:rsidRPr="0094678E">
              <w:rPr>
                <w:rFonts w:ascii="Times New Roman" w:hAnsi="Times New Roman" w:cs="Times New Roman"/>
                <w:sz w:val="24"/>
                <w:szCs w:val="24"/>
              </w:rPr>
              <w:t xml:space="preserve">Не допускается </w:t>
            </w:r>
          </w:p>
          <w:p w:rsidR="00FB25D5" w:rsidRPr="0094678E" w:rsidRDefault="00FB25D5" w:rsidP="00FB25D5">
            <w:pPr>
              <w:spacing w:after="120"/>
              <w:jc w:val="both"/>
              <w:rPr>
                <w:rFonts w:ascii="Times New Roman" w:hAnsi="Times New Roman" w:cs="Times New Roman"/>
                <w:sz w:val="24"/>
                <w:szCs w:val="24"/>
              </w:rPr>
            </w:pPr>
          </w:p>
        </w:tc>
      </w:tr>
      <w:tr w:rsidR="00FB25D5" w:rsidRPr="00FB25D5" w:rsidTr="002C1825">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FB25D5" w:rsidRPr="0094678E" w:rsidRDefault="00FB25D5" w:rsidP="00FB25D5">
            <w:pPr>
              <w:jc w:val="both"/>
              <w:rPr>
                <w:rFonts w:ascii="Times New Roman" w:hAnsi="Times New Roman" w:cs="Times New Roman"/>
                <w:sz w:val="24"/>
                <w:szCs w:val="24"/>
              </w:rPr>
            </w:pPr>
            <w:r w:rsidRPr="0094678E">
              <w:rPr>
                <w:rFonts w:ascii="Times New Roman" w:hAnsi="Times New Roman" w:cs="Times New Roman"/>
                <w:sz w:val="24"/>
                <w:szCs w:val="24"/>
              </w:rPr>
              <w:t>Односторонн</w:t>
            </w:r>
            <w:r w:rsidR="005B07B4" w:rsidRPr="0094678E">
              <w:rPr>
                <w:rFonts w:ascii="Times New Roman" w:hAnsi="Times New Roman" w:cs="Times New Roman"/>
                <w:sz w:val="24"/>
                <w:szCs w:val="24"/>
              </w:rPr>
              <w:t>ий отказ от исполнения договора</w:t>
            </w:r>
            <w:r w:rsidRPr="0094678E">
              <w:rPr>
                <w:rFonts w:ascii="Times New Roman" w:hAnsi="Times New Roman" w:cs="Times New Roman"/>
                <w:sz w:val="24"/>
                <w:szCs w:val="24"/>
              </w:rPr>
              <w:t xml:space="preserve"> допускается в соответствии с гражданским законодательством Российской Федерации.</w:t>
            </w:r>
          </w:p>
        </w:tc>
      </w:tr>
      <w:tr w:rsidR="00FB25D5" w:rsidRPr="00FB25D5" w:rsidTr="002C1825">
        <w:trPr>
          <w:trHeight w:val="1158"/>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pStyle w:val="af"/>
              <w:jc w:val="both"/>
            </w:pPr>
            <w:r w:rsidRPr="00FB25D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FB25D5" w:rsidRPr="0094678E" w:rsidRDefault="00FB25D5" w:rsidP="00FB25D5">
            <w:pPr>
              <w:jc w:val="both"/>
              <w:rPr>
                <w:rFonts w:ascii="Times New Roman" w:hAnsi="Times New Roman" w:cs="Times New Roman"/>
                <w:sz w:val="24"/>
                <w:szCs w:val="24"/>
              </w:rPr>
            </w:pPr>
            <w:r w:rsidRPr="0094678E">
              <w:rPr>
                <w:rFonts w:ascii="Times New Roman" w:hAnsi="Times New Roman" w:cs="Times New Roman"/>
                <w:sz w:val="24"/>
                <w:szCs w:val="24"/>
              </w:rPr>
              <w:t>Не установлено</w:t>
            </w:r>
          </w:p>
          <w:p w:rsidR="00FB25D5" w:rsidRPr="0094678E" w:rsidRDefault="00FB25D5" w:rsidP="00FB25D5">
            <w:pPr>
              <w:jc w:val="both"/>
              <w:rPr>
                <w:rFonts w:ascii="Times New Roman" w:hAnsi="Times New Roman" w:cs="Times New Roman"/>
                <w:sz w:val="24"/>
                <w:szCs w:val="24"/>
              </w:rPr>
            </w:pPr>
            <w:r w:rsidRPr="0094678E">
              <w:rPr>
                <w:rFonts w:ascii="Times New Roman" w:hAnsi="Times New Roman" w:cs="Times New Roman"/>
                <w:sz w:val="24"/>
                <w:szCs w:val="24"/>
              </w:rPr>
              <w:t xml:space="preserve"> </w:t>
            </w:r>
          </w:p>
        </w:tc>
      </w:tr>
      <w:tr w:rsidR="00FB25D5" w:rsidRPr="00FB25D5" w:rsidTr="002C1825">
        <w:trPr>
          <w:trHeight w:val="291"/>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pStyle w:val="af"/>
              <w:jc w:val="both"/>
            </w:pPr>
            <w:r w:rsidRPr="00FB25D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FB25D5" w:rsidRPr="0094678E" w:rsidRDefault="00FB25D5" w:rsidP="00FB25D5">
            <w:pPr>
              <w:jc w:val="both"/>
              <w:rPr>
                <w:rFonts w:ascii="Times New Roman" w:hAnsi="Times New Roman" w:cs="Times New Roman"/>
                <w:sz w:val="24"/>
                <w:szCs w:val="24"/>
              </w:rPr>
            </w:pPr>
            <w:r w:rsidRPr="0094678E">
              <w:rPr>
                <w:rFonts w:ascii="Times New Roman" w:hAnsi="Times New Roman" w:cs="Times New Roman"/>
                <w:sz w:val="24"/>
                <w:szCs w:val="24"/>
              </w:rPr>
              <w:t xml:space="preserve">Не установлено </w:t>
            </w:r>
          </w:p>
          <w:p w:rsidR="00FB25D5" w:rsidRPr="0094678E" w:rsidRDefault="00FB25D5" w:rsidP="00FB25D5">
            <w:pPr>
              <w:jc w:val="both"/>
              <w:rPr>
                <w:rFonts w:ascii="Times New Roman" w:hAnsi="Times New Roman" w:cs="Times New Roman"/>
                <w:sz w:val="24"/>
                <w:szCs w:val="24"/>
              </w:rPr>
            </w:pPr>
          </w:p>
        </w:tc>
      </w:tr>
      <w:tr w:rsidR="00FB25D5" w:rsidRPr="00FB25D5" w:rsidTr="002C1825">
        <w:trPr>
          <w:trHeight w:val="952"/>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FB25D5" w:rsidRPr="0094678E" w:rsidRDefault="00FB25D5" w:rsidP="00FB25D5">
            <w:pPr>
              <w:jc w:val="both"/>
              <w:rPr>
                <w:rFonts w:ascii="Times New Roman" w:hAnsi="Times New Roman" w:cs="Times New Roman"/>
                <w:i/>
                <w:sz w:val="24"/>
                <w:szCs w:val="24"/>
              </w:rPr>
            </w:pPr>
            <w:r w:rsidRPr="0094678E">
              <w:rPr>
                <w:rFonts w:ascii="Times New Roman" w:hAnsi="Times New Roman" w:cs="Times New Roman"/>
                <w:sz w:val="24"/>
                <w:szCs w:val="24"/>
              </w:rPr>
              <w:t>Преимущества для субъектов малого предпринимательства, социально ориентированных</w:t>
            </w:r>
            <w:r w:rsidR="005B07B4" w:rsidRPr="0094678E">
              <w:rPr>
                <w:rFonts w:ascii="Times New Roman" w:hAnsi="Times New Roman" w:cs="Times New Roman"/>
                <w:sz w:val="24"/>
                <w:szCs w:val="24"/>
              </w:rPr>
              <w:t xml:space="preserve"> некоммерческих организаций – </w:t>
            </w:r>
            <w:r w:rsidRPr="0094678E">
              <w:rPr>
                <w:rFonts w:ascii="Times New Roman" w:hAnsi="Times New Roman" w:cs="Times New Roman"/>
                <w:sz w:val="24"/>
                <w:szCs w:val="24"/>
              </w:rPr>
              <w:t xml:space="preserve"> </w:t>
            </w:r>
            <w:r w:rsidRPr="0094678E">
              <w:rPr>
                <w:rFonts w:ascii="Times New Roman" w:hAnsi="Times New Roman" w:cs="Times New Roman"/>
                <w:i/>
                <w:sz w:val="24"/>
                <w:szCs w:val="24"/>
              </w:rPr>
              <w:t>предоставляются.</w:t>
            </w:r>
          </w:p>
          <w:p w:rsidR="00FB25D5" w:rsidRPr="0094678E" w:rsidRDefault="00FB25D5" w:rsidP="00FB25D5">
            <w:pPr>
              <w:jc w:val="both"/>
              <w:rPr>
                <w:rFonts w:ascii="Times New Roman" w:hAnsi="Times New Roman" w:cs="Times New Roman"/>
                <w:sz w:val="24"/>
                <w:szCs w:val="24"/>
              </w:rPr>
            </w:pPr>
            <w:r w:rsidRPr="0094678E">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4678E">
              <w:rPr>
                <w:rFonts w:ascii="Times New Roman" w:hAnsi="Times New Roman" w:cs="Times New Roman"/>
                <w:i/>
                <w:sz w:val="24"/>
                <w:szCs w:val="24"/>
              </w:rPr>
              <w:t>не предоставляются</w:t>
            </w:r>
            <w:r w:rsidRPr="0094678E">
              <w:rPr>
                <w:rFonts w:ascii="Times New Roman" w:hAnsi="Times New Roman" w:cs="Times New Roman"/>
                <w:sz w:val="24"/>
                <w:szCs w:val="24"/>
              </w:rPr>
              <w:t xml:space="preserve">. </w:t>
            </w:r>
          </w:p>
          <w:p w:rsidR="00FB25D5" w:rsidRPr="0094678E" w:rsidRDefault="00FB25D5" w:rsidP="00FB25D5">
            <w:pPr>
              <w:jc w:val="both"/>
              <w:rPr>
                <w:rFonts w:ascii="Times New Roman" w:hAnsi="Times New Roman" w:cs="Times New Roman"/>
                <w:sz w:val="24"/>
                <w:szCs w:val="24"/>
              </w:rPr>
            </w:pPr>
            <w:r w:rsidRPr="0094678E">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w:t>
            </w:r>
            <w:r w:rsidRPr="0094678E">
              <w:rPr>
                <w:rFonts w:ascii="Times New Roman" w:hAnsi="Times New Roman" w:cs="Times New Roman"/>
                <w:sz w:val="24"/>
                <w:szCs w:val="24"/>
              </w:rPr>
              <w:lastRenderedPageBreak/>
              <w:t xml:space="preserve">инвалидов: </w:t>
            </w:r>
            <w:r w:rsidRPr="0094678E">
              <w:rPr>
                <w:rFonts w:ascii="Times New Roman" w:hAnsi="Times New Roman" w:cs="Times New Roman"/>
                <w:i/>
                <w:sz w:val="24"/>
                <w:szCs w:val="24"/>
              </w:rPr>
              <w:t>не предоставляются</w:t>
            </w:r>
            <w:r w:rsidRPr="0094678E">
              <w:rPr>
                <w:rFonts w:ascii="Times New Roman" w:hAnsi="Times New Roman" w:cs="Times New Roman"/>
                <w:sz w:val="24"/>
                <w:szCs w:val="24"/>
                <w:vertAlign w:val="superscript"/>
              </w:rPr>
              <w:t>.</w:t>
            </w:r>
          </w:p>
        </w:tc>
      </w:tr>
      <w:tr w:rsidR="00FB25D5" w:rsidRPr="00FB25D5" w:rsidTr="002C1825">
        <w:trPr>
          <w:trHeight w:val="4115"/>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widowControl w:val="0"/>
              <w:suppressLineNumbers/>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Условия, запреты и огран</w:t>
            </w:r>
            <w:bookmarkStart w:id="30" w:name="_GoBack"/>
            <w:bookmarkEnd w:id="30"/>
            <w:r w:rsidRPr="00FB25D5">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jc w:val="both"/>
              <w:rPr>
                <w:rFonts w:ascii="Times New Roman" w:hAnsi="Times New Roman" w:cs="Times New Roman"/>
                <w:sz w:val="24"/>
                <w:szCs w:val="24"/>
              </w:rPr>
            </w:pPr>
            <w:r w:rsidRPr="00FB25D5">
              <w:rPr>
                <w:rFonts w:ascii="Times New Roman" w:hAnsi="Times New Roman" w:cs="Times New Roman"/>
                <w:sz w:val="24"/>
                <w:szCs w:val="24"/>
              </w:rPr>
              <w:t xml:space="preserve">Не </w:t>
            </w:r>
            <w:proofErr w:type="gramStart"/>
            <w:r w:rsidRPr="00FB25D5">
              <w:rPr>
                <w:rFonts w:ascii="Times New Roman" w:hAnsi="Times New Roman" w:cs="Times New Roman"/>
                <w:sz w:val="24"/>
                <w:szCs w:val="24"/>
              </w:rPr>
              <w:t>установлены</w:t>
            </w:r>
            <w:proofErr w:type="gramEnd"/>
          </w:p>
        </w:tc>
      </w:tr>
      <w:tr w:rsidR="00FB25D5" w:rsidRPr="00FB25D5" w:rsidTr="002C1825">
        <w:trPr>
          <w:trHeight w:val="1723"/>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Del="00D8448F" w:rsidRDefault="00FB25D5" w:rsidP="00FB25D5">
            <w:pPr>
              <w:suppressAutoHyphens/>
              <w:autoSpaceDE w:val="0"/>
              <w:autoSpaceDN w:val="0"/>
              <w:adjustRightInd w:val="0"/>
              <w:spacing w:after="120"/>
              <w:jc w:val="both"/>
              <w:outlineLvl w:val="1"/>
              <w:rPr>
                <w:rFonts w:ascii="Times New Roman" w:hAnsi="Times New Roman" w:cs="Times New Roman"/>
                <w:sz w:val="24"/>
                <w:szCs w:val="24"/>
              </w:rPr>
            </w:pPr>
            <w:r w:rsidRPr="00FB25D5">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Банковское сопровождение не предусмотрено </w:t>
            </w:r>
          </w:p>
        </w:tc>
      </w:tr>
      <w:tr w:rsidR="00FB25D5" w:rsidRPr="00FB25D5" w:rsidTr="002C1825">
        <w:trPr>
          <w:trHeight w:val="1723"/>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suppressAutoHyphens/>
              <w:autoSpaceDE w:val="0"/>
              <w:autoSpaceDN w:val="0"/>
              <w:adjustRightInd w:val="0"/>
              <w:spacing w:after="120"/>
              <w:jc w:val="both"/>
              <w:outlineLvl w:val="1"/>
              <w:rPr>
                <w:rFonts w:ascii="Times New Roman" w:hAnsi="Times New Roman" w:cs="Times New Roman"/>
                <w:sz w:val="24"/>
                <w:szCs w:val="24"/>
              </w:rPr>
            </w:pPr>
            <w:r w:rsidRPr="00FB25D5">
              <w:rPr>
                <w:rFonts w:ascii="Times New Roman" w:hAnsi="Times New Roman" w:cs="Times New Roman"/>
                <w:sz w:val="24"/>
                <w:szCs w:val="24"/>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pStyle w:val="ConsPlusNormal"/>
              <w:ind w:firstLine="33"/>
              <w:jc w:val="both"/>
              <w:rPr>
                <w:rFonts w:ascii="Times New Roman" w:hAnsi="Times New Roman" w:cs="Times New Roman"/>
                <w:sz w:val="24"/>
                <w:szCs w:val="24"/>
              </w:rPr>
            </w:pPr>
            <w:proofErr w:type="gramStart"/>
            <w:r w:rsidRPr="00FB25D5">
              <w:rPr>
                <w:rFonts w:ascii="Times New Roman" w:hAnsi="Times New Roman" w:cs="Times New Roman"/>
                <w:sz w:val="24"/>
                <w:szCs w:val="24"/>
              </w:rPr>
              <w:t>а) Если начальн</w:t>
            </w:r>
            <w:r w:rsidR="005B07B4">
              <w:rPr>
                <w:rFonts w:ascii="Times New Roman" w:hAnsi="Times New Roman" w:cs="Times New Roman"/>
                <w:sz w:val="24"/>
                <w:szCs w:val="24"/>
              </w:rPr>
              <w:t>ая (максимальная) цена договора</w:t>
            </w:r>
            <w:r w:rsidRPr="00FB25D5">
              <w:rPr>
                <w:rFonts w:ascii="Times New Roman" w:hAnsi="Times New Roman" w:cs="Times New Roman"/>
                <w:sz w:val="24"/>
                <w:szCs w:val="24"/>
              </w:rPr>
              <w:t xml:space="preserve"> составляет более чем пятнадцать миллионов рублей и участником закупки</w:t>
            </w:r>
            <w:r w:rsidR="005B07B4">
              <w:rPr>
                <w:rFonts w:ascii="Times New Roman" w:hAnsi="Times New Roman" w:cs="Times New Roman"/>
                <w:sz w:val="24"/>
                <w:szCs w:val="24"/>
              </w:rPr>
              <w:t>, с которым заключается договора, предложена цена договора</w:t>
            </w:r>
            <w:r w:rsidRPr="00FB25D5">
              <w:rPr>
                <w:rFonts w:ascii="Times New Roman" w:hAnsi="Times New Roman" w:cs="Times New Roman"/>
                <w:sz w:val="24"/>
                <w:szCs w:val="24"/>
              </w:rPr>
              <w:t>, которая на 25 и более процентов ниже начально</w:t>
            </w:r>
            <w:r w:rsidR="005B07B4">
              <w:rPr>
                <w:rFonts w:ascii="Times New Roman" w:hAnsi="Times New Roman" w:cs="Times New Roman"/>
                <w:sz w:val="24"/>
                <w:szCs w:val="24"/>
              </w:rPr>
              <w:t>й (максимальной) цены договора договор</w:t>
            </w:r>
            <w:r w:rsidRPr="00FB25D5">
              <w:rPr>
                <w:rFonts w:ascii="Times New Roman" w:hAnsi="Times New Roman" w:cs="Times New Roman"/>
                <w:sz w:val="24"/>
                <w:szCs w:val="24"/>
              </w:rPr>
              <w:t xml:space="preserve"> заключается только после предоставления таким участником обеспечения исполнения</w:t>
            </w:r>
            <w:r w:rsidR="005B07B4">
              <w:rPr>
                <w:rFonts w:ascii="Times New Roman" w:hAnsi="Times New Roman" w:cs="Times New Roman"/>
                <w:sz w:val="24"/>
                <w:szCs w:val="24"/>
              </w:rPr>
              <w:t xml:space="preserve"> договора</w:t>
            </w:r>
            <w:r w:rsidRPr="00FB25D5">
              <w:rPr>
                <w:rFonts w:ascii="Times New Roman" w:hAnsi="Times New Roman" w:cs="Times New Roman"/>
                <w:sz w:val="24"/>
                <w:szCs w:val="24"/>
              </w:rPr>
              <w:t xml:space="preserve"> в размере, превышающем в полтора раза размер </w:t>
            </w:r>
            <w:r w:rsidR="005B07B4">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указанный в документации об аукционе, но не</w:t>
            </w:r>
            <w:proofErr w:type="gramEnd"/>
            <w:r w:rsidRPr="00FB25D5">
              <w:rPr>
                <w:rFonts w:ascii="Times New Roman" w:hAnsi="Times New Roman" w:cs="Times New Roman"/>
                <w:sz w:val="24"/>
                <w:szCs w:val="24"/>
              </w:rPr>
              <w:t xml:space="preserve"> менее чем в размере аванса (если контрактом предусмотрена выплата аванса).</w:t>
            </w:r>
          </w:p>
          <w:p w:rsidR="00FB25D5" w:rsidRPr="00FB25D5" w:rsidRDefault="00FB25D5" w:rsidP="00FB25D5">
            <w:pPr>
              <w:pStyle w:val="ConsPlusNormal"/>
              <w:ind w:firstLine="33"/>
              <w:jc w:val="both"/>
              <w:rPr>
                <w:rFonts w:ascii="Times New Roman" w:hAnsi="Times New Roman" w:cs="Times New Roman"/>
                <w:sz w:val="24"/>
                <w:szCs w:val="24"/>
              </w:rPr>
            </w:pPr>
            <w:bookmarkStart w:id="31" w:name="Par528"/>
            <w:bookmarkEnd w:id="31"/>
            <w:proofErr w:type="gramStart"/>
            <w:r w:rsidRPr="00FB25D5">
              <w:rPr>
                <w:rFonts w:ascii="Times New Roman" w:hAnsi="Times New Roman" w:cs="Times New Roman"/>
                <w:sz w:val="24"/>
                <w:szCs w:val="24"/>
              </w:rPr>
              <w:t>б) Если начальн</w:t>
            </w:r>
            <w:r w:rsidR="005B07B4">
              <w:rPr>
                <w:rFonts w:ascii="Times New Roman" w:hAnsi="Times New Roman" w:cs="Times New Roman"/>
                <w:sz w:val="24"/>
                <w:szCs w:val="24"/>
              </w:rPr>
              <w:t>ая (максимальная) цена договора</w:t>
            </w:r>
            <w:r w:rsidRPr="00FB25D5">
              <w:rPr>
                <w:rFonts w:ascii="Times New Roman" w:hAnsi="Times New Roman" w:cs="Times New Roman"/>
                <w:sz w:val="24"/>
                <w:szCs w:val="24"/>
              </w:rPr>
              <w:t xml:space="preserve"> составляет пятнадцать миллионов рублей и</w:t>
            </w:r>
            <w:r w:rsidRPr="00FB25D5">
              <w:rPr>
                <w:rFonts w:ascii="Times New Roman" w:hAnsi="Times New Roman" w:cs="Times New Roman"/>
                <w:i/>
                <w:sz w:val="24"/>
                <w:szCs w:val="24"/>
              </w:rPr>
              <w:t xml:space="preserve"> </w:t>
            </w:r>
            <w:r w:rsidRPr="00FB25D5">
              <w:rPr>
                <w:rFonts w:ascii="Times New Roman" w:hAnsi="Times New Roman" w:cs="Times New Roman"/>
                <w:sz w:val="24"/>
                <w:szCs w:val="24"/>
              </w:rPr>
              <w:t>менее участником закупки</w:t>
            </w:r>
            <w:r w:rsidR="005B07B4">
              <w:rPr>
                <w:rFonts w:ascii="Times New Roman" w:hAnsi="Times New Roman" w:cs="Times New Roman"/>
                <w:sz w:val="24"/>
                <w:szCs w:val="24"/>
              </w:rPr>
              <w:t xml:space="preserve">, с </w:t>
            </w:r>
            <w:r w:rsidR="005B07B4">
              <w:rPr>
                <w:rFonts w:ascii="Times New Roman" w:hAnsi="Times New Roman" w:cs="Times New Roman"/>
                <w:sz w:val="24"/>
                <w:szCs w:val="24"/>
              </w:rPr>
              <w:lastRenderedPageBreak/>
              <w:t>которым заключается договор, предложена цена договора</w:t>
            </w:r>
            <w:r w:rsidRPr="00FB25D5">
              <w:rPr>
                <w:rFonts w:ascii="Times New Roman" w:hAnsi="Times New Roman" w:cs="Times New Roman"/>
                <w:sz w:val="24"/>
                <w:szCs w:val="24"/>
              </w:rPr>
              <w:t>, которая на двадцать пять и более процентов ниже начальн</w:t>
            </w:r>
            <w:r w:rsidR="005B07B4">
              <w:rPr>
                <w:rFonts w:ascii="Times New Roman" w:hAnsi="Times New Roman" w:cs="Times New Roman"/>
                <w:sz w:val="24"/>
                <w:szCs w:val="24"/>
              </w:rPr>
              <w:t>ой (максимальной) цены договора, договор</w:t>
            </w:r>
            <w:r w:rsidRPr="00FB25D5">
              <w:rPr>
                <w:rFonts w:ascii="Times New Roman" w:hAnsi="Times New Roman" w:cs="Times New Roman"/>
                <w:sz w:val="24"/>
                <w:szCs w:val="24"/>
              </w:rPr>
              <w:t xml:space="preserve"> заключается только после предоставления таким участником </w:t>
            </w:r>
            <w:r w:rsidR="005B07B4">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xml:space="preserve"> в размере, превышающем в полтора раза размер </w:t>
            </w:r>
            <w:r w:rsidR="005B07B4">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указанный в документации об аукционе, но не</w:t>
            </w:r>
            <w:proofErr w:type="gramEnd"/>
            <w:r w:rsidRPr="00FB25D5">
              <w:rPr>
                <w:rFonts w:ascii="Times New Roman" w:hAnsi="Times New Roman" w:cs="Times New Roman"/>
                <w:sz w:val="24"/>
                <w:szCs w:val="24"/>
              </w:rPr>
              <w:t xml:space="preserve"> менее чем в</w:t>
            </w:r>
            <w:r w:rsidR="005B07B4">
              <w:rPr>
                <w:rFonts w:ascii="Times New Roman" w:hAnsi="Times New Roman" w:cs="Times New Roman"/>
                <w:sz w:val="24"/>
                <w:szCs w:val="24"/>
              </w:rPr>
              <w:t xml:space="preserve"> размере аванса (если договором</w:t>
            </w:r>
            <w:r w:rsidRPr="00FB25D5">
              <w:rPr>
                <w:rFonts w:ascii="Times New Roman" w:hAnsi="Times New Roman" w:cs="Times New Roman"/>
                <w:sz w:val="24"/>
                <w:szCs w:val="24"/>
              </w:rPr>
              <w:t xml:space="preserve"> предусмотрена выплата аванса</w:t>
            </w:r>
            <w:proofErr w:type="gramStart"/>
            <w:r w:rsidRPr="00FB25D5">
              <w:rPr>
                <w:rFonts w:ascii="Times New Roman" w:hAnsi="Times New Roman" w:cs="Times New Roman"/>
                <w:sz w:val="24"/>
                <w:szCs w:val="24"/>
              </w:rPr>
              <w:t xml:space="preserve">)., </w:t>
            </w:r>
            <w:proofErr w:type="gramEnd"/>
            <w:r w:rsidRPr="00FB25D5">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FB25D5" w:rsidRPr="00FB25D5" w:rsidRDefault="00FB25D5" w:rsidP="00FB25D5">
            <w:pPr>
              <w:pStyle w:val="ConsPlusNormal"/>
              <w:ind w:firstLine="33"/>
              <w:jc w:val="both"/>
              <w:rPr>
                <w:rFonts w:ascii="Times New Roman" w:hAnsi="Times New Roman" w:cs="Times New Roman"/>
                <w:sz w:val="24"/>
                <w:szCs w:val="24"/>
              </w:rPr>
            </w:pPr>
            <w:bookmarkStart w:id="32" w:name="Par529"/>
            <w:bookmarkEnd w:id="32"/>
            <w:proofErr w:type="gramStart"/>
            <w:r w:rsidRPr="00FB25D5">
              <w:rPr>
                <w:rFonts w:ascii="Times New Roman" w:hAnsi="Times New Roman" w:cs="Times New Roman"/>
                <w:sz w:val="24"/>
                <w:szCs w:val="24"/>
              </w:rPr>
              <w:t>в) К информации, подтверждающей добросовестность участника закупки, относится информация, с</w:t>
            </w:r>
            <w:r w:rsidR="005B07B4">
              <w:rPr>
                <w:rFonts w:ascii="Times New Roman" w:hAnsi="Times New Roman" w:cs="Times New Roman"/>
                <w:sz w:val="24"/>
                <w:szCs w:val="24"/>
              </w:rPr>
              <w:t>одержащаяся в реестре договоров</w:t>
            </w:r>
            <w:r w:rsidRPr="00FB25D5">
              <w:rPr>
                <w:rFonts w:ascii="Times New Roman" w:hAnsi="Times New Roman" w:cs="Times New Roman"/>
                <w:sz w:val="24"/>
                <w:szCs w:val="24"/>
              </w:rPr>
              <w:t xml:space="preserve">, заключенных заказчиками, и подтверждающая исполнение таким участником в течение одного года до даты подачи заявки на участие в </w:t>
            </w:r>
            <w:r w:rsidR="005B07B4">
              <w:rPr>
                <w:rFonts w:ascii="Times New Roman" w:hAnsi="Times New Roman" w:cs="Times New Roman"/>
                <w:sz w:val="24"/>
                <w:szCs w:val="24"/>
              </w:rPr>
              <w:t>аукционе трех и более договоров</w:t>
            </w:r>
            <w:r w:rsidR="00211280">
              <w:rPr>
                <w:rFonts w:ascii="Times New Roman" w:hAnsi="Times New Roman" w:cs="Times New Roman"/>
                <w:sz w:val="24"/>
                <w:szCs w:val="24"/>
              </w:rPr>
              <w:t xml:space="preserve"> (при этом все договоры</w:t>
            </w:r>
            <w:r w:rsidRPr="00FB25D5">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на участие в аук</w:t>
            </w:r>
            <w:r w:rsidR="00211280">
              <w:rPr>
                <w:rFonts w:ascii="Times New Roman" w:hAnsi="Times New Roman" w:cs="Times New Roman"/>
                <w:sz w:val="24"/>
                <w:szCs w:val="24"/>
              </w:rPr>
              <w:t>ционе четырех и более договоров</w:t>
            </w:r>
            <w:r w:rsidRPr="00FB25D5">
              <w:rPr>
                <w:rFonts w:ascii="Times New Roman" w:hAnsi="Times New Roman" w:cs="Times New Roman"/>
                <w:sz w:val="24"/>
                <w:szCs w:val="24"/>
              </w:rPr>
              <w:t xml:space="preserve"> (при этом не менее чем сем</w:t>
            </w:r>
            <w:r w:rsidR="00211280">
              <w:rPr>
                <w:rFonts w:ascii="Times New Roman" w:hAnsi="Times New Roman" w:cs="Times New Roman"/>
                <w:sz w:val="24"/>
                <w:szCs w:val="24"/>
              </w:rPr>
              <w:t>ьдесят пять процентов договоров</w:t>
            </w:r>
            <w:r w:rsidRPr="00FB25D5">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w:t>
            </w:r>
            <w:r w:rsidR="00211280">
              <w:rPr>
                <w:rFonts w:ascii="Times New Roman" w:hAnsi="Times New Roman" w:cs="Times New Roman"/>
                <w:sz w:val="24"/>
                <w:szCs w:val="24"/>
              </w:rPr>
              <w:t>аукционе трех и более договоров</w:t>
            </w:r>
            <w:r w:rsidRPr="00FB25D5">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w:t>
            </w:r>
            <w:proofErr w:type="gramEnd"/>
            <w:r w:rsidRPr="00FB25D5">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25D5" w:rsidRPr="00FB25D5" w:rsidRDefault="00FB25D5" w:rsidP="00FB25D5">
            <w:pPr>
              <w:pStyle w:val="ConsPlusNormal"/>
              <w:ind w:firstLine="33"/>
              <w:jc w:val="both"/>
              <w:rPr>
                <w:rFonts w:ascii="Times New Roman" w:hAnsi="Times New Roman" w:cs="Times New Roman"/>
                <w:sz w:val="24"/>
                <w:szCs w:val="24"/>
              </w:rPr>
            </w:pPr>
            <w:r w:rsidRPr="00FB25D5">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25D5" w:rsidRPr="00FB25D5" w:rsidRDefault="00FB25D5" w:rsidP="00FB25D5">
            <w:pPr>
              <w:pStyle w:val="ConsPlusNormal"/>
              <w:ind w:firstLine="33"/>
              <w:jc w:val="both"/>
              <w:rPr>
                <w:rFonts w:ascii="Times New Roman" w:hAnsi="Times New Roman" w:cs="Times New Roman"/>
                <w:sz w:val="24"/>
                <w:szCs w:val="24"/>
              </w:rPr>
            </w:pPr>
            <w:proofErr w:type="spellStart"/>
            <w:r w:rsidRPr="00FB25D5">
              <w:rPr>
                <w:rFonts w:ascii="Times New Roman" w:hAnsi="Times New Roman" w:cs="Times New Roman"/>
                <w:sz w:val="24"/>
                <w:szCs w:val="24"/>
              </w:rPr>
              <w:t>д</w:t>
            </w:r>
            <w:proofErr w:type="spellEnd"/>
            <w:r w:rsidRPr="00FB25D5">
              <w:rPr>
                <w:rFonts w:ascii="Times New Roman" w:hAnsi="Times New Roman" w:cs="Times New Roman"/>
                <w:sz w:val="24"/>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w:t>
            </w:r>
            <w:r w:rsidRPr="00FB25D5">
              <w:rPr>
                <w:rFonts w:ascii="Times New Roman" w:hAnsi="Times New Roman" w:cs="Times New Roman"/>
                <w:sz w:val="24"/>
                <w:szCs w:val="24"/>
              </w:rPr>
              <w:lastRenderedPageBreak/>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25D5" w:rsidRPr="00FB25D5" w:rsidRDefault="00FB25D5" w:rsidP="00FB25D5">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FB25D5">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FB25D5">
              <w:rPr>
                <w:rFonts w:ascii="Times New Roman" w:hAnsi="Times New Roman" w:cs="Times New Roman"/>
                <w:sz w:val="24"/>
                <w:szCs w:val="24"/>
              </w:rPr>
              <w:t xml:space="preserve">максимальной) </w:t>
            </w:r>
            <w:proofErr w:type="gramEnd"/>
            <w:r w:rsidRPr="00FB25D5">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25D5" w:rsidRPr="00FB25D5" w:rsidRDefault="00FB25D5" w:rsidP="00FB25D5">
            <w:pPr>
              <w:pStyle w:val="ConsPlusNorma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B25D5">
              <w:rPr>
                <w:rFonts w:ascii="Times New Roman" w:hAnsi="Times New Roman" w:cs="Times New Roman"/>
                <w:sz w:val="24"/>
                <w:szCs w:val="24"/>
              </w:rPr>
              <w:t>предложение</w:t>
            </w:r>
            <w:proofErr w:type="gramEnd"/>
            <w:r w:rsidRPr="00FB25D5">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FB25D5" w:rsidRPr="00FB25D5" w:rsidTr="002C1825">
        <w:trPr>
          <w:trHeight w:val="1212"/>
        </w:trPr>
        <w:tc>
          <w:tcPr>
            <w:tcW w:w="817"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suppressAutoHyphens/>
              <w:autoSpaceDE w:val="0"/>
              <w:autoSpaceDN w:val="0"/>
              <w:adjustRightInd w:val="0"/>
              <w:spacing w:after="120"/>
              <w:jc w:val="both"/>
              <w:outlineLvl w:val="1"/>
              <w:rPr>
                <w:rFonts w:ascii="Times New Roman" w:hAnsi="Times New Roman" w:cs="Times New Roman"/>
                <w:sz w:val="24"/>
                <w:szCs w:val="24"/>
              </w:rPr>
            </w:pPr>
            <w:r w:rsidRPr="00FB25D5">
              <w:rPr>
                <w:rFonts w:ascii="Times New Roman" w:hAnsi="Times New Roman" w:cs="Times New Roman"/>
                <w:sz w:val="24"/>
                <w:szCs w:val="24"/>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B25D5" w:rsidRPr="00FB25D5" w:rsidRDefault="00FB25D5" w:rsidP="00FB25D5">
            <w:pPr>
              <w:pStyle w:val="ConsPlusNorma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B25D5" w:rsidRPr="00FB25D5" w:rsidRDefault="00FB25D5" w:rsidP="00FB25D5">
      <w:pPr>
        <w:pStyle w:val="ConsPlusNormal"/>
        <w:widowControl/>
        <w:tabs>
          <w:tab w:val="left" w:pos="360"/>
        </w:tabs>
        <w:spacing w:before="120" w:after="120"/>
        <w:ind w:firstLine="0"/>
        <w:jc w:val="both"/>
        <w:rPr>
          <w:rFonts w:ascii="Times New Roman" w:hAnsi="Times New Roman" w:cs="Times New Roman"/>
          <w:b/>
          <w:bCs/>
          <w:sz w:val="24"/>
          <w:szCs w:val="24"/>
        </w:rPr>
      </w:pPr>
    </w:p>
    <w:p w:rsidR="00FB25D5" w:rsidRPr="00FB25D5" w:rsidRDefault="00FB25D5" w:rsidP="00FB25D5">
      <w:pPr>
        <w:pStyle w:val="ConsPlusNormal"/>
        <w:widowControl/>
        <w:tabs>
          <w:tab w:val="left" w:pos="360"/>
        </w:tabs>
        <w:spacing w:before="120" w:after="360"/>
        <w:ind w:firstLine="0"/>
        <w:jc w:val="both"/>
        <w:rPr>
          <w:rFonts w:ascii="Times New Roman" w:hAnsi="Times New Roman" w:cs="Times New Roman"/>
          <w:bCs/>
          <w:sz w:val="24"/>
          <w:szCs w:val="24"/>
        </w:rPr>
      </w:pPr>
    </w:p>
    <w:p w:rsidR="00EF44B5" w:rsidRPr="00EF44B5" w:rsidRDefault="00FB25D5" w:rsidP="00EF44B5">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FB25D5">
        <w:rPr>
          <w:rFonts w:ascii="Times New Roman" w:hAnsi="Times New Roman" w:cs="Times New Roman"/>
          <w:b/>
          <w:bCs/>
          <w:sz w:val="24"/>
          <w:szCs w:val="24"/>
        </w:rPr>
        <w:br w:type="page"/>
      </w:r>
      <w:bookmarkStart w:id="37" w:name="_Ref248562863"/>
      <w:bookmarkStart w:id="38" w:name="_Ref353189530"/>
      <w:bookmarkEnd w:id="35"/>
      <w:bookmarkEnd w:id="36"/>
      <w:r w:rsidR="00EF44B5" w:rsidRPr="00EF44B5">
        <w:rPr>
          <w:rFonts w:ascii="Times New Roman" w:hAnsi="Times New Roman" w:cs="Times New Roman"/>
          <w:b/>
          <w:bCs/>
          <w:sz w:val="24"/>
          <w:szCs w:val="24"/>
        </w:rPr>
        <w:lastRenderedPageBreak/>
        <w:t>ТЕХНИЧЕСКОЕ ЗАДАНИЕ</w:t>
      </w:r>
    </w:p>
    <w:p w:rsidR="00EF44B5" w:rsidRPr="00EF44B5" w:rsidRDefault="00EF44B5" w:rsidP="00EF44B5">
      <w:pPr>
        <w:tabs>
          <w:tab w:val="left" w:pos="426"/>
        </w:tabs>
        <w:ind w:left="426" w:hanging="426"/>
        <w:rPr>
          <w:rFonts w:ascii="Times New Roman" w:hAnsi="Times New Roman" w:cs="Times New Roman"/>
          <w:bCs/>
          <w:sz w:val="24"/>
          <w:szCs w:val="24"/>
        </w:rPr>
      </w:pPr>
      <w:r w:rsidRPr="00EF44B5">
        <w:rPr>
          <w:rFonts w:ascii="Times New Roman" w:hAnsi="Times New Roman" w:cs="Times New Roman"/>
          <w:bCs/>
          <w:sz w:val="24"/>
          <w:szCs w:val="24"/>
        </w:rPr>
        <w:t xml:space="preserve">1. </w:t>
      </w:r>
      <w:r w:rsidRPr="00EF44B5">
        <w:rPr>
          <w:rFonts w:ascii="Times New Roman" w:hAnsi="Times New Roman" w:cs="Times New Roman"/>
          <w:b/>
          <w:bCs/>
          <w:sz w:val="24"/>
          <w:szCs w:val="24"/>
        </w:rPr>
        <w:t>Заказчик:</w:t>
      </w:r>
      <w:r w:rsidRPr="00EF44B5">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EF44B5" w:rsidRPr="00EF44B5" w:rsidRDefault="00EF44B5" w:rsidP="00EF44B5">
      <w:pPr>
        <w:tabs>
          <w:tab w:val="left" w:pos="426"/>
        </w:tabs>
        <w:ind w:left="426" w:hanging="426"/>
        <w:rPr>
          <w:rFonts w:ascii="Times New Roman" w:hAnsi="Times New Roman" w:cs="Times New Roman"/>
          <w:bCs/>
          <w:sz w:val="24"/>
          <w:szCs w:val="24"/>
        </w:rPr>
      </w:pPr>
      <w:bookmarkStart w:id="39" w:name="sub_300"/>
      <w:r w:rsidRPr="00EF44B5">
        <w:rPr>
          <w:rFonts w:ascii="Times New Roman" w:hAnsi="Times New Roman" w:cs="Times New Roman"/>
          <w:bCs/>
          <w:sz w:val="24"/>
          <w:szCs w:val="24"/>
        </w:rPr>
        <w:t xml:space="preserve">2. </w:t>
      </w:r>
      <w:r w:rsidRPr="00EF44B5">
        <w:rPr>
          <w:rFonts w:ascii="Times New Roman" w:hAnsi="Times New Roman" w:cs="Times New Roman"/>
          <w:b/>
          <w:bCs/>
          <w:sz w:val="24"/>
          <w:szCs w:val="24"/>
        </w:rPr>
        <w:t>Срок оказания услуг</w:t>
      </w:r>
      <w:r w:rsidRPr="00EF44B5">
        <w:rPr>
          <w:rFonts w:ascii="Times New Roman" w:hAnsi="Times New Roman" w:cs="Times New Roman"/>
          <w:bCs/>
          <w:sz w:val="24"/>
          <w:szCs w:val="24"/>
        </w:rPr>
        <w:t xml:space="preserve">: </w:t>
      </w:r>
      <w:r>
        <w:rPr>
          <w:rFonts w:ascii="Times New Roman" w:hAnsi="Times New Roman" w:cs="Times New Roman"/>
          <w:sz w:val="24"/>
          <w:szCs w:val="24"/>
        </w:rPr>
        <w:t xml:space="preserve">с момента заключения гражданско-правового договора по 31.12.2015 </w:t>
      </w:r>
      <w:r w:rsidRPr="00EF44B5">
        <w:rPr>
          <w:rFonts w:ascii="Times New Roman" w:hAnsi="Times New Roman" w:cs="Times New Roman"/>
          <w:bCs/>
          <w:sz w:val="24"/>
          <w:szCs w:val="24"/>
        </w:rPr>
        <w:t>года.</w:t>
      </w:r>
    </w:p>
    <w:p w:rsidR="00EF44B5" w:rsidRPr="00EF44B5" w:rsidRDefault="00EF44B5" w:rsidP="00EF44B5">
      <w:pPr>
        <w:rPr>
          <w:rFonts w:ascii="Times New Roman" w:hAnsi="Times New Roman" w:cs="Times New Roman"/>
          <w:sz w:val="24"/>
          <w:szCs w:val="24"/>
        </w:rPr>
      </w:pPr>
      <w:r w:rsidRPr="00EF44B5">
        <w:rPr>
          <w:rFonts w:ascii="Times New Roman" w:hAnsi="Times New Roman" w:cs="Times New Roman"/>
          <w:bCs/>
          <w:sz w:val="24"/>
          <w:szCs w:val="24"/>
        </w:rPr>
        <w:t xml:space="preserve">3.  </w:t>
      </w:r>
      <w:proofErr w:type="gramStart"/>
      <w:r w:rsidRPr="00EF44B5">
        <w:rPr>
          <w:rFonts w:ascii="Times New Roman" w:hAnsi="Times New Roman" w:cs="Times New Roman"/>
          <w:b/>
          <w:bCs/>
          <w:sz w:val="24"/>
          <w:szCs w:val="24"/>
        </w:rPr>
        <w:t>Место оказания услуг</w:t>
      </w:r>
      <w:r w:rsidRPr="00EF44B5">
        <w:rPr>
          <w:rFonts w:ascii="Times New Roman" w:hAnsi="Times New Roman" w:cs="Times New Roman"/>
          <w:bCs/>
          <w:sz w:val="24"/>
          <w:szCs w:val="24"/>
        </w:rPr>
        <w:t xml:space="preserve">: </w:t>
      </w:r>
      <w:r w:rsidRPr="00EF44B5">
        <w:rPr>
          <w:rFonts w:ascii="Times New Roman" w:hAnsi="Times New Roman" w:cs="Times New Roman"/>
          <w:sz w:val="24"/>
          <w:szCs w:val="24"/>
        </w:rPr>
        <w:t xml:space="preserve">628260, ул. Ермака, д. 7; ул. Садовая, д. 72 г. Югорск,  Ханты-Мансийский автономный округ – Югра,  Тюменская области </w:t>
      </w:r>
      <w:proofErr w:type="gramEnd"/>
    </w:p>
    <w:p w:rsidR="00EF44B5" w:rsidRPr="00EF44B5" w:rsidRDefault="00EF44B5" w:rsidP="00EF44B5">
      <w:pPr>
        <w:rPr>
          <w:rFonts w:ascii="Times New Roman" w:hAnsi="Times New Roman" w:cs="Times New Roman"/>
          <w:sz w:val="24"/>
          <w:szCs w:val="24"/>
        </w:rPr>
      </w:pPr>
      <w:r w:rsidRPr="00EF44B5">
        <w:rPr>
          <w:rFonts w:ascii="Times New Roman" w:hAnsi="Times New Roman" w:cs="Times New Roman"/>
          <w:sz w:val="24"/>
          <w:szCs w:val="24"/>
        </w:rPr>
        <w:t>4.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p w:rsidR="007349A0" w:rsidRDefault="007349A0" w:rsidP="007349A0">
      <w:pPr>
        <w:rPr>
          <w:rFonts w:ascii="Times New Roman" w:hAnsi="Times New Roman" w:cs="Times New Roman"/>
          <w:b/>
          <w:spacing w:val="-2"/>
          <w:sz w:val="24"/>
          <w:szCs w:val="24"/>
        </w:rPr>
      </w:pPr>
      <w:bookmarkStart w:id="40" w:name="sub_32"/>
      <w:bookmarkEnd w:id="39"/>
      <w:r w:rsidRPr="00EF44B5">
        <w:rPr>
          <w:rFonts w:ascii="Times New Roman" w:hAnsi="Times New Roman" w:cs="Times New Roman"/>
          <w:spacing w:val="-2"/>
          <w:sz w:val="24"/>
          <w:szCs w:val="24"/>
        </w:rPr>
        <w:t xml:space="preserve">- </w:t>
      </w:r>
      <w:r w:rsidRPr="00EF44B5">
        <w:rPr>
          <w:rFonts w:ascii="Times New Roman" w:hAnsi="Times New Roman" w:cs="Times New Roman"/>
          <w:b/>
          <w:spacing w:val="-2"/>
          <w:sz w:val="24"/>
          <w:szCs w:val="24"/>
        </w:rPr>
        <w:t>Требования Заказчика к работам по техническому обслуживанию пожарной сигнализации включающей в себя:</w:t>
      </w:r>
    </w:p>
    <w:p w:rsidR="007349A0" w:rsidRDefault="007349A0" w:rsidP="007349A0">
      <w:pPr>
        <w:rPr>
          <w:rFonts w:ascii="Times New Roman" w:hAnsi="Times New Roman" w:cs="Times New Roman"/>
          <w:sz w:val="24"/>
          <w:szCs w:val="24"/>
        </w:rPr>
      </w:pPr>
      <w:r>
        <w:rPr>
          <w:rFonts w:ascii="Times New Roman" w:hAnsi="Times New Roman" w:cs="Times New Roman"/>
          <w:b/>
          <w:spacing w:val="-2"/>
          <w:sz w:val="24"/>
          <w:szCs w:val="24"/>
        </w:rPr>
        <w:t xml:space="preserve">- </w:t>
      </w:r>
      <w:r w:rsidRPr="00EF44B5">
        <w:rPr>
          <w:rFonts w:ascii="Times New Roman" w:hAnsi="Times New Roman" w:cs="Times New Roman"/>
          <w:sz w:val="24"/>
          <w:szCs w:val="24"/>
        </w:rPr>
        <w:t xml:space="preserve"> Периодическое  проведение  работ по профилактике, контролю технического состояния и устранению характерных неисправностей, определенных эксплуатационной документацией и типовыми технологическими процессами  по адресу: г. Югорск,  ул. Ермака, д.7, ул. </w:t>
      </w:r>
      <w:proofErr w:type="gramStart"/>
      <w:r w:rsidRPr="00EF44B5">
        <w:rPr>
          <w:rFonts w:ascii="Times New Roman" w:hAnsi="Times New Roman" w:cs="Times New Roman"/>
          <w:sz w:val="24"/>
          <w:szCs w:val="24"/>
        </w:rPr>
        <w:t>Садовая</w:t>
      </w:r>
      <w:proofErr w:type="gramEnd"/>
      <w:r w:rsidRPr="00EF44B5">
        <w:rPr>
          <w:rFonts w:ascii="Times New Roman" w:hAnsi="Times New Roman" w:cs="Times New Roman"/>
          <w:sz w:val="24"/>
          <w:szCs w:val="24"/>
        </w:rPr>
        <w:t>, д. 72</w:t>
      </w:r>
      <w:r>
        <w:rPr>
          <w:rFonts w:ascii="Times New Roman" w:hAnsi="Times New Roman" w:cs="Times New Roman"/>
          <w:sz w:val="24"/>
          <w:szCs w:val="24"/>
        </w:rPr>
        <w:t>.</w:t>
      </w:r>
    </w:p>
    <w:p w:rsidR="007349A0" w:rsidRPr="00EF44B5" w:rsidRDefault="007349A0" w:rsidP="007349A0">
      <w:pPr>
        <w:rPr>
          <w:rFonts w:ascii="Times New Roman" w:hAnsi="Times New Roman" w:cs="Times New Roman"/>
          <w:sz w:val="24"/>
          <w:szCs w:val="24"/>
        </w:rPr>
      </w:pPr>
      <w:r>
        <w:rPr>
          <w:rFonts w:ascii="Times New Roman" w:hAnsi="Times New Roman" w:cs="Times New Roman"/>
          <w:sz w:val="24"/>
          <w:szCs w:val="24"/>
        </w:rPr>
        <w:t>-  Предоставлять ежемесячно акт о состоянии оборудования охранно-пожарной сигнализации Заказчику.</w:t>
      </w:r>
    </w:p>
    <w:p w:rsidR="00EF44B5" w:rsidRPr="00EF44B5" w:rsidRDefault="00EF44B5" w:rsidP="00EF44B5">
      <w:pPr>
        <w:ind w:left="284" w:right="140"/>
        <w:rPr>
          <w:rFonts w:ascii="Times New Roman" w:eastAsia="Calibri" w:hAnsi="Times New Roman" w:cs="Times New Roman"/>
          <w:sz w:val="24"/>
          <w:szCs w:val="24"/>
          <w:u w:val="single"/>
          <w:lang w:eastAsia="en-US"/>
        </w:rPr>
      </w:pPr>
      <w:r w:rsidRPr="00EF44B5">
        <w:rPr>
          <w:rFonts w:ascii="Times New Roman" w:hAnsi="Times New Roman" w:cs="Times New Roman"/>
          <w:b/>
          <w:spacing w:val="-2"/>
          <w:sz w:val="24"/>
          <w:szCs w:val="24"/>
        </w:rPr>
        <w:t xml:space="preserve">Перечень оборудования охранно-пожарной  сигнализации для технического обслуживания по адресу:  </w:t>
      </w:r>
      <w:r w:rsidRPr="00EF44B5">
        <w:rPr>
          <w:rFonts w:ascii="Times New Roman" w:eastAsia="Calibri" w:hAnsi="Times New Roman" w:cs="Times New Roman"/>
          <w:b/>
          <w:sz w:val="24"/>
          <w:szCs w:val="24"/>
          <w:u w:val="single"/>
          <w:lang w:eastAsia="en-US"/>
        </w:rPr>
        <w:t>ул. Ермака, д. 7</w:t>
      </w:r>
      <w:r w:rsidRPr="00EF44B5">
        <w:rPr>
          <w:rFonts w:ascii="Times New Roman" w:eastAsia="Calibri" w:hAnsi="Times New Roman" w:cs="Times New Roman"/>
          <w:sz w:val="24"/>
          <w:szCs w:val="24"/>
          <w:u w:val="single"/>
          <w:lang w:eastAsia="en-US"/>
        </w:rPr>
        <w:t xml:space="preserve">, г. </w:t>
      </w:r>
      <w:r w:rsidRPr="00EF44B5">
        <w:rPr>
          <w:rFonts w:ascii="Times New Roman" w:eastAsia="Calibri" w:hAnsi="Times New Roman" w:cs="Times New Roman"/>
          <w:b/>
          <w:sz w:val="24"/>
          <w:szCs w:val="24"/>
          <w:u w:val="single"/>
          <w:lang w:eastAsia="en-US"/>
        </w:rPr>
        <w:t xml:space="preserve">Югорск </w:t>
      </w:r>
    </w:p>
    <w:p w:rsidR="00EF44B5" w:rsidRPr="00EF44B5" w:rsidRDefault="00EF44B5" w:rsidP="00EF44B5">
      <w:pPr>
        <w:ind w:left="284" w:right="140"/>
        <w:rPr>
          <w:rFonts w:ascii="Times New Roman" w:eastAsia="Calibri" w:hAnsi="Times New Roman" w:cs="Times New Roman"/>
          <w:sz w:val="24"/>
          <w:szCs w:val="24"/>
          <w:u w:val="single"/>
          <w:lang w:eastAsia="en-US"/>
        </w:rPr>
      </w:pPr>
      <w:r w:rsidRPr="00EF44B5">
        <w:rPr>
          <w:rFonts w:ascii="Times New Roman" w:eastAsia="Calibri" w:hAnsi="Times New Roman" w:cs="Times New Roman"/>
          <w:b/>
          <w:sz w:val="24"/>
          <w:szCs w:val="24"/>
          <w:lang w:eastAsia="en-US"/>
        </w:rPr>
        <w:t xml:space="preserve">МБОУ «Средняя общеобразовательная школа № 6» </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извещение </w:t>
      </w:r>
      <w:proofErr w:type="gramStart"/>
      <w:r w:rsidRPr="00EF44B5">
        <w:rPr>
          <w:rFonts w:ascii="Times New Roman" w:eastAsia="Calibri" w:hAnsi="Times New Roman" w:cs="Times New Roman"/>
          <w:sz w:val="24"/>
          <w:szCs w:val="24"/>
          <w:lang w:eastAsia="en-US"/>
        </w:rPr>
        <w:t>оптико-домовой</w:t>
      </w:r>
      <w:proofErr w:type="gramEnd"/>
      <w:r w:rsidRPr="00EF44B5">
        <w:rPr>
          <w:rFonts w:ascii="Times New Roman" w:eastAsia="Calibri" w:hAnsi="Times New Roman" w:cs="Times New Roman"/>
          <w:sz w:val="24"/>
          <w:szCs w:val="24"/>
          <w:lang w:eastAsia="en-US"/>
        </w:rPr>
        <w:t xml:space="preserve"> С2000 – КДЛ – 4шт.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пульт контроля и управления С2000-М – 1 </w:t>
      </w:r>
      <w:proofErr w:type="spellStart"/>
      <w:proofErr w:type="gramStart"/>
      <w:r w:rsidRPr="00EF44B5">
        <w:rPr>
          <w:rFonts w:ascii="Times New Roman" w:eastAsia="Calibri" w:hAnsi="Times New Roman" w:cs="Times New Roman"/>
          <w:sz w:val="24"/>
          <w:szCs w:val="24"/>
          <w:lang w:eastAsia="en-US"/>
        </w:rPr>
        <w:t>шт</w:t>
      </w:r>
      <w:proofErr w:type="spellEnd"/>
      <w:proofErr w:type="gramEnd"/>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сигнально пусковой блок С2000-СП 1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индикации С2000 – БИ – 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контрольно-пусковой блок С2000 КПБ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адресный расширитель С2000АР 2 – 4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блок </w:t>
      </w:r>
      <w:proofErr w:type="spellStart"/>
      <w:r w:rsidRPr="00EF44B5">
        <w:rPr>
          <w:rFonts w:ascii="Times New Roman" w:eastAsia="Calibri" w:hAnsi="Times New Roman" w:cs="Times New Roman"/>
          <w:sz w:val="24"/>
          <w:szCs w:val="24"/>
          <w:lang w:eastAsia="en-US"/>
        </w:rPr>
        <w:t>разветвительно-изолирующий</w:t>
      </w:r>
      <w:proofErr w:type="spellEnd"/>
      <w:r w:rsidRPr="00EF44B5">
        <w:rPr>
          <w:rFonts w:ascii="Times New Roman" w:eastAsia="Calibri" w:hAnsi="Times New Roman" w:cs="Times New Roman"/>
          <w:sz w:val="24"/>
          <w:szCs w:val="24"/>
          <w:lang w:eastAsia="en-US"/>
        </w:rPr>
        <w:t xml:space="preserve"> БРИЗ – 32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 источник резервированного питания – СКАТ-</w:t>
      </w:r>
      <w:proofErr w:type="gramStart"/>
      <w:r w:rsidRPr="00EF44B5">
        <w:rPr>
          <w:rFonts w:ascii="Times New Roman" w:eastAsia="Calibri" w:hAnsi="Times New Roman" w:cs="Times New Roman"/>
          <w:sz w:val="24"/>
          <w:szCs w:val="24"/>
          <w:lang w:val="en-US" w:eastAsia="en-US"/>
        </w:rPr>
        <w:t>UPS</w:t>
      </w:r>
      <w:proofErr w:type="gramEnd"/>
      <w:r w:rsidRPr="00EF44B5">
        <w:rPr>
          <w:rFonts w:ascii="Times New Roman" w:eastAsia="Calibri" w:hAnsi="Times New Roman" w:cs="Times New Roman"/>
          <w:sz w:val="24"/>
          <w:szCs w:val="24"/>
          <w:lang w:eastAsia="en-US"/>
        </w:rPr>
        <w:t xml:space="preserve"> 1000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аккумуляторная ботарея12В 65А/ч – 1шт.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устройство оконечное «СПИ» Фобос-3»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коробка коммутационная УК-2П – 320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коробка коммутационная УК-ВК/2 – 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пожарный домовой адресный </w:t>
      </w:r>
      <w:proofErr w:type="gramStart"/>
      <w:r w:rsidRPr="00EF44B5">
        <w:rPr>
          <w:rFonts w:ascii="Times New Roman" w:eastAsia="Calibri" w:hAnsi="Times New Roman" w:cs="Times New Roman"/>
          <w:sz w:val="24"/>
          <w:szCs w:val="24"/>
          <w:lang w:eastAsia="en-US"/>
        </w:rPr>
        <w:t>ДИП</w:t>
      </w:r>
      <w:proofErr w:type="gramEnd"/>
      <w:r w:rsidRPr="00EF44B5">
        <w:rPr>
          <w:rFonts w:ascii="Times New Roman" w:eastAsia="Calibri" w:hAnsi="Times New Roman" w:cs="Times New Roman"/>
          <w:sz w:val="24"/>
          <w:szCs w:val="24"/>
          <w:lang w:eastAsia="en-US"/>
        </w:rPr>
        <w:t xml:space="preserve"> – 34А – 264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пожарный ручной ИПР – 513-3А – 29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пожарный тепловой адресный С2000 ИП – 11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оптико-электронный линейный СПЭК 2210 – 4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lastRenderedPageBreak/>
        <w:t>блок управления и индикации речевого оповещения ЦДП02-120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коммутации и контроля БКК 16-16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мощности 200ПП 030 М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мощности 600ПП 030 М – 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электропитания БРЖ 02-24- 1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электропитания БРЖ 02-24/12- 2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пульт микрофонный настольный ПМН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панель ПС-4 – 1шт.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панель ПР-44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недельный таймер БТ-03-2/512-8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шкаф коммутационный закрытый Н12(22</w:t>
      </w:r>
      <w:r w:rsidRPr="00EF44B5">
        <w:rPr>
          <w:rFonts w:ascii="Times New Roman" w:eastAsia="Calibri" w:hAnsi="Times New Roman" w:cs="Times New Roman"/>
          <w:sz w:val="24"/>
          <w:szCs w:val="24"/>
          <w:lang w:val="en-US" w:eastAsia="en-US"/>
        </w:rPr>
        <w:t>U</w:t>
      </w:r>
      <w:r w:rsidRPr="00EF44B5">
        <w:rPr>
          <w:rFonts w:ascii="Times New Roman" w:eastAsia="Calibri" w:hAnsi="Times New Roman" w:cs="Times New Roman"/>
          <w:sz w:val="24"/>
          <w:szCs w:val="24"/>
          <w:lang w:eastAsia="en-US"/>
        </w:rPr>
        <w:t>) – 10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согласования БТ01-30В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микшер 80ПП 026М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блок интерфейса БИ01 – 1шт. </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3/1АС100ПН (3Вт) – 32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6/3АС100ПН (6Вт) – 82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6/3АС100ПП (6Вт) – 79 шт.</w:t>
      </w:r>
    </w:p>
    <w:p w:rsid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15/10/6АС100ПН (15Вт) – 10 шт.</w:t>
      </w:r>
    </w:p>
    <w:p w:rsidR="008041D5" w:rsidRPr="00EF44B5" w:rsidRDefault="008041D5" w:rsidP="008041D5">
      <w:pPr>
        <w:pStyle w:val="af9"/>
        <w:numPr>
          <w:ilvl w:val="0"/>
          <w:numId w:val="19"/>
        </w:numPr>
        <w:ind w:left="426" w:hanging="284"/>
      </w:pPr>
      <w:r>
        <w:t>Объектовая станция ОС «Стрелец-Мониторинг»</w:t>
      </w:r>
    </w:p>
    <w:p w:rsidR="008041D5" w:rsidRPr="00EF44B5" w:rsidRDefault="008041D5" w:rsidP="008041D5">
      <w:pPr>
        <w:spacing w:after="60" w:line="240" w:lineRule="auto"/>
        <w:ind w:right="140"/>
        <w:jc w:val="both"/>
        <w:rPr>
          <w:rFonts w:ascii="Times New Roman" w:eastAsia="Calibri" w:hAnsi="Times New Roman" w:cs="Times New Roman"/>
          <w:sz w:val="24"/>
          <w:szCs w:val="24"/>
          <w:lang w:eastAsia="en-US"/>
        </w:rPr>
      </w:pPr>
    </w:p>
    <w:p w:rsidR="00EF44B5" w:rsidRPr="00EF44B5" w:rsidRDefault="00EF44B5" w:rsidP="00EF44B5">
      <w:pPr>
        <w:pStyle w:val="af9"/>
        <w:ind w:left="786" w:right="140"/>
        <w:rPr>
          <w:rFonts w:eastAsia="Calibri"/>
          <w:u w:val="single"/>
          <w:lang w:eastAsia="en-US"/>
        </w:rPr>
      </w:pPr>
      <w:r w:rsidRPr="00EF44B5">
        <w:rPr>
          <w:b/>
          <w:spacing w:val="-2"/>
        </w:rPr>
        <w:t xml:space="preserve">Перечень оборудования охранно-пожарной  сигнализации для технического обслуживания по адресу:  </w:t>
      </w:r>
      <w:r w:rsidRPr="00EF44B5">
        <w:rPr>
          <w:rFonts w:eastAsia="Calibri"/>
          <w:b/>
          <w:u w:val="single"/>
          <w:lang w:eastAsia="en-US"/>
        </w:rPr>
        <w:t xml:space="preserve">ул. </w:t>
      </w:r>
      <w:proofErr w:type="gramStart"/>
      <w:r w:rsidRPr="00EF44B5">
        <w:rPr>
          <w:rFonts w:eastAsia="Calibri"/>
          <w:b/>
          <w:u w:val="single"/>
          <w:lang w:eastAsia="en-US"/>
        </w:rPr>
        <w:t>Садовая</w:t>
      </w:r>
      <w:proofErr w:type="gramEnd"/>
      <w:r w:rsidRPr="00EF44B5">
        <w:rPr>
          <w:rFonts w:eastAsia="Calibri"/>
          <w:b/>
          <w:u w:val="single"/>
          <w:lang w:eastAsia="en-US"/>
        </w:rPr>
        <w:t>, д. 72</w:t>
      </w:r>
      <w:r w:rsidRPr="00EF44B5">
        <w:rPr>
          <w:rFonts w:eastAsia="Calibri"/>
          <w:u w:val="single"/>
          <w:lang w:eastAsia="en-US"/>
        </w:rPr>
        <w:t xml:space="preserve">, г. </w:t>
      </w:r>
      <w:r w:rsidRPr="00EF44B5">
        <w:rPr>
          <w:rFonts w:eastAsia="Calibri"/>
          <w:b/>
          <w:u w:val="single"/>
          <w:lang w:eastAsia="en-US"/>
        </w:rPr>
        <w:t xml:space="preserve">Югорск </w:t>
      </w:r>
    </w:p>
    <w:p w:rsidR="00EF44B5" w:rsidRPr="00EF44B5" w:rsidRDefault="00EF44B5" w:rsidP="00EF44B5">
      <w:pPr>
        <w:pStyle w:val="af9"/>
        <w:ind w:left="786" w:right="140"/>
        <w:rPr>
          <w:rFonts w:eastAsia="Calibri"/>
          <w:b/>
          <w:lang w:eastAsia="en-US"/>
        </w:rPr>
      </w:pPr>
      <w:r w:rsidRPr="00EF44B5">
        <w:rPr>
          <w:rFonts w:eastAsia="Calibri"/>
          <w:b/>
          <w:lang w:eastAsia="en-US"/>
        </w:rPr>
        <w:t>МБОУ «Средняя общеобразовательная школа № 6» (дошкольные группы)</w:t>
      </w:r>
    </w:p>
    <w:p w:rsidR="00EF44B5" w:rsidRPr="00EF44B5" w:rsidRDefault="00EF44B5" w:rsidP="00EF44B5">
      <w:pPr>
        <w:pStyle w:val="af9"/>
        <w:numPr>
          <w:ilvl w:val="0"/>
          <w:numId w:val="20"/>
        </w:numPr>
        <w:ind w:right="140"/>
        <w:rPr>
          <w:rFonts w:eastAsia="Calibri"/>
          <w:lang w:eastAsia="en-US"/>
        </w:rPr>
      </w:pPr>
      <w:r w:rsidRPr="00EF44B5">
        <w:rPr>
          <w:rFonts w:eastAsia="Calibri"/>
          <w:lang w:eastAsia="en-US"/>
        </w:rPr>
        <w:t>Система пожарная С2000</w:t>
      </w:r>
    </w:p>
    <w:p w:rsidR="00EF44B5" w:rsidRPr="00EF44B5" w:rsidRDefault="00EF44B5" w:rsidP="00EF44B5">
      <w:pPr>
        <w:pStyle w:val="af9"/>
        <w:numPr>
          <w:ilvl w:val="0"/>
          <w:numId w:val="20"/>
        </w:numPr>
      </w:pPr>
      <w:r w:rsidRPr="00EF44B5">
        <w:t>Приемно-контрольный прибор ППКП «Сигнал 20 »  - 1шт.</w:t>
      </w:r>
    </w:p>
    <w:p w:rsidR="00EF44B5" w:rsidRPr="00EF44B5" w:rsidRDefault="00EF44B5" w:rsidP="00EF44B5">
      <w:pPr>
        <w:pStyle w:val="af9"/>
        <w:numPr>
          <w:ilvl w:val="0"/>
          <w:numId w:val="20"/>
        </w:numPr>
      </w:pPr>
      <w:r w:rsidRPr="00EF44B5">
        <w:t>Бесперебойный источник питания РИП 12В 7,0</w:t>
      </w:r>
      <w:proofErr w:type="gramStart"/>
      <w:r w:rsidRPr="00EF44B5">
        <w:t xml:space="preserve"> А</w:t>
      </w:r>
      <w:proofErr w:type="gramEnd"/>
      <w:r w:rsidRPr="00EF44B5">
        <w:t>/ч – 1 шт.</w:t>
      </w:r>
    </w:p>
    <w:p w:rsidR="00EF44B5" w:rsidRPr="00EF44B5" w:rsidRDefault="00EF44B5" w:rsidP="00EF44B5">
      <w:pPr>
        <w:pStyle w:val="af9"/>
        <w:numPr>
          <w:ilvl w:val="0"/>
          <w:numId w:val="20"/>
        </w:numPr>
      </w:pPr>
      <w:r w:rsidRPr="00EF44B5">
        <w:t>Датчик ручной пожарный ИПР-3СУ - 38шт.</w:t>
      </w:r>
    </w:p>
    <w:p w:rsidR="00EF44B5" w:rsidRPr="00EF44B5" w:rsidRDefault="00EF44B5" w:rsidP="00EF44B5">
      <w:pPr>
        <w:pStyle w:val="af9"/>
        <w:numPr>
          <w:ilvl w:val="0"/>
          <w:numId w:val="20"/>
        </w:numPr>
      </w:pPr>
      <w:r w:rsidRPr="00EF44B5">
        <w:t>Коробка соединительная УК – М – 50 шт.</w:t>
      </w:r>
    </w:p>
    <w:p w:rsidR="00EF44B5" w:rsidRPr="00EF44B5" w:rsidRDefault="00EF44B5" w:rsidP="00EF44B5">
      <w:pPr>
        <w:pStyle w:val="af9"/>
        <w:numPr>
          <w:ilvl w:val="0"/>
          <w:numId w:val="20"/>
        </w:numPr>
      </w:pPr>
      <w:r w:rsidRPr="00EF44B5">
        <w:t>Кабель ШВВП 2х0,75 – 10 м</w:t>
      </w:r>
    </w:p>
    <w:p w:rsidR="00EF44B5" w:rsidRPr="00EF44B5" w:rsidRDefault="00EF44B5" w:rsidP="00EF44B5">
      <w:pPr>
        <w:pStyle w:val="af9"/>
        <w:numPr>
          <w:ilvl w:val="0"/>
          <w:numId w:val="20"/>
        </w:numPr>
      </w:pPr>
      <w:r w:rsidRPr="00EF44B5">
        <w:t>Короб ТМУ 20 Х12,5 – 840 м</w:t>
      </w:r>
    </w:p>
    <w:p w:rsidR="00EF44B5" w:rsidRPr="00EF44B5" w:rsidRDefault="00EF44B5" w:rsidP="00EF44B5">
      <w:pPr>
        <w:pStyle w:val="af9"/>
        <w:numPr>
          <w:ilvl w:val="0"/>
          <w:numId w:val="20"/>
        </w:numPr>
      </w:pPr>
      <w:r w:rsidRPr="00EF44B5">
        <w:t>Провод КСПВ 2х0,5 – 5000 м</w:t>
      </w:r>
    </w:p>
    <w:p w:rsidR="00EF44B5" w:rsidRPr="00EF44B5" w:rsidRDefault="00EF44B5" w:rsidP="00EF44B5">
      <w:pPr>
        <w:pStyle w:val="af9"/>
        <w:numPr>
          <w:ilvl w:val="0"/>
          <w:numId w:val="20"/>
        </w:numPr>
      </w:pPr>
      <w:r w:rsidRPr="00EF44B5">
        <w:t>Провод КСПВ 4х0,5 – 800 м</w:t>
      </w:r>
    </w:p>
    <w:p w:rsidR="00EF44B5" w:rsidRPr="00EF44B5" w:rsidRDefault="00EF44B5" w:rsidP="00EF44B5">
      <w:pPr>
        <w:pStyle w:val="af9"/>
        <w:numPr>
          <w:ilvl w:val="0"/>
          <w:numId w:val="20"/>
        </w:numPr>
      </w:pPr>
      <w:r w:rsidRPr="00EF44B5">
        <w:t xml:space="preserve">Световой указатель «Выход» ОС «Выход» - 47 </w:t>
      </w:r>
      <w:proofErr w:type="spellStart"/>
      <w:proofErr w:type="gramStart"/>
      <w:r w:rsidRPr="00EF44B5">
        <w:t>шт</w:t>
      </w:r>
      <w:proofErr w:type="spellEnd"/>
      <w:proofErr w:type="gramEnd"/>
    </w:p>
    <w:p w:rsidR="00EF44B5" w:rsidRPr="00EF44B5" w:rsidRDefault="00EF44B5" w:rsidP="00EF44B5">
      <w:pPr>
        <w:pStyle w:val="af9"/>
        <w:numPr>
          <w:ilvl w:val="0"/>
          <w:numId w:val="20"/>
        </w:numPr>
      </w:pPr>
      <w:r w:rsidRPr="00EF44B5">
        <w:t xml:space="preserve">Оконечное устройство Маяк – ШС – 15 </w:t>
      </w:r>
      <w:proofErr w:type="spellStart"/>
      <w:proofErr w:type="gramStart"/>
      <w:r w:rsidRPr="00EF44B5">
        <w:t>шт</w:t>
      </w:r>
      <w:proofErr w:type="spellEnd"/>
      <w:proofErr w:type="gramEnd"/>
    </w:p>
    <w:p w:rsidR="00EF44B5" w:rsidRPr="00EF44B5" w:rsidRDefault="00EF44B5" w:rsidP="00EF44B5">
      <w:pPr>
        <w:pStyle w:val="af9"/>
        <w:numPr>
          <w:ilvl w:val="0"/>
          <w:numId w:val="20"/>
        </w:numPr>
      </w:pPr>
      <w:proofErr w:type="spellStart"/>
      <w:r w:rsidRPr="00EF44B5">
        <w:t>Извещатель</w:t>
      </w:r>
      <w:proofErr w:type="spellEnd"/>
      <w:r w:rsidRPr="00EF44B5">
        <w:t xml:space="preserve"> пожарный дымовой ИП 212-3СУ – 300 </w:t>
      </w:r>
      <w:proofErr w:type="spellStart"/>
      <w:proofErr w:type="gramStart"/>
      <w:r w:rsidRPr="00EF44B5">
        <w:t>шт</w:t>
      </w:r>
      <w:proofErr w:type="spellEnd"/>
      <w:proofErr w:type="gramEnd"/>
    </w:p>
    <w:p w:rsidR="00EF44B5" w:rsidRPr="00EF44B5" w:rsidRDefault="00EF44B5" w:rsidP="00EF44B5">
      <w:pPr>
        <w:pStyle w:val="af9"/>
        <w:numPr>
          <w:ilvl w:val="0"/>
          <w:numId w:val="20"/>
        </w:numPr>
      </w:pPr>
      <w:proofErr w:type="spellStart"/>
      <w:r w:rsidRPr="00EF44B5">
        <w:t>Оповещатель</w:t>
      </w:r>
      <w:proofErr w:type="spellEnd"/>
      <w:r w:rsidRPr="00EF44B5">
        <w:t xml:space="preserve"> речевой </w:t>
      </w:r>
      <w:proofErr w:type="gramStart"/>
      <w:r w:rsidRPr="00EF44B5">
        <w:t>Р</w:t>
      </w:r>
      <w:proofErr w:type="gramEnd"/>
      <w:r w:rsidRPr="00EF44B5">
        <w:t xml:space="preserve">\О «Орфей» - 6 </w:t>
      </w:r>
      <w:proofErr w:type="spellStart"/>
      <w:r w:rsidRPr="00EF44B5">
        <w:t>шт</w:t>
      </w:r>
      <w:proofErr w:type="spellEnd"/>
    </w:p>
    <w:p w:rsidR="00EF44B5" w:rsidRPr="00EF44B5" w:rsidRDefault="00EF44B5" w:rsidP="00EF44B5">
      <w:pPr>
        <w:pStyle w:val="af9"/>
        <w:numPr>
          <w:ilvl w:val="0"/>
          <w:numId w:val="20"/>
        </w:numPr>
      </w:pPr>
      <w:r w:rsidRPr="00EF44B5">
        <w:t xml:space="preserve">Блок речевого оповещения БРО «Орфей» - 1 </w:t>
      </w:r>
      <w:proofErr w:type="spellStart"/>
      <w:proofErr w:type="gramStart"/>
      <w:r w:rsidRPr="00EF44B5">
        <w:t>шт</w:t>
      </w:r>
      <w:proofErr w:type="spellEnd"/>
      <w:proofErr w:type="gramEnd"/>
    </w:p>
    <w:p w:rsidR="00EF44B5" w:rsidRPr="00EF44B5" w:rsidRDefault="00EF44B5" w:rsidP="00EF44B5">
      <w:pPr>
        <w:pStyle w:val="af9"/>
        <w:numPr>
          <w:ilvl w:val="0"/>
          <w:numId w:val="20"/>
        </w:numPr>
      </w:pPr>
      <w:r w:rsidRPr="00EF44B5">
        <w:t xml:space="preserve">Релейный блок УК\ВК-02 – 4 </w:t>
      </w:r>
      <w:proofErr w:type="spellStart"/>
      <w:proofErr w:type="gramStart"/>
      <w:r w:rsidRPr="00EF44B5">
        <w:t>шт</w:t>
      </w:r>
      <w:proofErr w:type="spellEnd"/>
      <w:proofErr w:type="gramEnd"/>
    </w:p>
    <w:p w:rsidR="00EF44B5" w:rsidRPr="00EF44B5" w:rsidRDefault="00EF44B5" w:rsidP="00EF44B5">
      <w:pPr>
        <w:pStyle w:val="af9"/>
        <w:numPr>
          <w:ilvl w:val="0"/>
          <w:numId w:val="20"/>
        </w:numPr>
      </w:pPr>
      <w:r w:rsidRPr="00EF44B5">
        <w:t xml:space="preserve">Пульт С – 2000 – 1 </w:t>
      </w:r>
      <w:proofErr w:type="spellStart"/>
      <w:proofErr w:type="gramStart"/>
      <w:r w:rsidRPr="00EF44B5">
        <w:t>шт</w:t>
      </w:r>
      <w:proofErr w:type="spellEnd"/>
      <w:proofErr w:type="gramEnd"/>
    </w:p>
    <w:p w:rsidR="00EF44B5" w:rsidRDefault="00EF44B5" w:rsidP="00EF44B5">
      <w:pPr>
        <w:pStyle w:val="af9"/>
        <w:numPr>
          <w:ilvl w:val="0"/>
          <w:numId w:val="20"/>
        </w:numPr>
      </w:pPr>
      <w:r w:rsidRPr="00EF44B5">
        <w:t xml:space="preserve">Телефонный информатор </w:t>
      </w:r>
      <w:proofErr w:type="spellStart"/>
      <w:r w:rsidRPr="00EF44B5">
        <w:t>Аттол</w:t>
      </w:r>
      <w:proofErr w:type="spellEnd"/>
      <w:r w:rsidRPr="00EF44B5">
        <w:t xml:space="preserve"> </w:t>
      </w:r>
      <w:proofErr w:type="gramStart"/>
      <w:r w:rsidRPr="00EF44B5">
        <w:t>–Т</w:t>
      </w:r>
      <w:proofErr w:type="gramEnd"/>
      <w:r w:rsidRPr="00EF44B5">
        <w:t xml:space="preserve"> – 1 </w:t>
      </w:r>
      <w:proofErr w:type="spellStart"/>
      <w:r w:rsidRPr="00EF44B5">
        <w:t>шт</w:t>
      </w:r>
      <w:proofErr w:type="spellEnd"/>
    </w:p>
    <w:p w:rsidR="008041D5" w:rsidRPr="00EF44B5" w:rsidRDefault="008041D5" w:rsidP="00EF44B5">
      <w:pPr>
        <w:pStyle w:val="af9"/>
        <w:numPr>
          <w:ilvl w:val="0"/>
          <w:numId w:val="20"/>
        </w:numPr>
      </w:pPr>
      <w:r>
        <w:t>Объектовая станция ОС «Стрелец-Мониторинг»</w:t>
      </w:r>
    </w:p>
    <w:p w:rsidR="00EF44B5" w:rsidRPr="00EF44B5" w:rsidRDefault="00EF44B5" w:rsidP="00EF44B5">
      <w:pPr>
        <w:jc w:val="center"/>
        <w:rPr>
          <w:rFonts w:ascii="Times New Roman" w:hAnsi="Times New Roman" w:cs="Times New Roman"/>
          <w:sz w:val="24"/>
          <w:szCs w:val="24"/>
        </w:rPr>
      </w:pPr>
    </w:p>
    <w:p w:rsidR="00EF44B5" w:rsidRPr="00EF44B5" w:rsidRDefault="00EF44B5" w:rsidP="00EF44B5">
      <w:pPr>
        <w:jc w:val="center"/>
        <w:rPr>
          <w:rFonts w:ascii="Times New Roman" w:hAnsi="Times New Roman" w:cs="Times New Roman"/>
          <w:b/>
          <w:sz w:val="24"/>
          <w:szCs w:val="24"/>
        </w:rPr>
      </w:pPr>
      <w:r w:rsidRPr="00EF44B5">
        <w:rPr>
          <w:rFonts w:ascii="Times New Roman" w:hAnsi="Times New Roman" w:cs="Times New Roman"/>
          <w:b/>
          <w:sz w:val="24"/>
          <w:szCs w:val="24"/>
        </w:rPr>
        <w:t>Перечень работ по техническому обслуживанию охранно-пожарной сигнализации</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lastRenderedPageBreak/>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1.1.ТО (техническое обслуживание):</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 </w:t>
      </w:r>
      <w:r w:rsidRPr="00EF44B5">
        <w:rPr>
          <w:rFonts w:ascii="Times New Roman" w:hAnsi="Times New Roman" w:cs="Times New Roman"/>
          <w:i/>
          <w:spacing w:val="-2"/>
          <w:sz w:val="24"/>
          <w:szCs w:val="24"/>
        </w:rPr>
        <w:t xml:space="preserve">внешний осмотр </w:t>
      </w:r>
      <w:r w:rsidRPr="00EF44B5">
        <w:rPr>
          <w:rFonts w:ascii="Times New Roman" w:hAnsi="Times New Roman" w:cs="Times New Roman"/>
          <w:spacing w:val="-2"/>
          <w:sz w:val="24"/>
          <w:szCs w:val="24"/>
        </w:rPr>
        <w:t>- контроль технического состояния (</w:t>
      </w:r>
      <w:proofErr w:type="gramStart"/>
      <w:r w:rsidRPr="00EF44B5">
        <w:rPr>
          <w:rFonts w:ascii="Times New Roman" w:hAnsi="Times New Roman" w:cs="Times New Roman"/>
          <w:spacing w:val="-2"/>
          <w:sz w:val="24"/>
          <w:szCs w:val="24"/>
        </w:rPr>
        <w:t>работоспособно-неработоспособно</w:t>
      </w:r>
      <w:proofErr w:type="gramEnd"/>
      <w:r w:rsidRPr="00EF44B5">
        <w:rPr>
          <w:rFonts w:ascii="Times New Roman" w:hAnsi="Times New Roman" w:cs="Times New Roman"/>
          <w:spacing w:val="-2"/>
          <w:sz w:val="24"/>
          <w:szCs w:val="24"/>
        </w:rPr>
        <w:t xml:space="preserve">, исправно-неисправно), т.е. определение технического состояния технических средств по внешним признакам; </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w:t>
      </w:r>
      <w:r w:rsidRPr="00EF44B5">
        <w:rPr>
          <w:rFonts w:ascii="Times New Roman" w:hAnsi="Times New Roman" w:cs="Times New Roman"/>
          <w:i/>
          <w:spacing w:val="-2"/>
          <w:sz w:val="24"/>
          <w:szCs w:val="24"/>
        </w:rPr>
        <w:t xml:space="preserve">проверка работоспособности </w:t>
      </w:r>
      <w:r w:rsidRPr="00EF44B5">
        <w:rPr>
          <w:rFonts w:ascii="Times New Roman" w:hAnsi="Times New Roman" w:cs="Times New Roman"/>
          <w:spacing w:val="-2"/>
          <w:sz w:val="24"/>
          <w:szCs w:val="24"/>
        </w:rPr>
        <w:t>- определение технического состояния путём контроля техническими средствами;</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1.2. ППР (планово-предупредительный ремонт):</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1.3. ТО и ППР должны производиться не реже одного раза в месяц.  </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2. В случае сбоев или отказа в работе  систем сигнализации в межрегламентный период, Исполнитель должен прибыть на обслуживаемый объект по вызову Заказчика в срок - не более 3 (трёх) часов. </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3.Исполнитель, независимо от формы поступившего от Заказчика вызова, должен регистрировать его в «Журнале учёта вызовов».</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4. Исполнитель должен проводить ТО и ППР персоналом соответствующей квалификации электромонтёр ТСО, аттестованным по «ПТЭ и ПТБ при эксплуатации электроустановок потребителей».</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в срок установленный Заказчиком. </w:t>
      </w:r>
    </w:p>
    <w:bookmarkEnd w:id="40"/>
    <w:p w:rsidR="00EF44B5" w:rsidRPr="00EF44B5" w:rsidRDefault="00EF44B5" w:rsidP="00EF44B5">
      <w:pPr>
        <w:rPr>
          <w:rFonts w:ascii="Times New Roman" w:hAnsi="Times New Roman" w:cs="Times New Roman"/>
          <w:sz w:val="24"/>
          <w:szCs w:val="24"/>
          <w:highlight w:val="yellow"/>
        </w:rPr>
      </w:pPr>
    </w:p>
    <w:p w:rsidR="00EF44B5" w:rsidRPr="00EF44B5" w:rsidRDefault="00EF44B5" w:rsidP="00EF44B5">
      <w:pPr>
        <w:rPr>
          <w:rFonts w:ascii="Times New Roman" w:hAnsi="Times New Roman" w:cs="Times New Roman"/>
          <w:sz w:val="24"/>
          <w:szCs w:val="24"/>
          <w:highlight w:val="yellow"/>
        </w:rPr>
      </w:pPr>
    </w:p>
    <w:p w:rsidR="00EF44B5" w:rsidRPr="00EF44B5" w:rsidRDefault="00EF44B5" w:rsidP="00EF44B5">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EF44B5" w:rsidRPr="00EF44B5" w:rsidRDefault="00EF44B5" w:rsidP="00EF44B5">
      <w:pPr>
        <w:rPr>
          <w:rFonts w:ascii="Times New Roman" w:hAnsi="Times New Roman" w:cs="Times New Roman"/>
          <w:sz w:val="24"/>
          <w:szCs w:val="24"/>
          <w:highlight w:val="yellow"/>
        </w:rPr>
      </w:pPr>
    </w:p>
    <w:bookmarkEnd w:id="37"/>
    <w:bookmarkEnd w:id="38"/>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FB25D5" w:rsidRPr="00FB25D5" w:rsidRDefault="00FB25D5" w:rsidP="00FB25D5">
      <w:pPr>
        <w:pStyle w:val="ConsPlusNormal"/>
        <w:widowControl/>
        <w:ind w:firstLine="709"/>
        <w:jc w:val="both"/>
        <w:rPr>
          <w:rFonts w:ascii="Times New Roman" w:hAnsi="Times New Roman" w:cs="Times New Roman"/>
          <w:sz w:val="24"/>
          <w:szCs w:val="24"/>
        </w:rPr>
      </w:pPr>
    </w:p>
    <w:p w:rsidR="00EF44B5" w:rsidRPr="00FB25D5" w:rsidRDefault="00EF44B5" w:rsidP="00FB25D5">
      <w:pPr>
        <w:spacing w:line="240" w:lineRule="auto"/>
        <w:jc w:val="both"/>
        <w:rPr>
          <w:rFonts w:ascii="Times New Roman" w:hAnsi="Times New Roman" w:cs="Times New Roman"/>
          <w:bCs/>
          <w:caps/>
          <w:color w:val="000000"/>
          <w:sz w:val="24"/>
          <w:szCs w:val="24"/>
        </w:rPr>
      </w:pPr>
    </w:p>
    <w:p w:rsidR="0072125F" w:rsidRPr="00FB25D5" w:rsidRDefault="0072125F" w:rsidP="00EF44B5">
      <w:pPr>
        <w:spacing w:after="0" w:line="240" w:lineRule="auto"/>
        <w:jc w:val="center"/>
        <w:rPr>
          <w:rFonts w:ascii="Times New Roman" w:hAnsi="Times New Roman" w:cs="Times New Roman"/>
          <w:bCs/>
          <w:caps/>
          <w:color w:val="000000"/>
          <w:sz w:val="24"/>
          <w:szCs w:val="24"/>
        </w:rPr>
      </w:pPr>
      <w:r w:rsidRPr="00FB25D5">
        <w:rPr>
          <w:rFonts w:ascii="Times New Roman" w:hAnsi="Times New Roman" w:cs="Times New Roman"/>
          <w:bCs/>
          <w:caps/>
          <w:color w:val="000000"/>
          <w:sz w:val="24"/>
          <w:szCs w:val="24"/>
        </w:rPr>
        <w:lastRenderedPageBreak/>
        <w:t>Проект</w:t>
      </w:r>
    </w:p>
    <w:p w:rsidR="0072125F" w:rsidRPr="00FB25D5" w:rsidRDefault="0072125F" w:rsidP="00EF44B5">
      <w:pPr>
        <w:shd w:val="clear" w:color="auto" w:fill="FFFFFF"/>
        <w:spacing w:after="0" w:line="240" w:lineRule="auto"/>
        <w:jc w:val="center"/>
        <w:rPr>
          <w:rFonts w:ascii="Times New Roman" w:hAnsi="Times New Roman" w:cs="Times New Roman"/>
          <w:caps/>
          <w:sz w:val="24"/>
          <w:szCs w:val="24"/>
        </w:rPr>
      </w:pPr>
      <w:r w:rsidRPr="00FB25D5">
        <w:rPr>
          <w:rFonts w:ascii="Times New Roman" w:hAnsi="Times New Roman" w:cs="Times New Roman"/>
          <w:caps/>
          <w:sz w:val="24"/>
          <w:szCs w:val="24"/>
        </w:rPr>
        <w:t>гражданско-правового договора</w:t>
      </w:r>
    </w:p>
    <w:p w:rsidR="0072125F" w:rsidRPr="00FB25D5" w:rsidRDefault="0072125F" w:rsidP="00EF44B5">
      <w:pPr>
        <w:shd w:val="clear" w:color="auto" w:fill="FFFFFF"/>
        <w:spacing w:after="0" w:line="240" w:lineRule="auto"/>
        <w:jc w:val="center"/>
        <w:rPr>
          <w:rFonts w:ascii="Times New Roman" w:hAnsi="Times New Roman" w:cs="Times New Roman"/>
          <w:caps/>
          <w:color w:val="000000"/>
          <w:sz w:val="24"/>
          <w:szCs w:val="24"/>
        </w:rPr>
      </w:pPr>
      <w:r w:rsidRPr="00FB25D5">
        <w:rPr>
          <w:rFonts w:ascii="Times New Roman" w:hAnsi="Times New Roman" w:cs="Times New Roman"/>
          <w:caps/>
          <w:color w:val="000000"/>
          <w:sz w:val="24"/>
          <w:szCs w:val="24"/>
        </w:rPr>
        <w:t xml:space="preserve">на оказание услуг по техническому обслуживанию </w:t>
      </w:r>
      <w:r w:rsidR="00EF44B5">
        <w:rPr>
          <w:rFonts w:ascii="Times New Roman" w:hAnsi="Times New Roman" w:cs="Times New Roman"/>
          <w:caps/>
          <w:color w:val="000000"/>
          <w:sz w:val="24"/>
          <w:szCs w:val="24"/>
        </w:rPr>
        <w:t>охранно-</w:t>
      </w:r>
      <w:r w:rsidRPr="00FB25D5">
        <w:rPr>
          <w:rFonts w:ascii="Times New Roman" w:hAnsi="Times New Roman" w:cs="Times New Roman"/>
          <w:caps/>
          <w:color w:val="000000"/>
          <w:sz w:val="24"/>
          <w:szCs w:val="24"/>
        </w:rPr>
        <w:t>пожарной сигнализации</w:t>
      </w:r>
    </w:p>
    <w:p w:rsidR="0072125F" w:rsidRPr="00FB25D5" w:rsidRDefault="0072125F" w:rsidP="00EF44B5">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г. ______________                                                                      «___»____________20__г.</w:t>
      </w:r>
    </w:p>
    <w:p w:rsidR="0072125F" w:rsidRPr="00FB25D5" w:rsidRDefault="0072125F" w:rsidP="00FB25D5">
      <w:pPr>
        <w:spacing w:after="0" w:line="240" w:lineRule="auto"/>
        <w:jc w:val="both"/>
        <w:rPr>
          <w:rFonts w:ascii="Times New Roman" w:hAnsi="Times New Roman" w:cs="Times New Roman"/>
          <w:color w:val="000000"/>
          <w:kern w:val="16"/>
          <w:sz w:val="24"/>
          <w:szCs w:val="24"/>
        </w:rPr>
      </w:pPr>
      <w:proofErr w:type="gramStart"/>
      <w:r w:rsidRPr="00FB25D5">
        <w:rPr>
          <w:rFonts w:ascii="Times New Roman" w:hAnsi="Times New Roman" w:cs="Times New Roman"/>
          <w:sz w:val="24"/>
          <w:szCs w:val="24"/>
        </w:rPr>
        <w:t xml:space="preserve">Муниципальное бюджетное образовательное </w:t>
      </w:r>
      <w:proofErr w:type="spellStart"/>
      <w:r w:rsidRPr="00FB25D5">
        <w:rPr>
          <w:rFonts w:ascii="Times New Roman" w:hAnsi="Times New Roman" w:cs="Times New Roman"/>
          <w:sz w:val="24"/>
          <w:szCs w:val="24"/>
        </w:rPr>
        <w:t>учыреждение</w:t>
      </w:r>
      <w:proofErr w:type="spellEnd"/>
      <w:r w:rsidRPr="00FB25D5">
        <w:rPr>
          <w:rFonts w:ascii="Times New Roman" w:hAnsi="Times New Roman" w:cs="Times New Roman"/>
          <w:sz w:val="24"/>
          <w:szCs w:val="24"/>
        </w:rPr>
        <w:t xml:space="preserve"> «Средняя общеобразовательная школа № 6», именуемое в дальнейшем «Заказчик», в лице директора,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D5">
        <w:rPr>
          <w:rFonts w:ascii="Times New Roman" w:hAnsi="Times New Roman" w:cs="Times New Roman"/>
          <w:color w:val="000000"/>
          <w:kern w:val="16"/>
          <w:sz w:val="24"/>
          <w:szCs w:val="24"/>
        </w:rPr>
        <w:t xml:space="preserve">в соответствии с </w:t>
      </w:r>
      <w:r w:rsidRPr="00FB25D5">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B25D5">
        <w:rPr>
          <w:rFonts w:ascii="Times New Roman" w:hAnsi="Times New Roman" w:cs="Times New Roman"/>
          <w:color w:val="000000"/>
          <w:kern w:val="16"/>
          <w:sz w:val="24"/>
          <w:szCs w:val="24"/>
        </w:rPr>
        <w:t xml:space="preserve">, и на основании </w:t>
      </w:r>
      <w:proofErr w:type="gramEnd"/>
    </w:p>
    <w:p w:rsidR="0072125F" w:rsidRPr="00FB25D5" w:rsidRDefault="0072125F" w:rsidP="00FB25D5">
      <w:pPr>
        <w:spacing w:after="0" w:line="240" w:lineRule="auto"/>
        <w:jc w:val="both"/>
        <w:rPr>
          <w:rFonts w:ascii="Times New Roman" w:hAnsi="Times New Roman" w:cs="Times New Roman"/>
          <w:i/>
          <w:sz w:val="24"/>
          <w:szCs w:val="24"/>
        </w:rPr>
      </w:pPr>
      <w:r w:rsidRPr="00FB25D5">
        <w:rPr>
          <w:rFonts w:ascii="Times New Roman" w:hAnsi="Times New Roman" w:cs="Times New Roman"/>
          <w:color w:val="000000"/>
          <w:kern w:val="16"/>
          <w:sz w:val="24"/>
          <w:szCs w:val="24"/>
        </w:rPr>
        <w:t xml:space="preserve">решения </w:t>
      </w:r>
      <w:r w:rsidRPr="00FB25D5">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FB25D5">
        <w:rPr>
          <w:rFonts w:ascii="Times New Roman" w:hAnsi="Times New Roman" w:cs="Times New Roman"/>
          <w:color w:val="000000"/>
          <w:kern w:val="16"/>
          <w:sz w:val="24"/>
          <w:szCs w:val="24"/>
        </w:rPr>
        <w:t xml:space="preserve"> (протокол_________ </w:t>
      </w:r>
      <w:proofErr w:type="gramStart"/>
      <w:r w:rsidRPr="00FB25D5">
        <w:rPr>
          <w:rFonts w:ascii="Times New Roman" w:hAnsi="Times New Roman" w:cs="Times New Roman"/>
          <w:color w:val="000000"/>
          <w:kern w:val="16"/>
          <w:sz w:val="24"/>
          <w:szCs w:val="24"/>
        </w:rPr>
        <w:t>от</w:t>
      </w:r>
      <w:proofErr w:type="gramEnd"/>
      <w:r w:rsidRPr="00FB25D5">
        <w:rPr>
          <w:rFonts w:ascii="Times New Roman" w:hAnsi="Times New Roman" w:cs="Times New Roman"/>
          <w:color w:val="000000"/>
          <w:kern w:val="16"/>
          <w:sz w:val="24"/>
          <w:szCs w:val="24"/>
        </w:rPr>
        <w:t xml:space="preserve"> _____ № _____) / </w:t>
      </w:r>
    </w:p>
    <w:p w:rsidR="0072125F" w:rsidRPr="00FB25D5" w:rsidRDefault="0072125F" w:rsidP="00FB25D5">
      <w:pPr>
        <w:spacing w:after="0" w:line="240" w:lineRule="auto"/>
        <w:jc w:val="both"/>
        <w:rPr>
          <w:rFonts w:ascii="Times New Roman" w:hAnsi="Times New Roman" w:cs="Times New Roman"/>
          <w:i/>
          <w:sz w:val="24"/>
          <w:szCs w:val="24"/>
        </w:rPr>
      </w:pPr>
      <w:r w:rsidRPr="00FB25D5">
        <w:rPr>
          <w:rFonts w:ascii="Times New Roman" w:hAnsi="Times New Roman" w:cs="Times New Roman"/>
          <w:i/>
          <w:sz w:val="24"/>
          <w:szCs w:val="24"/>
        </w:rPr>
        <w:t xml:space="preserve">решения Заказчика </w:t>
      </w:r>
      <w:proofErr w:type="gramStart"/>
      <w:r w:rsidRPr="00FB25D5">
        <w:rPr>
          <w:rFonts w:ascii="Times New Roman" w:hAnsi="Times New Roman" w:cs="Times New Roman"/>
          <w:i/>
          <w:sz w:val="24"/>
          <w:szCs w:val="24"/>
        </w:rPr>
        <w:t>от _________ № __________ об осуществлении закупки у  единственного исполнителя в соответствии с пунктом</w:t>
      </w:r>
      <w:proofErr w:type="gramEnd"/>
      <w:r w:rsidRPr="00FB25D5">
        <w:rPr>
          <w:rFonts w:ascii="Times New Roman" w:hAnsi="Times New Roman" w:cs="Times New Roman"/>
          <w:i/>
          <w:sz w:val="24"/>
          <w:szCs w:val="24"/>
        </w:rPr>
        <w:t xml:space="preserve"> ________ части 1 статьи 93 Федерального закона </w:t>
      </w:r>
      <w:r w:rsidRPr="00FB25D5">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72125F" w:rsidRPr="00FB25D5" w:rsidRDefault="0072125F" w:rsidP="00FB25D5">
      <w:pPr>
        <w:spacing w:after="0" w:line="240" w:lineRule="auto"/>
        <w:jc w:val="both"/>
        <w:rPr>
          <w:rFonts w:ascii="Times New Roman" w:hAnsi="Times New Roman" w:cs="Times New Roman"/>
          <w:color w:val="000000"/>
          <w:kern w:val="16"/>
          <w:sz w:val="24"/>
          <w:szCs w:val="24"/>
        </w:rPr>
      </w:pPr>
      <w:r w:rsidRPr="00FB25D5">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72125F" w:rsidRPr="00FB25D5" w:rsidRDefault="0072125F" w:rsidP="00706FCE">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 Предмет договора</w:t>
      </w:r>
    </w:p>
    <w:p w:rsidR="0072125F" w:rsidRPr="00FB25D5" w:rsidRDefault="0072125F" w:rsidP="00FB25D5">
      <w:pPr>
        <w:shd w:val="clear" w:color="auto" w:fill="FFFFFF"/>
        <w:spacing w:after="0" w:line="240" w:lineRule="auto"/>
        <w:ind w:left="50"/>
        <w:jc w:val="both"/>
        <w:rPr>
          <w:rFonts w:ascii="Times New Roman" w:hAnsi="Times New Roman" w:cs="Times New Roman"/>
          <w:sz w:val="24"/>
          <w:szCs w:val="24"/>
        </w:rPr>
      </w:pPr>
      <w:r w:rsidRPr="00FB25D5">
        <w:rPr>
          <w:rFonts w:ascii="Times New Roman" w:hAnsi="Times New Roman" w:cs="Times New Roman"/>
          <w:color w:val="000000"/>
          <w:sz w:val="24"/>
          <w:szCs w:val="24"/>
        </w:rPr>
        <w:t>1.1.</w:t>
      </w:r>
      <w:r w:rsidRPr="00FB25D5">
        <w:rPr>
          <w:rFonts w:ascii="Times New Roman" w:hAnsi="Times New Roman" w:cs="Times New Roman"/>
          <w:color w:val="000000"/>
          <w:sz w:val="24"/>
          <w:szCs w:val="24"/>
        </w:rPr>
        <w:tab/>
      </w:r>
      <w:r w:rsidRPr="00FB25D5">
        <w:rPr>
          <w:rFonts w:ascii="Times New Roman" w:hAnsi="Times New Roman" w:cs="Times New Roman"/>
          <w:bCs/>
          <w:color w:val="000000"/>
          <w:sz w:val="24"/>
          <w:szCs w:val="24"/>
        </w:rPr>
        <w:t>Исполнитель обязуется своевременно оказать на условиях Договора услуги</w:t>
      </w:r>
      <w:r w:rsidRPr="00FB25D5">
        <w:rPr>
          <w:rFonts w:ascii="Times New Roman" w:hAnsi="Times New Roman" w:cs="Times New Roman"/>
          <w:color w:val="000000"/>
          <w:sz w:val="24"/>
          <w:szCs w:val="24"/>
        </w:rPr>
        <w:t xml:space="preserve"> по </w:t>
      </w:r>
      <w:r w:rsidR="001639FC" w:rsidRPr="00FB25D5">
        <w:rPr>
          <w:rFonts w:ascii="Times New Roman" w:hAnsi="Times New Roman" w:cs="Times New Roman"/>
          <w:sz w:val="24"/>
          <w:szCs w:val="24"/>
        </w:rPr>
        <w:t>техническому обслуживанию пожарной сигнализации</w:t>
      </w:r>
      <w:r w:rsidRPr="00FB25D5">
        <w:rPr>
          <w:rFonts w:ascii="Times New Roman" w:hAnsi="Times New Roman" w:cs="Times New Roman"/>
          <w:sz w:val="24"/>
          <w:szCs w:val="24"/>
        </w:rPr>
        <w:t>, а Заказчик</w:t>
      </w:r>
      <w:r w:rsidRPr="00FB25D5">
        <w:rPr>
          <w:rFonts w:ascii="Times New Roman" w:hAnsi="Times New Roman" w:cs="Times New Roman"/>
          <w:color w:val="000000"/>
          <w:sz w:val="24"/>
          <w:szCs w:val="24"/>
        </w:rPr>
        <w:t xml:space="preserve"> обязуется принять и оплатить их.</w:t>
      </w:r>
    </w:p>
    <w:p w:rsidR="0072125F" w:rsidRPr="00FB25D5" w:rsidRDefault="0072125F" w:rsidP="00FB25D5">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sidRPr="00FB25D5">
        <w:rPr>
          <w:rFonts w:ascii="Times New Roman" w:hAnsi="Times New Roman" w:cs="Times New Roman"/>
          <w:color w:val="000000"/>
          <w:sz w:val="24"/>
          <w:szCs w:val="24"/>
        </w:rPr>
        <w:t>1.2.</w:t>
      </w:r>
      <w:r w:rsidRPr="00FB25D5">
        <w:rPr>
          <w:rFonts w:ascii="Times New Roman" w:hAnsi="Times New Roman" w:cs="Times New Roman"/>
          <w:color w:val="000000"/>
          <w:sz w:val="24"/>
          <w:szCs w:val="24"/>
        </w:rPr>
        <w:tab/>
      </w:r>
      <w:r w:rsidRPr="00FB25D5">
        <w:rPr>
          <w:rFonts w:ascii="Times New Roman" w:hAnsi="Times New Roman" w:cs="Times New Roman"/>
          <w:bCs/>
          <w:color w:val="000000"/>
          <w:sz w:val="24"/>
          <w:szCs w:val="24"/>
        </w:rPr>
        <w:t>Состав и объем услуг определяется в техническом зада</w:t>
      </w:r>
      <w:r w:rsidR="001639FC" w:rsidRPr="00FB25D5">
        <w:rPr>
          <w:rFonts w:ascii="Times New Roman" w:hAnsi="Times New Roman" w:cs="Times New Roman"/>
          <w:bCs/>
          <w:color w:val="000000"/>
          <w:sz w:val="24"/>
          <w:szCs w:val="24"/>
        </w:rPr>
        <w:t>нии (приложение № 1) к Договору</w:t>
      </w:r>
      <w:r w:rsidRPr="00FB25D5">
        <w:rPr>
          <w:rFonts w:ascii="Times New Roman" w:hAnsi="Times New Roman" w:cs="Times New Roman"/>
          <w:bCs/>
          <w:color w:val="000000"/>
          <w:sz w:val="24"/>
          <w:szCs w:val="24"/>
        </w:rPr>
        <w:t xml:space="preserve">. </w:t>
      </w:r>
    </w:p>
    <w:p w:rsidR="0072125F" w:rsidRPr="00FB25D5" w:rsidRDefault="0072125F" w:rsidP="00FB25D5">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1.3. </w:t>
      </w:r>
      <w:proofErr w:type="gramStart"/>
      <w:r w:rsidRPr="00FB25D5">
        <w:rPr>
          <w:rFonts w:ascii="Times New Roman" w:hAnsi="Times New Roman" w:cs="Times New Roman"/>
          <w:color w:val="000000"/>
          <w:sz w:val="24"/>
          <w:szCs w:val="24"/>
        </w:rPr>
        <w:t>Место оказани</w:t>
      </w:r>
      <w:r w:rsidR="001639FC" w:rsidRPr="00FB25D5">
        <w:rPr>
          <w:rFonts w:ascii="Times New Roman" w:hAnsi="Times New Roman" w:cs="Times New Roman"/>
          <w:color w:val="000000"/>
          <w:sz w:val="24"/>
          <w:szCs w:val="24"/>
        </w:rPr>
        <w:t xml:space="preserve">я услуг: </w:t>
      </w:r>
      <w:r w:rsidR="00706FCE">
        <w:rPr>
          <w:rFonts w:ascii="Times New Roman" w:hAnsi="Times New Roman" w:cs="Times New Roman"/>
          <w:color w:val="000000"/>
          <w:sz w:val="24"/>
          <w:szCs w:val="24"/>
        </w:rPr>
        <w:t xml:space="preserve">г. Югорск, ул. Ермака, д. 7, ул. </w:t>
      </w:r>
      <w:r w:rsidR="001639FC" w:rsidRPr="00FB25D5">
        <w:rPr>
          <w:rFonts w:ascii="Times New Roman" w:hAnsi="Times New Roman" w:cs="Times New Roman"/>
          <w:color w:val="000000"/>
          <w:sz w:val="24"/>
          <w:szCs w:val="24"/>
        </w:rPr>
        <w:t>Садовая, д. 72</w:t>
      </w:r>
      <w:r w:rsidRPr="00FB25D5">
        <w:rPr>
          <w:rFonts w:ascii="Times New Roman" w:hAnsi="Times New Roman" w:cs="Times New Roman"/>
          <w:color w:val="000000"/>
          <w:sz w:val="24"/>
          <w:szCs w:val="24"/>
        </w:rPr>
        <w:t>.</w:t>
      </w:r>
      <w:proofErr w:type="gramEnd"/>
    </w:p>
    <w:p w:rsidR="00706FCE" w:rsidRDefault="00706FCE" w:rsidP="00FB25D5">
      <w:pPr>
        <w:keepNext/>
        <w:spacing w:after="0" w:line="240" w:lineRule="auto"/>
        <w:jc w:val="both"/>
        <w:rPr>
          <w:rFonts w:ascii="Times New Roman" w:eastAsia="Times New Roman" w:hAnsi="Times New Roman" w:cs="Times New Roman"/>
          <w:sz w:val="24"/>
          <w:szCs w:val="24"/>
        </w:rPr>
      </w:pPr>
    </w:p>
    <w:p w:rsidR="0072125F" w:rsidRPr="00FB25D5" w:rsidRDefault="001639FC" w:rsidP="00706FCE">
      <w:pPr>
        <w:keepNext/>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2. Цена договора</w:t>
      </w:r>
      <w:r w:rsidR="0072125F" w:rsidRPr="00FB25D5">
        <w:rPr>
          <w:rFonts w:ascii="Times New Roman" w:hAnsi="Times New Roman" w:cs="Times New Roman"/>
          <w:sz w:val="24"/>
          <w:szCs w:val="24"/>
        </w:rPr>
        <w:t xml:space="preserve"> и порядок расчетов</w:t>
      </w:r>
    </w:p>
    <w:p w:rsidR="0072125F" w:rsidRPr="00FB25D5" w:rsidRDefault="001639FC"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2.1. Цена Договора</w:t>
      </w:r>
      <w:r w:rsidR="0072125F" w:rsidRPr="00FB25D5">
        <w:rPr>
          <w:rFonts w:ascii="Times New Roman" w:hAnsi="Times New Roman" w:cs="Times New Roman"/>
          <w:sz w:val="24"/>
          <w:szCs w:val="24"/>
        </w:rPr>
        <w:t xml:space="preserve"> является твердой, не может изменяться в ходе з</w:t>
      </w:r>
      <w:r w:rsidRPr="00FB25D5">
        <w:rPr>
          <w:rFonts w:ascii="Times New Roman" w:hAnsi="Times New Roman" w:cs="Times New Roman"/>
          <w:sz w:val="24"/>
          <w:szCs w:val="24"/>
        </w:rPr>
        <w:t>аключения и исполнения Договора</w:t>
      </w:r>
      <w:r w:rsidR="0072125F" w:rsidRPr="00FB25D5">
        <w:rPr>
          <w:rFonts w:ascii="Times New Roman" w:hAnsi="Times New Roman" w:cs="Times New Roman"/>
          <w:sz w:val="24"/>
          <w:szCs w:val="24"/>
        </w:rPr>
        <w:t>, за исключением с</w:t>
      </w:r>
      <w:r w:rsidRPr="00FB25D5">
        <w:rPr>
          <w:rFonts w:ascii="Times New Roman" w:hAnsi="Times New Roman" w:cs="Times New Roman"/>
          <w:sz w:val="24"/>
          <w:szCs w:val="24"/>
        </w:rPr>
        <w:t>лучаев, установленных Договором</w:t>
      </w:r>
      <w:r w:rsidR="0072125F" w:rsidRPr="00FB25D5">
        <w:rPr>
          <w:rFonts w:ascii="Times New Roman" w:hAnsi="Times New Roman" w:cs="Times New Roman"/>
          <w:sz w:val="24"/>
          <w:szCs w:val="24"/>
        </w:rPr>
        <w:t xml:space="preserve"> и (или) предусмотренных законодательством Российской Федерации.</w:t>
      </w:r>
    </w:p>
    <w:p w:rsidR="0072125F" w:rsidRPr="00FB25D5" w:rsidRDefault="001639FC"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2.2. Общая цена Договора</w:t>
      </w:r>
      <w:r w:rsidR="0072125F" w:rsidRPr="00FB25D5">
        <w:rPr>
          <w:rFonts w:ascii="Times New Roman" w:hAnsi="Times New Roman" w:cs="Times New Roman"/>
          <w:sz w:val="24"/>
          <w:szCs w:val="24"/>
        </w:rPr>
        <w:t xml:space="preserve"> составляет _________________________ рублей __ копеек, включая налог на добавленную стоимость</w:t>
      </w:r>
      <w:proofErr w:type="gramStart"/>
      <w:r w:rsidR="0072125F" w:rsidRPr="00FB25D5">
        <w:rPr>
          <w:rFonts w:ascii="Times New Roman" w:hAnsi="Times New Roman" w:cs="Times New Roman"/>
          <w:sz w:val="24"/>
          <w:szCs w:val="24"/>
        </w:rPr>
        <w:t xml:space="preserve"> (__  %): _________________________ </w:t>
      </w:r>
      <w:proofErr w:type="gramEnd"/>
      <w:r w:rsidR="0072125F" w:rsidRPr="00FB25D5">
        <w:rPr>
          <w:rFonts w:ascii="Times New Roman" w:hAnsi="Times New Roman" w:cs="Times New Roman"/>
          <w:sz w:val="24"/>
          <w:szCs w:val="24"/>
        </w:rPr>
        <w:t xml:space="preserve">рублей __ копеек </w:t>
      </w:r>
      <w:r w:rsidR="0072125F" w:rsidRPr="00FB25D5">
        <w:rPr>
          <w:rFonts w:ascii="Times New Roman" w:hAnsi="Times New Roman" w:cs="Times New Roman"/>
          <w:i/>
          <w:sz w:val="24"/>
          <w:szCs w:val="24"/>
        </w:rPr>
        <w:t>(НДС не облагается на основании ______________ Налогового кодекса РФ и ________).</w:t>
      </w:r>
    </w:p>
    <w:p w:rsidR="0072125F" w:rsidRPr="00FB25D5" w:rsidRDefault="001639FC"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i/>
          <w:iCs/>
          <w:sz w:val="24"/>
          <w:szCs w:val="24"/>
        </w:rPr>
        <w:t>Оплата по Договору</w:t>
      </w:r>
      <w:r w:rsidR="0072125F" w:rsidRPr="00FB25D5">
        <w:rPr>
          <w:rFonts w:ascii="Times New Roman" w:hAnsi="Times New Roman" w:cs="Times New Roman"/>
          <w:i/>
          <w:iCs/>
          <w:sz w:val="24"/>
          <w:szCs w:val="24"/>
        </w:rPr>
        <w:t xml:space="preserve"> уменьшается на размер налоговых платежей</w:t>
      </w:r>
      <w:r w:rsidRPr="00FB25D5">
        <w:rPr>
          <w:rFonts w:ascii="Times New Roman" w:hAnsi="Times New Roman" w:cs="Times New Roman"/>
          <w:i/>
          <w:iCs/>
          <w:sz w:val="24"/>
          <w:szCs w:val="24"/>
        </w:rPr>
        <w:t>, связанных с оплатой договора</w:t>
      </w:r>
      <w:r w:rsidR="0072125F" w:rsidRPr="00FB25D5">
        <w:rPr>
          <w:rFonts w:ascii="Times New Roman" w:hAnsi="Times New Roman" w:cs="Times New Roman"/>
          <w:i/>
          <w:iCs/>
          <w:sz w:val="24"/>
          <w:szCs w:val="24"/>
        </w:rPr>
        <w:t xml:space="preserve">, и составляет _________________ рублей </w:t>
      </w:r>
      <w:proofErr w:type="spellStart"/>
      <w:r w:rsidR="0072125F" w:rsidRPr="00FB25D5">
        <w:rPr>
          <w:rFonts w:ascii="Times New Roman" w:hAnsi="Times New Roman" w:cs="Times New Roman"/>
          <w:i/>
          <w:iCs/>
          <w:sz w:val="24"/>
          <w:szCs w:val="24"/>
        </w:rPr>
        <w:t>____копеек</w:t>
      </w:r>
      <w:proofErr w:type="spellEnd"/>
      <w:r w:rsidR="0072125F" w:rsidRPr="00FB25D5">
        <w:rPr>
          <w:rStyle w:val="a6"/>
          <w:i/>
          <w:iCs/>
          <w:sz w:val="24"/>
          <w:szCs w:val="24"/>
        </w:rPr>
        <w:footnoteReference w:id="2"/>
      </w:r>
      <w:r w:rsidR="0072125F" w:rsidRPr="00FB25D5">
        <w:rPr>
          <w:rFonts w:ascii="Times New Roman" w:hAnsi="Times New Roman" w:cs="Times New Roman"/>
          <w:i/>
          <w:iCs/>
          <w:sz w:val="24"/>
          <w:szCs w:val="24"/>
        </w:rPr>
        <w:t>.</w:t>
      </w:r>
    </w:p>
    <w:p w:rsidR="008041D5" w:rsidRDefault="001639FC"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2.3. В общую цену Договора</w:t>
      </w:r>
      <w:r w:rsidR="0072125F" w:rsidRPr="00FB25D5">
        <w:rPr>
          <w:rFonts w:ascii="Times New Roman" w:hAnsi="Times New Roman" w:cs="Times New Roman"/>
          <w:sz w:val="24"/>
          <w:szCs w:val="24"/>
        </w:rPr>
        <w:t xml:space="preserve"> включены все расходы Исполнителя, необходимые для осуществления им</w:t>
      </w:r>
      <w:r w:rsidRPr="00FB25D5">
        <w:rPr>
          <w:rFonts w:ascii="Times New Roman" w:hAnsi="Times New Roman" w:cs="Times New Roman"/>
          <w:sz w:val="24"/>
          <w:szCs w:val="24"/>
        </w:rPr>
        <w:t xml:space="preserve"> своих обязательств по Договору</w:t>
      </w:r>
      <w:r w:rsidR="0072125F" w:rsidRPr="00FB25D5">
        <w:rPr>
          <w:rFonts w:ascii="Times New Roman" w:hAnsi="Times New Roman" w:cs="Times New Roman"/>
          <w:sz w:val="24"/>
          <w:szCs w:val="24"/>
        </w:rPr>
        <w:t xml:space="preserve"> в полном объеме и надлежащего качества, </w:t>
      </w:r>
      <w:proofErr w:type="gramStart"/>
      <w:r w:rsidR="0072125F" w:rsidRPr="00FB25D5">
        <w:rPr>
          <w:rFonts w:ascii="Times New Roman" w:hAnsi="Times New Roman" w:cs="Times New Roman"/>
          <w:sz w:val="24"/>
          <w:szCs w:val="24"/>
        </w:rPr>
        <w:t>в</w:t>
      </w:r>
      <w:proofErr w:type="gramEnd"/>
      <w:r w:rsidR="0072125F" w:rsidRPr="00FB25D5">
        <w:rPr>
          <w:rFonts w:ascii="Times New Roman" w:hAnsi="Times New Roman" w:cs="Times New Roman"/>
          <w:sz w:val="24"/>
          <w:szCs w:val="24"/>
        </w:rPr>
        <w:t xml:space="preserve"> </w:t>
      </w:r>
    </w:p>
    <w:p w:rsidR="008041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2.4 </w:t>
      </w:r>
      <w:r w:rsidR="001639FC" w:rsidRPr="00FB25D5">
        <w:rPr>
          <w:rFonts w:ascii="Times New Roman" w:hAnsi="Times New Roman" w:cs="Times New Roman"/>
          <w:sz w:val="24"/>
          <w:szCs w:val="24"/>
        </w:rPr>
        <w:t>Оплата по Договору</w:t>
      </w:r>
      <w:r w:rsidRPr="00FB25D5">
        <w:rPr>
          <w:rFonts w:ascii="Times New Roman" w:hAnsi="Times New Roman" w:cs="Times New Roman"/>
          <w:sz w:val="24"/>
          <w:szCs w:val="24"/>
        </w:rPr>
        <w:t xml:space="preserve"> производится в следующем порядке:</w:t>
      </w:r>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w:t>
      </w:r>
      <w:r w:rsidR="001639FC" w:rsidRPr="00FB25D5">
        <w:rPr>
          <w:rFonts w:ascii="Times New Roman" w:hAnsi="Times New Roman" w:cs="Times New Roman"/>
          <w:sz w:val="24"/>
          <w:szCs w:val="24"/>
        </w:rPr>
        <w:t>средств на указанный в Договоре</w:t>
      </w:r>
      <w:r w:rsidRPr="00FB25D5">
        <w:rPr>
          <w:rFonts w:ascii="Times New Roman" w:hAnsi="Times New Roman" w:cs="Times New Roman"/>
          <w:sz w:val="24"/>
          <w:szCs w:val="24"/>
        </w:rPr>
        <w:t xml:space="preserve"> расчетный счет Исполнителя.</w:t>
      </w:r>
    </w:p>
    <w:p w:rsidR="00706FCE" w:rsidRDefault="00706FCE" w:rsidP="00706FCE">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lastRenderedPageBreak/>
        <w:t>2.4.2. Оплата производится в рублях Российской Федерации.</w:t>
      </w:r>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2.4.3. </w:t>
      </w:r>
      <w:r w:rsidR="001639FC" w:rsidRPr="00FB25D5">
        <w:rPr>
          <w:rFonts w:ascii="Times New Roman" w:hAnsi="Times New Roman" w:cs="Times New Roman"/>
          <w:sz w:val="24"/>
          <w:szCs w:val="24"/>
        </w:rPr>
        <w:t>Авансовые платежи по Договору не предусмотрены</w:t>
      </w:r>
      <w:r w:rsidRPr="00FB25D5">
        <w:rPr>
          <w:rFonts w:ascii="Times New Roman" w:hAnsi="Times New Roman" w:cs="Times New Roman"/>
          <w:sz w:val="24"/>
          <w:szCs w:val="24"/>
        </w:rPr>
        <w:t>.</w:t>
      </w:r>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2.4.4.</w:t>
      </w:r>
      <w:r w:rsidR="00455D8F"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sidRPr="00FB25D5">
        <w:rPr>
          <w:rFonts w:ascii="Times New Roman" w:hAnsi="Times New Roman" w:cs="Times New Roman"/>
          <w:sz w:val="24"/>
          <w:szCs w:val="24"/>
        </w:rPr>
        <w:t xml:space="preserve">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отчетным месяцем является декабрь, расчет осуществ</w:t>
      </w:r>
      <w:r w:rsidR="00455D8F" w:rsidRPr="00FB25D5">
        <w:rPr>
          <w:rFonts w:ascii="Times New Roman" w:hAnsi="Times New Roman" w:cs="Times New Roman"/>
          <w:sz w:val="24"/>
          <w:szCs w:val="24"/>
        </w:rPr>
        <w:t>ляется не позднее 31 декабря.</w:t>
      </w:r>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2.4.5. </w:t>
      </w:r>
      <w:proofErr w:type="gramStart"/>
      <w:r w:rsidRPr="00FB25D5">
        <w:rPr>
          <w:rFonts w:ascii="Times New Roman" w:hAnsi="Times New Roman" w:cs="Times New Roman"/>
          <w:sz w:val="24"/>
          <w:szCs w:val="24"/>
        </w:rPr>
        <w:t>В случаях, преду</w:t>
      </w:r>
      <w:r w:rsidR="00455D8F" w:rsidRPr="00FB25D5">
        <w:rPr>
          <w:rFonts w:ascii="Times New Roman" w:hAnsi="Times New Roman" w:cs="Times New Roman"/>
          <w:sz w:val="24"/>
          <w:szCs w:val="24"/>
        </w:rPr>
        <w:t>смотренных пунктом 2.6 Договора</w:t>
      </w:r>
      <w:r w:rsidRPr="00FB25D5">
        <w:rPr>
          <w:rFonts w:ascii="Times New Roman" w:hAnsi="Times New Roman" w:cs="Times New Roman"/>
          <w:sz w:val="24"/>
          <w:szCs w:val="24"/>
        </w:rPr>
        <w:t>,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2.5. </w:t>
      </w:r>
      <w:proofErr w:type="gramStart"/>
      <w:r w:rsidRPr="00FB25D5">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D5">
        <w:rPr>
          <w:rFonts w:ascii="Times New Roman" w:hAnsi="Times New Roman" w:cs="Times New Roman"/>
          <w:sz w:val="24"/>
          <w:szCs w:val="24"/>
        </w:rPr>
        <w:t>взаимо</w:t>
      </w:r>
      <w:r w:rsidR="00455D8F" w:rsidRPr="00FB25D5">
        <w:rPr>
          <w:rFonts w:ascii="Times New Roman" w:hAnsi="Times New Roman" w:cs="Times New Roman"/>
          <w:sz w:val="24"/>
          <w:szCs w:val="24"/>
        </w:rPr>
        <w:t>сверки</w:t>
      </w:r>
      <w:proofErr w:type="spellEnd"/>
      <w:r w:rsidR="00455D8F" w:rsidRPr="00FB25D5">
        <w:rPr>
          <w:rFonts w:ascii="Times New Roman" w:hAnsi="Times New Roman" w:cs="Times New Roman"/>
          <w:sz w:val="24"/>
          <w:szCs w:val="24"/>
        </w:rPr>
        <w:t xml:space="preserve"> обязательств по Договору</w:t>
      </w:r>
      <w:r w:rsidRPr="00FB25D5">
        <w:rPr>
          <w:rFonts w:ascii="Times New Roman" w:hAnsi="Times New Roman" w:cs="Times New Roman"/>
          <w:sz w:val="24"/>
          <w:szCs w:val="24"/>
        </w:rPr>
        <w:t>, в котором, помимо прочего, указываются: сведения о фактически исполненных обя</w:t>
      </w:r>
      <w:r w:rsidR="00455D8F" w:rsidRPr="00FB25D5">
        <w:rPr>
          <w:rFonts w:ascii="Times New Roman" w:hAnsi="Times New Roman" w:cs="Times New Roman"/>
          <w:sz w:val="24"/>
          <w:szCs w:val="24"/>
        </w:rPr>
        <w:t>зательствах по Договору,</w:t>
      </w:r>
      <w:r w:rsidRPr="00FB25D5">
        <w:rPr>
          <w:rFonts w:ascii="Times New Roman" w:hAnsi="Times New Roman" w:cs="Times New Roman"/>
          <w:sz w:val="24"/>
          <w:szCs w:val="24"/>
        </w:rPr>
        <w:t xml:space="preserve"> сумма, подлежащая оплате в со</w:t>
      </w:r>
      <w:r w:rsidR="00455D8F" w:rsidRPr="00FB25D5">
        <w:rPr>
          <w:rFonts w:ascii="Times New Roman" w:hAnsi="Times New Roman" w:cs="Times New Roman"/>
          <w:sz w:val="24"/>
          <w:szCs w:val="24"/>
        </w:rPr>
        <w:t>ответствии с условиями Договора</w:t>
      </w:r>
      <w:r w:rsidRPr="00FB25D5">
        <w:rPr>
          <w:rFonts w:ascii="Times New Roman" w:hAnsi="Times New Roman" w:cs="Times New Roman"/>
          <w:sz w:val="24"/>
          <w:szCs w:val="24"/>
        </w:rPr>
        <w:t>,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D5">
        <w:rPr>
          <w:rFonts w:ascii="Times New Roman" w:hAnsi="Times New Roman" w:cs="Times New Roman"/>
          <w:sz w:val="24"/>
          <w:szCs w:val="24"/>
        </w:rPr>
        <w:t xml:space="preserve"> (или) убытков, итоговая сумма, подлежащая</w:t>
      </w:r>
      <w:r w:rsidR="00455D8F" w:rsidRPr="00FB25D5">
        <w:rPr>
          <w:rFonts w:ascii="Times New Roman" w:hAnsi="Times New Roman" w:cs="Times New Roman"/>
          <w:sz w:val="24"/>
          <w:szCs w:val="24"/>
        </w:rPr>
        <w:t xml:space="preserve"> оплате Исполнителю по Договору</w:t>
      </w:r>
      <w:r w:rsidRPr="00FB25D5">
        <w:rPr>
          <w:rFonts w:ascii="Times New Roman" w:hAnsi="Times New Roman" w:cs="Times New Roman"/>
          <w:sz w:val="24"/>
          <w:szCs w:val="24"/>
        </w:rPr>
        <w:t xml:space="preserve">. </w:t>
      </w:r>
    </w:p>
    <w:p w:rsidR="0072125F" w:rsidRPr="00FB25D5" w:rsidRDefault="0072125F" w:rsidP="00FB25D5">
      <w:pPr>
        <w:pStyle w:val="ConsPlusNormal"/>
        <w:widowControl/>
        <w:ind w:firstLine="540"/>
        <w:jc w:val="both"/>
        <w:rPr>
          <w:rFonts w:ascii="Times New Roman" w:hAnsi="Times New Roman" w:cs="Times New Roman"/>
          <w:i/>
          <w:sz w:val="24"/>
          <w:szCs w:val="24"/>
        </w:rPr>
      </w:pPr>
      <w:r w:rsidRPr="00FB25D5">
        <w:rPr>
          <w:rFonts w:ascii="Times New Roman" w:hAnsi="Times New Roman" w:cs="Times New Roman"/>
          <w:sz w:val="24"/>
          <w:szCs w:val="24"/>
        </w:rPr>
        <w:t xml:space="preserve">В случае подписания Сторонами Акта </w:t>
      </w:r>
      <w:proofErr w:type="spellStart"/>
      <w:r w:rsidRPr="00FB25D5">
        <w:rPr>
          <w:rFonts w:ascii="Times New Roman" w:hAnsi="Times New Roman" w:cs="Times New Roman"/>
          <w:sz w:val="24"/>
          <w:szCs w:val="24"/>
        </w:rPr>
        <w:t>взаимо</w:t>
      </w:r>
      <w:r w:rsidR="00455D8F" w:rsidRPr="00FB25D5">
        <w:rPr>
          <w:rFonts w:ascii="Times New Roman" w:hAnsi="Times New Roman" w:cs="Times New Roman"/>
          <w:sz w:val="24"/>
          <w:szCs w:val="24"/>
        </w:rPr>
        <w:t>сверки</w:t>
      </w:r>
      <w:proofErr w:type="spellEnd"/>
      <w:r w:rsidR="00455D8F" w:rsidRPr="00FB25D5">
        <w:rPr>
          <w:rFonts w:ascii="Times New Roman" w:hAnsi="Times New Roman" w:cs="Times New Roman"/>
          <w:sz w:val="24"/>
          <w:szCs w:val="24"/>
        </w:rPr>
        <w:t xml:space="preserve"> обязательств по Договору</w:t>
      </w:r>
      <w:r w:rsidRPr="00FB25D5">
        <w:rPr>
          <w:rFonts w:ascii="Times New Roman" w:hAnsi="Times New Roman" w:cs="Times New Roman"/>
          <w:sz w:val="24"/>
          <w:szCs w:val="24"/>
        </w:rPr>
        <w:t xml:space="preserve">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D5">
        <w:rPr>
          <w:rFonts w:ascii="Times New Roman" w:hAnsi="Times New Roman" w:cs="Times New Roman"/>
          <w:i/>
          <w:sz w:val="24"/>
          <w:szCs w:val="24"/>
        </w:rPr>
        <w:t xml:space="preserve"> </w:t>
      </w:r>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2.6.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D5">
        <w:rPr>
          <w:rFonts w:ascii="Times New Roman" w:hAnsi="Times New Roman" w:cs="Times New Roman"/>
          <w:sz w:val="24"/>
          <w:szCs w:val="24"/>
        </w:rPr>
        <w:t>взаимо</w:t>
      </w:r>
      <w:r w:rsidR="00455D8F" w:rsidRPr="00FB25D5">
        <w:rPr>
          <w:rFonts w:ascii="Times New Roman" w:hAnsi="Times New Roman" w:cs="Times New Roman"/>
          <w:sz w:val="24"/>
          <w:szCs w:val="24"/>
        </w:rPr>
        <w:t>сверки</w:t>
      </w:r>
      <w:proofErr w:type="spellEnd"/>
      <w:r w:rsidR="00455D8F" w:rsidRPr="00FB25D5">
        <w:rPr>
          <w:rFonts w:ascii="Times New Roman" w:hAnsi="Times New Roman" w:cs="Times New Roman"/>
          <w:sz w:val="24"/>
          <w:szCs w:val="24"/>
        </w:rPr>
        <w:t xml:space="preserve"> обязательств по Договору, указанный в п. 2.5 Договора</w:t>
      </w:r>
      <w:r w:rsidRPr="00FB25D5">
        <w:rPr>
          <w:rFonts w:ascii="Times New Roman" w:hAnsi="Times New Roman" w:cs="Times New Roman"/>
          <w:sz w:val="24"/>
          <w:szCs w:val="24"/>
        </w:rPr>
        <w:t>, Заказчик вправе не</w:t>
      </w:r>
      <w:r w:rsidR="00455D8F" w:rsidRPr="00FB25D5">
        <w:rPr>
          <w:rFonts w:ascii="Times New Roman" w:hAnsi="Times New Roman" w:cs="Times New Roman"/>
          <w:sz w:val="24"/>
          <w:szCs w:val="24"/>
        </w:rPr>
        <w:t xml:space="preserve"> производить оплату по Договору</w:t>
      </w:r>
      <w:r w:rsidRPr="00FB25D5">
        <w:rPr>
          <w:rFonts w:ascii="Times New Roman" w:hAnsi="Times New Roman" w:cs="Times New Roman"/>
          <w:sz w:val="24"/>
          <w:szCs w:val="24"/>
        </w:rPr>
        <w:t xml:space="preserve">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w:t>
      </w:r>
      <w:r w:rsidR="00455D8F" w:rsidRPr="00FB25D5">
        <w:rPr>
          <w:rFonts w:ascii="Times New Roman" w:hAnsi="Times New Roman" w:cs="Times New Roman"/>
          <w:sz w:val="24"/>
          <w:szCs w:val="24"/>
        </w:rPr>
        <w:t>зчиком обязательств по Договору</w:t>
      </w:r>
      <w:r w:rsidRPr="00FB25D5">
        <w:rPr>
          <w:rFonts w:ascii="Times New Roman" w:hAnsi="Times New Roman" w:cs="Times New Roman"/>
          <w:sz w:val="24"/>
          <w:szCs w:val="24"/>
        </w:rPr>
        <w:t>,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72125F" w:rsidRPr="00FB25D5" w:rsidRDefault="0072125F" w:rsidP="00FB25D5">
      <w:pPr>
        <w:spacing w:after="0" w:line="240" w:lineRule="auto"/>
        <w:jc w:val="both"/>
        <w:rPr>
          <w:rFonts w:ascii="Times New Roman" w:hAnsi="Times New Roman" w:cs="Times New Roman"/>
          <w:sz w:val="24"/>
          <w:szCs w:val="24"/>
        </w:rPr>
      </w:pPr>
    </w:p>
    <w:p w:rsidR="0072125F" w:rsidRPr="00FB25D5" w:rsidRDefault="0072125F" w:rsidP="00706FCE">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3. Права и обязанности сторон</w:t>
      </w:r>
    </w:p>
    <w:p w:rsidR="0072125F" w:rsidRPr="00FB25D5" w:rsidRDefault="0072125F" w:rsidP="00FB25D5">
      <w:pPr>
        <w:pStyle w:val="a5"/>
        <w:ind w:firstLine="567"/>
      </w:pPr>
      <w:r w:rsidRPr="00FB25D5">
        <w:t>3.1. Заказчик имеет право:</w:t>
      </w:r>
    </w:p>
    <w:p w:rsidR="0072125F" w:rsidRPr="00FB25D5" w:rsidRDefault="0072125F" w:rsidP="00FB25D5">
      <w:pPr>
        <w:pStyle w:val="a5"/>
        <w:ind w:firstLine="567"/>
      </w:pPr>
      <w:r w:rsidRPr="00FB25D5">
        <w:t>3.1.2. По согласованию с Исполнителем изменить объем услуг в соответствии с пунктом 12.6</w:t>
      </w:r>
      <w:r w:rsidR="00455D8F" w:rsidRPr="00FB25D5">
        <w:t xml:space="preserve"> Договора</w:t>
      </w:r>
      <w:r w:rsidRPr="00FB25D5">
        <w:t xml:space="preserve">. </w:t>
      </w:r>
    </w:p>
    <w:p w:rsidR="0072125F" w:rsidRPr="00FB25D5" w:rsidRDefault="0072125F" w:rsidP="00706FCE">
      <w:pPr>
        <w:pStyle w:val="a5"/>
        <w:ind w:firstLine="567"/>
      </w:pPr>
      <w:r w:rsidRPr="00FB25D5">
        <w:t>3.1.3. Требовать возмещения неустойки и (или) убытков, причиненных по вине Исполнителя.</w:t>
      </w:r>
    </w:p>
    <w:p w:rsidR="0072125F" w:rsidRPr="00FB25D5" w:rsidRDefault="0072125F" w:rsidP="00FB25D5">
      <w:pPr>
        <w:pStyle w:val="a5"/>
        <w:ind w:firstLine="567"/>
      </w:pPr>
      <w:r w:rsidRPr="00FB25D5">
        <w:t>3.1.4. Привлекать экспертов, экспертные организации для проверки соответствия качества оказываемых услуг требо</w:t>
      </w:r>
      <w:r w:rsidR="00455D8F" w:rsidRPr="00FB25D5">
        <w:t>ваниям, установленным Договором</w:t>
      </w:r>
      <w:r w:rsidRPr="00FB25D5">
        <w:t>.</w:t>
      </w:r>
    </w:p>
    <w:p w:rsidR="0072125F" w:rsidRPr="00FB25D5" w:rsidRDefault="0072125F" w:rsidP="00FB25D5">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3.1.5. Осуществлять иные п</w:t>
      </w:r>
      <w:r w:rsidR="00455D8F" w:rsidRPr="00FB25D5">
        <w:rPr>
          <w:rFonts w:ascii="Times New Roman" w:hAnsi="Times New Roman" w:cs="Times New Roman"/>
          <w:sz w:val="24"/>
          <w:szCs w:val="24"/>
        </w:rPr>
        <w:t>рава, предусмотренные Договором</w:t>
      </w:r>
      <w:r w:rsidRPr="00FB25D5">
        <w:rPr>
          <w:rFonts w:ascii="Times New Roman" w:hAnsi="Times New Roman" w:cs="Times New Roman"/>
          <w:sz w:val="24"/>
          <w:szCs w:val="24"/>
        </w:rPr>
        <w:t xml:space="preserve"> и (или) законодательством Российской Федерации.</w:t>
      </w:r>
    </w:p>
    <w:p w:rsidR="0072125F" w:rsidRPr="00FB25D5" w:rsidRDefault="0072125F" w:rsidP="00FB25D5">
      <w:pPr>
        <w:pStyle w:val="a5"/>
        <w:ind w:firstLine="567"/>
      </w:pPr>
      <w:r w:rsidRPr="00FB25D5">
        <w:t>3.2. Заказчик обязан:</w:t>
      </w:r>
    </w:p>
    <w:p w:rsidR="0072125F" w:rsidRPr="00FB25D5" w:rsidRDefault="0072125F" w:rsidP="00FB25D5">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3.2.1. Обеспечит</w:t>
      </w:r>
      <w:r w:rsidR="00455D8F" w:rsidRPr="00FB25D5">
        <w:rPr>
          <w:rFonts w:ascii="Times New Roman" w:hAnsi="Times New Roman" w:cs="Times New Roman"/>
          <w:sz w:val="24"/>
          <w:szCs w:val="24"/>
        </w:rPr>
        <w:t>ь приемку оказанных по Договору</w:t>
      </w:r>
      <w:r w:rsidRPr="00FB25D5">
        <w:rPr>
          <w:rFonts w:ascii="Times New Roman" w:hAnsi="Times New Roman" w:cs="Times New Roman"/>
          <w:sz w:val="24"/>
          <w:szCs w:val="24"/>
        </w:rPr>
        <w:t xml:space="preserve"> услуг по объему и качеству.</w:t>
      </w:r>
    </w:p>
    <w:p w:rsidR="0072125F" w:rsidRPr="00FB25D5" w:rsidRDefault="0072125F" w:rsidP="00FB25D5">
      <w:pPr>
        <w:pStyle w:val="a3"/>
        <w:tabs>
          <w:tab w:val="num" w:pos="2443"/>
        </w:tabs>
        <w:spacing w:after="0" w:line="240" w:lineRule="auto"/>
        <w:rPr>
          <w:sz w:val="24"/>
          <w:szCs w:val="24"/>
        </w:rPr>
      </w:pPr>
      <w:r w:rsidRPr="00FB25D5">
        <w:rPr>
          <w:sz w:val="24"/>
          <w:szCs w:val="24"/>
        </w:rPr>
        <w:t>3.2.2.  Оплатить услуги в пор</w:t>
      </w:r>
      <w:r w:rsidR="00455D8F" w:rsidRPr="00FB25D5">
        <w:rPr>
          <w:sz w:val="24"/>
          <w:szCs w:val="24"/>
        </w:rPr>
        <w:t>ядке, предусмотренном Договором</w:t>
      </w:r>
      <w:r w:rsidRPr="00FB25D5">
        <w:rPr>
          <w:sz w:val="24"/>
          <w:szCs w:val="24"/>
        </w:rPr>
        <w:t>.</w:t>
      </w:r>
    </w:p>
    <w:p w:rsidR="0072125F" w:rsidRPr="00FB25D5" w:rsidRDefault="0072125F" w:rsidP="00FB25D5">
      <w:pPr>
        <w:pStyle w:val="a3"/>
        <w:tabs>
          <w:tab w:val="num" w:pos="2443"/>
        </w:tabs>
        <w:spacing w:after="0" w:line="240" w:lineRule="auto"/>
        <w:rPr>
          <w:sz w:val="24"/>
          <w:szCs w:val="24"/>
        </w:rPr>
      </w:pPr>
      <w:r w:rsidRPr="00FB25D5">
        <w:rPr>
          <w:sz w:val="24"/>
          <w:szCs w:val="24"/>
        </w:rPr>
        <w:t>3.2.3.</w:t>
      </w:r>
      <w:r w:rsidRPr="00FB25D5">
        <w:rPr>
          <w:color w:val="000000"/>
          <w:sz w:val="24"/>
          <w:szCs w:val="24"/>
        </w:rPr>
        <w:t xml:space="preserve"> Своевременно предоставить Исполнителю информацию, необходимую для и</w:t>
      </w:r>
      <w:r w:rsidR="00455D8F" w:rsidRPr="00FB25D5">
        <w:rPr>
          <w:color w:val="000000"/>
          <w:sz w:val="24"/>
          <w:szCs w:val="24"/>
        </w:rPr>
        <w:t>сполнения Договора</w:t>
      </w:r>
      <w:r w:rsidRPr="00FB25D5">
        <w:rPr>
          <w:color w:val="000000"/>
          <w:sz w:val="24"/>
          <w:szCs w:val="24"/>
        </w:rPr>
        <w:t>,  а также письменную заявку с указанием наименования, состава и объема услуг.</w:t>
      </w:r>
    </w:p>
    <w:p w:rsidR="00706FCE" w:rsidRPr="00706FCE" w:rsidRDefault="00706FCE" w:rsidP="00706FCE">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72125F" w:rsidRPr="00FB25D5" w:rsidRDefault="0072125F" w:rsidP="00FB25D5">
      <w:pPr>
        <w:pStyle w:val="a3"/>
        <w:tabs>
          <w:tab w:val="num" w:pos="2443"/>
        </w:tabs>
        <w:spacing w:after="0" w:line="240" w:lineRule="auto"/>
        <w:rPr>
          <w:sz w:val="24"/>
          <w:szCs w:val="24"/>
        </w:rPr>
      </w:pPr>
      <w:r w:rsidRPr="00FB25D5">
        <w:rPr>
          <w:sz w:val="24"/>
          <w:szCs w:val="24"/>
        </w:rPr>
        <w:lastRenderedPageBreak/>
        <w:t>3.2.4. Выполнять иные обязанн</w:t>
      </w:r>
      <w:r w:rsidR="00455D8F" w:rsidRPr="00FB25D5">
        <w:rPr>
          <w:sz w:val="24"/>
          <w:szCs w:val="24"/>
        </w:rPr>
        <w:t>ости, предусмотренные Договором</w:t>
      </w:r>
      <w:r w:rsidRPr="00FB25D5">
        <w:rPr>
          <w:sz w:val="24"/>
          <w:szCs w:val="24"/>
        </w:rPr>
        <w:t>.</w:t>
      </w:r>
    </w:p>
    <w:p w:rsidR="0072125F" w:rsidRPr="00FB25D5" w:rsidRDefault="0072125F" w:rsidP="00FB25D5">
      <w:pPr>
        <w:shd w:val="clear" w:color="auto" w:fill="FFFFFF"/>
        <w:tabs>
          <w:tab w:val="left" w:pos="540"/>
        </w:tabs>
        <w:spacing w:after="0" w:line="240" w:lineRule="auto"/>
        <w:jc w:val="both"/>
        <w:rPr>
          <w:rFonts w:ascii="Times New Roman" w:hAnsi="Times New Roman" w:cs="Times New Roman"/>
          <w:bCs/>
          <w:color w:val="000000"/>
          <w:sz w:val="24"/>
          <w:szCs w:val="24"/>
        </w:rPr>
      </w:pPr>
      <w:r w:rsidRPr="00FB25D5">
        <w:rPr>
          <w:rFonts w:ascii="Times New Roman" w:hAnsi="Times New Roman" w:cs="Times New Roman"/>
          <w:bCs/>
          <w:color w:val="000000"/>
          <w:sz w:val="24"/>
          <w:szCs w:val="24"/>
        </w:rPr>
        <w:t>3.3. Исполнитель обязан:</w:t>
      </w:r>
    </w:p>
    <w:p w:rsidR="0072125F" w:rsidRPr="00FB25D5" w:rsidRDefault="0072125F" w:rsidP="00FB25D5">
      <w:pPr>
        <w:pStyle w:val="a3"/>
        <w:tabs>
          <w:tab w:val="num" w:pos="2443"/>
        </w:tabs>
        <w:spacing w:after="0" w:line="240" w:lineRule="auto"/>
        <w:rPr>
          <w:sz w:val="24"/>
          <w:szCs w:val="24"/>
        </w:rPr>
      </w:pPr>
      <w:r w:rsidRPr="00FB25D5">
        <w:rPr>
          <w:sz w:val="24"/>
          <w:szCs w:val="24"/>
        </w:rPr>
        <w:t>3.3.1. Оказать  услуги в с</w:t>
      </w:r>
      <w:r w:rsidR="00455D8F" w:rsidRPr="00FB25D5">
        <w:rPr>
          <w:sz w:val="24"/>
          <w:szCs w:val="24"/>
        </w:rPr>
        <w:t>роки, предусмотренные Договором</w:t>
      </w:r>
      <w:r w:rsidRPr="00FB25D5">
        <w:rPr>
          <w:sz w:val="24"/>
          <w:szCs w:val="24"/>
        </w:rPr>
        <w:t>.</w:t>
      </w:r>
    </w:p>
    <w:p w:rsidR="0072125F" w:rsidRPr="00FB25D5" w:rsidRDefault="0072125F" w:rsidP="00FB25D5">
      <w:pPr>
        <w:pStyle w:val="a3"/>
        <w:tabs>
          <w:tab w:val="num" w:pos="2443"/>
        </w:tabs>
        <w:spacing w:after="0" w:line="240" w:lineRule="auto"/>
        <w:rPr>
          <w:sz w:val="24"/>
          <w:szCs w:val="24"/>
        </w:rPr>
      </w:pPr>
      <w:r w:rsidRPr="00FB25D5">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2125F" w:rsidRPr="00FB25D5" w:rsidRDefault="0072125F" w:rsidP="00FB25D5">
      <w:pPr>
        <w:pStyle w:val="a3"/>
        <w:tabs>
          <w:tab w:val="num" w:pos="2443"/>
        </w:tabs>
        <w:spacing w:after="0" w:line="240" w:lineRule="auto"/>
        <w:rPr>
          <w:sz w:val="24"/>
          <w:szCs w:val="24"/>
        </w:rPr>
      </w:pPr>
      <w:r w:rsidRPr="00FB25D5">
        <w:rPr>
          <w:sz w:val="24"/>
          <w:szCs w:val="24"/>
        </w:rPr>
        <w:t>3.3.3. Не предоставлять другим лицам или разглашать иным способом конфиденциальную информацию, полученную в результате испо</w:t>
      </w:r>
      <w:r w:rsidR="00455D8F" w:rsidRPr="00FB25D5">
        <w:rPr>
          <w:sz w:val="24"/>
          <w:szCs w:val="24"/>
        </w:rPr>
        <w:t>лнения обязательств по Договору</w:t>
      </w:r>
      <w:r w:rsidRPr="00FB25D5">
        <w:rPr>
          <w:sz w:val="24"/>
          <w:szCs w:val="24"/>
        </w:rPr>
        <w:t>.</w:t>
      </w:r>
    </w:p>
    <w:p w:rsidR="0072125F" w:rsidRPr="00FB25D5" w:rsidRDefault="0072125F" w:rsidP="00FB25D5">
      <w:pPr>
        <w:pStyle w:val="a3"/>
        <w:tabs>
          <w:tab w:val="num" w:pos="2443"/>
        </w:tabs>
        <w:spacing w:after="0" w:line="240" w:lineRule="auto"/>
        <w:rPr>
          <w:sz w:val="24"/>
          <w:szCs w:val="24"/>
        </w:rPr>
      </w:pPr>
      <w:r w:rsidRPr="00FB25D5">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w:t>
      </w:r>
      <w:r w:rsidR="00455D8F" w:rsidRPr="00FB25D5">
        <w:rPr>
          <w:sz w:val="24"/>
          <w:szCs w:val="24"/>
        </w:rPr>
        <w:t>ные отступления от условий Договора</w:t>
      </w:r>
      <w:r w:rsidRPr="00FB25D5">
        <w:rPr>
          <w:sz w:val="24"/>
          <w:szCs w:val="24"/>
        </w:rPr>
        <w:t>.</w:t>
      </w:r>
    </w:p>
    <w:p w:rsidR="0072125F" w:rsidRPr="00FB25D5" w:rsidRDefault="00706FCE" w:rsidP="00FB25D5">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0072125F" w:rsidRPr="00FB25D5">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w:t>
      </w:r>
      <w:r w:rsidR="00455D8F" w:rsidRPr="00FB25D5">
        <w:rPr>
          <w:rFonts w:ascii="Times New Roman" w:hAnsi="Times New Roman" w:cs="Times New Roman"/>
          <w:sz w:val="24"/>
          <w:szCs w:val="24"/>
        </w:rPr>
        <w:t>икающих при исполнении Договора</w:t>
      </w:r>
      <w:r w:rsidR="0072125F" w:rsidRPr="00FB25D5">
        <w:rPr>
          <w:rFonts w:ascii="Times New Roman" w:hAnsi="Times New Roman" w:cs="Times New Roman"/>
          <w:sz w:val="24"/>
          <w:szCs w:val="24"/>
        </w:rPr>
        <w:t>.</w:t>
      </w:r>
    </w:p>
    <w:p w:rsidR="0072125F" w:rsidRPr="00FB25D5" w:rsidRDefault="0072125F" w:rsidP="00FB25D5">
      <w:pPr>
        <w:pStyle w:val="a3"/>
        <w:tabs>
          <w:tab w:val="num" w:pos="2443"/>
        </w:tabs>
        <w:spacing w:after="0" w:line="240" w:lineRule="auto"/>
        <w:ind w:firstLine="0"/>
        <w:rPr>
          <w:sz w:val="24"/>
          <w:szCs w:val="24"/>
        </w:rPr>
      </w:pPr>
      <w:r w:rsidRPr="00FB25D5">
        <w:rPr>
          <w:sz w:val="24"/>
          <w:szCs w:val="24"/>
        </w:rPr>
        <w:t>3.3.</w:t>
      </w:r>
      <w:r w:rsidR="009E465A" w:rsidRPr="00FB25D5">
        <w:rPr>
          <w:sz w:val="24"/>
          <w:szCs w:val="24"/>
        </w:rPr>
        <w:t>6</w:t>
      </w:r>
      <w:r w:rsidRPr="00FB25D5">
        <w:rPr>
          <w:sz w:val="24"/>
          <w:szCs w:val="24"/>
        </w:rPr>
        <w:t>. Выполнять ины</w:t>
      </w:r>
      <w:r w:rsidR="00455D8F" w:rsidRPr="00FB25D5">
        <w:rPr>
          <w:sz w:val="24"/>
          <w:szCs w:val="24"/>
        </w:rPr>
        <w:t>е обязанности, предусмотренные Договором</w:t>
      </w:r>
      <w:r w:rsidRPr="00FB25D5">
        <w:rPr>
          <w:sz w:val="24"/>
          <w:szCs w:val="24"/>
        </w:rPr>
        <w:t>.</w:t>
      </w:r>
    </w:p>
    <w:p w:rsidR="0072125F" w:rsidRPr="00FB25D5" w:rsidRDefault="0072125F" w:rsidP="00FB25D5">
      <w:pPr>
        <w:pStyle w:val="a5"/>
        <w:ind w:firstLine="567"/>
      </w:pPr>
      <w:r w:rsidRPr="00FB25D5">
        <w:t>3.4. Исполнитель вправе:</w:t>
      </w:r>
    </w:p>
    <w:p w:rsidR="0072125F" w:rsidRPr="00FB25D5" w:rsidRDefault="0072125F" w:rsidP="00FB25D5">
      <w:pPr>
        <w:pStyle w:val="a5"/>
        <w:ind w:firstLine="567"/>
      </w:pPr>
      <w:r w:rsidRPr="00FB25D5">
        <w:t>3.4.1. Требовать приемки и оплаты услуг в объеме, порядке, сроки и на усло</w:t>
      </w:r>
      <w:r w:rsidR="00455D8F" w:rsidRPr="00FB25D5">
        <w:t>виях, предусмотренных Договором</w:t>
      </w:r>
      <w:r w:rsidRPr="00FB25D5">
        <w:t>.</w:t>
      </w:r>
    </w:p>
    <w:p w:rsidR="0072125F" w:rsidRPr="00FB25D5" w:rsidRDefault="00706FCE" w:rsidP="00FB25D5">
      <w:pPr>
        <w:shd w:val="clear" w:color="auto" w:fill="FFFFFF"/>
        <w:tabs>
          <w:tab w:val="left" w:pos="14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3.4.2</w:t>
      </w:r>
      <w:r w:rsidR="0072125F" w:rsidRPr="00FB25D5">
        <w:rPr>
          <w:rFonts w:ascii="Times New Roman" w:hAnsi="Times New Roman" w:cs="Times New Roman"/>
          <w:sz w:val="24"/>
          <w:szCs w:val="24"/>
        </w:rPr>
        <w:t xml:space="preserve">. Привлекать для оказания услуг соисполнителей. </w:t>
      </w:r>
    </w:p>
    <w:p w:rsidR="0072125F" w:rsidRPr="00FB25D5" w:rsidRDefault="0072125F" w:rsidP="00FB25D5">
      <w:pPr>
        <w:spacing w:after="0" w:line="240" w:lineRule="auto"/>
        <w:jc w:val="both"/>
        <w:rPr>
          <w:rFonts w:ascii="Times New Roman" w:hAnsi="Times New Roman" w:cs="Times New Roman"/>
          <w:sz w:val="24"/>
          <w:szCs w:val="24"/>
        </w:rPr>
      </w:pPr>
    </w:p>
    <w:p w:rsidR="0072125F" w:rsidRPr="00FB25D5" w:rsidRDefault="0072125F" w:rsidP="00706FCE">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4. Сроки оказания услуг</w:t>
      </w:r>
    </w:p>
    <w:p w:rsidR="0072125F" w:rsidRPr="00FB25D5" w:rsidRDefault="0072125F" w:rsidP="00FB25D5">
      <w:pPr>
        <w:pStyle w:val="a3"/>
        <w:tabs>
          <w:tab w:val="left" w:pos="709"/>
        </w:tabs>
        <w:spacing w:after="0" w:line="240" w:lineRule="auto"/>
        <w:rPr>
          <w:color w:val="000000"/>
          <w:kern w:val="16"/>
          <w:sz w:val="24"/>
          <w:szCs w:val="24"/>
        </w:rPr>
      </w:pPr>
      <w:r w:rsidRPr="00FB25D5">
        <w:rPr>
          <w:color w:val="000000"/>
          <w:kern w:val="16"/>
          <w:sz w:val="24"/>
          <w:szCs w:val="24"/>
        </w:rPr>
        <w:t xml:space="preserve">4.1. Услуги должны быть оказаны </w:t>
      </w:r>
      <w:r w:rsidRPr="00FB25D5">
        <w:rPr>
          <w:sz w:val="24"/>
          <w:szCs w:val="24"/>
        </w:rPr>
        <w:t xml:space="preserve">в срок </w:t>
      </w:r>
      <w:r w:rsidR="00706FCE">
        <w:rPr>
          <w:color w:val="000000"/>
          <w:sz w:val="24"/>
          <w:szCs w:val="24"/>
        </w:rPr>
        <w:t xml:space="preserve">с момента заключения договора </w:t>
      </w:r>
      <w:r w:rsidRPr="00FB25D5">
        <w:rPr>
          <w:color w:val="000000"/>
          <w:sz w:val="24"/>
          <w:szCs w:val="24"/>
        </w:rPr>
        <w:t xml:space="preserve"> </w:t>
      </w:r>
      <w:r w:rsidR="00706FCE">
        <w:rPr>
          <w:color w:val="000000"/>
          <w:sz w:val="24"/>
          <w:szCs w:val="24"/>
        </w:rPr>
        <w:t>по 31 декабря 2015</w:t>
      </w:r>
      <w:r w:rsidRPr="00FB25D5">
        <w:rPr>
          <w:color w:val="000000"/>
          <w:sz w:val="24"/>
          <w:szCs w:val="24"/>
        </w:rPr>
        <w:t xml:space="preserve">г. </w:t>
      </w:r>
    </w:p>
    <w:p w:rsidR="0072125F" w:rsidRPr="00FB25D5" w:rsidRDefault="0072125F" w:rsidP="00FB25D5">
      <w:pPr>
        <w:pStyle w:val="a3"/>
        <w:tabs>
          <w:tab w:val="left" w:pos="709"/>
        </w:tabs>
        <w:spacing w:after="0" w:line="240" w:lineRule="auto"/>
        <w:rPr>
          <w:sz w:val="24"/>
          <w:szCs w:val="24"/>
        </w:rPr>
      </w:pPr>
      <w:r w:rsidRPr="00FB25D5">
        <w:rPr>
          <w:sz w:val="24"/>
          <w:szCs w:val="24"/>
        </w:rPr>
        <w:t>Услуги должны быть оказаны в соотве</w:t>
      </w:r>
      <w:r w:rsidR="00706FCE">
        <w:rPr>
          <w:sz w:val="24"/>
          <w:szCs w:val="24"/>
        </w:rPr>
        <w:t>тствии с Техническим заданием (Приложение № 1)</w:t>
      </w:r>
      <w:r w:rsidRPr="00FB25D5">
        <w:rPr>
          <w:sz w:val="24"/>
          <w:szCs w:val="24"/>
        </w:rPr>
        <w:t>, являющим</w:t>
      </w:r>
      <w:r w:rsidR="006222B8" w:rsidRPr="00FB25D5">
        <w:rPr>
          <w:sz w:val="24"/>
          <w:szCs w:val="24"/>
        </w:rPr>
        <w:t>ся неотъемлемой частью Договора</w:t>
      </w:r>
      <w:r w:rsidR="00413CF2">
        <w:rPr>
          <w:sz w:val="24"/>
          <w:szCs w:val="24"/>
        </w:rPr>
        <w:t xml:space="preserve">. </w:t>
      </w:r>
    </w:p>
    <w:p w:rsidR="0072125F" w:rsidRPr="00FB25D5" w:rsidRDefault="008711F0" w:rsidP="008711F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kern w:val="16"/>
          <w:sz w:val="24"/>
          <w:szCs w:val="24"/>
        </w:rPr>
        <w:t>4.2</w:t>
      </w:r>
      <w:r w:rsidR="0072125F" w:rsidRPr="00FB25D5">
        <w:rPr>
          <w:rFonts w:ascii="Times New Roman" w:hAnsi="Times New Roman" w:cs="Times New Roman"/>
          <w:color w:val="000000"/>
          <w:kern w:val="16"/>
          <w:sz w:val="24"/>
          <w:szCs w:val="24"/>
        </w:rPr>
        <w:t xml:space="preserve">. </w:t>
      </w:r>
      <w:r w:rsidR="0072125F" w:rsidRPr="00FB25D5">
        <w:rPr>
          <w:rFonts w:ascii="Times New Roman" w:hAnsi="Times New Roman" w:cs="Times New Roman"/>
          <w:sz w:val="24"/>
          <w:szCs w:val="24"/>
        </w:rPr>
        <w:t xml:space="preserve">В </w:t>
      </w:r>
      <w:r w:rsidR="006222B8" w:rsidRPr="00FB25D5">
        <w:rPr>
          <w:rFonts w:ascii="Times New Roman" w:hAnsi="Times New Roman" w:cs="Times New Roman"/>
          <w:sz w:val="24"/>
          <w:szCs w:val="24"/>
        </w:rPr>
        <w:t>случае</w:t>
      </w:r>
      <w:proofErr w:type="gramStart"/>
      <w:r w:rsidR="006222B8" w:rsidRPr="00FB25D5">
        <w:rPr>
          <w:rFonts w:ascii="Times New Roman" w:hAnsi="Times New Roman" w:cs="Times New Roman"/>
          <w:sz w:val="24"/>
          <w:szCs w:val="24"/>
        </w:rPr>
        <w:t>,</w:t>
      </w:r>
      <w:proofErr w:type="gramEnd"/>
      <w:r w:rsidR="006222B8" w:rsidRPr="00FB25D5">
        <w:rPr>
          <w:rFonts w:ascii="Times New Roman" w:hAnsi="Times New Roman" w:cs="Times New Roman"/>
          <w:sz w:val="24"/>
          <w:szCs w:val="24"/>
        </w:rPr>
        <w:t xml:space="preserve"> если в п. 11.1 Договора</w:t>
      </w:r>
      <w:r w:rsidR="0072125F" w:rsidRPr="00FB25D5">
        <w:rPr>
          <w:rFonts w:ascii="Times New Roman" w:hAnsi="Times New Roman" w:cs="Times New Roman"/>
          <w:sz w:val="24"/>
          <w:szCs w:val="24"/>
        </w:rPr>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w:t>
      </w:r>
      <w:r w:rsidR="006222B8" w:rsidRPr="00FB25D5">
        <w:rPr>
          <w:rFonts w:ascii="Times New Roman" w:hAnsi="Times New Roman" w:cs="Times New Roman"/>
          <w:sz w:val="24"/>
          <w:szCs w:val="24"/>
        </w:rPr>
        <w:t>е требовать исполнения Договора</w:t>
      </w:r>
      <w:r w:rsidR="0072125F" w:rsidRPr="00FB25D5">
        <w:rPr>
          <w:rFonts w:ascii="Times New Roman" w:hAnsi="Times New Roman" w:cs="Times New Roman"/>
          <w:sz w:val="24"/>
          <w:szCs w:val="24"/>
        </w:rPr>
        <w:t xml:space="preserve">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0072125F" w:rsidRPr="00FB25D5">
        <w:rPr>
          <w:rFonts w:ascii="Times New Roman" w:hAnsi="Times New Roman" w:cs="Times New Roman"/>
          <w:sz w:val="24"/>
          <w:szCs w:val="24"/>
        </w:rPr>
        <w:t>взаимо</w:t>
      </w:r>
      <w:r w:rsidR="006222B8" w:rsidRPr="00FB25D5">
        <w:rPr>
          <w:rFonts w:ascii="Times New Roman" w:hAnsi="Times New Roman" w:cs="Times New Roman"/>
          <w:sz w:val="24"/>
          <w:szCs w:val="24"/>
        </w:rPr>
        <w:t>сверки</w:t>
      </w:r>
      <w:proofErr w:type="spellEnd"/>
      <w:r w:rsidR="006222B8" w:rsidRPr="00FB25D5">
        <w:rPr>
          <w:rFonts w:ascii="Times New Roman" w:hAnsi="Times New Roman" w:cs="Times New Roman"/>
          <w:sz w:val="24"/>
          <w:szCs w:val="24"/>
        </w:rPr>
        <w:t xml:space="preserve"> обязательств по Договору</w:t>
      </w:r>
      <w:r w:rsidR="0072125F" w:rsidRPr="00FB25D5">
        <w:rPr>
          <w:rFonts w:ascii="Times New Roman" w:hAnsi="Times New Roman" w:cs="Times New Roman"/>
          <w:sz w:val="24"/>
          <w:szCs w:val="24"/>
        </w:rPr>
        <w:t xml:space="preserve">, в котором указываются сведения </w:t>
      </w:r>
      <w:r w:rsidR="006222B8" w:rsidRPr="00FB25D5">
        <w:rPr>
          <w:rFonts w:ascii="Times New Roman" w:hAnsi="Times New Roman" w:cs="Times New Roman"/>
          <w:sz w:val="24"/>
          <w:szCs w:val="24"/>
        </w:rPr>
        <w:t>о прекращении действия Договора</w:t>
      </w:r>
      <w:r w:rsidR="0072125F" w:rsidRPr="00FB25D5">
        <w:rPr>
          <w:rFonts w:ascii="Times New Roman" w:hAnsi="Times New Roman" w:cs="Times New Roman"/>
          <w:sz w:val="24"/>
          <w:szCs w:val="24"/>
        </w:rPr>
        <w:t>; сведения о фактически исполне</w:t>
      </w:r>
      <w:r w:rsidR="006222B8" w:rsidRPr="00FB25D5">
        <w:rPr>
          <w:rFonts w:ascii="Times New Roman" w:hAnsi="Times New Roman" w:cs="Times New Roman"/>
          <w:sz w:val="24"/>
          <w:szCs w:val="24"/>
        </w:rPr>
        <w:t>нных обязательствах по Договору</w:t>
      </w:r>
      <w:r w:rsidR="0072125F" w:rsidRPr="00FB25D5">
        <w:rPr>
          <w:rFonts w:ascii="Times New Roman" w:hAnsi="Times New Roman" w:cs="Times New Roman"/>
          <w:sz w:val="24"/>
          <w:szCs w:val="24"/>
        </w:rPr>
        <w:t>; сумма, подлежащая оплате в со</w:t>
      </w:r>
      <w:r w:rsidR="006222B8" w:rsidRPr="00FB25D5">
        <w:rPr>
          <w:rFonts w:ascii="Times New Roman" w:hAnsi="Times New Roman" w:cs="Times New Roman"/>
          <w:sz w:val="24"/>
          <w:szCs w:val="24"/>
        </w:rPr>
        <w:t>ответствии с условиями Договора</w:t>
      </w:r>
      <w:r w:rsidR="0072125F" w:rsidRPr="00FB25D5">
        <w:rPr>
          <w:rFonts w:ascii="Times New Roman" w:hAnsi="Times New Roman" w:cs="Times New Roman"/>
          <w:sz w:val="24"/>
          <w:szCs w:val="24"/>
        </w:rPr>
        <w:t xml:space="preserve">. </w:t>
      </w:r>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Исполнитель обязан подписать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72125F" w:rsidRPr="00FB25D5" w:rsidRDefault="0072125F" w:rsidP="00FB25D5">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72125F" w:rsidRPr="00FB25D5" w:rsidRDefault="0072125F" w:rsidP="008711F0">
      <w:pPr>
        <w:shd w:val="clear" w:color="auto" w:fill="FFFFFF"/>
        <w:tabs>
          <w:tab w:val="left" w:pos="1498"/>
        </w:tabs>
        <w:spacing w:after="0" w:line="240" w:lineRule="auto"/>
        <w:ind w:left="86"/>
        <w:jc w:val="center"/>
        <w:rPr>
          <w:rFonts w:ascii="Times New Roman" w:hAnsi="Times New Roman" w:cs="Times New Roman"/>
          <w:color w:val="000000"/>
          <w:sz w:val="24"/>
          <w:szCs w:val="24"/>
        </w:rPr>
      </w:pPr>
      <w:r w:rsidRPr="00FB25D5">
        <w:rPr>
          <w:rFonts w:ascii="Times New Roman" w:hAnsi="Times New Roman" w:cs="Times New Roman"/>
          <w:sz w:val="24"/>
          <w:szCs w:val="24"/>
        </w:rPr>
        <w:t>5. Порядок сдачи и приемки услуг</w:t>
      </w:r>
    </w:p>
    <w:p w:rsidR="0072125F" w:rsidRPr="00FB25D5" w:rsidRDefault="008711F0" w:rsidP="00FB25D5">
      <w:pPr>
        <w:shd w:val="clear" w:color="auto" w:fill="FFFFFF"/>
        <w:tabs>
          <w:tab w:val="left" w:pos="1498"/>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2125F" w:rsidRPr="008711F0">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0072125F" w:rsidRPr="008711F0">
        <w:rPr>
          <w:rFonts w:ascii="Times New Roman" w:hAnsi="Times New Roman" w:cs="Times New Roman"/>
          <w:color w:val="000000"/>
          <w:sz w:val="24"/>
          <w:szCs w:val="24"/>
        </w:rPr>
        <w:t>требов</w:t>
      </w:r>
      <w:r w:rsidR="006222B8" w:rsidRPr="008711F0">
        <w:rPr>
          <w:rFonts w:ascii="Times New Roman" w:hAnsi="Times New Roman" w:cs="Times New Roman"/>
          <w:color w:val="000000"/>
          <w:sz w:val="24"/>
          <w:szCs w:val="24"/>
        </w:rPr>
        <w:t>аниям, установленным в Договоре производится</w:t>
      </w:r>
      <w:proofErr w:type="gramEnd"/>
      <w:r w:rsidR="006222B8" w:rsidRPr="008711F0">
        <w:rPr>
          <w:rFonts w:ascii="Times New Roman" w:hAnsi="Times New Roman" w:cs="Times New Roman"/>
          <w:color w:val="000000"/>
          <w:sz w:val="24"/>
          <w:szCs w:val="24"/>
        </w:rPr>
        <w:t xml:space="preserve"> за отчетный месяц</w:t>
      </w:r>
      <w:r w:rsidR="0072125F" w:rsidRPr="008711F0">
        <w:rPr>
          <w:rFonts w:ascii="Times New Roman" w:hAnsi="Times New Roman" w:cs="Times New Roman"/>
          <w:color w:val="000000"/>
          <w:sz w:val="24"/>
          <w:szCs w:val="24"/>
        </w:rPr>
        <w:t>.</w:t>
      </w:r>
    </w:p>
    <w:p w:rsidR="0072125F" w:rsidRPr="00FB25D5" w:rsidRDefault="008711F0" w:rsidP="00FB25D5">
      <w:pPr>
        <w:shd w:val="clear" w:color="auto" w:fill="FFFFFF"/>
        <w:tabs>
          <w:tab w:val="left" w:pos="1498"/>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222B8" w:rsidRPr="00FB25D5">
        <w:rPr>
          <w:rFonts w:ascii="Times New Roman" w:hAnsi="Times New Roman" w:cs="Times New Roman"/>
          <w:color w:val="000000"/>
          <w:sz w:val="24"/>
          <w:szCs w:val="24"/>
        </w:rPr>
        <w:t>5.2. Исполнитель не позднее 1</w:t>
      </w:r>
      <w:r w:rsidR="0072125F" w:rsidRPr="00FB25D5">
        <w:rPr>
          <w:rFonts w:ascii="Times New Roman" w:hAnsi="Times New Roman" w:cs="Times New Roman"/>
          <w:color w:val="000000"/>
          <w:sz w:val="24"/>
          <w:szCs w:val="24"/>
        </w:rPr>
        <w:t xml:space="preserve"> числа месяца, следующего за </w:t>
      </w:r>
      <w:proofErr w:type="gramStart"/>
      <w:r w:rsidR="0072125F" w:rsidRPr="00FB25D5">
        <w:rPr>
          <w:rFonts w:ascii="Times New Roman" w:hAnsi="Times New Roman" w:cs="Times New Roman"/>
          <w:color w:val="000000"/>
          <w:sz w:val="24"/>
          <w:szCs w:val="24"/>
        </w:rPr>
        <w:t>отчетным</w:t>
      </w:r>
      <w:proofErr w:type="gramEnd"/>
      <w:r w:rsidR="0072125F" w:rsidRPr="00FB25D5">
        <w:rPr>
          <w:rFonts w:ascii="Times New Roman" w:hAnsi="Times New Roman" w:cs="Times New Roman"/>
          <w:color w:val="000000"/>
          <w:sz w:val="24"/>
          <w:szCs w:val="24"/>
        </w:rPr>
        <w:t>, направляет в адрес Заказчика извещение (уведомление) о готовности услуг к сдаче и Акт об оказанных услугах.</w:t>
      </w:r>
    </w:p>
    <w:p w:rsidR="0072125F" w:rsidRPr="00FB25D5" w:rsidRDefault="0072125F" w:rsidP="00FB25D5">
      <w:pPr>
        <w:pStyle w:val="a5"/>
        <w:ind w:firstLine="709"/>
      </w:pPr>
      <w:r w:rsidRPr="00FB25D5">
        <w:rPr>
          <w:color w:val="000000"/>
        </w:rPr>
        <w:t xml:space="preserve">5.3. </w:t>
      </w:r>
      <w:r w:rsidRPr="00FB25D5">
        <w:t xml:space="preserve">Заказчик вправе создать приемочную комиссию, состоящую из не менее пяти человек, для проверки соответствия  </w:t>
      </w:r>
      <w:r w:rsidRPr="00FB25D5">
        <w:rPr>
          <w:color w:val="000000"/>
        </w:rPr>
        <w:t>качества</w:t>
      </w:r>
      <w:r w:rsidRPr="00FB25D5">
        <w:t xml:space="preserve"> услуг требо</w:t>
      </w:r>
      <w:r w:rsidR="006222B8" w:rsidRPr="00FB25D5">
        <w:t>ваниям, установленным Договором</w:t>
      </w:r>
      <w:r w:rsidRPr="00FB25D5">
        <w:t>.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rsidR="006222B8" w:rsidRPr="00FB25D5">
        <w:t>вании которого заключен Договор</w:t>
      </w:r>
      <w:r w:rsidRPr="00FB25D5">
        <w:t xml:space="preserve">, но не ставших победителями. Проверка соответствия качества оказываемых услуг </w:t>
      </w:r>
      <w:proofErr w:type="gramStart"/>
      <w:r w:rsidRPr="00FB25D5">
        <w:t>требованиям, устано</w:t>
      </w:r>
      <w:r w:rsidR="006222B8" w:rsidRPr="00FB25D5">
        <w:t>вленным Договора</w:t>
      </w:r>
      <w:r w:rsidRPr="00FB25D5">
        <w:t xml:space="preserve"> может</w:t>
      </w:r>
      <w:proofErr w:type="gramEnd"/>
      <w:r w:rsidRPr="00FB25D5">
        <w:t xml:space="preserve"> также осуществляться </w:t>
      </w:r>
      <w:r w:rsidRPr="00FB25D5">
        <w:rPr>
          <w:i/>
        </w:rPr>
        <w:t>(осуществляется)</w:t>
      </w:r>
      <w:r w:rsidRPr="00FB25D5">
        <w:t xml:space="preserve"> с привлечением экспертов, экспертных организаций.</w:t>
      </w:r>
    </w:p>
    <w:p w:rsidR="008711F0" w:rsidRPr="00706FCE" w:rsidRDefault="008711F0" w:rsidP="008711F0">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8711F0" w:rsidRDefault="008711F0" w:rsidP="00FB25D5">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p>
    <w:p w:rsidR="0072125F" w:rsidRPr="00FB25D5" w:rsidRDefault="0072125F" w:rsidP="00FB25D5">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 xml:space="preserve">5.4. Стороны подписывают Акты об оказанных услугах за каждый месяц </w:t>
      </w:r>
      <w:r w:rsidR="009C58C5" w:rsidRPr="00FB25D5">
        <w:rPr>
          <w:rFonts w:ascii="Times New Roman" w:hAnsi="Times New Roman" w:cs="Times New Roman"/>
          <w:color w:val="000000"/>
          <w:sz w:val="24"/>
          <w:szCs w:val="24"/>
        </w:rPr>
        <w:t xml:space="preserve"> не позднее  1</w:t>
      </w:r>
      <w:r w:rsidRPr="00FB25D5">
        <w:rPr>
          <w:rFonts w:ascii="Times New Roman" w:hAnsi="Times New Roman" w:cs="Times New Roman"/>
          <w:color w:val="000000"/>
          <w:sz w:val="24"/>
          <w:szCs w:val="24"/>
        </w:rPr>
        <w:t xml:space="preserve"> числа,</w:t>
      </w:r>
      <w:r w:rsidR="006222B8" w:rsidRPr="00FB25D5">
        <w:rPr>
          <w:rFonts w:ascii="Times New Roman" w:hAnsi="Times New Roman" w:cs="Times New Roman"/>
          <w:color w:val="000000"/>
          <w:sz w:val="24"/>
          <w:szCs w:val="24"/>
        </w:rPr>
        <w:t xml:space="preserve"> следующего за отчетным месяцем</w:t>
      </w:r>
    </w:p>
    <w:p w:rsidR="0072125F" w:rsidRPr="008711F0" w:rsidRDefault="0072125F" w:rsidP="00FB25D5">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8711F0">
        <w:rPr>
          <w:rFonts w:ascii="Times New Roman" w:hAnsi="Times New Roman" w:cs="Times New Roman"/>
          <w:color w:val="000000"/>
          <w:sz w:val="24"/>
          <w:szCs w:val="24"/>
        </w:rPr>
        <w:t>Стороны подписывают Акты об</w:t>
      </w:r>
      <w:r w:rsidR="009C58C5" w:rsidRPr="008711F0">
        <w:rPr>
          <w:rFonts w:ascii="Times New Roman" w:hAnsi="Times New Roman" w:cs="Times New Roman"/>
          <w:color w:val="000000"/>
          <w:sz w:val="24"/>
          <w:szCs w:val="24"/>
        </w:rPr>
        <w:t xml:space="preserve"> оказанных услугах в течение 2</w:t>
      </w:r>
      <w:r w:rsidRPr="008711F0">
        <w:rPr>
          <w:rFonts w:ascii="Times New Roman" w:hAnsi="Times New Roman" w:cs="Times New Roman"/>
          <w:color w:val="000000"/>
          <w:sz w:val="24"/>
          <w:szCs w:val="24"/>
        </w:rPr>
        <w:t xml:space="preserve"> дней со дня получения акта об оказанных услугах. </w:t>
      </w:r>
    </w:p>
    <w:p w:rsidR="0072125F" w:rsidRPr="00FB25D5" w:rsidRDefault="0072125F" w:rsidP="00FB25D5">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Акт об оказанных услугах за декабрь (</w:t>
      </w:r>
      <w:r w:rsidR="009C58C5" w:rsidRPr="00FB25D5">
        <w:rPr>
          <w:rFonts w:ascii="Times New Roman" w:hAnsi="Times New Roman" w:cs="Times New Roman"/>
          <w:i/>
          <w:color w:val="000000"/>
          <w:sz w:val="24"/>
          <w:szCs w:val="24"/>
        </w:rPr>
        <w:t>IV квартал 2015</w:t>
      </w:r>
      <w:r w:rsidRPr="00FB25D5">
        <w:rPr>
          <w:rFonts w:ascii="Times New Roman" w:hAnsi="Times New Roman" w:cs="Times New Roman"/>
          <w:i/>
          <w:color w:val="000000"/>
          <w:sz w:val="24"/>
          <w:szCs w:val="24"/>
        </w:rPr>
        <w:t xml:space="preserve"> года)</w:t>
      </w:r>
      <w:r w:rsidRPr="00FB25D5">
        <w:rPr>
          <w:rFonts w:ascii="Times New Roman" w:hAnsi="Times New Roman" w:cs="Times New Roman"/>
          <w:color w:val="000000"/>
          <w:sz w:val="24"/>
          <w:szCs w:val="24"/>
        </w:rPr>
        <w:t xml:space="preserve"> должен быть подп</w:t>
      </w:r>
      <w:r w:rsidR="009C58C5" w:rsidRPr="00FB25D5">
        <w:rPr>
          <w:rFonts w:ascii="Times New Roman" w:hAnsi="Times New Roman" w:cs="Times New Roman"/>
          <w:color w:val="000000"/>
          <w:sz w:val="24"/>
          <w:szCs w:val="24"/>
        </w:rPr>
        <w:t xml:space="preserve">исан не позднее 22 декабря 2015 </w:t>
      </w:r>
      <w:r w:rsidRPr="00FB25D5">
        <w:rPr>
          <w:rFonts w:ascii="Times New Roman" w:hAnsi="Times New Roman" w:cs="Times New Roman"/>
          <w:color w:val="000000"/>
          <w:sz w:val="24"/>
          <w:szCs w:val="24"/>
        </w:rPr>
        <w:t>года.</w:t>
      </w:r>
    </w:p>
    <w:p w:rsidR="0072125F" w:rsidRPr="00FB25D5" w:rsidRDefault="0072125F" w:rsidP="00FB25D5">
      <w:pPr>
        <w:spacing w:after="0" w:line="240" w:lineRule="auto"/>
        <w:ind w:firstLine="709"/>
        <w:jc w:val="both"/>
        <w:rPr>
          <w:rFonts w:ascii="Times New Roman" w:hAnsi="Times New Roman" w:cs="Times New Roman"/>
          <w:kern w:val="16"/>
          <w:sz w:val="24"/>
          <w:szCs w:val="24"/>
        </w:rPr>
      </w:pPr>
      <w:r w:rsidRPr="00FB25D5">
        <w:rPr>
          <w:rFonts w:ascii="Times New Roman" w:hAnsi="Times New Roman" w:cs="Times New Roman"/>
          <w:color w:val="000000"/>
          <w:sz w:val="24"/>
          <w:szCs w:val="24"/>
        </w:rPr>
        <w:t>5.5. </w:t>
      </w:r>
      <w:r w:rsidRPr="00FB25D5">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w:t>
      </w:r>
      <w:r w:rsidR="009C58C5" w:rsidRPr="00FB25D5">
        <w:rPr>
          <w:rFonts w:ascii="Times New Roman" w:hAnsi="Times New Roman" w:cs="Times New Roman"/>
          <w:kern w:val="16"/>
          <w:sz w:val="24"/>
          <w:szCs w:val="24"/>
        </w:rPr>
        <w:t>предусмотренном п. 5.7 Договора</w:t>
      </w:r>
      <w:r w:rsidRPr="00FB25D5">
        <w:rPr>
          <w:rFonts w:ascii="Times New Roman" w:hAnsi="Times New Roman" w:cs="Times New Roman"/>
          <w:kern w:val="16"/>
          <w:sz w:val="24"/>
          <w:szCs w:val="24"/>
        </w:rPr>
        <w:t xml:space="preserve">. </w:t>
      </w:r>
    </w:p>
    <w:p w:rsidR="0072125F" w:rsidRPr="00FB25D5" w:rsidRDefault="0072125F" w:rsidP="00FB25D5">
      <w:pPr>
        <w:spacing w:after="0" w:line="240" w:lineRule="auto"/>
        <w:ind w:firstLine="709"/>
        <w:jc w:val="both"/>
        <w:rPr>
          <w:rFonts w:ascii="Times New Roman" w:hAnsi="Times New Roman" w:cs="Times New Roman"/>
          <w:kern w:val="16"/>
          <w:sz w:val="24"/>
          <w:szCs w:val="24"/>
        </w:rPr>
      </w:pPr>
      <w:r w:rsidRPr="00FB25D5">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125F" w:rsidRPr="00FB25D5" w:rsidRDefault="0072125F" w:rsidP="00FB25D5">
      <w:pPr>
        <w:pStyle w:val="a3"/>
        <w:tabs>
          <w:tab w:val="left" w:pos="709"/>
        </w:tabs>
        <w:spacing w:after="0" w:line="240" w:lineRule="auto"/>
        <w:ind w:firstLine="709"/>
        <w:rPr>
          <w:kern w:val="16"/>
          <w:sz w:val="24"/>
          <w:szCs w:val="24"/>
        </w:rPr>
      </w:pPr>
      <w:r w:rsidRPr="00FB25D5">
        <w:rPr>
          <w:kern w:val="16"/>
          <w:sz w:val="24"/>
          <w:szCs w:val="24"/>
        </w:rPr>
        <w:t>5.7. Обо в</w:t>
      </w:r>
      <w:r w:rsidR="009C58C5" w:rsidRPr="00FB25D5">
        <w:rPr>
          <w:kern w:val="16"/>
          <w:sz w:val="24"/>
          <w:szCs w:val="24"/>
        </w:rPr>
        <w:t>сех нарушениях условий Договора</w:t>
      </w:r>
      <w:r w:rsidRPr="00FB25D5">
        <w:rPr>
          <w:kern w:val="16"/>
          <w:sz w:val="24"/>
          <w:szCs w:val="24"/>
        </w:rPr>
        <w:t xml:space="preserve"> об объеме и качестве  услуг Заказчик извещает Исполнителя не позднее трех рабочих дней </w:t>
      </w:r>
      <w:proofErr w:type="gramStart"/>
      <w:r w:rsidRPr="00FB25D5">
        <w:rPr>
          <w:kern w:val="16"/>
          <w:sz w:val="24"/>
          <w:szCs w:val="24"/>
        </w:rPr>
        <w:t>с даты обнаружения</w:t>
      </w:r>
      <w:proofErr w:type="gramEnd"/>
      <w:r w:rsidRPr="00FB25D5">
        <w:rPr>
          <w:kern w:val="16"/>
          <w:sz w:val="24"/>
          <w:szCs w:val="24"/>
        </w:rPr>
        <w:t xml:space="preserve"> указанных нарушений. Уведомление о невыполнении или ненадлежащем выполнении Исполни</w:t>
      </w:r>
      <w:r w:rsidR="009C58C5" w:rsidRPr="00FB25D5">
        <w:rPr>
          <w:kern w:val="16"/>
          <w:sz w:val="24"/>
          <w:szCs w:val="24"/>
        </w:rPr>
        <w:t>телем  обязательств по Договору</w:t>
      </w:r>
      <w:r w:rsidRPr="00FB25D5">
        <w:rPr>
          <w:kern w:val="16"/>
          <w:sz w:val="24"/>
          <w:szCs w:val="24"/>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8041D5" w:rsidRDefault="0072125F" w:rsidP="00FB25D5">
      <w:pPr>
        <w:spacing w:after="0" w:line="240" w:lineRule="auto"/>
        <w:ind w:firstLine="709"/>
        <w:jc w:val="both"/>
        <w:rPr>
          <w:rFonts w:ascii="Times New Roman" w:hAnsi="Times New Roman" w:cs="Times New Roman"/>
          <w:sz w:val="24"/>
          <w:szCs w:val="24"/>
        </w:rPr>
      </w:pPr>
      <w:r w:rsidRPr="00FB25D5">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FB25D5">
        <w:rPr>
          <w:rFonts w:ascii="Times New Roman" w:hAnsi="Times New Roman" w:cs="Times New Roman"/>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w:t>
      </w:r>
      <w:r w:rsidR="009C58C5" w:rsidRPr="00FB25D5">
        <w:rPr>
          <w:rFonts w:ascii="Times New Roman" w:hAnsi="Times New Roman" w:cs="Times New Roman"/>
          <w:kern w:val="16"/>
          <w:sz w:val="24"/>
          <w:szCs w:val="24"/>
        </w:rPr>
        <w:t>ебование о расторжении Договора</w:t>
      </w:r>
      <w:r w:rsidRPr="00FB25D5">
        <w:rPr>
          <w:rFonts w:ascii="Times New Roman" w:hAnsi="Times New Roman" w:cs="Times New Roman"/>
          <w:kern w:val="16"/>
          <w:sz w:val="24"/>
          <w:szCs w:val="24"/>
        </w:rPr>
        <w:t xml:space="preserve"> по соглашению сторон </w:t>
      </w:r>
      <w:r w:rsidRPr="00FB25D5">
        <w:rPr>
          <w:rFonts w:ascii="Times New Roman" w:hAnsi="Times New Roman" w:cs="Times New Roman"/>
          <w:i/>
          <w:kern w:val="16"/>
          <w:sz w:val="24"/>
          <w:szCs w:val="24"/>
        </w:rPr>
        <w:t xml:space="preserve">(принять решение </w:t>
      </w:r>
      <w:r w:rsidRPr="00FB25D5">
        <w:rPr>
          <w:rFonts w:ascii="Times New Roman" w:hAnsi="Times New Roman" w:cs="Times New Roman"/>
          <w:i/>
          <w:sz w:val="24"/>
          <w:szCs w:val="24"/>
        </w:rPr>
        <w:t>об одностороннем</w:t>
      </w:r>
      <w:r w:rsidR="009C58C5" w:rsidRPr="00FB25D5">
        <w:rPr>
          <w:rFonts w:ascii="Times New Roman" w:hAnsi="Times New Roman" w:cs="Times New Roman"/>
          <w:i/>
          <w:sz w:val="24"/>
          <w:szCs w:val="24"/>
        </w:rPr>
        <w:t xml:space="preserve"> отказе от исполнения Договора</w:t>
      </w:r>
      <w:r w:rsidRPr="00FB25D5">
        <w:rPr>
          <w:rFonts w:ascii="Times New Roman" w:hAnsi="Times New Roman" w:cs="Times New Roman"/>
          <w:i/>
          <w:sz w:val="24"/>
          <w:szCs w:val="24"/>
        </w:rPr>
        <w:t>)</w:t>
      </w:r>
      <w:r w:rsidRPr="00FB25D5">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72125F" w:rsidRPr="00FB25D5" w:rsidRDefault="0072125F" w:rsidP="008711F0">
      <w:pPr>
        <w:spacing w:after="0" w:line="240" w:lineRule="auto"/>
        <w:jc w:val="both"/>
        <w:rPr>
          <w:rFonts w:ascii="Times New Roman" w:hAnsi="Times New Roman" w:cs="Times New Roman"/>
          <w:kern w:val="16"/>
          <w:sz w:val="24"/>
          <w:szCs w:val="24"/>
        </w:rPr>
      </w:pPr>
      <w:r w:rsidRPr="00FB25D5">
        <w:rPr>
          <w:rFonts w:ascii="Times New Roman" w:hAnsi="Times New Roman" w:cs="Times New Roman"/>
          <w:sz w:val="24"/>
          <w:szCs w:val="24"/>
        </w:rPr>
        <w:t>с чем Заказчи</w:t>
      </w:r>
      <w:r w:rsidR="009C58C5" w:rsidRPr="00FB25D5">
        <w:rPr>
          <w:rFonts w:ascii="Times New Roman" w:hAnsi="Times New Roman" w:cs="Times New Roman"/>
          <w:sz w:val="24"/>
          <w:szCs w:val="24"/>
        </w:rPr>
        <w:t>к утрачивает интерес к Договору</w:t>
      </w:r>
      <w:r w:rsidRPr="00FB25D5">
        <w:rPr>
          <w:rFonts w:ascii="Times New Roman" w:hAnsi="Times New Roman" w:cs="Times New Roman"/>
          <w:sz w:val="24"/>
          <w:szCs w:val="24"/>
        </w:rPr>
        <w:t>.</w:t>
      </w:r>
    </w:p>
    <w:p w:rsidR="0072125F" w:rsidRPr="00FB25D5" w:rsidRDefault="0072125F" w:rsidP="00FB25D5">
      <w:pPr>
        <w:spacing w:after="0" w:line="240" w:lineRule="auto"/>
        <w:jc w:val="both"/>
        <w:rPr>
          <w:rFonts w:ascii="Times New Roman" w:hAnsi="Times New Roman" w:cs="Times New Roman"/>
          <w:kern w:val="16"/>
          <w:sz w:val="24"/>
          <w:szCs w:val="24"/>
        </w:rPr>
      </w:pPr>
    </w:p>
    <w:p w:rsidR="0072125F" w:rsidRPr="00FB25D5" w:rsidRDefault="0072125F" w:rsidP="008041D5">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6. </w:t>
      </w:r>
      <w:r w:rsidR="009C58C5" w:rsidRPr="00FB25D5">
        <w:rPr>
          <w:rFonts w:ascii="Times New Roman" w:hAnsi="Times New Roman" w:cs="Times New Roman"/>
          <w:sz w:val="24"/>
          <w:szCs w:val="24"/>
        </w:rPr>
        <w:t>Обеспечение исполнения договора</w:t>
      </w:r>
      <w:r w:rsidRPr="00FB25D5">
        <w:rPr>
          <w:rFonts w:ascii="Times New Roman" w:hAnsi="Times New Roman" w:cs="Times New Roman"/>
          <w:sz w:val="24"/>
          <w:szCs w:val="24"/>
        </w:rPr>
        <w:t>*</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6.1. Способами </w:t>
      </w:r>
      <w:r w:rsidR="009C58C5" w:rsidRPr="00FB25D5">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xml:space="preserve"> являются банковская гарантия, выданная банком и соответствую</w:t>
      </w:r>
      <w:r w:rsidR="009C58C5" w:rsidRPr="00FB25D5">
        <w:rPr>
          <w:rFonts w:ascii="Times New Roman" w:hAnsi="Times New Roman" w:cs="Times New Roman"/>
          <w:sz w:val="24"/>
          <w:szCs w:val="24"/>
        </w:rPr>
        <w:t>щая требованиям п. 6.8 Договора</w:t>
      </w:r>
      <w:r w:rsidRPr="00FB25D5">
        <w:rPr>
          <w:rFonts w:ascii="Times New Roman" w:hAnsi="Times New Roman" w:cs="Times New Roman"/>
          <w:sz w:val="24"/>
          <w:szCs w:val="24"/>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color w:val="000000"/>
          <w:kern w:val="16"/>
          <w:sz w:val="24"/>
          <w:szCs w:val="24"/>
        </w:rPr>
      </w:pPr>
      <w:r w:rsidRPr="00FB25D5">
        <w:rPr>
          <w:rFonts w:ascii="Times New Roman" w:hAnsi="Times New Roman" w:cs="Times New Roman"/>
          <w:sz w:val="24"/>
          <w:szCs w:val="24"/>
        </w:rPr>
        <w:t xml:space="preserve">6.2. </w:t>
      </w:r>
      <w:r w:rsidR="009C58C5" w:rsidRPr="00FB25D5">
        <w:rPr>
          <w:rFonts w:ascii="Times New Roman" w:hAnsi="Times New Roman" w:cs="Times New Roman"/>
          <w:color w:val="000000"/>
          <w:kern w:val="16"/>
          <w:sz w:val="24"/>
          <w:szCs w:val="24"/>
        </w:rPr>
        <w:t>Обеспечение исполнения Договора</w:t>
      </w:r>
      <w:r w:rsidRPr="00FB25D5">
        <w:rPr>
          <w:rFonts w:ascii="Times New Roman" w:hAnsi="Times New Roman" w:cs="Times New Roman"/>
          <w:color w:val="000000"/>
          <w:kern w:val="16"/>
          <w:sz w:val="24"/>
          <w:szCs w:val="24"/>
        </w:rPr>
        <w:t xml:space="preserve"> предоставляется З</w:t>
      </w:r>
      <w:r w:rsidR="009C58C5" w:rsidRPr="00FB25D5">
        <w:rPr>
          <w:rFonts w:ascii="Times New Roman" w:hAnsi="Times New Roman" w:cs="Times New Roman"/>
          <w:color w:val="000000"/>
          <w:kern w:val="16"/>
          <w:sz w:val="24"/>
          <w:szCs w:val="24"/>
        </w:rPr>
        <w:t>аказчику до заключения Договора</w:t>
      </w:r>
      <w:r w:rsidRPr="00FB25D5">
        <w:rPr>
          <w:rFonts w:ascii="Times New Roman" w:hAnsi="Times New Roman" w:cs="Times New Roman"/>
          <w:color w:val="000000"/>
          <w:kern w:val="16"/>
          <w:sz w:val="24"/>
          <w:szCs w:val="24"/>
        </w:rPr>
        <w:t xml:space="preserve">. </w:t>
      </w:r>
      <w:r w:rsidRPr="00FB25D5">
        <w:rPr>
          <w:rFonts w:ascii="Times New Roman" w:hAnsi="Times New Roman" w:cs="Times New Roman"/>
          <w:sz w:val="24"/>
          <w:szCs w:val="24"/>
        </w:rPr>
        <w:t xml:space="preserve">Размер </w:t>
      </w:r>
      <w:r w:rsidR="009C58C5" w:rsidRPr="00FB25D5">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xml:space="preserve"> составляет </w:t>
      </w:r>
      <w:r w:rsidR="009C58C5" w:rsidRPr="00FB25D5">
        <w:rPr>
          <w:rFonts w:ascii="Times New Roman" w:hAnsi="Times New Roman" w:cs="Times New Roman"/>
          <w:sz w:val="24"/>
          <w:szCs w:val="24"/>
        </w:rPr>
        <w:t>7 320(</w:t>
      </w:r>
      <w:r w:rsidR="009C58C5" w:rsidRPr="00FB25D5">
        <w:rPr>
          <w:rFonts w:ascii="Times New Roman" w:hAnsi="Times New Roman" w:cs="Times New Roman"/>
          <w:color w:val="000000"/>
          <w:kern w:val="16"/>
          <w:sz w:val="24"/>
          <w:szCs w:val="24"/>
        </w:rPr>
        <w:t xml:space="preserve">семь тысяч триста двадцать </w:t>
      </w:r>
      <w:r w:rsidRPr="00FB25D5">
        <w:rPr>
          <w:rFonts w:ascii="Times New Roman" w:hAnsi="Times New Roman" w:cs="Times New Roman"/>
          <w:color w:val="000000"/>
          <w:kern w:val="16"/>
          <w:sz w:val="24"/>
          <w:szCs w:val="24"/>
        </w:rPr>
        <w:t>рублей</w:t>
      </w:r>
      <w:r w:rsidR="009C58C5" w:rsidRPr="00FB25D5">
        <w:rPr>
          <w:rFonts w:ascii="Times New Roman" w:hAnsi="Times New Roman" w:cs="Times New Roman"/>
          <w:color w:val="000000"/>
          <w:kern w:val="16"/>
          <w:sz w:val="24"/>
          <w:szCs w:val="24"/>
        </w:rPr>
        <w:t xml:space="preserve">)  00копеек </w:t>
      </w:r>
      <w:proofErr w:type="gramStart"/>
      <w:r w:rsidR="009C58C5" w:rsidRPr="00FB25D5">
        <w:rPr>
          <w:rFonts w:ascii="Times New Roman" w:hAnsi="Times New Roman" w:cs="Times New Roman"/>
          <w:color w:val="000000"/>
          <w:kern w:val="16"/>
          <w:sz w:val="24"/>
          <w:szCs w:val="24"/>
        </w:rPr>
        <w:t xml:space="preserve">( </w:t>
      </w:r>
      <w:proofErr w:type="gramEnd"/>
      <w:r w:rsidR="009C58C5" w:rsidRPr="00FB25D5">
        <w:rPr>
          <w:rFonts w:ascii="Times New Roman" w:hAnsi="Times New Roman" w:cs="Times New Roman"/>
          <w:color w:val="000000"/>
          <w:kern w:val="16"/>
          <w:sz w:val="24"/>
          <w:szCs w:val="24"/>
        </w:rPr>
        <w:t xml:space="preserve">5% </w:t>
      </w:r>
      <w:r w:rsidRPr="00FB25D5">
        <w:rPr>
          <w:rFonts w:ascii="Times New Roman" w:hAnsi="Times New Roman" w:cs="Times New Roman"/>
          <w:color w:val="000000"/>
          <w:kern w:val="16"/>
          <w:sz w:val="24"/>
          <w:szCs w:val="24"/>
        </w:rPr>
        <w:t>процентов от начальн</w:t>
      </w:r>
      <w:r w:rsidR="009C58C5" w:rsidRPr="00FB25D5">
        <w:rPr>
          <w:rFonts w:ascii="Times New Roman" w:hAnsi="Times New Roman" w:cs="Times New Roman"/>
          <w:color w:val="000000"/>
          <w:kern w:val="16"/>
          <w:sz w:val="24"/>
          <w:szCs w:val="24"/>
        </w:rPr>
        <w:t>ой (максимальной) цены дог</w:t>
      </w:r>
      <w:r w:rsidR="008711F0">
        <w:rPr>
          <w:rFonts w:ascii="Times New Roman" w:hAnsi="Times New Roman" w:cs="Times New Roman"/>
          <w:color w:val="000000"/>
          <w:kern w:val="16"/>
          <w:sz w:val="24"/>
          <w:szCs w:val="24"/>
        </w:rPr>
        <w:t>о</w:t>
      </w:r>
      <w:r w:rsidR="009C58C5" w:rsidRPr="00FB25D5">
        <w:rPr>
          <w:rFonts w:ascii="Times New Roman" w:hAnsi="Times New Roman" w:cs="Times New Roman"/>
          <w:color w:val="000000"/>
          <w:kern w:val="16"/>
          <w:sz w:val="24"/>
          <w:szCs w:val="24"/>
        </w:rPr>
        <w:t>вора</w:t>
      </w:r>
      <w:r w:rsidRPr="00FB25D5">
        <w:rPr>
          <w:rFonts w:ascii="Times New Roman" w:hAnsi="Times New Roman" w:cs="Times New Roman"/>
          <w:color w:val="000000"/>
          <w:kern w:val="16"/>
          <w:sz w:val="24"/>
          <w:szCs w:val="24"/>
        </w:rPr>
        <w:t>)</w:t>
      </w:r>
      <w:r w:rsidRPr="00FB25D5">
        <w:rPr>
          <w:rStyle w:val="a6"/>
          <w:color w:val="000000"/>
          <w:kern w:val="16"/>
          <w:sz w:val="24"/>
          <w:szCs w:val="24"/>
        </w:rPr>
        <w:footnoteReference w:id="3"/>
      </w:r>
      <w:r w:rsidRPr="00FB25D5">
        <w:rPr>
          <w:rFonts w:ascii="Times New Roman" w:hAnsi="Times New Roman" w:cs="Times New Roman"/>
          <w:color w:val="000000"/>
          <w:kern w:val="16"/>
          <w:sz w:val="24"/>
          <w:szCs w:val="24"/>
        </w:rPr>
        <w:t>.</w:t>
      </w:r>
    </w:p>
    <w:p w:rsidR="0072125F" w:rsidRPr="00FB25D5" w:rsidRDefault="009C58C5" w:rsidP="00FB25D5">
      <w:pPr>
        <w:pStyle w:val="a3"/>
        <w:tabs>
          <w:tab w:val="left" w:pos="709"/>
        </w:tabs>
        <w:spacing w:after="0" w:line="240" w:lineRule="auto"/>
        <w:rPr>
          <w:color w:val="000000"/>
          <w:kern w:val="16"/>
          <w:sz w:val="24"/>
          <w:szCs w:val="24"/>
        </w:rPr>
      </w:pPr>
      <w:r w:rsidRPr="00FB25D5">
        <w:rPr>
          <w:sz w:val="24"/>
          <w:szCs w:val="24"/>
        </w:rPr>
        <w:t>6.3. В ходе исполнения Договора</w:t>
      </w:r>
      <w:r w:rsidR="0072125F" w:rsidRPr="00FB25D5">
        <w:rPr>
          <w:sz w:val="24"/>
          <w:szCs w:val="24"/>
        </w:rPr>
        <w:t xml:space="preserve"> Исполнитель вправе предоставить Заказчику </w:t>
      </w:r>
      <w:r w:rsidRPr="00FB25D5">
        <w:rPr>
          <w:sz w:val="24"/>
          <w:szCs w:val="24"/>
        </w:rPr>
        <w:t>обеспечение исполнения Договора</w:t>
      </w:r>
      <w:r w:rsidR="0072125F" w:rsidRPr="00FB25D5">
        <w:rPr>
          <w:sz w:val="24"/>
          <w:szCs w:val="24"/>
        </w:rPr>
        <w:t>, уменьшенное на размер выполненных обязател</w:t>
      </w:r>
      <w:r w:rsidRPr="00FB25D5">
        <w:rPr>
          <w:sz w:val="24"/>
          <w:szCs w:val="24"/>
        </w:rPr>
        <w:t>ьств, предусмотренных Договором</w:t>
      </w:r>
      <w:r w:rsidR="0072125F" w:rsidRPr="00FB25D5">
        <w:rPr>
          <w:sz w:val="24"/>
          <w:szCs w:val="24"/>
        </w:rPr>
        <w:t xml:space="preserve">, взамен ранее предоставленного </w:t>
      </w:r>
      <w:r w:rsidRPr="00FB25D5">
        <w:rPr>
          <w:sz w:val="24"/>
          <w:szCs w:val="24"/>
        </w:rPr>
        <w:t>обеспечения исполнения Договора</w:t>
      </w:r>
      <w:r w:rsidR="0072125F" w:rsidRPr="00FB25D5">
        <w:rPr>
          <w:sz w:val="24"/>
          <w:szCs w:val="24"/>
        </w:rPr>
        <w:t xml:space="preserve">. При этом может быть изменен способ </w:t>
      </w:r>
      <w:r w:rsidRPr="00FB25D5">
        <w:rPr>
          <w:sz w:val="24"/>
          <w:szCs w:val="24"/>
        </w:rPr>
        <w:t>обеспечения исполнения Договора</w:t>
      </w:r>
      <w:r w:rsidR="0072125F" w:rsidRPr="00FB25D5">
        <w:rPr>
          <w:sz w:val="24"/>
          <w:szCs w:val="24"/>
        </w:rPr>
        <w:t>.</w:t>
      </w:r>
    </w:p>
    <w:p w:rsidR="0072125F" w:rsidRPr="00FB25D5" w:rsidRDefault="0072125F" w:rsidP="00FB25D5">
      <w:pPr>
        <w:pStyle w:val="a3"/>
        <w:tabs>
          <w:tab w:val="left" w:pos="709"/>
        </w:tabs>
        <w:spacing w:after="0" w:line="240" w:lineRule="auto"/>
        <w:rPr>
          <w:color w:val="000000"/>
          <w:kern w:val="16"/>
          <w:sz w:val="24"/>
          <w:szCs w:val="24"/>
        </w:rPr>
      </w:pPr>
      <w:r w:rsidRPr="00FB25D5">
        <w:rPr>
          <w:color w:val="000000"/>
          <w:kern w:val="16"/>
          <w:sz w:val="24"/>
          <w:szCs w:val="24"/>
        </w:rPr>
        <w:lastRenderedPageBreak/>
        <w:t>6.4. </w:t>
      </w:r>
      <w:r w:rsidRPr="00FB25D5">
        <w:rPr>
          <w:sz w:val="24"/>
          <w:szCs w:val="24"/>
        </w:rPr>
        <w:t xml:space="preserve">Срок действия </w:t>
      </w:r>
      <w:r w:rsidR="009C58C5" w:rsidRPr="00FB25D5">
        <w:rPr>
          <w:sz w:val="24"/>
          <w:szCs w:val="24"/>
        </w:rPr>
        <w:t>обеспечения исполнения Договора</w:t>
      </w:r>
      <w:r w:rsidRPr="00FB25D5">
        <w:rPr>
          <w:sz w:val="24"/>
          <w:szCs w:val="24"/>
        </w:rPr>
        <w:t xml:space="preserve"> в форме </w:t>
      </w:r>
      <w:r w:rsidR="009C58C5" w:rsidRPr="00FB25D5">
        <w:rPr>
          <w:sz w:val="24"/>
          <w:szCs w:val="24"/>
        </w:rPr>
        <w:t>банковской гарантии – до 31 декабря 2015</w:t>
      </w:r>
      <w:r w:rsidRPr="00FB25D5">
        <w:rPr>
          <w:sz w:val="24"/>
          <w:szCs w:val="24"/>
        </w:rPr>
        <w:t xml:space="preserve"> года. </w:t>
      </w:r>
      <w:r w:rsidRPr="00FB25D5">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w:t>
      </w:r>
      <w:r w:rsidR="009C58C5" w:rsidRPr="00FB25D5">
        <w:rPr>
          <w:kern w:val="16"/>
          <w:sz w:val="24"/>
          <w:szCs w:val="24"/>
        </w:rPr>
        <w:t xml:space="preserve"> своих обязательств по Договору</w:t>
      </w:r>
      <w:r w:rsidRPr="00FB25D5">
        <w:rPr>
          <w:kern w:val="16"/>
          <w:sz w:val="24"/>
          <w:szCs w:val="24"/>
        </w:rPr>
        <w:t>.</w:t>
      </w:r>
    </w:p>
    <w:p w:rsidR="0072125F" w:rsidRPr="00FB25D5" w:rsidRDefault="0072125F" w:rsidP="00FB25D5">
      <w:pPr>
        <w:pStyle w:val="a3"/>
        <w:tabs>
          <w:tab w:val="left" w:pos="709"/>
        </w:tabs>
        <w:spacing w:after="0" w:line="240" w:lineRule="auto"/>
        <w:rPr>
          <w:color w:val="000000"/>
          <w:kern w:val="16"/>
          <w:sz w:val="24"/>
          <w:szCs w:val="24"/>
        </w:rPr>
      </w:pPr>
      <w:r w:rsidRPr="00FB25D5">
        <w:rPr>
          <w:color w:val="000000"/>
          <w:kern w:val="16"/>
          <w:sz w:val="24"/>
          <w:szCs w:val="24"/>
        </w:rPr>
        <w:t>6.5. В случае</w:t>
      </w:r>
      <w:proofErr w:type="gramStart"/>
      <w:r w:rsidRPr="00FB25D5">
        <w:rPr>
          <w:color w:val="000000"/>
          <w:kern w:val="16"/>
          <w:sz w:val="24"/>
          <w:szCs w:val="24"/>
        </w:rPr>
        <w:t>,</w:t>
      </w:r>
      <w:proofErr w:type="gramEnd"/>
      <w:r w:rsidRPr="00FB25D5">
        <w:rPr>
          <w:color w:val="000000"/>
          <w:kern w:val="16"/>
          <w:sz w:val="24"/>
          <w:szCs w:val="24"/>
        </w:rPr>
        <w:t xml:space="preserve"> если по каким-либо причинам обеспечение испо</w:t>
      </w:r>
      <w:r w:rsidR="009C58C5" w:rsidRPr="00FB25D5">
        <w:rPr>
          <w:color w:val="000000"/>
          <w:kern w:val="16"/>
          <w:sz w:val="24"/>
          <w:szCs w:val="24"/>
        </w:rPr>
        <w:t>лнения обязательств по Договору</w:t>
      </w:r>
      <w:r w:rsidRPr="00FB25D5">
        <w:rPr>
          <w:color w:val="000000"/>
          <w:kern w:val="16"/>
          <w:sz w:val="24"/>
          <w:szCs w:val="24"/>
        </w:rPr>
        <w:t xml:space="preserve"> перестало быть действительным, закончило свое действие или иным образом перестало обеспечивать исполнение </w:t>
      </w:r>
      <w:r w:rsidRPr="00FB25D5">
        <w:rPr>
          <w:kern w:val="16"/>
          <w:sz w:val="24"/>
          <w:szCs w:val="24"/>
        </w:rPr>
        <w:t xml:space="preserve">Исполнителем </w:t>
      </w:r>
      <w:r w:rsidR="009C58C5" w:rsidRPr="00FB25D5">
        <w:rPr>
          <w:color w:val="000000"/>
          <w:kern w:val="16"/>
          <w:sz w:val="24"/>
          <w:szCs w:val="24"/>
        </w:rPr>
        <w:t>своих обязательств по договору</w:t>
      </w:r>
      <w:r w:rsidRPr="00FB25D5">
        <w:rPr>
          <w:color w:val="000000"/>
          <w:kern w:val="16"/>
          <w:sz w:val="24"/>
          <w:szCs w:val="24"/>
        </w:rPr>
        <w:t xml:space="preserve">, </w:t>
      </w:r>
      <w:r w:rsidRPr="00FB25D5">
        <w:rPr>
          <w:kern w:val="16"/>
          <w:sz w:val="24"/>
          <w:szCs w:val="24"/>
        </w:rPr>
        <w:t xml:space="preserve">Исполнитель </w:t>
      </w:r>
      <w:r w:rsidRPr="00FB25D5">
        <w:rPr>
          <w:color w:val="000000"/>
          <w:kern w:val="16"/>
          <w:sz w:val="24"/>
          <w:szCs w:val="24"/>
        </w:rPr>
        <w:t>обязуется в течение 10 (десяти) дней предоставить Заказчику иное (новое) надлежащее обеспечение исполнение</w:t>
      </w:r>
      <w:r w:rsidR="009C58C5" w:rsidRPr="00FB25D5">
        <w:rPr>
          <w:color w:val="000000"/>
          <w:kern w:val="16"/>
          <w:sz w:val="24"/>
          <w:szCs w:val="24"/>
        </w:rPr>
        <w:t xml:space="preserve"> обязательств по Договору</w:t>
      </w:r>
      <w:r w:rsidRPr="00FB25D5">
        <w:rPr>
          <w:color w:val="000000"/>
          <w:kern w:val="16"/>
          <w:sz w:val="24"/>
          <w:szCs w:val="24"/>
        </w:rPr>
        <w:t xml:space="preserve"> в соответствии с условиями и в том же размере, которые указаны в настоящем разделе.</w:t>
      </w:r>
      <w:bookmarkStart w:id="41" w:name="_Toc251160154"/>
    </w:p>
    <w:bookmarkEnd w:id="41"/>
    <w:p w:rsidR="0072125F" w:rsidRPr="00FB25D5" w:rsidRDefault="009C58C5" w:rsidP="00FB25D5">
      <w:pPr>
        <w:pStyle w:val="a3"/>
        <w:tabs>
          <w:tab w:val="left" w:pos="709"/>
        </w:tabs>
        <w:spacing w:after="0" w:line="240" w:lineRule="auto"/>
        <w:rPr>
          <w:color w:val="000000"/>
          <w:kern w:val="16"/>
          <w:sz w:val="24"/>
          <w:szCs w:val="24"/>
        </w:rPr>
      </w:pPr>
      <w:r w:rsidRPr="00FB25D5">
        <w:rPr>
          <w:color w:val="000000"/>
          <w:kern w:val="16"/>
          <w:sz w:val="24"/>
          <w:szCs w:val="24"/>
        </w:rPr>
        <w:t>6.6. По Договору</w:t>
      </w:r>
      <w:r w:rsidR="0072125F" w:rsidRPr="00FB25D5">
        <w:rPr>
          <w:color w:val="000000"/>
          <w:kern w:val="16"/>
          <w:sz w:val="24"/>
          <w:szCs w:val="24"/>
        </w:rPr>
        <w:t xml:space="preserve"> должны быть обеспечены обязательства </w:t>
      </w:r>
      <w:r w:rsidR="0072125F" w:rsidRPr="00FB25D5">
        <w:rPr>
          <w:kern w:val="16"/>
          <w:sz w:val="24"/>
          <w:szCs w:val="24"/>
        </w:rPr>
        <w:t xml:space="preserve">Исполнителя </w:t>
      </w:r>
      <w:r w:rsidR="0072125F" w:rsidRPr="00FB25D5">
        <w:rPr>
          <w:color w:val="000000"/>
          <w:kern w:val="16"/>
          <w:sz w:val="24"/>
          <w:szCs w:val="24"/>
        </w:rPr>
        <w:t>в том числе, по возмещению убытков Заказчика, причиненных неисполнением или ненадлежащим исполнением, просрочкой испо</w:t>
      </w:r>
      <w:r w:rsidRPr="00FB25D5">
        <w:rPr>
          <w:color w:val="000000"/>
          <w:kern w:val="16"/>
          <w:sz w:val="24"/>
          <w:szCs w:val="24"/>
        </w:rPr>
        <w:t>лнения обязательств по Договору</w:t>
      </w:r>
      <w:r w:rsidR="0072125F" w:rsidRPr="00FB25D5">
        <w:rPr>
          <w:color w:val="000000"/>
          <w:kern w:val="16"/>
          <w:sz w:val="24"/>
          <w:szCs w:val="24"/>
        </w:rPr>
        <w:t xml:space="preserve">, а также обязанность по выплате неустойки (штрафа, пени), возврату аванса и иных долгов, возникших у </w:t>
      </w:r>
      <w:r w:rsidR="0072125F" w:rsidRPr="00FB25D5">
        <w:rPr>
          <w:kern w:val="16"/>
          <w:sz w:val="24"/>
          <w:szCs w:val="24"/>
        </w:rPr>
        <w:t xml:space="preserve">Исполнителя </w:t>
      </w:r>
      <w:r w:rsidR="0072125F" w:rsidRPr="00FB25D5">
        <w:rPr>
          <w:color w:val="000000"/>
          <w:kern w:val="16"/>
          <w:sz w:val="24"/>
          <w:szCs w:val="24"/>
        </w:rPr>
        <w:t>перед Заказчиком.</w:t>
      </w:r>
    </w:p>
    <w:p w:rsidR="0072125F" w:rsidRPr="00FB25D5" w:rsidRDefault="0072125F" w:rsidP="00FB25D5">
      <w:pPr>
        <w:pStyle w:val="a3"/>
        <w:tabs>
          <w:tab w:val="left" w:pos="709"/>
        </w:tabs>
        <w:spacing w:after="0" w:line="240" w:lineRule="auto"/>
        <w:rPr>
          <w:color w:val="000000"/>
          <w:kern w:val="16"/>
          <w:sz w:val="24"/>
          <w:szCs w:val="24"/>
        </w:rPr>
      </w:pPr>
      <w:r w:rsidRPr="00FB25D5">
        <w:rPr>
          <w:color w:val="000000"/>
          <w:kern w:val="16"/>
          <w:sz w:val="24"/>
          <w:szCs w:val="24"/>
        </w:rPr>
        <w:t xml:space="preserve">6.7. Требования к </w:t>
      </w:r>
      <w:r w:rsidR="009C58C5" w:rsidRPr="00FB25D5">
        <w:rPr>
          <w:color w:val="000000"/>
          <w:kern w:val="16"/>
          <w:sz w:val="24"/>
          <w:szCs w:val="24"/>
        </w:rPr>
        <w:t>обеспечению исполнения Договора</w:t>
      </w:r>
      <w:r w:rsidRPr="00FB25D5">
        <w:rPr>
          <w:color w:val="000000"/>
          <w:kern w:val="16"/>
          <w:sz w:val="24"/>
          <w:szCs w:val="24"/>
        </w:rPr>
        <w:t>, предоставляемому в виде банковской гарантии:</w:t>
      </w:r>
    </w:p>
    <w:p w:rsidR="0072125F" w:rsidRPr="00FB25D5" w:rsidRDefault="0072125F" w:rsidP="00FB25D5">
      <w:pPr>
        <w:pStyle w:val="a3"/>
        <w:tabs>
          <w:tab w:val="left" w:pos="709"/>
        </w:tabs>
        <w:spacing w:after="0" w:line="240" w:lineRule="auto"/>
        <w:rPr>
          <w:color w:val="000000"/>
          <w:kern w:val="16"/>
          <w:sz w:val="24"/>
          <w:szCs w:val="24"/>
        </w:rPr>
      </w:pPr>
      <w:r w:rsidRPr="00FB25D5">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w:t>
      </w:r>
      <w:r w:rsidR="009C58C5" w:rsidRPr="00FB25D5">
        <w:rPr>
          <w:color w:val="000000"/>
          <w:kern w:val="16"/>
          <w:sz w:val="24"/>
          <w:szCs w:val="24"/>
        </w:rPr>
        <w:t>дополнения, внесенные в Договор</w:t>
      </w:r>
      <w:r w:rsidRPr="00FB25D5">
        <w:rPr>
          <w:color w:val="000000"/>
          <w:kern w:val="16"/>
          <w:sz w:val="24"/>
          <w:szCs w:val="24"/>
        </w:rPr>
        <w:t xml:space="preserve">, не освобождают его от обязательств по соответствующей банковской гарантии; </w:t>
      </w:r>
    </w:p>
    <w:p w:rsidR="0072125F" w:rsidRPr="00FB25D5" w:rsidRDefault="0072125F" w:rsidP="00FB25D5">
      <w:pPr>
        <w:pStyle w:val="a3"/>
        <w:tabs>
          <w:tab w:val="left" w:pos="709"/>
        </w:tabs>
        <w:spacing w:after="0" w:line="240" w:lineRule="auto"/>
        <w:rPr>
          <w:color w:val="000000"/>
          <w:kern w:val="16"/>
          <w:sz w:val="24"/>
          <w:szCs w:val="24"/>
        </w:rPr>
      </w:pPr>
      <w:r w:rsidRPr="00FB25D5">
        <w:rPr>
          <w:color w:val="000000"/>
          <w:kern w:val="16"/>
          <w:sz w:val="24"/>
          <w:szCs w:val="24"/>
        </w:rPr>
        <w:t>6.7.2. В банковской гарантии в обязательном порядке должны быть указаны:</w:t>
      </w:r>
    </w:p>
    <w:p w:rsidR="0072125F" w:rsidRPr="00FB25D5" w:rsidRDefault="009E465A" w:rsidP="00FB25D5">
      <w:pPr>
        <w:pStyle w:val="a3"/>
        <w:tabs>
          <w:tab w:val="left" w:pos="709"/>
        </w:tabs>
        <w:spacing w:after="0" w:line="240" w:lineRule="auto"/>
        <w:rPr>
          <w:color w:val="000000"/>
          <w:kern w:val="16"/>
          <w:sz w:val="24"/>
          <w:szCs w:val="24"/>
        </w:rPr>
      </w:pPr>
      <w:r w:rsidRPr="00FB25D5">
        <w:rPr>
          <w:color w:val="000000"/>
          <w:kern w:val="16"/>
          <w:sz w:val="24"/>
          <w:szCs w:val="24"/>
        </w:rPr>
        <w:t>6.7.2.1. Договор</w:t>
      </w:r>
      <w:r w:rsidR="0072125F" w:rsidRPr="00FB25D5">
        <w:rPr>
          <w:color w:val="000000"/>
          <w:kern w:val="16"/>
          <w:sz w:val="24"/>
          <w:szCs w:val="24"/>
        </w:rPr>
        <w:t>, исполнение которого она обеспечивает, пут</w:t>
      </w:r>
      <w:r w:rsidRPr="00FB25D5">
        <w:rPr>
          <w:color w:val="000000"/>
          <w:kern w:val="16"/>
          <w:sz w:val="24"/>
          <w:szCs w:val="24"/>
        </w:rPr>
        <w:t>ем указания на стороны Договора, название предмета Договора</w:t>
      </w:r>
      <w:r w:rsidR="0072125F" w:rsidRPr="00FB25D5">
        <w:rPr>
          <w:color w:val="000000"/>
          <w:kern w:val="16"/>
          <w:sz w:val="24"/>
          <w:szCs w:val="24"/>
        </w:rPr>
        <w:t xml:space="preserve"> и ссылки на итоговый протокол (при наличии) как ос</w:t>
      </w:r>
      <w:r w:rsidRPr="00FB25D5">
        <w:rPr>
          <w:color w:val="000000"/>
          <w:kern w:val="16"/>
          <w:sz w:val="24"/>
          <w:szCs w:val="24"/>
        </w:rPr>
        <w:t>нование заключения Договора</w:t>
      </w:r>
      <w:r w:rsidR="008711F0">
        <w:rPr>
          <w:color w:val="000000"/>
          <w:kern w:val="16"/>
          <w:sz w:val="24"/>
          <w:szCs w:val="24"/>
        </w:rPr>
        <w:t>;</w:t>
      </w:r>
    </w:p>
    <w:p w:rsidR="0072125F" w:rsidRPr="00FB25D5" w:rsidRDefault="0072125F" w:rsidP="00FB25D5">
      <w:pPr>
        <w:pStyle w:val="a3"/>
        <w:tabs>
          <w:tab w:val="left" w:pos="709"/>
        </w:tabs>
        <w:spacing w:after="0" w:line="240" w:lineRule="auto"/>
        <w:rPr>
          <w:color w:val="000000"/>
          <w:kern w:val="16"/>
          <w:sz w:val="24"/>
          <w:szCs w:val="24"/>
        </w:rPr>
      </w:pPr>
      <w:r w:rsidRPr="00FB25D5">
        <w:rPr>
          <w:color w:val="000000"/>
          <w:kern w:val="16"/>
          <w:sz w:val="24"/>
          <w:szCs w:val="24"/>
        </w:rPr>
        <w:t>6.7.2.2. сумма, в пределах которой гарантируется испо</w:t>
      </w:r>
      <w:r w:rsidR="009E465A" w:rsidRPr="00FB25D5">
        <w:rPr>
          <w:color w:val="000000"/>
          <w:kern w:val="16"/>
          <w:sz w:val="24"/>
          <w:szCs w:val="24"/>
        </w:rPr>
        <w:t>лнение обязательств по Договору</w:t>
      </w:r>
      <w:r w:rsidRPr="00FB25D5">
        <w:rPr>
          <w:color w:val="000000"/>
          <w:kern w:val="16"/>
          <w:sz w:val="24"/>
          <w:szCs w:val="24"/>
        </w:rPr>
        <w:t>, и срок действия банковской гарантии в соответствии с требовани</w:t>
      </w:r>
      <w:r w:rsidR="009E465A" w:rsidRPr="00FB25D5">
        <w:rPr>
          <w:color w:val="000000"/>
          <w:kern w:val="16"/>
          <w:sz w:val="24"/>
          <w:szCs w:val="24"/>
        </w:rPr>
        <w:t>ями настоящего раздела Договора</w:t>
      </w:r>
      <w:r w:rsidR="008711F0">
        <w:rPr>
          <w:color w:val="000000"/>
          <w:kern w:val="16"/>
          <w:sz w:val="24"/>
          <w:szCs w:val="24"/>
        </w:rPr>
        <w:t>;</w:t>
      </w:r>
    </w:p>
    <w:p w:rsidR="0072125F" w:rsidRPr="00FB25D5" w:rsidRDefault="008711F0" w:rsidP="008711F0">
      <w:pPr>
        <w:pStyle w:val="a3"/>
        <w:tabs>
          <w:tab w:val="left" w:pos="709"/>
        </w:tabs>
        <w:spacing w:after="0" w:line="240" w:lineRule="auto"/>
        <w:ind w:firstLine="0"/>
        <w:rPr>
          <w:color w:val="000000"/>
          <w:kern w:val="16"/>
          <w:sz w:val="24"/>
          <w:szCs w:val="24"/>
        </w:rPr>
      </w:pPr>
      <w:r>
        <w:rPr>
          <w:color w:val="000000"/>
          <w:kern w:val="16"/>
          <w:sz w:val="24"/>
          <w:szCs w:val="24"/>
        </w:rPr>
        <w:t xml:space="preserve">          </w:t>
      </w:r>
      <w:r w:rsidR="0072125F" w:rsidRPr="00FB25D5">
        <w:rPr>
          <w:color w:val="000000"/>
          <w:kern w:val="16"/>
          <w:sz w:val="24"/>
          <w:szCs w:val="24"/>
        </w:rPr>
        <w:t>6.7.2.3. перечень обязательств, которые о</w:t>
      </w:r>
      <w:r>
        <w:rPr>
          <w:color w:val="000000"/>
          <w:kern w:val="16"/>
          <w:sz w:val="24"/>
          <w:szCs w:val="24"/>
        </w:rPr>
        <w:t>беспечивает банковская гарантия;</w:t>
      </w:r>
    </w:p>
    <w:p w:rsidR="0072125F" w:rsidRPr="00FB25D5" w:rsidRDefault="0072125F" w:rsidP="00FB25D5">
      <w:pPr>
        <w:pStyle w:val="a3"/>
        <w:tabs>
          <w:tab w:val="left" w:pos="709"/>
        </w:tabs>
        <w:spacing w:after="0" w:line="240" w:lineRule="auto"/>
        <w:rPr>
          <w:color w:val="000000"/>
          <w:kern w:val="16"/>
          <w:sz w:val="24"/>
          <w:szCs w:val="24"/>
        </w:rPr>
      </w:pPr>
      <w:r w:rsidRPr="00FB25D5">
        <w:rPr>
          <w:color w:val="000000"/>
          <w:kern w:val="16"/>
          <w:sz w:val="24"/>
          <w:szCs w:val="24"/>
        </w:rPr>
        <w:t xml:space="preserve">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sidR="008711F0">
        <w:rPr>
          <w:color w:val="000000"/>
          <w:kern w:val="16"/>
          <w:sz w:val="24"/>
          <w:szCs w:val="24"/>
        </w:rPr>
        <w:t>гарантии;</w:t>
      </w:r>
    </w:p>
    <w:p w:rsidR="0072125F" w:rsidRPr="00FB25D5" w:rsidRDefault="0072125F" w:rsidP="00FB25D5">
      <w:pPr>
        <w:pStyle w:val="a3"/>
        <w:tabs>
          <w:tab w:val="left" w:pos="709"/>
        </w:tabs>
        <w:spacing w:after="0" w:line="240" w:lineRule="auto"/>
        <w:rPr>
          <w:color w:val="000000"/>
          <w:kern w:val="16"/>
          <w:sz w:val="24"/>
          <w:szCs w:val="24"/>
        </w:rPr>
      </w:pPr>
      <w:r w:rsidRPr="00FB25D5">
        <w:rPr>
          <w:color w:val="000000"/>
          <w:kern w:val="16"/>
          <w:sz w:val="24"/>
          <w:szCs w:val="24"/>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FB25D5">
        <w:rPr>
          <w:color w:val="000000"/>
          <w:kern w:val="16"/>
          <w:sz w:val="24"/>
          <w:szCs w:val="24"/>
        </w:rPr>
        <w:t>с даты по</w:t>
      </w:r>
      <w:r w:rsidR="008711F0">
        <w:rPr>
          <w:color w:val="000000"/>
          <w:kern w:val="16"/>
          <w:sz w:val="24"/>
          <w:szCs w:val="24"/>
        </w:rPr>
        <w:t>лучения</w:t>
      </w:r>
      <w:proofErr w:type="gramEnd"/>
      <w:r w:rsidR="008711F0">
        <w:rPr>
          <w:color w:val="000000"/>
          <w:kern w:val="16"/>
          <w:sz w:val="24"/>
          <w:szCs w:val="24"/>
        </w:rPr>
        <w:t xml:space="preserve"> письменного требования);</w:t>
      </w:r>
    </w:p>
    <w:p w:rsidR="0072125F" w:rsidRPr="00FB25D5" w:rsidRDefault="0072125F" w:rsidP="00FB25D5">
      <w:pPr>
        <w:pStyle w:val="a3"/>
        <w:tabs>
          <w:tab w:val="left" w:pos="709"/>
        </w:tabs>
        <w:spacing w:after="0" w:line="240" w:lineRule="auto"/>
        <w:rPr>
          <w:color w:val="000000"/>
          <w:kern w:val="16"/>
          <w:sz w:val="24"/>
          <w:szCs w:val="24"/>
        </w:rPr>
      </w:pPr>
      <w:r w:rsidRPr="00FB25D5">
        <w:rPr>
          <w:color w:val="000000"/>
          <w:kern w:val="16"/>
          <w:sz w:val="24"/>
          <w:szCs w:val="24"/>
        </w:rPr>
        <w:t>6.7.2.6. адрес, по которому  бенефициаром должно быть предоставлен</w:t>
      </w:r>
      <w:r w:rsidR="008711F0">
        <w:rPr>
          <w:color w:val="000000"/>
          <w:kern w:val="16"/>
          <w:sz w:val="24"/>
          <w:szCs w:val="24"/>
        </w:rPr>
        <w:t>о письменное требование гаранту;</w:t>
      </w:r>
    </w:p>
    <w:p w:rsidR="0072125F" w:rsidRPr="00FB25D5" w:rsidRDefault="0072125F" w:rsidP="00FB25D5">
      <w:pPr>
        <w:pStyle w:val="a3"/>
        <w:tabs>
          <w:tab w:val="left" w:pos="709"/>
        </w:tabs>
        <w:spacing w:after="0" w:line="240" w:lineRule="auto"/>
        <w:rPr>
          <w:color w:val="000000"/>
          <w:kern w:val="16"/>
          <w:sz w:val="24"/>
          <w:szCs w:val="24"/>
        </w:rPr>
      </w:pPr>
      <w:r w:rsidRPr="00FB25D5">
        <w:rPr>
          <w:color w:val="000000"/>
          <w:kern w:val="16"/>
          <w:sz w:val="24"/>
          <w:szCs w:val="24"/>
        </w:rPr>
        <w:t>6.7.2.7. возможность передачи правопр</w:t>
      </w:r>
      <w:r w:rsidR="009E465A" w:rsidRPr="00FB25D5">
        <w:rPr>
          <w:color w:val="000000"/>
          <w:kern w:val="16"/>
          <w:sz w:val="24"/>
          <w:szCs w:val="24"/>
        </w:rPr>
        <w:t>еемнику бенефициара по Договору</w:t>
      </w:r>
      <w:r w:rsidRPr="00FB25D5">
        <w:rPr>
          <w:color w:val="000000"/>
          <w:kern w:val="16"/>
          <w:sz w:val="24"/>
          <w:szCs w:val="24"/>
        </w:rPr>
        <w:t xml:space="preserve"> принадлежащего бенефициару по банковской гара</w:t>
      </w:r>
      <w:r w:rsidR="008711F0">
        <w:rPr>
          <w:color w:val="000000"/>
          <w:kern w:val="16"/>
          <w:sz w:val="24"/>
          <w:szCs w:val="24"/>
        </w:rPr>
        <w:t>нтии права требования к гаранту;</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color w:val="000000"/>
          <w:kern w:val="16"/>
          <w:sz w:val="24"/>
          <w:szCs w:val="24"/>
        </w:rPr>
        <w:t xml:space="preserve">6.7.2.8. </w:t>
      </w:r>
      <w:r w:rsidRPr="00FB25D5">
        <w:rPr>
          <w:rFonts w:ascii="Times New Roman" w:hAnsi="Times New Roman" w:cs="Times New Roman"/>
          <w:sz w:val="24"/>
          <w:szCs w:val="24"/>
        </w:rPr>
        <w:t xml:space="preserve">обязанность гаранта уплатить </w:t>
      </w:r>
      <w:r w:rsidRPr="00FB25D5">
        <w:rPr>
          <w:rFonts w:ascii="Times New Roman" w:hAnsi="Times New Roman" w:cs="Times New Roman"/>
          <w:color w:val="000000"/>
          <w:kern w:val="16"/>
          <w:sz w:val="24"/>
          <w:szCs w:val="24"/>
        </w:rPr>
        <w:t>бенефициару</w:t>
      </w:r>
      <w:r w:rsidRPr="00FB25D5">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color w:val="000000"/>
          <w:kern w:val="16"/>
          <w:sz w:val="24"/>
          <w:szCs w:val="24"/>
        </w:rPr>
        <w:t xml:space="preserve">6.7.2.9. </w:t>
      </w:r>
      <w:r w:rsidRPr="00FB25D5">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FB25D5">
        <w:rPr>
          <w:rFonts w:ascii="Times New Roman" w:hAnsi="Times New Roman" w:cs="Times New Roman"/>
          <w:color w:val="000000"/>
          <w:kern w:val="16"/>
          <w:sz w:val="24"/>
          <w:szCs w:val="24"/>
        </w:rPr>
        <w:t>бенефициару</w:t>
      </w:r>
      <w:r w:rsidRPr="00FB25D5">
        <w:rPr>
          <w:rFonts w:ascii="Times New Roman" w:hAnsi="Times New Roman" w:cs="Times New Roman"/>
          <w:sz w:val="24"/>
          <w:szCs w:val="24"/>
        </w:rPr>
        <w:t>;</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w:t>
      </w:r>
      <w:r w:rsidR="009E465A" w:rsidRPr="00FB25D5">
        <w:rPr>
          <w:rFonts w:ascii="Times New Roman" w:hAnsi="Times New Roman" w:cs="Times New Roman"/>
          <w:sz w:val="24"/>
          <w:szCs w:val="24"/>
        </w:rPr>
        <w:t>инципала, возникшим из Договора</w:t>
      </w:r>
      <w:r w:rsidR="008711F0">
        <w:rPr>
          <w:rFonts w:ascii="Times New Roman" w:hAnsi="Times New Roman" w:cs="Times New Roman"/>
          <w:sz w:val="24"/>
          <w:szCs w:val="24"/>
        </w:rPr>
        <w:t xml:space="preserve"> при его заключении;</w:t>
      </w:r>
    </w:p>
    <w:p w:rsidR="008711F0" w:rsidRDefault="008711F0" w:rsidP="00FB25D5">
      <w:pPr>
        <w:autoSpaceDE w:val="0"/>
        <w:autoSpaceDN w:val="0"/>
        <w:adjustRightInd w:val="0"/>
        <w:spacing w:after="0" w:line="240" w:lineRule="auto"/>
        <w:ind w:firstLine="540"/>
        <w:jc w:val="both"/>
        <w:rPr>
          <w:rFonts w:ascii="Times New Roman" w:hAnsi="Times New Roman" w:cs="Times New Roman"/>
          <w:sz w:val="24"/>
          <w:szCs w:val="24"/>
        </w:rPr>
      </w:pPr>
    </w:p>
    <w:p w:rsidR="008711F0" w:rsidRPr="008041D5" w:rsidRDefault="008711F0" w:rsidP="008711F0">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8711F0" w:rsidRDefault="008711F0" w:rsidP="00FB25D5">
      <w:pPr>
        <w:autoSpaceDE w:val="0"/>
        <w:autoSpaceDN w:val="0"/>
        <w:adjustRightInd w:val="0"/>
        <w:spacing w:after="0" w:line="240" w:lineRule="auto"/>
        <w:ind w:firstLine="540"/>
        <w:jc w:val="both"/>
        <w:rPr>
          <w:rFonts w:ascii="Times New Roman" w:hAnsi="Times New Roman" w:cs="Times New Roman"/>
          <w:sz w:val="24"/>
          <w:szCs w:val="24"/>
        </w:rPr>
      </w:pP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lastRenderedPageBreak/>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bookmarkStart w:id="42" w:name="_Ref166350767"/>
      <w:bookmarkStart w:id="43" w:name="OLE_LINK21"/>
      <w:r w:rsidRPr="00FB25D5">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8711F0" w:rsidRPr="0028056C" w:rsidRDefault="0072125F" w:rsidP="008711F0">
      <w:pPr>
        <w:tabs>
          <w:tab w:val="num" w:pos="927"/>
        </w:tabs>
        <w:autoSpaceDE w:val="0"/>
        <w:autoSpaceDN w:val="0"/>
        <w:adjustRightInd w:val="0"/>
        <w:spacing w:after="0" w:line="240" w:lineRule="auto"/>
        <w:ind w:firstLine="142"/>
        <w:rPr>
          <w:rFonts w:ascii="Times New Roman" w:hAnsi="Times New Roman" w:cs="Times New Roman"/>
          <w:sz w:val="24"/>
          <w:szCs w:val="24"/>
        </w:rPr>
      </w:pPr>
      <w:r w:rsidRPr="00FB25D5">
        <w:rPr>
          <w:rFonts w:ascii="Times New Roman" w:hAnsi="Times New Roman" w:cs="Times New Roman"/>
          <w:sz w:val="24"/>
          <w:szCs w:val="24"/>
        </w:rPr>
        <w:t xml:space="preserve">денежные средства, вносимые в обеспечение исполнения контракта, должны быть перечислены по следующим реквизитам: </w:t>
      </w:r>
      <w:bookmarkEnd w:id="42"/>
      <w:r w:rsidR="008711F0" w:rsidRPr="0028056C">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8711F0" w:rsidRPr="0028056C" w:rsidRDefault="008711F0" w:rsidP="008711F0">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ИНН/КПП 8622009268/862201001</w:t>
      </w:r>
    </w:p>
    <w:p w:rsidR="008711F0" w:rsidRPr="0028056C" w:rsidRDefault="008711F0" w:rsidP="008711F0">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Департамент финансов (МБОУ «Средняя общеобразовательная школа № 6», л/с 300.14.106.0)</w:t>
      </w:r>
    </w:p>
    <w:p w:rsidR="008711F0" w:rsidRPr="0028056C" w:rsidRDefault="008711F0" w:rsidP="008711F0">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Ф-Л ЗС ОАО ХАНТЫ-МАНСИЙСКИЙ БАНК </w:t>
      </w:r>
      <w:proofErr w:type="gramStart"/>
      <w:r w:rsidRPr="0028056C">
        <w:rPr>
          <w:rFonts w:ascii="Times New Roman" w:hAnsi="Times New Roman" w:cs="Times New Roman"/>
          <w:sz w:val="24"/>
          <w:szCs w:val="24"/>
        </w:rPr>
        <w:t>г</w:t>
      </w:r>
      <w:proofErr w:type="gramEnd"/>
      <w:r w:rsidRPr="0028056C">
        <w:rPr>
          <w:rFonts w:ascii="Times New Roman" w:hAnsi="Times New Roman" w:cs="Times New Roman"/>
          <w:sz w:val="24"/>
          <w:szCs w:val="24"/>
        </w:rPr>
        <w:t xml:space="preserve">. Ханты-Мансийск </w:t>
      </w:r>
    </w:p>
    <w:p w:rsidR="008711F0" w:rsidRPr="0028056C" w:rsidRDefault="008711F0" w:rsidP="008711F0">
      <w:pPr>
        <w:spacing w:after="0" w:line="240" w:lineRule="auto"/>
        <w:rPr>
          <w:rFonts w:ascii="Times New Roman" w:hAnsi="Times New Roman" w:cs="Times New Roman"/>
          <w:sz w:val="24"/>
          <w:szCs w:val="24"/>
        </w:rPr>
      </w:pPr>
      <w:proofErr w:type="spellStart"/>
      <w:proofErr w:type="gramStart"/>
      <w:r w:rsidRPr="0028056C">
        <w:rPr>
          <w:rFonts w:ascii="Times New Roman" w:hAnsi="Times New Roman" w:cs="Times New Roman"/>
          <w:sz w:val="24"/>
          <w:szCs w:val="24"/>
        </w:rPr>
        <w:t>р</w:t>
      </w:r>
      <w:proofErr w:type="spellEnd"/>
      <w:proofErr w:type="gramEnd"/>
      <w:r w:rsidRPr="0028056C">
        <w:rPr>
          <w:rFonts w:ascii="Times New Roman" w:hAnsi="Times New Roman" w:cs="Times New Roman"/>
          <w:sz w:val="24"/>
          <w:szCs w:val="24"/>
        </w:rPr>
        <w:t>/с 40701810800063000007,</w:t>
      </w:r>
    </w:p>
    <w:p w:rsidR="008711F0" w:rsidRPr="0028056C" w:rsidRDefault="008711F0" w:rsidP="008711F0">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к/с 30101810771620000782,</w:t>
      </w:r>
    </w:p>
    <w:p w:rsidR="008711F0" w:rsidRDefault="008711F0" w:rsidP="008711F0">
      <w:pPr>
        <w:pStyle w:val="4"/>
        <w:keepNext w:val="0"/>
        <w:spacing w:before="0" w:after="0"/>
        <w:rPr>
          <w:rFonts w:ascii="Times New Roman" w:hAnsi="Times New Roman"/>
        </w:rPr>
      </w:pPr>
      <w:r w:rsidRPr="0028056C">
        <w:rPr>
          <w:rFonts w:ascii="Times New Roman" w:hAnsi="Times New Roman"/>
        </w:rPr>
        <w:t>БИК 047162782</w:t>
      </w:r>
    </w:p>
    <w:p w:rsidR="008711F0" w:rsidRPr="00BB4316" w:rsidRDefault="008711F0" w:rsidP="008711F0">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______________</w:t>
      </w:r>
      <w:r>
        <w:rPr>
          <w:rFonts w:ascii="Times New Roman" w:hAnsi="Times New Roman" w:cs="Times New Roman"/>
          <w:sz w:val="24"/>
          <w:szCs w:val="24"/>
        </w:rPr>
        <w:t>_____ на оказание услуг по техническому обслуживанию охранно-пожарной сигнализации</w:t>
      </w:r>
      <w:r w:rsidRPr="0028056C">
        <w:rPr>
          <w:rFonts w:ascii="Times New Roman" w:hAnsi="Times New Roman" w:cs="Times New Roman"/>
          <w:sz w:val="24"/>
          <w:szCs w:val="24"/>
        </w:rPr>
        <w:t>»</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факт внесения денежных средств в </w:t>
      </w:r>
      <w:r w:rsidR="009E465A" w:rsidRPr="00FB25D5">
        <w:rPr>
          <w:rFonts w:ascii="Times New Roman" w:hAnsi="Times New Roman" w:cs="Times New Roman"/>
          <w:sz w:val="24"/>
          <w:szCs w:val="24"/>
        </w:rPr>
        <w:t>обеспечение исполнения договора</w:t>
      </w:r>
      <w:r w:rsidRPr="00FB25D5">
        <w:rPr>
          <w:rFonts w:ascii="Times New Roman" w:hAnsi="Times New Roman" w:cs="Times New Roman"/>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денежные средства, вносимые в </w:t>
      </w:r>
      <w:r w:rsidR="009E465A" w:rsidRPr="00FB25D5">
        <w:rPr>
          <w:rFonts w:ascii="Times New Roman" w:hAnsi="Times New Roman" w:cs="Times New Roman"/>
          <w:sz w:val="24"/>
          <w:szCs w:val="24"/>
        </w:rPr>
        <w:t>обеспечение исполнения договора</w:t>
      </w:r>
      <w:r w:rsidRPr="00FB25D5">
        <w:rPr>
          <w:rFonts w:ascii="Times New Roman" w:hAnsi="Times New Roman" w:cs="Times New Roman"/>
          <w:sz w:val="24"/>
          <w:szCs w:val="24"/>
        </w:rPr>
        <w:t>, должны быть зачислены по реквизитам счета з</w:t>
      </w:r>
      <w:r w:rsidR="009E465A" w:rsidRPr="00FB25D5">
        <w:rPr>
          <w:rFonts w:ascii="Times New Roman" w:hAnsi="Times New Roman" w:cs="Times New Roman"/>
          <w:sz w:val="24"/>
          <w:szCs w:val="24"/>
        </w:rPr>
        <w:t>аказчика до заключения договора</w:t>
      </w:r>
      <w:r w:rsidRPr="00FB25D5">
        <w:rPr>
          <w:rFonts w:ascii="Times New Roman" w:hAnsi="Times New Roman" w:cs="Times New Roman"/>
          <w:sz w:val="24"/>
          <w:szCs w:val="24"/>
        </w:rPr>
        <w:t>; в противном случае обесп</w:t>
      </w:r>
      <w:r w:rsidR="009E465A" w:rsidRPr="00FB25D5">
        <w:rPr>
          <w:rFonts w:ascii="Times New Roman" w:hAnsi="Times New Roman" w:cs="Times New Roman"/>
          <w:sz w:val="24"/>
          <w:szCs w:val="24"/>
        </w:rPr>
        <w:t>ечение исполнения договора</w:t>
      </w:r>
      <w:r w:rsidRPr="00FB25D5">
        <w:rPr>
          <w:rFonts w:ascii="Times New Roman" w:hAnsi="Times New Roman" w:cs="Times New Roman"/>
          <w:sz w:val="24"/>
          <w:szCs w:val="24"/>
        </w:rPr>
        <w:t xml:space="preserve"> в виде денежных сре</w:t>
      </w:r>
      <w:proofErr w:type="gramStart"/>
      <w:r w:rsidRPr="00FB25D5">
        <w:rPr>
          <w:rFonts w:ascii="Times New Roman" w:hAnsi="Times New Roman" w:cs="Times New Roman"/>
          <w:sz w:val="24"/>
          <w:szCs w:val="24"/>
        </w:rPr>
        <w:t>дств сч</w:t>
      </w:r>
      <w:proofErr w:type="gramEnd"/>
      <w:r w:rsidRPr="00FB25D5">
        <w:rPr>
          <w:rFonts w:ascii="Times New Roman" w:hAnsi="Times New Roman" w:cs="Times New Roman"/>
          <w:sz w:val="24"/>
          <w:szCs w:val="24"/>
        </w:rPr>
        <w:t xml:space="preserve">итается </w:t>
      </w:r>
      <w:proofErr w:type="spellStart"/>
      <w:r w:rsidRPr="00FB25D5">
        <w:rPr>
          <w:rFonts w:ascii="Times New Roman" w:hAnsi="Times New Roman" w:cs="Times New Roman"/>
          <w:sz w:val="24"/>
          <w:szCs w:val="24"/>
        </w:rPr>
        <w:t>непредоставленным</w:t>
      </w:r>
      <w:proofErr w:type="spellEnd"/>
      <w:r w:rsidRPr="00FB25D5">
        <w:rPr>
          <w:rFonts w:ascii="Times New Roman" w:hAnsi="Times New Roman" w:cs="Times New Roman"/>
          <w:sz w:val="24"/>
          <w:szCs w:val="24"/>
        </w:rPr>
        <w:t>.</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В случае, если по каким либо причинам обеспечение испо</w:t>
      </w:r>
      <w:r w:rsidR="009E465A" w:rsidRPr="00FB25D5">
        <w:rPr>
          <w:rFonts w:ascii="Times New Roman" w:hAnsi="Times New Roman" w:cs="Times New Roman"/>
          <w:sz w:val="24"/>
          <w:szCs w:val="24"/>
        </w:rPr>
        <w:t>лнения обязательств по договору</w:t>
      </w:r>
      <w:r w:rsidRPr="00FB25D5">
        <w:rPr>
          <w:rFonts w:ascii="Times New Roman" w:hAnsi="Times New Roman" w:cs="Times New Roman"/>
          <w:sz w:val="24"/>
          <w:szCs w:val="24"/>
        </w:rPr>
        <w:t xml:space="preserve"> перестало быть действительным, закончило свое действие или иным образом перестало обеспечивать исполнение Исполнителем,</w:t>
      </w:r>
      <w:r w:rsidR="009E465A" w:rsidRPr="00FB25D5">
        <w:rPr>
          <w:rFonts w:ascii="Times New Roman" w:hAnsi="Times New Roman" w:cs="Times New Roman"/>
          <w:sz w:val="24"/>
          <w:szCs w:val="24"/>
        </w:rPr>
        <w:t xml:space="preserve"> своих обязательств по договору</w:t>
      </w:r>
      <w:r w:rsidRPr="00FB25D5">
        <w:rPr>
          <w:rFonts w:ascii="Times New Roman" w:hAnsi="Times New Roman" w:cs="Times New Roman"/>
          <w:sz w:val="24"/>
          <w:szCs w:val="24"/>
        </w:rPr>
        <w:t>, соответствующий Исполнитель обязуется в течение 10 (Десяти) банковских дней предоставить заказчику иное (новое) надлежащее обеспечение испо</w:t>
      </w:r>
      <w:r w:rsidR="009E465A" w:rsidRPr="00FB25D5">
        <w:rPr>
          <w:rFonts w:ascii="Times New Roman" w:hAnsi="Times New Roman" w:cs="Times New Roman"/>
          <w:sz w:val="24"/>
          <w:szCs w:val="24"/>
        </w:rPr>
        <w:t xml:space="preserve">лнение </w:t>
      </w:r>
      <w:proofErr w:type="gramStart"/>
      <w:r w:rsidR="009E465A" w:rsidRPr="00FB25D5">
        <w:rPr>
          <w:rFonts w:ascii="Times New Roman" w:hAnsi="Times New Roman" w:cs="Times New Roman"/>
          <w:sz w:val="24"/>
          <w:szCs w:val="24"/>
        </w:rPr>
        <w:t>обязательств</w:t>
      </w:r>
      <w:proofErr w:type="gramEnd"/>
      <w:r w:rsidR="009E465A" w:rsidRPr="00FB25D5">
        <w:rPr>
          <w:rFonts w:ascii="Times New Roman" w:hAnsi="Times New Roman" w:cs="Times New Roman"/>
          <w:sz w:val="24"/>
          <w:szCs w:val="24"/>
        </w:rPr>
        <w:t xml:space="preserve"> по договору</w:t>
      </w:r>
      <w:r w:rsidRPr="00FB25D5">
        <w:rPr>
          <w:rFonts w:ascii="Times New Roman" w:hAnsi="Times New Roman" w:cs="Times New Roman"/>
          <w:sz w:val="24"/>
          <w:szCs w:val="24"/>
        </w:rPr>
        <w:t xml:space="preserve"> уменьшенное на размер выпол</w:t>
      </w:r>
      <w:r w:rsidR="009E465A" w:rsidRPr="00FB25D5">
        <w:rPr>
          <w:rFonts w:ascii="Times New Roman" w:hAnsi="Times New Roman" w:cs="Times New Roman"/>
          <w:sz w:val="24"/>
          <w:szCs w:val="24"/>
        </w:rPr>
        <w:t>ненных обязательств по договору</w:t>
      </w:r>
      <w:r w:rsidRPr="00FB25D5">
        <w:rPr>
          <w:rFonts w:ascii="Times New Roman" w:hAnsi="Times New Roman" w:cs="Times New Roman"/>
          <w:sz w:val="24"/>
          <w:szCs w:val="24"/>
        </w:rPr>
        <w:t xml:space="preserve">, при этом может быть изменен способ </w:t>
      </w:r>
      <w:r w:rsidR="009E465A" w:rsidRPr="00FB25D5">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w:t>
      </w:r>
      <w:bookmarkEnd w:id="43"/>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6.8.2. факт неисполнения залогод</w:t>
      </w:r>
      <w:r w:rsidR="009E465A" w:rsidRPr="00FB25D5">
        <w:rPr>
          <w:rFonts w:ascii="Times New Roman" w:hAnsi="Times New Roman" w:cs="Times New Roman"/>
          <w:sz w:val="24"/>
          <w:szCs w:val="24"/>
        </w:rPr>
        <w:t xml:space="preserve">ателем обязательств по </w:t>
      </w:r>
      <w:proofErr w:type="spellStart"/>
      <w:r w:rsidR="009E465A" w:rsidRPr="00FB25D5">
        <w:rPr>
          <w:rFonts w:ascii="Times New Roman" w:hAnsi="Times New Roman" w:cs="Times New Roman"/>
          <w:sz w:val="24"/>
          <w:szCs w:val="24"/>
        </w:rPr>
        <w:t>Дговору</w:t>
      </w:r>
      <w:proofErr w:type="spellEnd"/>
      <w:r w:rsidRPr="00FB25D5">
        <w:rPr>
          <w:rFonts w:ascii="Times New Roman" w:hAnsi="Times New Roman" w:cs="Times New Roman"/>
          <w:sz w:val="24"/>
          <w:szCs w:val="24"/>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w:t>
      </w:r>
      <w:r w:rsidR="009E465A" w:rsidRPr="00FB25D5">
        <w:rPr>
          <w:rFonts w:ascii="Times New Roman" w:hAnsi="Times New Roman" w:cs="Times New Roman"/>
          <w:sz w:val="24"/>
          <w:szCs w:val="24"/>
        </w:rPr>
        <w:t>ателем обязательств по Договору</w:t>
      </w:r>
      <w:r w:rsidRPr="00FB25D5">
        <w:rPr>
          <w:rFonts w:ascii="Times New Roman" w:hAnsi="Times New Roman" w:cs="Times New Roman"/>
          <w:sz w:val="24"/>
          <w:szCs w:val="24"/>
        </w:rPr>
        <w:t>. Участие представителя залогодателя при составлении актов не является обязательным,</w:t>
      </w:r>
    </w:p>
    <w:p w:rsidR="008041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w:t>
      </w:r>
    </w:p>
    <w:p w:rsidR="0072125F" w:rsidRPr="00FB25D5" w:rsidRDefault="0072125F" w:rsidP="008711F0">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подтверждающих надлежащее исполнение залогодателем своих обязательс</w:t>
      </w:r>
      <w:r w:rsidR="009E465A" w:rsidRPr="00FB25D5">
        <w:rPr>
          <w:rFonts w:ascii="Times New Roman" w:hAnsi="Times New Roman" w:cs="Times New Roman"/>
          <w:sz w:val="24"/>
          <w:szCs w:val="24"/>
        </w:rPr>
        <w:t>тв по Договору</w:t>
      </w:r>
      <w:r w:rsidRPr="00FB25D5">
        <w:rPr>
          <w:rFonts w:ascii="Times New Roman" w:hAnsi="Times New Roman" w:cs="Times New Roman"/>
          <w:sz w:val="24"/>
          <w:szCs w:val="24"/>
        </w:rPr>
        <w:t xml:space="preserve"> в полном объеме.</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6.8.5 Денежные средства обеспечения испо</w:t>
      </w:r>
      <w:r w:rsidR="009E465A" w:rsidRPr="00FB25D5">
        <w:rPr>
          <w:rFonts w:ascii="Times New Roman" w:hAnsi="Times New Roman" w:cs="Times New Roman"/>
          <w:sz w:val="24"/>
          <w:szCs w:val="24"/>
        </w:rPr>
        <w:t>лнения обязательств по Договору</w:t>
      </w:r>
      <w:r w:rsidRPr="00FB25D5">
        <w:rPr>
          <w:rFonts w:ascii="Times New Roman" w:hAnsi="Times New Roman" w:cs="Times New Roman"/>
          <w:sz w:val="24"/>
          <w:szCs w:val="24"/>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Pr="00FB25D5">
        <w:rPr>
          <w:rFonts w:ascii="Times New Roman" w:hAnsi="Times New Roman" w:cs="Times New Roman"/>
          <w:kern w:val="16"/>
          <w:sz w:val="24"/>
          <w:szCs w:val="24"/>
        </w:rPr>
        <w:t xml:space="preserve">Исполнителем </w:t>
      </w:r>
      <w:r w:rsidR="009E465A" w:rsidRPr="00FB25D5">
        <w:rPr>
          <w:rFonts w:ascii="Times New Roman" w:hAnsi="Times New Roman" w:cs="Times New Roman"/>
          <w:sz w:val="24"/>
          <w:szCs w:val="24"/>
        </w:rPr>
        <w:t>своих обязательств по Договору</w:t>
      </w:r>
      <w:r w:rsidRPr="00FB25D5">
        <w:rPr>
          <w:rFonts w:ascii="Times New Roman" w:hAnsi="Times New Roman" w:cs="Times New Roman"/>
          <w:sz w:val="24"/>
          <w:szCs w:val="24"/>
        </w:rPr>
        <w:t>.</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711F0" w:rsidRDefault="008711F0" w:rsidP="00FB25D5">
      <w:pPr>
        <w:autoSpaceDE w:val="0"/>
        <w:autoSpaceDN w:val="0"/>
        <w:adjustRightInd w:val="0"/>
        <w:spacing w:after="0" w:line="240" w:lineRule="auto"/>
        <w:ind w:firstLine="540"/>
        <w:jc w:val="both"/>
        <w:rPr>
          <w:rFonts w:ascii="Times New Roman" w:hAnsi="Times New Roman" w:cs="Times New Roman"/>
          <w:sz w:val="24"/>
          <w:szCs w:val="24"/>
        </w:rPr>
      </w:pPr>
    </w:p>
    <w:p w:rsidR="008711F0" w:rsidRDefault="008711F0" w:rsidP="008711F0">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lastRenderedPageBreak/>
        <w:t>6.8.8. Последующий залог денежных средств не допускается.</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 В случае если </w:t>
      </w:r>
      <w:r w:rsidRPr="00FB25D5">
        <w:rPr>
          <w:rFonts w:ascii="Times New Roman" w:hAnsi="Times New Roman" w:cs="Times New Roman"/>
          <w:kern w:val="16"/>
          <w:sz w:val="24"/>
          <w:szCs w:val="24"/>
        </w:rPr>
        <w:t xml:space="preserve">Исполнителем </w:t>
      </w:r>
      <w:r w:rsidRPr="00FB25D5">
        <w:rPr>
          <w:rFonts w:ascii="Times New Roman" w:hAnsi="Times New Roman" w:cs="Times New Roman"/>
          <w:sz w:val="24"/>
          <w:szCs w:val="24"/>
        </w:rPr>
        <w:t>является государственное или муниципальное казенно</w:t>
      </w:r>
      <w:r w:rsidR="009E465A" w:rsidRPr="00FB25D5">
        <w:rPr>
          <w:rFonts w:ascii="Times New Roman" w:hAnsi="Times New Roman" w:cs="Times New Roman"/>
          <w:sz w:val="24"/>
          <w:szCs w:val="24"/>
        </w:rPr>
        <w:t>е учреждение, раздел 6 Договора</w:t>
      </w:r>
      <w:r w:rsidRPr="00FB25D5">
        <w:rPr>
          <w:rFonts w:ascii="Times New Roman" w:hAnsi="Times New Roman" w:cs="Times New Roman"/>
          <w:sz w:val="24"/>
          <w:szCs w:val="24"/>
        </w:rPr>
        <w:t xml:space="preserve"> исключается</w:t>
      </w:r>
    </w:p>
    <w:p w:rsidR="0072125F" w:rsidRPr="00FB25D5" w:rsidRDefault="0072125F" w:rsidP="00FB25D5">
      <w:pPr>
        <w:spacing w:after="0" w:line="240" w:lineRule="auto"/>
        <w:jc w:val="both"/>
        <w:rPr>
          <w:rFonts w:ascii="Times New Roman" w:hAnsi="Times New Roman" w:cs="Times New Roman"/>
          <w:sz w:val="24"/>
          <w:szCs w:val="24"/>
        </w:rPr>
      </w:pPr>
    </w:p>
    <w:p w:rsidR="0072125F" w:rsidRPr="00FB25D5" w:rsidRDefault="0072125F" w:rsidP="008711F0">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7. Ответственность сторон</w:t>
      </w:r>
    </w:p>
    <w:p w:rsidR="0072125F" w:rsidRPr="00FB25D5" w:rsidRDefault="0072125F" w:rsidP="00FB25D5">
      <w:pPr>
        <w:spacing w:after="0" w:line="240" w:lineRule="auto"/>
        <w:jc w:val="both"/>
        <w:rPr>
          <w:rFonts w:ascii="Times New Roman" w:hAnsi="Times New Roman" w:cs="Times New Roman"/>
          <w:sz w:val="24"/>
          <w:szCs w:val="24"/>
        </w:rPr>
      </w:pPr>
      <w:r w:rsidRPr="00FB25D5">
        <w:rPr>
          <w:rFonts w:ascii="Times New Roman" w:hAnsi="Times New Roman" w:cs="Times New Roman"/>
          <w:kern w:val="16"/>
          <w:sz w:val="24"/>
          <w:szCs w:val="24"/>
        </w:rPr>
        <w:t xml:space="preserve">7.1. </w:t>
      </w:r>
      <w:r w:rsidRPr="00FB25D5">
        <w:rPr>
          <w:rFonts w:ascii="Times New Roman" w:hAnsi="Times New Roman" w:cs="Times New Roman"/>
          <w:sz w:val="24"/>
          <w:szCs w:val="24"/>
        </w:rPr>
        <w:t>Стороны несут ответственность за неисп</w:t>
      </w:r>
      <w:r w:rsidR="009E465A" w:rsidRPr="00FB25D5">
        <w:rPr>
          <w:rFonts w:ascii="Times New Roman" w:hAnsi="Times New Roman" w:cs="Times New Roman"/>
          <w:sz w:val="24"/>
          <w:szCs w:val="24"/>
        </w:rPr>
        <w:t>олнение и ненадлежащее Договора</w:t>
      </w:r>
      <w:r w:rsidRPr="00FB25D5">
        <w:rPr>
          <w:rFonts w:ascii="Times New Roman" w:hAnsi="Times New Roman" w:cs="Times New Roman"/>
          <w:sz w:val="24"/>
          <w:szCs w:val="24"/>
        </w:rPr>
        <w:t>, в том числе за неполное и (или) несвоевременное исполнение</w:t>
      </w:r>
      <w:r w:rsidR="009E465A" w:rsidRPr="00FB25D5">
        <w:rPr>
          <w:rFonts w:ascii="Times New Roman" w:hAnsi="Times New Roman" w:cs="Times New Roman"/>
          <w:sz w:val="24"/>
          <w:szCs w:val="24"/>
        </w:rPr>
        <w:t xml:space="preserve"> своих обязательств по Договору</w:t>
      </w:r>
      <w:r w:rsidRPr="00FB25D5">
        <w:rPr>
          <w:rFonts w:ascii="Times New Roman" w:hAnsi="Times New Roman" w:cs="Times New Roman"/>
          <w:sz w:val="24"/>
          <w:szCs w:val="24"/>
        </w:rPr>
        <w:t xml:space="preserve">. </w:t>
      </w:r>
    </w:p>
    <w:p w:rsidR="0072125F" w:rsidRPr="00FB25D5" w:rsidRDefault="0072125F" w:rsidP="00FB25D5">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w:t>
      </w:r>
      <w:r w:rsidR="009E465A" w:rsidRPr="00FB25D5">
        <w:rPr>
          <w:rFonts w:ascii="Times New Roman" w:hAnsi="Times New Roman" w:cs="Times New Roman"/>
          <w:sz w:val="24"/>
          <w:szCs w:val="24"/>
        </w:rPr>
        <w:t>усмотренных Договором</w:t>
      </w:r>
      <w:r w:rsidRPr="00FB25D5">
        <w:rPr>
          <w:rFonts w:ascii="Times New Roman" w:hAnsi="Times New Roman" w:cs="Times New Roman"/>
          <w:sz w:val="24"/>
          <w:szCs w:val="24"/>
        </w:rPr>
        <w:t>, а также в иных случаях неисполнения или ненадлежащего исполнения Исполнителем обязател</w:t>
      </w:r>
      <w:r w:rsidR="009E465A" w:rsidRPr="00FB25D5">
        <w:rPr>
          <w:rFonts w:ascii="Times New Roman" w:hAnsi="Times New Roman" w:cs="Times New Roman"/>
          <w:sz w:val="24"/>
          <w:szCs w:val="24"/>
        </w:rPr>
        <w:t>ьств, предусмотренных Договором</w:t>
      </w:r>
      <w:r w:rsidRPr="00FB25D5">
        <w:rPr>
          <w:rFonts w:ascii="Times New Roman" w:hAnsi="Times New Roman" w:cs="Times New Roman"/>
          <w:sz w:val="24"/>
          <w:szCs w:val="24"/>
        </w:rPr>
        <w:t>, Заказчик направляет Исполнителю требование об уплате неустоек (штрафов, пеней).</w:t>
      </w:r>
    </w:p>
    <w:p w:rsidR="0072125F" w:rsidRPr="00FB25D5" w:rsidRDefault="0072125F" w:rsidP="00FB25D5">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7.3. Пеня начисляется за каждый день просрочки исполнения Исполнителем обязательс</w:t>
      </w:r>
      <w:r w:rsidR="009E465A" w:rsidRPr="00FB25D5">
        <w:rPr>
          <w:rFonts w:ascii="Times New Roman" w:hAnsi="Times New Roman" w:cs="Times New Roman"/>
          <w:sz w:val="24"/>
          <w:szCs w:val="24"/>
        </w:rPr>
        <w:t>тва, предусмотренного договором</w:t>
      </w:r>
      <w:r w:rsidRPr="00FB25D5">
        <w:rPr>
          <w:rFonts w:ascii="Times New Roman" w:hAnsi="Times New Roman" w:cs="Times New Roman"/>
          <w:sz w:val="24"/>
          <w:szCs w:val="24"/>
        </w:rPr>
        <w:t>, и устанавливается в размере не менее одной трехсотой действующей на дату уплаты пени ставки рефинансирования Центрального банка Россий</w:t>
      </w:r>
      <w:r w:rsidR="009E465A" w:rsidRPr="00FB25D5">
        <w:rPr>
          <w:rFonts w:ascii="Times New Roman" w:hAnsi="Times New Roman" w:cs="Times New Roman"/>
          <w:sz w:val="24"/>
          <w:szCs w:val="24"/>
        </w:rPr>
        <w:t>ской Федерации от цены договора</w:t>
      </w:r>
      <w:r w:rsidRPr="00FB25D5">
        <w:rPr>
          <w:rFonts w:ascii="Times New Roman" w:hAnsi="Times New Roman" w:cs="Times New Roman"/>
          <w:sz w:val="24"/>
          <w:szCs w:val="24"/>
        </w:rPr>
        <w:t>, уменьшенной на сумму, пропорциональную объему обязател</w:t>
      </w:r>
      <w:r w:rsidR="009E465A" w:rsidRPr="00FB25D5">
        <w:rPr>
          <w:rFonts w:ascii="Times New Roman" w:hAnsi="Times New Roman" w:cs="Times New Roman"/>
          <w:sz w:val="24"/>
          <w:szCs w:val="24"/>
        </w:rPr>
        <w:t>ьств, предусмотренных договором</w:t>
      </w:r>
      <w:r w:rsidRPr="00FB25D5">
        <w:rPr>
          <w:rFonts w:ascii="Times New Roman" w:hAnsi="Times New Roman" w:cs="Times New Roman"/>
          <w:sz w:val="24"/>
          <w:szCs w:val="24"/>
        </w:rPr>
        <w:t xml:space="preserve"> и фактически исполненных Исполнителем, и определяется по формуле </w:t>
      </w:r>
      <w:proofErr w:type="gramStart"/>
      <w:r w:rsidRPr="00FB25D5">
        <w:rPr>
          <w:rFonts w:ascii="Times New Roman" w:hAnsi="Times New Roman" w:cs="Times New Roman"/>
          <w:sz w:val="24"/>
          <w:szCs w:val="24"/>
        </w:rPr>
        <w:t>П</w:t>
      </w:r>
      <w:proofErr w:type="gramEnd"/>
      <w:r w:rsidRPr="00FB25D5">
        <w:rPr>
          <w:rFonts w:ascii="Times New Roman" w:hAnsi="Times New Roman" w:cs="Times New Roman"/>
          <w:sz w:val="24"/>
          <w:szCs w:val="24"/>
        </w:rPr>
        <w:t xml:space="preserve"> = (Ц </w:t>
      </w:r>
      <w:r w:rsidR="009E465A" w:rsidRPr="00FB25D5">
        <w:rPr>
          <w:rFonts w:ascii="Times New Roman" w:hAnsi="Times New Roman" w:cs="Times New Roman"/>
          <w:sz w:val="24"/>
          <w:szCs w:val="24"/>
        </w:rPr>
        <w:t xml:space="preserve">- В) </w:t>
      </w:r>
      <w:proofErr w:type="spellStart"/>
      <w:r w:rsidR="009E465A" w:rsidRPr="00FB25D5">
        <w:rPr>
          <w:rFonts w:ascii="Times New Roman" w:hAnsi="Times New Roman" w:cs="Times New Roman"/>
          <w:sz w:val="24"/>
          <w:szCs w:val="24"/>
        </w:rPr>
        <w:t>x</w:t>
      </w:r>
      <w:proofErr w:type="spellEnd"/>
      <w:r w:rsidR="009E465A" w:rsidRPr="00FB25D5">
        <w:rPr>
          <w:rFonts w:ascii="Times New Roman" w:hAnsi="Times New Roman" w:cs="Times New Roman"/>
          <w:sz w:val="24"/>
          <w:szCs w:val="24"/>
        </w:rPr>
        <w:t xml:space="preserve"> С (где Ц - цена договора</w:t>
      </w:r>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В – стоимость фактически исполненного в установленный срок Исполните</w:t>
      </w:r>
      <w:r w:rsidR="009E465A" w:rsidRPr="00FB25D5">
        <w:rPr>
          <w:rFonts w:ascii="Times New Roman" w:hAnsi="Times New Roman" w:cs="Times New Roman"/>
          <w:sz w:val="24"/>
          <w:szCs w:val="24"/>
        </w:rPr>
        <w:t>лем обязательства по договору</w:t>
      </w:r>
      <w:r w:rsidRPr="00FB25D5">
        <w:rPr>
          <w:rFonts w:ascii="Times New Roman" w:hAnsi="Times New Roman" w:cs="Times New Roman"/>
          <w:sz w:val="24"/>
          <w:szCs w:val="24"/>
        </w:rPr>
        <w:t>, определяемая на основании документа о приемке товаров, результатов оказания услуг, в том числе отдель</w:t>
      </w:r>
      <w:r w:rsidR="009E465A" w:rsidRPr="00FB25D5">
        <w:rPr>
          <w:rFonts w:ascii="Times New Roman" w:hAnsi="Times New Roman" w:cs="Times New Roman"/>
          <w:sz w:val="24"/>
          <w:szCs w:val="24"/>
        </w:rPr>
        <w:t>ных этапов исполнения договора</w:t>
      </w:r>
      <w:r w:rsidRPr="00FB25D5">
        <w:rPr>
          <w:rFonts w:ascii="Times New Roman" w:hAnsi="Times New Roman" w:cs="Times New Roman"/>
          <w:sz w:val="24"/>
          <w:szCs w:val="24"/>
        </w:rPr>
        <w:t>; С - размер ставки).</w:t>
      </w:r>
      <w:proofErr w:type="gramEnd"/>
    </w:p>
    <w:p w:rsidR="0072125F" w:rsidRPr="00FB25D5" w:rsidRDefault="0072125F" w:rsidP="00FB25D5">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Размер ставки определяется по формуле</w:t>
      </w:r>
      <w:proofErr w:type="gramStart"/>
      <w:r w:rsidRPr="00FB25D5">
        <w:rPr>
          <w:rFonts w:ascii="Times New Roman" w:hAnsi="Times New Roman" w:cs="Times New Roman"/>
          <w:sz w:val="24"/>
          <w:szCs w:val="24"/>
        </w:rPr>
        <w:t xml:space="preserve"> С</w:t>
      </w:r>
      <w:proofErr w:type="gramEnd"/>
      <w:r w:rsidRPr="00FB25D5">
        <w:rPr>
          <w:rFonts w:ascii="Times New Roman" w:hAnsi="Times New Roman" w:cs="Times New Roman"/>
          <w:sz w:val="24"/>
          <w:szCs w:val="24"/>
        </w:rPr>
        <w:t xml:space="preserve"> = СЦБ </w:t>
      </w:r>
      <w:proofErr w:type="spellStart"/>
      <w:r w:rsidRPr="00FB25D5">
        <w:rPr>
          <w:rFonts w:ascii="Times New Roman" w:hAnsi="Times New Roman" w:cs="Times New Roman"/>
          <w:sz w:val="24"/>
          <w:szCs w:val="24"/>
        </w:rPr>
        <w:t>х</w:t>
      </w:r>
      <w:proofErr w:type="spellEnd"/>
      <w:r w:rsidRPr="00FB25D5">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2125F" w:rsidRPr="00FB25D5" w:rsidRDefault="0072125F" w:rsidP="00FB25D5">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Коэффициент</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xml:space="preserve"> определяется по формуле К =ДП/ДК </w:t>
      </w:r>
      <w:proofErr w:type="spellStart"/>
      <w:r w:rsidRPr="00FB25D5">
        <w:rPr>
          <w:rFonts w:ascii="Times New Roman" w:hAnsi="Times New Roman" w:cs="Times New Roman"/>
          <w:sz w:val="24"/>
          <w:szCs w:val="24"/>
        </w:rPr>
        <w:t>х</w:t>
      </w:r>
      <w:proofErr w:type="spellEnd"/>
      <w:r w:rsidRPr="00FB25D5">
        <w:rPr>
          <w:rFonts w:ascii="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72125F" w:rsidRPr="00FB25D5" w:rsidRDefault="0072125F" w:rsidP="00FB25D5">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2125F" w:rsidRPr="00FB25D5" w:rsidRDefault="0072125F" w:rsidP="00FB25D5">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125F" w:rsidRPr="00FB25D5" w:rsidRDefault="0072125F" w:rsidP="00FB25D5">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041D5" w:rsidRDefault="0072125F" w:rsidP="00FB25D5">
      <w:pPr>
        <w:autoSpaceDE w:val="0"/>
        <w:autoSpaceDN w:val="0"/>
        <w:adjustRightInd w:val="0"/>
        <w:spacing w:after="0" w:line="240" w:lineRule="auto"/>
        <w:jc w:val="both"/>
        <w:rPr>
          <w:rFonts w:ascii="Times New Roman" w:hAnsi="Times New Roman" w:cs="Times New Roman"/>
          <w:i/>
          <w:sz w:val="24"/>
          <w:szCs w:val="24"/>
        </w:rPr>
      </w:pPr>
      <w:r w:rsidRPr="00FB25D5">
        <w:rPr>
          <w:rFonts w:ascii="Times New Roman" w:hAnsi="Times New Roman" w:cs="Times New Roman"/>
          <w:sz w:val="24"/>
          <w:szCs w:val="24"/>
        </w:rPr>
        <w:t xml:space="preserve"> 7.4. </w:t>
      </w:r>
      <w:proofErr w:type="gramStart"/>
      <w:r w:rsidRPr="00FB25D5">
        <w:rPr>
          <w:rFonts w:ascii="Times New Roman" w:hAnsi="Times New Roman" w:cs="Times New Roman"/>
          <w:sz w:val="24"/>
          <w:szCs w:val="24"/>
        </w:rPr>
        <w:t>Штрафы начисляются за неисполнение или ненадлежащее исполнение Исполнителем обязател</w:t>
      </w:r>
      <w:r w:rsidR="008C6713" w:rsidRPr="00FB25D5">
        <w:rPr>
          <w:rFonts w:ascii="Times New Roman" w:hAnsi="Times New Roman" w:cs="Times New Roman"/>
          <w:sz w:val="24"/>
          <w:szCs w:val="24"/>
        </w:rPr>
        <w:t>ьств, предусмотренных Договором</w:t>
      </w:r>
      <w:r w:rsidRPr="00FB25D5">
        <w:rPr>
          <w:rFonts w:ascii="Times New Roman" w:hAnsi="Times New Roman" w:cs="Times New Roman"/>
          <w:sz w:val="24"/>
          <w:szCs w:val="24"/>
        </w:rPr>
        <w:t xml:space="preserve"> (</w:t>
      </w:r>
      <w:r w:rsidRPr="00FB25D5">
        <w:rPr>
          <w:rFonts w:ascii="Times New Roman" w:hAnsi="Times New Roman" w:cs="Times New Roman"/>
          <w:i/>
          <w:sz w:val="24"/>
          <w:szCs w:val="24"/>
        </w:rPr>
        <w:t xml:space="preserve">в том числе обязательства, предусмотренного п. </w:t>
      </w:r>
      <w:proofErr w:type="gramEnd"/>
    </w:p>
    <w:p w:rsidR="008711F0" w:rsidRPr="00FB25D5" w:rsidRDefault="0072125F" w:rsidP="00FB25D5">
      <w:pPr>
        <w:autoSpaceDE w:val="0"/>
        <w:autoSpaceDN w:val="0"/>
        <w:adjustRightInd w:val="0"/>
        <w:spacing w:after="0" w:line="240" w:lineRule="auto"/>
        <w:jc w:val="both"/>
        <w:rPr>
          <w:rFonts w:ascii="Times New Roman" w:hAnsi="Times New Roman" w:cs="Times New Roman"/>
          <w:i/>
          <w:sz w:val="24"/>
          <w:szCs w:val="24"/>
        </w:rPr>
      </w:pPr>
      <w:proofErr w:type="gramStart"/>
      <w:r w:rsidRPr="00FB25D5">
        <w:rPr>
          <w:rFonts w:ascii="Times New Roman" w:hAnsi="Times New Roman" w:cs="Times New Roman"/>
          <w:i/>
          <w:sz w:val="24"/>
          <w:szCs w:val="24"/>
        </w:rPr>
        <w:t>3.3.7</w:t>
      </w:r>
      <w:r w:rsidR="008C6713" w:rsidRPr="00FB25D5">
        <w:rPr>
          <w:rFonts w:ascii="Times New Roman" w:hAnsi="Times New Roman" w:cs="Times New Roman"/>
          <w:i/>
          <w:sz w:val="24"/>
          <w:szCs w:val="24"/>
        </w:rPr>
        <w:t xml:space="preserve"> Договора</w:t>
      </w:r>
      <w:r w:rsidRPr="00FB25D5">
        <w:rPr>
          <w:rFonts w:ascii="Times New Roman" w:hAnsi="Times New Roman" w:cs="Times New Roman"/>
          <w:i/>
          <w:sz w:val="24"/>
          <w:szCs w:val="24"/>
        </w:rPr>
        <w:t>).</w:t>
      </w:r>
      <w:proofErr w:type="gramEnd"/>
      <w:r w:rsidRPr="00FB25D5">
        <w:rPr>
          <w:rFonts w:ascii="Times New Roman" w:hAnsi="Times New Roman" w:cs="Times New Roman"/>
          <w:sz w:val="24"/>
          <w:szCs w:val="24"/>
        </w:rPr>
        <w:t xml:space="preserve"> При этом штрафы не применяются в случае просрочки исполнения Исполнителем обязательств (в том числе гарантийного обязательства), предусмо</w:t>
      </w:r>
      <w:r w:rsidR="008C6713" w:rsidRPr="00FB25D5">
        <w:rPr>
          <w:rFonts w:ascii="Times New Roman" w:hAnsi="Times New Roman" w:cs="Times New Roman"/>
          <w:sz w:val="24"/>
          <w:szCs w:val="24"/>
        </w:rPr>
        <w:t>тренных Договором</w:t>
      </w:r>
      <w:r w:rsidRPr="00FB25D5">
        <w:rPr>
          <w:rFonts w:ascii="Times New Roman" w:hAnsi="Times New Roman" w:cs="Times New Roman"/>
          <w:sz w:val="24"/>
          <w:szCs w:val="24"/>
        </w:rPr>
        <w:t xml:space="preserve">. Размер штрафа устанавливается в сумме </w:t>
      </w:r>
      <w:r w:rsidRPr="00FB25D5">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FB25D5">
        <w:rPr>
          <w:rStyle w:val="a6"/>
          <w:i/>
          <w:sz w:val="24"/>
          <w:szCs w:val="24"/>
        </w:rPr>
        <w:footnoteReference w:id="4"/>
      </w:r>
      <w:r w:rsidRPr="00FB25D5">
        <w:rPr>
          <w:rFonts w:ascii="Times New Roman" w:hAnsi="Times New Roman" w:cs="Times New Roman"/>
          <w:i/>
          <w:sz w:val="24"/>
          <w:szCs w:val="24"/>
        </w:rPr>
        <w:t xml:space="preserve">. </w:t>
      </w:r>
    </w:p>
    <w:p w:rsidR="0072125F" w:rsidRPr="00FB25D5" w:rsidRDefault="0072125F" w:rsidP="00FB25D5">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lastRenderedPageBreak/>
        <w:t>7.6. Неустойка (штраф, пени) носит штрафной характер. При невыпо</w:t>
      </w:r>
      <w:r w:rsidR="008C6713" w:rsidRPr="00FB25D5">
        <w:rPr>
          <w:rFonts w:ascii="Times New Roman" w:hAnsi="Times New Roman" w:cs="Times New Roman"/>
          <w:sz w:val="24"/>
          <w:szCs w:val="24"/>
        </w:rPr>
        <w:t>лнении обязательств по Договору</w:t>
      </w:r>
      <w:r w:rsidRPr="00FB25D5">
        <w:rPr>
          <w:rFonts w:ascii="Times New Roman" w:hAnsi="Times New Roman" w:cs="Times New Roman"/>
          <w:sz w:val="24"/>
          <w:szCs w:val="24"/>
        </w:rPr>
        <w:t xml:space="preserve">, кроме уплаты неустойки (штрафа, пени),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возмещает в полном объеме понесенные Заказчиком убытки.</w:t>
      </w:r>
    </w:p>
    <w:p w:rsidR="0072125F" w:rsidRPr="00FB25D5" w:rsidRDefault="0072125F" w:rsidP="00FB25D5">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7.7.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2125F" w:rsidRPr="00FB25D5" w:rsidRDefault="0072125F" w:rsidP="00FB25D5">
      <w:pPr>
        <w:spacing w:after="0" w:line="240" w:lineRule="auto"/>
        <w:jc w:val="both"/>
        <w:rPr>
          <w:rFonts w:ascii="Times New Roman" w:hAnsi="Times New Roman" w:cs="Times New Roman"/>
          <w:i/>
          <w:sz w:val="24"/>
          <w:szCs w:val="24"/>
        </w:rPr>
      </w:pPr>
      <w:r w:rsidRPr="00FB25D5">
        <w:rPr>
          <w:rFonts w:ascii="Times New Roman" w:hAnsi="Times New Roman" w:cs="Times New Roman"/>
          <w:sz w:val="24"/>
          <w:szCs w:val="24"/>
        </w:rPr>
        <w:t xml:space="preserve">7.8. В случае начисления Заказчиком </w:t>
      </w:r>
      <w:r w:rsidRPr="00FB25D5">
        <w:rPr>
          <w:rFonts w:ascii="Times New Roman" w:hAnsi="Times New Roman" w:cs="Times New Roman"/>
          <w:kern w:val="16"/>
          <w:sz w:val="24"/>
          <w:szCs w:val="24"/>
        </w:rPr>
        <w:t xml:space="preserve">Исполнителю </w:t>
      </w:r>
      <w:r w:rsidRPr="00FB25D5">
        <w:rPr>
          <w:rFonts w:ascii="Times New Roman" w:hAnsi="Times New Roman" w:cs="Times New Roman"/>
          <w:sz w:val="24"/>
          <w:szCs w:val="24"/>
        </w:rPr>
        <w:t xml:space="preserve">неустойки (штрафа, пени) и (или) убытков, Заказчик направляет </w:t>
      </w:r>
      <w:r w:rsidRPr="00FB25D5">
        <w:rPr>
          <w:rFonts w:ascii="Times New Roman" w:hAnsi="Times New Roman" w:cs="Times New Roman"/>
          <w:kern w:val="16"/>
          <w:sz w:val="24"/>
          <w:szCs w:val="24"/>
        </w:rPr>
        <w:t xml:space="preserve">Исполнителю </w:t>
      </w:r>
      <w:r w:rsidRPr="00FB25D5">
        <w:rPr>
          <w:rFonts w:ascii="Times New Roman" w:hAnsi="Times New Roman" w:cs="Times New Roman"/>
          <w:sz w:val="24"/>
          <w:szCs w:val="24"/>
        </w:rPr>
        <w:t xml:space="preserve">требование </w:t>
      </w:r>
      <w:proofErr w:type="gramStart"/>
      <w:r w:rsidRPr="00FB25D5">
        <w:rPr>
          <w:rFonts w:ascii="Times New Roman" w:hAnsi="Times New Roman" w:cs="Times New Roman"/>
          <w:sz w:val="24"/>
          <w:szCs w:val="24"/>
        </w:rPr>
        <w:t>оплатить неустойку (штраф</w:t>
      </w:r>
      <w:proofErr w:type="gramEnd"/>
      <w:r w:rsidRPr="00FB25D5">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в добровольном порядке в установленный Заказчиком срок не оплатил неустойку (штраф, пени) и (или) убытки, Заказчик вправе умен</w:t>
      </w:r>
      <w:r w:rsidR="008C6713" w:rsidRPr="00FB25D5">
        <w:rPr>
          <w:rFonts w:ascii="Times New Roman" w:hAnsi="Times New Roman" w:cs="Times New Roman"/>
          <w:sz w:val="24"/>
          <w:szCs w:val="24"/>
        </w:rPr>
        <w:t>ьшить размер оплаты по Договору</w:t>
      </w:r>
      <w:r w:rsidRPr="00FB25D5">
        <w:rPr>
          <w:rFonts w:ascii="Times New Roman" w:hAnsi="Times New Roman" w:cs="Times New Roman"/>
          <w:sz w:val="24"/>
          <w:szCs w:val="24"/>
        </w:rPr>
        <w:t xml:space="preserve"> на сумму начисленной неустойки (штрафа, пени) и (или) убытков в порядке, </w:t>
      </w:r>
      <w:r w:rsidR="008C6713" w:rsidRPr="00FB25D5">
        <w:rPr>
          <w:rFonts w:ascii="Times New Roman" w:hAnsi="Times New Roman" w:cs="Times New Roman"/>
          <w:sz w:val="24"/>
          <w:szCs w:val="24"/>
        </w:rPr>
        <w:t>предусмотренном п. 2.5 Договора</w:t>
      </w:r>
      <w:r w:rsidRPr="00FB25D5">
        <w:rPr>
          <w:rFonts w:ascii="Times New Roman" w:hAnsi="Times New Roman" w:cs="Times New Roman"/>
          <w:sz w:val="24"/>
          <w:szCs w:val="24"/>
        </w:rPr>
        <w:t xml:space="preserve">. </w:t>
      </w:r>
      <w:r w:rsidRPr="00FB25D5">
        <w:rPr>
          <w:rFonts w:ascii="Times New Roman" w:hAnsi="Times New Roman" w:cs="Times New Roman"/>
          <w:i/>
          <w:sz w:val="24"/>
          <w:szCs w:val="24"/>
        </w:rPr>
        <w:t xml:space="preserve">При этом исполнение обязательства </w:t>
      </w:r>
      <w:r w:rsidRPr="00FB25D5">
        <w:rPr>
          <w:rFonts w:ascii="Times New Roman" w:hAnsi="Times New Roman" w:cs="Times New Roman"/>
          <w:i/>
          <w:kern w:val="16"/>
          <w:sz w:val="24"/>
          <w:szCs w:val="24"/>
        </w:rPr>
        <w:t>Исполнителя</w:t>
      </w:r>
      <w:r w:rsidRPr="00FB25D5">
        <w:rPr>
          <w:rFonts w:ascii="Times New Roman" w:hAnsi="Times New Roman" w:cs="Times New Roman"/>
          <w:kern w:val="16"/>
          <w:sz w:val="24"/>
          <w:szCs w:val="24"/>
        </w:rPr>
        <w:t xml:space="preserve"> </w:t>
      </w:r>
      <w:r w:rsidRPr="00FB25D5">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FB25D5">
        <w:rPr>
          <w:rStyle w:val="a6"/>
          <w:i/>
          <w:sz w:val="24"/>
          <w:szCs w:val="24"/>
        </w:rPr>
        <w:footnoteReference w:id="5"/>
      </w:r>
      <w:r w:rsidRPr="00FB25D5">
        <w:rPr>
          <w:rFonts w:ascii="Times New Roman" w:hAnsi="Times New Roman" w:cs="Times New Roman"/>
          <w:i/>
          <w:sz w:val="24"/>
          <w:szCs w:val="24"/>
        </w:rPr>
        <w:t>.</w:t>
      </w:r>
    </w:p>
    <w:p w:rsidR="0072125F" w:rsidRPr="00FB25D5" w:rsidRDefault="0072125F" w:rsidP="00FB25D5">
      <w:pPr>
        <w:autoSpaceDE w:val="0"/>
        <w:autoSpaceDN w:val="0"/>
        <w:adjustRightInd w:val="0"/>
        <w:spacing w:after="0" w:line="240" w:lineRule="auto"/>
        <w:jc w:val="both"/>
        <w:outlineLvl w:val="0"/>
        <w:rPr>
          <w:rFonts w:ascii="Times New Roman" w:hAnsi="Times New Roman" w:cs="Times New Roman"/>
          <w:sz w:val="24"/>
          <w:szCs w:val="24"/>
        </w:rPr>
      </w:pPr>
      <w:r w:rsidRPr="00FB25D5">
        <w:rPr>
          <w:rFonts w:ascii="Times New Roman" w:hAnsi="Times New Roman" w:cs="Times New Roman"/>
          <w:sz w:val="24"/>
          <w:szCs w:val="24"/>
        </w:rPr>
        <w:t>7.9. В случае просрочки исполнения Заказчиком обязательств</w:t>
      </w:r>
      <w:r w:rsidR="00533F5D" w:rsidRPr="00FB25D5">
        <w:rPr>
          <w:rFonts w:ascii="Times New Roman" w:hAnsi="Times New Roman" w:cs="Times New Roman"/>
          <w:sz w:val="24"/>
          <w:szCs w:val="24"/>
        </w:rPr>
        <w:t>, предусмотренных Договором</w:t>
      </w:r>
      <w:r w:rsidRPr="00FB25D5">
        <w:rPr>
          <w:rFonts w:ascii="Times New Roman" w:hAnsi="Times New Roman" w:cs="Times New Roman"/>
          <w:sz w:val="24"/>
          <w:szCs w:val="24"/>
        </w:rPr>
        <w:t>, а также в иных случаях неисполнения или ненадлежащего исполнения Заказчиком обязател</w:t>
      </w:r>
      <w:r w:rsidR="00533F5D" w:rsidRPr="00FB25D5">
        <w:rPr>
          <w:rFonts w:ascii="Times New Roman" w:hAnsi="Times New Roman" w:cs="Times New Roman"/>
          <w:sz w:val="24"/>
          <w:szCs w:val="24"/>
        </w:rPr>
        <w:t>ьств, предусмотренных Договором</w:t>
      </w:r>
      <w:r w:rsidRPr="00FB25D5">
        <w:rPr>
          <w:rFonts w:ascii="Times New Roman" w:hAnsi="Times New Roman" w:cs="Times New Roman"/>
          <w:sz w:val="24"/>
          <w:szCs w:val="24"/>
        </w:rPr>
        <w:t xml:space="preserve">,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вправе потребовать уплаты неустоек (штрафов, пеней). Пеня начисляется за каждый день просрочки исполнения обязательс</w:t>
      </w:r>
      <w:r w:rsidR="00533F5D" w:rsidRPr="00FB25D5">
        <w:rPr>
          <w:rFonts w:ascii="Times New Roman" w:hAnsi="Times New Roman" w:cs="Times New Roman"/>
          <w:sz w:val="24"/>
          <w:szCs w:val="24"/>
        </w:rPr>
        <w:t>тва, предусмотренного Договором</w:t>
      </w:r>
      <w:r w:rsidRPr="00FB25D5">
        <w:rPr>
          <w:rFonts w:ascii="Times New Roman" w:hAnsi="Times New Roman" w:cs="Times New Roman"/>
          <w:sz w:val="24"/>
          <w:szCs w:val="24"/>
        </w:rPr>
        <w:t>, начиная со дня, следующего после дня ист</w:t>
      </w:r>
      <w:r w:rsidR="00533F5D" w:rsidRPr="00FB25D5">
        <w:rPr>
          <w:rFonts w:ascii="Times New Roman" w:hAnsi="Times New Roman" w:cs="Times New Roman"/>
          <w:sz w:val="24"/>
          <w:szCs w:val="24"/>
        </w:rPr>
        <w:t>ечения установленного Договором</w:t>
      </w:r>
      <w:r w:rsidRPr="00FB25D5">
        <w:rPr>
          <w:rFonts w:ascii="Times New Roman" w:hAnsi="Times New Roman" w:cs="Times New Roman"/>
          <w:sz w:val="24"/>
          <w:szCs w:val="24"/>
        </w:rPr>
        <w:t xml:space="preserve"> срока исполнения обязательства. </w:t>
      </w:r>
    </w:p>
    <w:p w:rsidR="008041D5" w:rsidRDefault="0072125F" w:rsidP="008711F0">
      <w:pPr>
        <w:autoSpaceDE w:val="0"/>
        <w:autoSpaceDN w:val="0"/>
        <w:adjustRightInd w:val="0"/>
        <w:spacing w:after="0" w:line="240" w:lineRule="auto"/>
        <w:jc w:val="both"/>
        <w:outlineLvl w:val="0"/>
        <w:rPr>
          <w:rFonts w:ascii="Times New Roman" w:hAnsi="Times New Roman" w:cs="Times New Roman"/>
          <w:sz w:val="24"/>
          <w:szCs w:val="24"/>
        </w:rPr>
      </w:pPr>
      <w:r w:rsidRPr="00FB25D5">
        <w:rPr>
          <w:rFonts w:ascii="Times New Roman" w:hAnsi="Times New Roman" w:cs="Times New Roman"/>
          <w:sz w:val="24"/>
          <w:szCs w:val="24"/>
        </w:rPr>
        <w:t>7.10.</w:t>
      </w:r>
      <w:r w:rsidR="00533F5D" w:rsidRPr="00FB25D5">
        <w:rPr>
          <w:rFonts w:ascii="Times New Roman" w:hAnsi="Times New Roman" w:cs="Times New Roman"/>
          <w:sz w:val="24"/>
          <w:szCs w:val="24"/>
        </w:rPr>
        <w:t xml:space="preserve"> Пеня устанавливается Договором</w:t>
      </w:r>
      <w:r w:rsidRPr="00FB25D5">
        <w:rPr>
          <w:rFonts w:ascii="Times New Roman" w:hAnsi="Times New Roman" w:cs="Times New Roman"/>
          <w:sz w:val="24"/>
          <w:szCs w:val="24"/>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041D5" w:rsidRDefault="008041D5" w:rsidP="00FB25D5">
      <w:pPr>
        <w:spacing w:after="0" w:line="240" w:lineRule="auto"/>
        <w:jc w:val="both"/>
        <w:rPr>
          <w:rFonts w:ascii="Times New Roman" w:hAnsi="Times New Roman" w:cs="Times New Roman"/>
          <w:sz w:val="24"/>
          <w:szCs w:val="24"/>
        </w:rPr>
      </w:pPr>
    </w:p>
    <w:p w:rsidR="0072125F" w:rsidRPr="00FB25D5" w:rsidRDefault="0072125F" w:rsidP="00FB25D5">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7.11. Штрафы начисляются за неисполнение или ненадлежащее исполнение Заказчиком обязател</w:t>
      </w:r>
      <w:r w:rsidR="00533F5D" w:rsidRPr="00FB25D5">
        <w:rPr>
          <w:rFonts w:ascii="Times New Roman" w:hAnsi="Times New Roman" w:cs="Times New Roman"/>
          <w:sz w:val="24"/>
          <w:szCs w:val="24"/>
        </w:rPr>
        <w:t>ьств, предусмотренных Договором</w:t>
      </w:r>
      <w:r w:rsidRPr="00FB25D5">
        <w:rPr>
          <w:rFonts w:ascii="Times New Roman" w:hAnsi="Times New Roman" w:cs="Times New Roman"/>
          <w:sz w:val="24"/>
          <w:szCs w:val="24"/>
        </w:rPr>
        <w:t>, за исключением просрочки исполнения обязател</w:t>
      </w:r>
      <w:r w:rsidR="00533F5D" w:rsidRPr="00FB25D5">
        <w:rPr>
          <w:rFonts w:ascii="Times New Roman" w:hAnsi="Times New Roman" w:cs="Times New Roman"/>
          <w:sz w:val="24"/>
          <w:szCs w:val="24"/>
        </w:rPr>
        <w:t>ьств, предусмотренных Договором</w:t>
      </w:r>
      <w:r w:rsidRPr="00FB25D5">
        <w:rPr>
          <w:rFonts w:ascii="Times New Roman" w:hAnsi="Times New Roman" w:cs="Times New Roman"/>
          <w:sz w:val="24"/>
          <w:szCs w:val="24"/>
        </w:rPr>
        <w:t xml:space="preserve">. Размер штрафа составляет_________________________ рублей __ </w:t>
      </w:r>
      <w:proofErr w:type="spellStart"/>
      <w:r w:rsidRPr="00FB25D5">
        <w:rPr>
          <w:rFonts w:ascii="Times New Roman" w:hAnsi="Times New Roman" w:cs="Times New Roman"/>
          <w:sz w:val="24"/>
          <w:szCs w:val="24"/>
        </w:rPr>
        <w:t>___копеек</w:t>
      </w:r>
      <w:proofErr w:type="spellEnd"/>
      <w:r w:rsidRPr="00FB25D5">
        <w:rPr>
          <w:rStyle w:val="a6"/>
          <w:sz w:val="24"/>
          <w:szCs w:val="24"/>
        </w:rPr>
        <w:footnoteReference w:id="6"/>
      </w:r>
      <w:r w:rsidRPr="00FB25D5">
        <w:rPr>
          <w:rFonts w:ascii="Times New Roman" w:hAnsi="Times New Roman" w:cs="Times New Roman"/>
          <w:sz w:val="24"/>
          <w:szCs w:val="24"/>
        </w:rPr>
        <w:t>.</w:t>
      </w:r>
    </w:p>
    <w:p w:rsidR="0072125F" w:rsidRPr="00FB25D5" w:rsidRDefault="0072125F" w:rsidP="00FB25D5">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FB25D5">
        <w:rPr>
          <w:rFonts w:ascii="Times New Roman" w:hAnsi="Times New Roman" w:cs="Times New Roman"/>
          <w:kern w:val="16"/>
          <w:sz w:val="24"/>
          <w:szCs w:val="24"/>
        </w:rPr>
        <w:t>Исполнителя</w:t>
      </w:r>
      <w:r w:rsidRPr="00FB25D5">
        <w:rPr>
          <w:rFonts w:ascii="Times New Roman" w:hAnsi="Times New Roman" w:cs="Times New Roman"/>
          <w:sz w:val="24"/>
          <w:szCs w:val="24"/>
        </w:rPr>
        <w:t>.</w:t>
      </w:r>
    </w:p>
    <w:p w:rsidR="0072125F" w:rsidRPr="00FB25D5" w:rsidRDefault="0072125F" w:rsidP="00FB25D5">
      <w:pPr>
        <w:spacing w:after="0" w:line="240" w:lineRule="auto"/>
        <w:jc w:val="both"/>
        <w:rPr>
          <w:rFonts w:ascii="Times New Roman" w:hAnsi="Times New Roman" w:cs="Times New Roman"/>
          <w:sz w:val="24"/>
          <w:szCs w:val="24"/>
        </w:rPr>
      </w:pPr>
    </w:p>
    <w:p w:rsidR="0072125F" w:rsidRPr="00FB25D5" w:rsidRDefault="0072125F" w:rsidP="008041D5">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8. Форс-мажорные обстоятельства</w:t>
      </w:r>
    </w:p>
    <w:p w:rsidR="008711F0" w:rsidRDefault="0072125F" w:rsidP="008711F0">
      <w:pPr>
        <w:pStyle w:val="a5"/>
        <w:ind w:firstLine="567"/>
      </w:pPr>
      <w:r w:rsidRPr="00FB25D5">
        <w:t xml:space="preserve">8.1. </w:t>
      </w:r>
      <w:proofErr w:type="gramStart"/>
      <w:r w:rsidRPr="00FB25D5">
        <w:t>Стороны освобождаются от ответственности за частичное или полное невыпо</w:t>
      </w:r>
      <w:r w:rsidR="00533F5D" w:rsidRPr="00FB25D5">
        <w:t>лнение обязательств по Договору</w:t>
      </w:r>
      <w:r w:rsidRPr="00FB25D5">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w:t>
      </w:r>
      <w:proofErr w:type="gramEnd"/>
    </w:p>
    <w:p w:rsidR="008711F0" w:rsidRPr="008711F0" w:rsidRDefault="008711F0" w:rsidP="008711F0">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8711F0" w:rsidRPr="00FB25D5" w:rsidRDefault="0072125F" w:rsidP="008711F0">
      <w:pPr>
        <w:pStyle w:val="a5"/>
        <w:ind w:firstLine="567"/>
      </w:pPr>
      <w:r w:rsidRPr="00FB25D5">
        <w:lastRenderedPageBreak/>
        <w:t xml:space="preserve">если эти обстоятельства непосредственно </w:t>
      </w:r>
      <w:r w:rsidR="00533F5D" w:rsidRPr="00FB25D5">
        <w:t>повлияли на исполнение Договора</w:t>
      </w:r>
      <w:r w:rsidRPr="00FB25D5">
        <w:t xml:space="preserve">. </w:t>
      </w:r>
    </w:p>
    <w:p w:rsidR="0072125F" w:rsidRPr="00FB25D5" w:rsidRDefault="0072125F" w:rsidP="00FB25D5">
      <w:pPr>
        <w:pStyle w:val="a5"/>
        <w:ind w:firstLine="567"/>
      </w:pPr>
      <w:r w:rsidRPr="00FB25D5">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2125F" w:rsidRPr="00FB25D5" w:rsidRDefault="0072125F" w:rsidP="00FB25D5">
      <w:pPr>
        <w:pStyle w:val="a5"/>
        <w:ind w:firstLine="567"/>
      </w:pPr>
      <w:r w:rsidRPr="00FB25D5">
        <w:t>8.3. Обязанность доказать наличие обстоятельств непреодолимой силы лежит на Стороне Контракта, не выполнившей</w:t>
      </w:r>
      <w:r w:rsidR="00533F5D" w:rsidRPr="00FB25D5">
        <w:t xml:space="preserve"> свои обязательства по Договору</w:t>
      </w:r>
      <w:r w:rsidRPr="00FB25D5">
        <w:t>.</w:t>
      </w:r>
    </w:p>
    <w:p w:rsidR="0072125F" w:rsidRPr="00FB25D5" w:rsidRDefault="0072125F" w:rsidP="00FB25D5">
      <w:pPr>
        <w:pStyle w:val="a5"/>
        <w:ind w:firstLine="567"/>
      </w:pPr>
      <w:r w:rsidRPr="00FB25D5">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D5">
        <w:t>округа-Югры</w:t>
      </w:r>
      <w:proofErr w:type="spellEnd"/>
      <w:r w:rsidRPr="00FB25D5">
        <w:t>, или иной торгово-промышленной палаты, где имели место обстоятельства непреодолимой силы.</w:t>
      </w:r>
    </w:p>
    <w:p w:rsidR="0072125F" w:rsidRPr="00FB25D5" w:rsidRDefault="0072125F" w:rsidP="00FB25D5">
      <w:pPr>
        <w:pStyle w:val="a5"/>
        <w:ind w:firstLine="567"/>
      </w:pPr>
      <w:r w:rsidRPr="00FB25D5">
        <w:t>8.4. Если обстоятельства и их последствия будут длиться более 1 (одного) месяца</w:t>
      </w:r>
      <w:r w:rsidR="00533F5D" w:rsidRPr="00FB25D5">
        <w:t>, то стороны расторгают Договор</w:t>
      </w:r>
      <w:r w:rsidRPr="00FB25D5">
        <w:t>. В этом случае ни одна из сторон не имеет права потребовать от другой стороны возмещения убытков.</w:t>
      </w:r>
    </w:p>
    <w:p w:rsidR="0072125F" w:rsidRPr="00FB25D5" w:rsidRDefault="0072125F" w:rsidP="00FB25D5">
      <w:pPr>
        <w:pStyle w:val="a5"/>
        <w:ind w:firstLine="567"/>
      </w:pPr>
    </w:p>
    <w:p w:rsidR="0072125F" w:rsidRPr="00FB25D5" w:rsidRDefault="0072125F" w:rsidP="00FB25D5">
      <w:pPr>
        <w:keepNext/>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9. Порядок разрешения споров</w:t>
      </w:r>
    </w:p>
    <w:p w:rsidR="0072125F" w:rsidRPr="00FB25D5" w:rsidRDefault="0072125F" w:rsidP="00FB25D5">
      <w:pPr>
        <w:pStyle w:val="a5"/>
        <w:ind w:firstLine="567"/>
      </w:pPr>
      <w:r w:rsidRPr="00FB25D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w:t>
      </w:r>
      <w:r w:rsidR="00533F5D" w:rsidRPr="00FB25D5">
        <w:t>ие между ними в рамках Договора</w:t>
      </w:r>
      <w:r w:rsidRPr="00FB25D5">
        <w:t>.</w:t>
      </w:r>
    </w:p>
    <w:p w:rsidR="0072125F" w:rsidRPr="00FB25D5" w:rsidRDefault="0072125F" w:rsidP="00FB25D5">
      <w:pPr>
        <w:pStyle w:val="a5"/>
        <w:ind w:firstLine="567"/>
      </w:pPr>
      <w:r w:rsidRPr="00FB25D5">
        <w:t>9.2. Любые споры, разногласия и треб</w:t>
      </w:r>
      <w:r w:rsidR="00533F5D" w:rsidRPr="00FB25D5">
        <w:t>ования, возникающие из Договора</w:t>
      </w:r>
      <w:r w:rsidRPr="00FB25D5">
        <w:t xml:space="preserve">, подлежат разрешению в Арбитражном суде Ханты-Мансийского автономного округа – </w:t>
      </w:r>
      <w:proofErr w:type="spellStart"/>
      <w:r w:rsidRPr="00FB25D5">
        <w:t>Югры</w:t>
      </w:r>
      <w:proofErr w:type="spellEnd"/>
      <w:r w:rsidRPr="00FB25D5">
        <w:t>.</w:t>
      </w:r>
    </w:p>
    <w:p w:rsidR="0072125F" w:rsidRPr="00FB25D5" w:rsidRDefault="0072125F" w:rsidP="00FB25D5">
      <w:pPr>
        <w:pStyle w:val="a5"/>
        <w:ind w:firstLine="567"/>
      </w:pPr>
    </w:p>
    <w:p w:rsidR="0072125F" w:rsidRPr="00FB25D5" w:rsidRDefault="00533F5D" w:rsidP="00FB25D5">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10. Расторжение Договора</w:t>
      </w:r>
    </w:p>
    <w:p w:rsidR="0072125F" w:rsidRPr="00FB25D5" w:rsidRDefault="0072125F" w:rsidP="00FB25D5">
      <w:pPr>
        <w:pStyle w:val="a5"/>
        <w:ind w:firstLine="567"/>
      </w:pPr>
      <w:r w:rsidRPr="00FB25D5">
        <w:t>10.1. Рас</w:t>
      </w:r>
      <w:r w:rsidR="00533F5D" w:rsidRPr="00FB25D5">
        <w:t>торжение Договора</w:t>
      </w:r>
      <w:r w:rsidRPr="00FB25D5">
        <w:t xml:space="preserve"> допускается по соглашению Сторон, по решению суда, а также в случае односто</w:t>
      </w:r>
      <w:r w:rsidR="00533F5D" w:rsidRPr="00FB25D5">
        <w:t>роннего отказа Стороны Договора от исполнения Договора</w:t>
      </w:r>
      <w:r w:rsidRPr="00FB25D5">
        <w:t xml:space="preserve"> в соответствии с гражданским законодательством.</w:t>
      </w:r>
    </w:p>
    <w:p w:rsidR="008041D5" w:rsidRDefault="008711F0" w:rsidP="008711F0">
      <w:pPr>
        <w:pStyle w:val="a5"/>
      </w:pPr>
      <w:r>
        <w:t xml:space="preserve">        </w:t>
      </w:r>
      <w:r w:rsidR="00533F5D" w:rsidRPr="00FB25D5">
        <w:t>10.2. Расторжение Договора</w:t>
      </w:r>
      <w:r w:rsidR="0072125F" w:rsidRPr="00FB25D5">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72125F" w:rsidRPr="00FB25D5" w:rsidRDefault="0072125F" w:rsidP="00FB25D5">
      <w:pPr>
        <w:pStyle w:val="a5"/>
        <w:ind w:firstLine="567"/>
      </w:pPr>
      <w:r w:rsidRPr="00FB25D5">
        <w:t>дальнейшее испо</w:t>
      </w:r>
      <w:r w:rsidR="00533F5D" w:rsidRPr="00FB25D5">
        <w:t>лнение обязательств по Договору</w:t>
      </w:r>
      <w:r w:rsidRPr="00FB25D5">
        <w:t xml:space="preserve"> не возможно либо возникает нецелес</w:t>
      </w:r>
      <w:r w:rsidR="00533F5D" w:rsidRPr="00FB25D5">
        <w:t>ообразность исполнения Договора</w:t>
      </w:r>
      <w:r w:rsidRPr="00FB25D5">
        <w:t>.</w:t>
      </w:r>
    </w:p>
    <w:p w:rsidR="0072125F" w:rsidRPr="00FB25D5" w:rsidRDefault="0072125F" w:rsidP="00FB25D5">
      <w:pPr>
        <w:pStyle w:val="a5"/>
        <w:ind w:firstLine="567"/>
      </w:pPr>
      <w:r w:rsidRPr="00FB25D5">
        <w:t xml:space="preserve">10.3. В случае расторжения </w:t>
      </w:r>
      <w:r w:rsidR="00533F5D" w:rsidRPr="00FB25D5">
        <w:t>Договора</w:t>
      </w:r>
      <w:r w:rsidRPr="00FB25D5">
        <w:t xml:space="preserve"> по соглашению Исполнитель возвращает Заказчику все денежные средства, перечисленные для испо</w:t>
      </w:r>
      <w:r w:rsidR="00533F5D" w:rsidRPr="00FB25D5">
        <w:t>лнения обязательств по Договору</w:t>
      </w:r>
      <w:r w:rsidRPr="00FB25D5">
        <w:t>, а Заказчик оплачивает расходы (издержки) Исполнителя за фактически исполн</w:t>
      </w:r>
      <w:r w:rsidR="00533F5D" w:rsidRPr="00FB25D5">
        <w:t>енные обязательства по Договору</w:t>
      </w:r>
      <w:r w:rsidRPr="00FB25D5">
        <w:t>.</w:t>
      </w:r>
    </w:p>
    <w:p w:rsidR="0072125F" w:rsidRPr="00FB25D5" w:rsidRDefault="0072125F" w:rsidP="00FB25D5">
      <w:pPr>
        <w:pStyle w:val="a5"/>
        <w:ind w:firstLine="567"/>
      </w:pPr>
      <w:r w:rsidRPr="00FB25D5">
        <w:t>10.4. Требова</w:t>
      </w:r>
      <w:r w:rsidR="00533F5D" w:rsidRPr="00FB25D5">
        <w:t>ние о расторжении Договора</w:t>
      </w:r>
      <w:r w:rsidRPr="00FB25D5">
        <w:t xml:space="preserve"> может быть заявлено Стороной в суд только после получения отказа другой Стороны на </w:t>
      </w:r>
      <w:r w:rsidR="00533F5D" w:rsidRPr="00FB25D5">
        <w:t>предложение расторгнуть Договор</w:t>
      </w:r>
      <w:r w:rsidRPr="00FB25D5">
        <w:t xml:space="preserve"> либо неполучения ответа в течение 10 (десяти) дней </w:t>
      </w:r>
      <w:proofErr w:type="gramStart"/>
      <w:r w:rsidRPr="00FB25D5">
        <w:t>с даты получения</w:t>
      </w:r>
      <w:proofErr w:type="gramEnd"/>
      <w:r w:rsidRPr="00FB25D5">
        <w:t xml:space="preserve"> пре</w:t>
      </w:r>
      <w:r w:rsidR="00533F5D" w:rsidRPr="00FB25D5">
        <w:t>дложения о расторжении Договора</w:t>
      </w:r>
      <w:r w:rsidRPr="00FB25D5">
        <w:t>.</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10.5. Заказчик вправе принять решение об односторонне</w:t>
      </w:r>
      <w:r w:rsidR="00533F5D"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 До принятия такого решения Заказчик вправе провести экспертизу оказанных услуг с привлечением экспертов, экспертных организаций.</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w:t>
      </w:r>
      <w:r w:rsidR="00533F5D"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 xml:space="preserve"> может быть принято Заказчиком только при условии, что по результатам экспертизы оказанных услуг в заключени</w:t>
      </w:r>
      <w:proofErr w:type="gramStart"/>
      <w:r w:rsidRPr="00FB25D5">
        <w:rPr>
          <w:rFonts w:ascii="Times New Roman" w:hAnsi="Times New Roman" w:cs="Times New Roman"/>
          <w:sz w:val="24"/>
          <w:szCs w:val="24"/>
        </w:rPr>
        <w:t>и</w:t>
      </w:r>
      <w:proofErr w:type="gramEnd"/>
      <w:r w:rsidRPr="00FB25D5">
        <w:rPr>
          <w:rFonts w:ascii="Times New Roman" w:hAnsi="Times New Roman" w:cs="Times New Roman"/>
          <w:sz w:val="24"/>
          <w:szCs w:val="24"/>
        </w:rPr>
        <w:t xml:space="preserve"> эксперта, экспертной организации будут подтверж</w:t>
      </w:r>
      <w:r w:rsidR="00533F5D" w:rsidRPr="00FB25D5">
        <w:rPr>
          <w:rFonts w:ascii="Times New Roman" w:hAnsi="Times New Roman" w:cs="Times New Roman"/>
          <w:sz w:val="24"/>
          <w:szCs w:val="24"/>
        </w:rPr>
        <w:t>дены нарушения условий Договора</w:t>
      </w:r>
      <w:r w:rsidRPr="00FB25D5">
        <w:rPr>
          <w:rFonts w:ascii="Times New Roman" w:hAnsi="Times New Roman" w:cs="Times New Roman"/>
          <w:sz w:val="24"/>
          <w:szCs w:val="24"/>
        </w:rPr>
        <w:t>, послужившие основанием для одностороннего отказа З</w:t>
      </w:r>
      <w:r w:rsidR="00533F5D" w:rsidRPr="00FB25D5">
        <w:rPr>
          <w:rFonts w:ascii="Times New Roman" w:hAnsi="Times New Roman" w:cs="Times New Roman"/>
          <w:sz w:val="24"/>
          <w:szCs w:val="24"/>
        </w:rPr>
        <w:t>аказчика от исполнения Договора</w:t>
      </w:r>
      <w:r w:rsidRPr="00FB25D5">
        <w:rPr>
          <w:rFonts w:ascii="Times New Roman" w:hAnsi="Times New Roman" w:cs="Times New Roman"/>
          <w:sz w:val="24"/>
          <w:szCs w:val="24"/>
        </w:rPr>
        <w:t>.</w:t>
      </w:r>
    </w:p>
    <w:p w:rsidR="008711F0" w:rsidRDefault="008711F0" w:rsidP="00FB25D5">
      <w:pPr>
        <w:autoSpaceDE w:val="0"/>
        <w:autoSpaceDN w:val="0"/>
        <w:adjustRightInd w:val="0"/>
        <w:spacing w:after="0" w:line="240" w:lineRule="auto"/>
        <w:ind w:firstLine="540"/>
        <w:jc w:val="both"/>
        <w:rPr>
          <w:rFonts w:ascii="Times New Roman" w:hAnsi="Times New Roman" w:cs="Times New Roman"/>
          <w:sz w:val="24"/>
          <w:szCs w:val="24"/>
        </w:rPr>
      </w:pPr>
    </w:p>
    <w:p w:rsidR="008711F0" w:rsidRDefault="008711F0" w:rsidP="00FB25D5">
      <w:pPr>
        <w:autoSpaceDE w:val="0"/>
        <w:autoSpaceDN w:val="0"/>
        <w:adjustRightInd w:val="0"/>
        <w:spacing w:after="0" w:line="240" w:lineRule="auto"/>
        <w:ind w:firstLine="540"/>
        <w:jc w:val="both"/>
        <w:rPr>
          <w:rFonts w:ascii="Times New Roman" w:hAnsi="Times New Roman" w:cs="Times New Roman"/>
          <w:sz w:val="24"/>
          <w:szCs w:val="24"/>
        </w:rPr>
      </w:pPr>
    </w:p>
    <w:p w:rsidR="008711F0" w:rsidRPr="008041D5" w:rsidRDefault="008711F0" w:rsidP="008711F0">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8711F0" w:rsidRDefault="008711F0" w:rsidP="008711F0">
      <w:pPr>
        <w:autoSpaceDE w:val="0"/>
        <w:autoSpaceDN w:val="0"/>
        <w:adjustRightInd w:val="0"/>
        <w:spacing w:after="0" w:line="240" w:lineRule="auto"/>
        <w:jc w:val="both"/>
        <w:rPr>
          <w:rFonts w:ascii="Times New Roman" w:hAnsi="Times New Roman" w:cs="Times New Roman"/>
          <w:sz w:val="24"/>
          <w:szCs w:val="24"/>
        </w:rPr>
      </w:pP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lastRenderedPageBreak/>
        <w:t xml:space="preserve">10.7. </w:t>
      </w:r>
      <w:proofErr w:type="gramStart"/>
      <w:r w:rsidRPr="00FB25D5">
        <w:rPr>
          <w:rFonts w:ascii="Times New Roman" w:hAnsi="Times New Roman" w:cs="Times New Roman"/>
          <w:sz w:val="24"/>
          <w:szCs w:val="24"/>
        </w:rPr>
        <w:t>Решение Заказчика об односторонне</w:t>
      </w:r>
      <w:r w:rsidR="00533F5D"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w:t>
      </w:r>
      <w:r w:rsidR="00533F5D" w:rsidRPr="00FB25D5">
        <w:rPr>
          <w:rFonts w:ascii="Times New Roman" w:hAnsi="Times New Roman" w:cs="Times New Roman"/>
          <w:sz w:val="24"/>
          <w:szCs w:val="24"/>
        </w:rPr>
        <w:t>казанному в разделе 13 Договора</w:t>
      </w:r>
      <w:r w:rsidRPr="00FB25D5">
        <w:rPr>
          <w:rFonts w:ascii="Times New Roman" w:hAnsi="Times New Roman" w:cs="Times New Roman"/>
          <w:sz w:val="24"/>
          <w:szCs w:val="24"/>
        </w:rPr>
        <w:t>, а также телеграммой, либо посредством факсимильной связи, либо по адресу электронной почты, либо с использованием иных средств</w:t>
      </w:r>
      <w:proofErr w:type="gramEnd"/>
      <w:r w:rsidRPr="00FB25D5">
        <w:rPr>
          <w:rFonts w:ascii="Times New Roman" w:hAnsi="Times New Roman" w:cs="Times New Roman"/>
          <w:sz w:val="24"/>
          <w:szCs w:val="24"/>
        </w:rPr>
        <w:t xml:space="preserve"> связи и доставки, </w:t>
      </w:r>
      <w:proofErr w:type="gramStart"/>
      <w:r w:rsidRPr="00FB25D5">
        <w:rPr>
          <w:rFonts w:ascii="Times New Roman" w:hAnsi="Times New Roman" w:cs="Times New Roman"/>
          <w:sz w:val="24"/>
          <w:szCs w:val="24"/>
        </w:rPr>
        <w:t>обеспечивающих</w:t>
      </w:r>
      <w:proofErr w:type="gramEnd"/>
      <w:r w:rsidRPr="00FB25D5">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w:t>
      </w:r>
      <w:r w:rsidR="00533F5D"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w:t>
      </w:r>
      <w:r w:rsidR="00533F5D" w:rsidRPr="00FB25D5">
        <w:rPr>
          <w:rFonts w:ascii="Times New Roman" w:hAnsi="Times New Roman" w:cs="Times New Roman"/>
          <w:sz w:val="24"/>
          <w:szCs w:val="24"/>
        </w:rPr>
        <w:t>казанному в разделе 13 Договора</w:t>
      </w:r>
      <w:r w:rsidRPr="00FB25D5">
        <w:rPr>
          <w:rFonts w:ascii="Times New Roman" w:hAnsi="Times New Roman" w:cs="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B25D5">
        <w:rPr>
          <w:rFonts w:ascii="Times New Roman" w:hAnsi="Times New Roman" w:cs="Times New Roman"/>
          <w:sz w:val="24"/>
          <w:szCs w:val="24"/>
        </w:rPr>
        <w:t>по истечении тридцати дней с даты размещения решения Заказчика об одностороннем</w:t>
      </w:r>
      <w:r w:rsidR="00533F5D" w:rsidRPr="00FB25D5">
        <w:rPr>
          <w:rFonts w:ascii="Times New Roman" w:hAnsi="Times New Roman" w:cs="Times New Roman"/>
          <w:sz w:val="24"/>
          <w:szCs w:val="24"/>
        </w:rPr>
        <w:t xml:space="preserve"> отказе от исполнения Договора</w:t>
      </w:r>
      <w:r w:rsidR="00413CF2">
        <w:rPr>
          <w:rFonts w:ascii="Times New Roman" w:hAnsi="Times New Roman" w:cs="Times New Roman"/>
          <w:sz w:val="24"/>
          <w:szCs w:val="24"/>
        </w:rPr>
        <w:t xml:space="preserve"> </w:t>
      </w:r>
      <w:r w:rsidRPr="00FB25D5">
        <w:rPr>
          <w:rFonts w:ascii="Times New Roman" w:hAnsi="Times New Roman" w:cs="Times New Roman"/>
          <w:sz w:val="24"/>
          <w:szCs w:val="24"/>
        </w:rPr>
        <w:t>в единой информационной системе</w:t>
      </w:r>
      <w:proofErr w:type="gramEnd"/>
      <w:r w:rsidRPr="00FB25D5">
        <w:rPr>
          <w:rFonts w:ascii="Times New Roman" w:hAnsi="Times New Roman" w:cs="Times New Roman"/>
          <w:sz w:val="24"/>
          <w:szCs w:val="24"/>
        </w:rPr>
        <w:t>.</w:t>
      </w:r>
    </w:p>
    <w:p w:rsidR="0072125F" w:rsidRPr="00FB25D5" w:rsidRDefault="0072125F" w:rsidP="00FB25D5">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10.8. Решение Заказчика об односторонне</w:t>
      </w:r>
      <w:r w:rsidR="00533F5D" w:rsidRPr="00FB25D5">
        <w:rPr>
          <w:rFonts w:ascii="Times New Roman" w:hAnsi="Times New Roman" w:cs="Times New Roman"/>
          <w:sz w:val="24"/>
          <w:szCs w:val="24"/>
        </w:rPr>
        <w:t xml:space="preserve">м отказе от исполнения Договора вступает в </w:t>
      </w:r>
      <w:proofErr w:type="gramStart"/>
      <w:r w:rsidR="00533F5D" w:rsidRPr="00FB25D5">
        <w:rPr>
          <w:rFonts w:ascii="Times New Roman" w:hAnsi="Times New Roman" w:cs="Times New Roman"/>
          <w:sz w:val="24"/>
          <w:szCs w:val="24"/>
        </w:rPr>
        <w:t>силу</w:t>
      </w:r>
      <w:proofErr w:type="gramEnd"/>
      <w:r w:rsidR="00533F5D" w:rsidRPr="00FB25D5">
        <w:rPr>
          <w:rFonts w:ascii="Times New Roman" w:hAnsi="Times New Roman" w:cs="Times New Roman"/>
          <w:sz w:val="24"/>
          <w:szCs w:val="24"/>
        </w:rPr>
        <w:t xml:space="preserve"> и Договор</w:t>
      </w:r>
      <w:r w:rsidRPr="00FB25D5">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Исполнителя об односторонне</w:t>
      </w:r>
      <w:r w:rsidR="00533F5D"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w:t>
      </w:r>
    </w:p>
    <w:p w:rsidR="0072125F" w:rsidRPr="00FB25D5" w:rsidRDefault="0072125F" w:rsidP="00FB25D5">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10.9. </w:t>
      </w:r>
      <w:proofErr w:type="gramStart"/>
      <w:r w:rsidRPr="00FB25D5">
        <w:rPr>
          <w:rFonts w:ascii="Times New Roman" w:hAnsi="Times New Roman" w:cs="Times New Roman"/>
          <w:sz w:val="24"/>
          <w:szCs w:val="24"/>
        </w:rPr>
        <w:t>Заказчик обязан отменить не вступившее в силу решение об односторонне</w:t>
      </w:r>
      <w:r w:rsidR="00533F5D"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 если в течение десятидневного срока с даты надлежащего уведомления Исполнителя о принятом решении об односторонне</w:t>
      </w:r>
      <w:r w:rsidR="00533F5D"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 xml:space="preserve"> устра</w:t>
      </w:r>
      <w:r w:rsidR="00533F5D" w:rsidRPr="00FB25D5">
        <w:rPr>
          <w:rFonts w:ascii="Times New Roman" w:hAnsi="Times New Roman" w:cs="Times New Roman"/>
          <w:sz w:val="24"/>
          <w:szCs w:val="24"/>
        </w:rPr>
        <w:t>нено нарушение условий Договора</w:t>
      </w:r>
      <w:r w:rsidRPr="00FB25D5">
        <w:rPr>
          <w:rFonts w:ascii="Times New Roman" w:hAnsi="Times New Roman" w:cs="Times New Roman"/>
          <w:sz w:val="24"/>
          <w:szCs w:val="24"/>
        </w:rPr>
        <w:t>, послужившее основанием для принятия указанного решения, а также Заказчику компенсированы затраты на проведение экспертизы, пре</w:t>
      </w:r>
      <w:r w:rsidR="007506B7" w:rsidRPr="00FB25D5">
        <w:rPr>
          <w:rFonts w:ascii="Times New Roman" w:hAnsi="Times New Roman" w:cs="Times New Roman"/>
          <w:sz w:val="24"/>
          <w:szCs w:val="24"/>
        </w:rPr>
        <w:t>дусмотренной п. 10.5 Договора</w:t>
      </w:r>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Данное правило не применяется в случае повторного нарушени</w:t>
      </w:r>
      <w:r w:rsidR="007506B7" w:rsidRPr="00FB25D5">
        <w:rPr>
          <w:rFonts w:ascii="Times New Roman" w:hAnsi="Times New Roman" w:cs="Times New Roman"/>
          <w:sz w:val="24"/>
          <w:szCs w:val="24"/>
        </w:rPr>
        <w:t>я Исполнителем условий Договора</w:t>
      </w:r>
      <w:r w:rsidRPr="00FB25D5">
        <w:rPr>
          <w:rFonts w:ascii="Times New Roman" w:hAnsi="Times New Roman" w:cs="Times New Roman"/>
          <w:sz w:val="24"/>
          <w:szCs w:val="24"/>
        </w:rPr>
        <w:t>, которые в соответствии с гражданским законодательством являются основанием для одностороннего отказа</w:t>
      </w:r>
      <w:r w:rsidR="007506B7" w:rsidRPr="00FB25D5">
        <w:rPr>
          <w:rFonts w:ascii="Times New Roman" w:hAnsi="Times New Roman" w:cs="Times New Roman"/>
          <w:sz w:val="24"/>
          <w:szCs w:val="24"/>
        </w:rPr>
        <w:t xml:space="preserve"> Заказчика от исполнения Договора</w:t>
      </w:r>
      <w:r w:rsidRPr="00FB25D5">
        <w:rPr>
          <w:rFonts w:ascii="Times New Roman" w:hAnsi="Times New Roman" w:cs="Times New Roman"/>
          <w:sz w:val="24"/>
          <w:szCs w:val="24"/>
        </w:rPr>
        <w:t>.</w:t>
      </w:r>
    </w:p>
    <w:p w:rsidR="008041D5" w:rsidRDefault="0072125F" w:rsidP="00FB25D5">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10.10. Заказчик принимает решение об односторонне</w:t>
      </w:r>
      <w:r w:rsidR="007506B7"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 xml:space="preserve">, </w:t>
      </w:r>
      <w:r w:rsidR="007506B7" w:rsidRPr="00FB25D5">
        <w:rPr>
          <w:rFonts w:ascii="Times New Roman" w:hAnsi="Times New Roman" w:cs="Times New Roman"/>
          <w:sz w:val="24"/>
          <w:szCs w:val="24"/>
        </w:rPr>
        <w:t>если в ходе исполнения Договора</w:t>
      </w:r>
      <w:r w:rsidRPr="00FB25D5">
        <w:rPr>
          <w:rFonts w:ascii="Times New Roman" w:hAnsi="Times New Roman" w:cs="Times New Roman"/>
          <w:sz w:val="24"/>
          <w:szCs w:val="24"/>
        </w:rPr>
        <w:t xml:space="preserve">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72125F" w:rsidRPr="00FB25D5" w:rsidRDefault="0072125F" w:rsidP="00413CF2">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72125F" w:rsidRPr="00FB25D5" w:rsidRDefault="0072125F" w:rsidP="00FB25D5">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10.11. Исполнитель вправе принять решение об односторонне</w:t>
      </w:r>
      <w:r w:rsidR="007506B7"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w:t>
      </w:r>
      <w:r w:rsidR="007506B7" w:rsidRPr="00FB25D5">
        <w:rPr>
          <w:rFonts w:ascii="Times New Roman" w:hAnsi="Times New Roman" w:cs="Times New Roman"/>
          <w:sz w:val="24"/>
          <w:szCs w:val="24"/>
        </w:rPr>
        <w:t>казанному в разделе 13 Договора</w:t>
      </w:r>
      <w:r w:rsidRPr="00FB25D5">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D5">
        <w:rPr>
          <w:rFonts w:ascii="Times New Roman" w:hAnsi="Times New Roman" w:cs="Times New Roman"/>
          <w:sz w:val="24"/>
          <w:szCs w:val="24"/>
        </w:rPr>
        <w:t>о</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его</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вручении</w:t>
      </w:r>
      <w:proofErr w:type="gramEnd"/>
      <w:r w:rsidRPr="00FB25D5">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w:t>
      </w:r>
      <w:r w:rsidR="007506B7"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 Датой такого надлежащего уведомления признается дата получения Исполнителем подтверждения о вручении Заказчику указанного уведомления.</w:t>
      </w:r>
    </w:p>
    <w:p w:rsidR="0072125F" w:rsidRPr="00FB25D5" w:rsidRDefault="0072125F" w:rsidP="00FB25D5">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10.12. Решение Исполнителя об односторонне</w:t>
      </w:r>
      <w:r w:rsidR="007506B7" w:rsidRPr="00FB25D5">
        <w:rPr>
          <w:rFonts w:ascii="Times New Roman" w:hAnsi="Times New Roman" w:cs="Times New Roman"/>
          <w:sz w:val="24"/>
          <w:szCs w:val="24"/>
        </w:rPr>
        <w:t xml:space="preserve">м отказе от исполнения Договора вступает в </w:t>
      </w:r>
      <w:proofErr w:type="gramStart"/>
      <w:r w:rsidR="007506B7" w:rsidRPr="00FB25D5">
        <w:rPr>
          <w:rFonts w:ascii="Times New Roman" w:hAnsi="Times New Roman" w:cs="Times New Roman"/>
          <w:sz w:val="24"/>
          <w:szCs w:val="24"/>
        </w:rPr>
        <w:t>силу</w:t>
      </w:r>
      <w:proofErr w:type="gramEnd"/>
      <w:r w:rsidR="007506B7" w:rsidRPr="00FB25D5">
        <w:rPr>
          <w:rFonts w:ascii="Times New Roman" w:hAnsi="Times New Roman" w:cs="Times New Roman"/>
          <w:sz w:val="24"/>
          <w:szCs w:val="24"/>
        </w:rPr>
        <w:t xml:space="preserve"> и Договор</w:t>
      </w:r>
      <w:r w:rsidRPr="00FB25D5">
        <w:rPr>
          <w:rFonts w:ascii="Times New Roman" w:hAnsi="Times New Roman" w:cs="Times New Roman"/>
          <w:sz w:val="24"/>
          <w:szCs w:val="24"/>
        </w:rPr>
        <w:t xml:space="preserve"> считается расторгнутым через десять дней с даты надлежащего уведомления Исполнителем Заказчика об односторонне</w:t>
      </w:r>
      <w:r w:rsidR="007506B7"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w:t>
      </w:r>
    </w:p>
    <w:p w:rsidR="0072125F" w:rsidRPr="00FB25D5" w:rsidRDefault="0072125F" w:rsidP="00FB25D5">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10.13. Исполнитель обязан отменить не вступившее в силу решение об односторонне</w:t>
      </w:r>
      <w:r w:rsidR="007506B7"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 xml:space="preserve">, если в течение десятидневного срока с даты надлежащего уведомления Заказчика о принятом </w:t>
      </w:r>
      <w:proofErr w:type="gramStart"/>
      <w:r w:rsidRPr="00FB25D5">
        <w:rPr>
          <w:rFonts w:ascii="Times New Roman" w:hAnsi="Times New Roman" w:cs="Times New Roman"/>
          <w:sz w:val="24"/>
          <w:szCs w:val="24"/>
        </w:rPr>
        <w:t>решении</w:t>
      </w:r>
      <w:proofErr w:type="gramEnd"/>
      <w:r w:rsidRPr="00FB25D5">
        <w:rPr>
          <w:rFonts w:ascii="Times New Roman" w:hAnsi="Times New Roman" w:cs="Times New Roman"/>
          <w:sz w:val="24"/>
          <w:szCs w:val="24"/>
        </w:rPr>
        <w:t xml:space="preserve"> об односторонне</w:t>
      </w:r>
      <w:r w:rsidR="007506B7" w:rsidRPr="00FB25D5">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 xml:space="preserve"> устранены нарушения усло</w:t>
      </w:r>
      <w:r w:rsidR="007506B7" w:rsidRPr="00FB25D5">
        <w:rPr>
          <w:rFonts w:ascii="Times New Roman" w:hAnsi="Times New Roman" w:cs="Times New Roman"/>
          <w:sz w:val="24"/>
          <w:szCs w:val="24"/>
        </w:rPr>
        <w:t>вий Договора</w:t>
      </w:r>
      <w:r w:rsidRPr="00FB25D5">
        <w:rPr>
          <w:rFonts w:ascii="Times New Roman" w:hAnsi="Times New Roman" w:cs="Times New Roman"/>
          <w:sz w:val="24"/>
          <w:szCs w:val="24"/>
        </w:rPr>
        <w:t>, послужившие основанием для принятия указанного решения.</w:t>
      </w:r>
    </w:p>
    <w:p w:rsidR="00413CF2" w:rsidRDefault="00413CF2" w:rsidP="00413CF2">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72125F" w:rsidRPr="00FB25D5" w:rsidRDefault="007506B7" w:rsidP="00FB25D5">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lastRenderedPageBreak/>
        <w:t>10.14. При расторжении Договора</w:t>
      </w:r>
      <w:r w:rsidR="0072125F" w:rsidRPr="00FB25D5">
        <w:rPr>
          <w:rFonts w:ascii="Times New Roman" w:hAnsi="Times New Roman" w:cs="Times New Roman"/>
          <w:sz w:val="24"/>
          <w:szCs w:val="24"/>
        </w:rPr>
        <w:t xml:space="preserve"> в связи с односто</w:t>
      </w:r>
      <w:r w:rsidRPr="00FB25D5">
        <w:rPr>
          <w:rFonts w:ascii="Times New Roman" w:hAnsi="Times New Roman" w:cs="Times New Roman"/>
          <w:sz w:val="24"/>
          <w:szCs w:val="24"/>
        </w:rPr>
        <w:t>ронним отказом Стороны Договора от исполнения Договора другая сторона Договора</w:t>
      </w:r>
      <w:r w:rsidR="0072125F" w:rsidRPr="00FB25D5">
        <w:rPr>
          <w:rFonts w:ascii="Times New Roman" w:hAnsi="Times New Roman" w:cs="Times New Roman"/>
          <w:sz w:val="24"/>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sidR="00413CF2">
        <w:rPr>
          <w:rFonts w:ascii="Times New Roman" w:hAnsi="Times New Roman" w:cs="Times New Roman"/>
          <w:sz w:val="24"/>
          <w:szCs w:val="24"/>
        </w:rPr>
        <w:t>м отказе от исполнения Договора</w:t>
      </w:r>
      <w:r w:rsidR="0072125F" w:rsidRPr="00FB25D5">
        <w:rPr>
          <w:rFonts w:ascii="Times New Roman" w:hAnsi="Times New Roman" w:cs="Times New Roman"/>
          <w:sz w:val="24"/>
          <w:szCs w:val="24"/>
        </w:rPr>
        <w:t>.</w:t>
      </w:r>
    </w:p>
    <w:p w:rsidR="0072125F" w:rsidRPr="00FB25D5" w:rsidRDefault="0072125F" w:rsidP="00FB25D5">
      <w:pPr>
        <w:pStyle w:val="ConsPlusNormal"/>
        <w:widowControl/>
        <w:ind w:firstLine="567"/>
        <w:jc w:val="both"/>
        <w:rPr>
          <w:rFonts w:ascii="Times New Roman" w:hAnsi="Times New Roman" w:cs="Times New Roman"/>
          <w:sz w:val="24"/>
          <w:szCs w:val="24"/>
        </w:rPr>
      </w:pPr>
    </w:p>
    <w:p w:rsidR="0072125F" w:rsidRPr="00FB25D5" w:rsidRDefault="007506B7" w:rsidP="00EF44B5">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11.Срок действия Договора</w:t>
      </w:r>
    </w:p>
    <w:p w:rsidR="0072125F" w:rsidRPr="00413CF2" w:rsidRDefault="0072125F" w:rsidP="00EF44B5">
      <w:pPr>
        <w:pStyle w:val="ConsPlusNormal"/>
        <w:widowControl/>
        <w:ind w:firstLine="567"/>
        <w:jc w:val="both"/>
        <w:rPr>
          <w:rFonts w:ascii="Times New Roman" w:hAnsi="Times New Roman" w:cs="Times New Roman"/>
          <w:sz w:val="24"/>
          <w:szCs w:val="24"/>
        </w:rPr>
      </w:pPr>
      <w:r w:rsidRPr="00413CF2">
        <w:rPr>
          <w:rFonts w:ascii="Times New Roman" w:hAnsi="Times New Roman" w:cs="Times New Roman"/>
          <w:sz w:val="24"/>
          <w:szCs w:val="24"/>
        </w:rPr>
        <w:t xml:space="preserve">11.1. </w:t>
      </w:r>
      <w:r w:rsidR="007506B7" w:rsidRPr="00413CF2">
        <w:rPr>
          <w:rFonts w:ascii="Times New Roman" w:hAnsi="Times New Roman" w:cs="Times New Roman"/>
          <w:sz w:val="24"/>
          <w:szCs w:val="24"/>
        </w:rPr>
        <w:t>Договор</w:t>
      </w:r>
      <w:r w:rsidRPr="00413CF2">
        <w:rPr>
          <w:rFonts w:ascii="Times New Roman" w:hAnsi="Times New Roman" w:cs="Times New Roman"/>
          <w:sz w:val="24"/>
          <w:szCs w:val="24"/>
        </w:rPr>
        <w:t xml:space="preserve"> вступает в силу со дня подписания его Сторонами и </w:t>
      </w:r>
      <w:r w:rsidR="00413CF2" w:rsidRPr="00413CF2">
        <w:rPr>
          <w:rFonts w:ascii="Times New Roman" w:hAnsi="Times New Roman" w:cs="Times New Roman"/>
          <w:sz w:val="24"/>
          <w:szCs w:val="24"/>
        </w:rPr>
        <w:t>действует до 31 декабря 2015г.  31 декабря 2015</w:t>
      </w:r>
      <w:r w:rsidRPr="00413CF2">
        <w:rPr>
          <w:rFonts w:ascii="Times New Roman" w:hAnsi="Times New Roman" w:cs="Times New Roman"/>
          <w:sz w:val="24"/>
          <w:szCs w:val="24"/>
        </w:rPr>
        <w:t xml:space="preserve"> г. о</w:t>
      </w:r>
      <w:r w:rsidR="007506B7" w:rsidRPr="00413CF2">
        <w:rPr>
          <w:rFonts w:ascii="Times New Roman" w:hAnsi="Times New Roman" w:cs="Times New Roman"/>
          <w:sz w:val="24"/>
          <w:szCs w:val="24"/>
        </w:rPr>
        <w:t>бязательства Сторон по Договору</w:t>
      </w:r>
      <w:r w:rsidRPr="00413CF2">
        <w:rPr>
          <w:rFonts w:ascii="Times New Roman" w:hAnsi="Times New Roman" w:cs="Times New Roman"/>
          <w:sz w:val="24"/>
          <w:szCs w:val="24"/>
        </w:rPr>
        <w:t xml:space="preserve"> прекращаются, за исключением обязательств по оплате услуг, гарантийных обязательств, обязательств по возмещению убытков и выплате неустойки.</w:t>
      </w:r>
    </w:p>
    <w:p w:rsidR="0072125F" w:rsidRPr="00FB25D5" w:rsidRDefault="0072125F" w:rsidP="00EF44B5">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12. Прочие условия</w:t>
      </w:r>
    </w:p>
    <w:p w:rsidR="0072125F" w:rsidRPr="00413CF2" w:rsidRDefault="007506B7" w:rsidP="00413CF2">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 xml:space="preserve">12.1. </w:t>
      </w:r>
      <w:r w:rsidRPr="00413CF2">
        <w:rPr>
          <w:rFonts w:ascii="Times New Roman" w:hAnsi="Times New Roman" w:cs="Times New Roman"/>
          <w:sz w:val="24"/>
          <w:szCs w:val="24"/>
        </w:rPr>
        <w:t>Договор</w:t>
      </w:r>
      <w:r w:rsidR="0072125F" w:rsidRPr="00413CF2">
        <w:rPr>
          <w:rFonts w:ascii="Times New Roman" w:hAnsi="Times New Roman" w:cs="Times New Roman"/>
          <w:sz w:val="24"/>
          <w:szCs w:val="24"/>
        </w:rPr>
        <w:t xml:space="preserve"> составлен в форме электронного докум</w:t>
      </w:r>
      <w:r w:rsidRPr="00413CF2">
        <w:rPr>
          <w:rFonts w:ascii="Times New Roman" w:hAnsi="Times New Roman" w:cs="Times New Roman"/>
          <w:sz w:val="24"/>
          <w:szCs w:val="24"/>
        </w:rPr>
        <w:t xml:space="preserve">ента. </w:t>
      </w:r>
      <w:proofErr w:type="gramStart"/>
      <w:r w:rsidRPr="00413CF2">
        <w:rPr>
          <w:rFonts w:ascii="Times New Roman" w:hAnsi="Times New Roman" w:cs="Times New Roman"/>
          <w:sz w:val="24"/>
          <w:szCs w:val="24"/>
        </w:rPr>
        <w:t>После заключения Договора</w:t>
      </w:r>
      <w:r w:rsidR="0072125F" w:rsidRPr="00413CF2">
        <w:rPr>
          <w:rFonts w:ascii="Times New Roman" w:hAnsi="Times New Roman" w:cs="Times New Roman"/>
          <w:sz w:val="24"/>
          <w:szCs w:val="24"/>
        </w:rPr>
        <w:t xml:space="preserve"> Стороны в</w:t>
      </w:r>
      <w:r w:rsidRPr="00413CF2">
        <w:rPr>
          <w:rFonts w:ascii="Times New Roman" w:hAnsi="Times New Roman" w:cs="Times New Roman"/>
          <w:sz w:val="24"/>
          <w:szCs w:val="24"/>
        </w:rPr>
        <w:t>праве изготовить копию Договора</w:t>
      </w:r>
      <w:r w:rsidR="0072125F" w:rsidRPr="00413CF2">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Исполнителя).</w:t>
      </w:r>
      <w:proofErr w:type="gramEnd"/>
    </w:p>
    <w:p w:rsidR="0072125F" w:rsidRPr="00FB25D5" w:rsidRDefault="007506B7" w:rsidP="00FB25D5">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12.2.Все приложения к Договору</w:t>
      </w:r>
      <w:r w:rsidR="0072125F" w:rsidRPr="00FB25D5">
        <w:rPr>
          <w:rFonts w:ascii="Times New Roman" w:hAnsi="Times New Roman" w:cs="Times New Roman"/>
          <w:sz w:val="24"/>
          <w:szCs w:val="24"/>
        </w:rPr>
        <w:t xml:space="preserve"> являются его неотъемной частью.</w:t>
      </w:r>
    </w:p>
    <w:p w:rsidR="0072125F" w:rsidRPr="00FB25D5" w:rsidRDefault="007506B7" w:rsidP="00FB25D5">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12.3. К Договору</w:t>
      </w:r>
      <w:r w:rsidR="0072125F" w:rsidRPr="00FB25D5">
        <w:rPr>
          <w:rFonts w:ascii="Times New Roman" w:hAnsi="Times New Roman" w:cs="Times New Roman"/>
          <w:sz w:val="24"/>
          <w:szCs w:val="24"/>
        </w:rPr>
        <w:t xml:space="preserve"> прилагаются:</w:t>
      </w:r>
    </w:p>
    <w:p w:rsidR="0072125F" w:rsidRPr="00FB25D5" w:rsidRDefault="0072125F" w:rsidP="00FB25D5">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Техническое задание (Приложение №1);</w:t>
      </w:r>
    </w:p>
    <w:p w:rsidR="008041D5" w:rsidRDefault="0072125F" w:rsidP="00413CF2">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B25D5">
        <w:rPr>
          <w:rFonts w:ascii="Times New Roman" w:hAnsi="Times New Roman" w:cs="Times New Roman"/>
          <w:sz w:val="24"/>
          <w:szCs w:val="24"/>
        </w:rPr>
        <w:t>с даты</w:t>
      </w:r>
      <w:proofErr w:type="gramEnd"/>
      <w:r w:rsidRPr="00FB25D5">
        <w:rPr>
          <w:rFonts w:ascii="Times New Roman" w:hAnsi="Times New Roman" w:cs="Times New Roman"/>
          <w:sz w:val="24"/>
          <w:szCs w:val="24"/>
        </w:rPr>
        <w:t xml:space="preserve"> такого изменения.</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12.5. По согласованию Ст</w:t>
      </w:r>
      <w:r w:rsidR="007506B7" w:rsidRPr="00FB25D5">
        <w:rPr>
          <w:rFonts w:ascii="Times New Roman" w:hAnsi="Times New Roman" w:cs="Times New Roman"/>
          <w:sz w:val="24"/>
          <w:szCs w:val="24"/>
        </w:rPr>
        <w:t>орон в ходе исполнения Договора</w:t>
      </w:r>
      <w:r w:rsidRPr="00FB25D5">
        <w:rPr>
          <w:rFonts w:ascii="Times New Roman" w:hAnsi="Times New Roman" w:cs="Times New Roman"/>
          <w:sz w:val="24"/>
          <w:szCs w:val="24"/>
        </w:rPr>
        <w:t xml:space="preserve"> доп</w:t>
      </w:r>
      <w:r w:rsidR="007506B7" w:rsidRPr="00FB25D5">
        <w:rPr>
          <w:rFonts w:ascii="Times New Roman" w:hAnsi="Times New Roman" w:cs="Times New Roman"/>
          <w:sz w:val="24"/>
          <w:szCs w:val="24"/>
        </w:rPr>
        <w:t>ускается снижение цены Договора</w:t>
      </w:r>
      <w:r w:rsidRPr="00FB25D5">
        <w:rPr>
          <w:rFonts w:ascii="Times New Roman" w:hAnsi="Times New Roman" w:cs="Times New Roman"/>
          <w:sz w:val="24"/>
          <w:szCs w:val="24"/>
        </w:rPr>
        <w:t xml:space="preserve"> без изме</w:t>
      </w:r>
      <w:r w:rsidR="007506B7" w:rsidRPr="00FB25D5">
        <w:rPr>
          <w:rFonts w:ascii="Times New Roman" w:hAnsi="Times New Roman" w:cs="Times New Roman"/>
          <w:sz w:val="24"/>
          <w:szCs w:val="24"/>
        </w:rPr>
        <w:t>нения предусмотренных Договором</w:t>
      </w:r>
      <w:r w:rsidRPr="00FB25D5">
        <w:rPr>
          <w:rFonts w:ascii="Times New Roman" w:hAnsi="Times New Roman" w:cs="Times New Roman"/>
          <w:sz w:val="24"/>
          <w:szCs w:val="24"/>
        </w:rPr>
        <w:t xml:space="preserve"> объема работы, качества выполняемой работы и ины</w:t>
      </w:r>
      <w:r w:rsidR="007506B7" w:rsidRPr="00FB25D5">
        <w:rPr>
          <w:rFonts w:ascii="Times New Roman" w:hAnsi="Times New Roman" w:cs="Times New Roman"/>
          <w:sz w:val="24"/>
          <w:szCs w:val="24"/>
        </w:rPr>
        <w:t>х условий Договора</w:t>
      </w:r>
      <w:r w:rsidRPr="00FB25D5">
        <w:rPr>
          <w:rFonts w:ascii="Times New Roman" w:hAnsi="Times New Roman" w:cs="Times New Roman"/>
          <w:sz w:val="24"/>
          <w:szCs w:val="24"/>
        </w:rPr>
        <w:t>.</w:t>
      </w:r>
    </w:p>
    <w:p w:rsidR="0072125F" w:rsidRPr="00FB25D5" w:rsidRDefault="0072125F" w:rsidP="00FB25D5">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12.6. Заказчик по согласованию с Исполнит</w:t>
      </w:r>
      <w:r w:rsidR="007506B7" w:rsidRPr="00FB25D5">
        <w:rPr>
          <w:rFonts w:ascii="Times New Roman" w:hAnsi="Times New Roman" w:cs="Times New Roman"/>
          <w:sz w:val="24"/>
          <w:szCs w:val="24"/>
        </w:rPr>
        <w:t>елем в ходе исполнения Договора</w:t>
      </w:r>
      <w:r w:rsidRPr="00FB25D5">
        <w:rPr>
          <w:rFonts w:ascii="Times New Roman" w:hAnsi="Times New Roman" w:cs="Times New Roman"/>
          <w:sz w:val="24"/>
          <w:szCs w:val="24"/>
        </w:rPr>
        <w:t xml:space="preserve"> вправе изменить не более чем на десять проц</w:t>
      </w:r>
      <w:r w:rsidR="007506B7" w:rsidRPr="00FB25D5">
        <w:rPr>
          <w:rFonts w:ascii="Times New Roman" w:hAnsi="Times New Roman" w:cs="Times New Roman"/>
          <w:sz w:val="24"/>
          <w:szCs w:val="24"/>
        </w:rPr>
        <w:t>ентов предусмотренный Договором</w:t>
      </w:r>
      <w:r w:rsidRPr="00FB25D5">
        <w:rPr>
          <w:rFonts w:ascii="Times New Roman" w:hAnsi="Times New Roman" w:cs="Times New Roman"/>
          <w:sz w:val="24"/>
          <w:szCs w:val="24"/>
        </w:rPr>
        <w:t xml:space="preserve"> объем услуг при изменении потребности в услугах, на о</w:t>
      </w:r>
      <w:r w:rsidR="007506B7" w:rsidRPr="00FB25D5">
        <w:rPr>
          <w:rFonts w:ascii="Times New Roman" w:hAnsi="Times New Roman" w:cs="Times New Roman"/>
          <w:sz w:val="24"/>
          <w:szCs w:val="24"/>
        </w:rPr>
        <w:t>казание которых заключен Договор</w:t>
      </w:r>
      <w:r w:rsidRPr="00FB25D5">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FB25D5">
        <w:rPr>
          <w:rFonts w:ascii="Times New Roman" w:hAnsi="Times New Roman" w:cs="Times New Roman"/>
          <w:sz w:val="24"/>
          <w:szCs w:val="24"/>
        </w:rPr>
        <w:t>положений бюджетного законодательства Рос</w:t>
      </w:r>
      <w:r w:rsidR="007506B7" w:rsidRPr="00FB25D5">
        <w:rPr>
          <w:rFonts w:ascii="Times New Roman" w:hAnsi="Times New Roman" w:cs="Times New Roman"/>
          <w:sz w:val="24"/>
          <w:szCs w:val="24"/>
        </w:rPr>
        <w:t>сийской Федерации цены Договора</w:t>
      </w:r>
      <w:proofErr w:type="gramEnd"/>
      <w:r w:rsidRPr="00FB25D5">
        <w:rPr>
          <w:rFonts w:ascii="Times New Roman" w:hAnsi="Times New Roman" w:cs="Times New Roman"/>
          <w:sz w:val="24"/>
          <w:szCs w:val="24"/>
        </w:rPr>
        <w:t xml:space="preserve"> пропорционально дополнительному объему услуг исх</w:t>
      </w:r>
      <w:r w:rsidR="007506B7" w:rsidRPr="00FB25D5">
        <w:rPr>
          <w:rFonts w:ascii="Times New Roman" w:hAnsi="Times New Roman" w:cs="Times New Roman"/>
          <w:sz w:val="24"/>
          <w:szCs w:val="24"/>
        </w:rPr>
        <w:t>одя из установленной в Договоре</w:t>
      </w:r>
      <w:r w:rsidRPr="00FB25D5">
        <w:rPr>
          <w:rFonts w:ascii="Times New Roman" w:hAnsi="Times New Roman" w:cs="Times New Roman"/>
          <w:sz w:val="24"/>
          <w:szCs w:val="24"/>
        </w:rPr>
        <w:t xml:space="preserve"> цены единицы услуги, но не более чем на</w:t>
      </w:r>
      <w:r w:rsidR="007506B7" w:rsidRPr="00FB25D5">
        <w:rPr>
          <w:rFonts w:ascii="Times New Roman" w:hAnsi="Times New Roman" w:cs="Times New Roman"/>
          <w:sz w:val="24"/>
          <w:szCs w:val="24"/>
        </w:rPr>
        <w:t xml:space="preserve"> десять процентов цены Договора</w:t>
      </w:r>
      <w:r w:rsidRPr="00FB25D5">
        <w:rPr>
          <w:rFonts w:ascii="Times New Roman" w:hAnsi="Times New Roman" w:cs="Times New Roman"/>
          <w:sz w:val="24"/>
          <w:szCs w:val="24"/>
        </w:rPr>
        <w:t>. При уменьш</w:t>
      </w:r>
      <w:r w:rsidR="007506B7" w:rsidRPr="00FB25D5">
        <w:rPr>
          <w:rFonts w:ascii="Times New Roman" w:hAnsi="Times New Roman" w:cs="Times New Roman"/>
          <w:sz w:val="24"/>
          <w:szCs w:val="24"/>
        </w:rPr>
        <w:t>ении предусмотренного Договором объема услуг Стороны Договора</w:t>
      </w:r>
      <w:r w:rsidRPr="00FB25D5">
        <w:rPr>
          <w:rFonts w:ascii="Times New Roman" w:hAnsi="Times New Roman" w:cs="Times New Roman"/>
          <w:sz w:val="24"/>
          <w:szCs w:val="24"/>
        </w:rPr>
        <w:t xml:space="preserve"> </w:t>
      </w:r>
      <w:r w:rsidR="007506B7" w:rsidRPr="00FB25D5">
        <w:rPr>
          <w:rFonts w:ascii="Times New Roman" w:hAnsi="Times New Roman" w:cs="Times New Roman"/>
          <w:sz w:val="24"/>
          <w:szCs w:val="24"/>
        </w:rPr>
        <w:t>обязаны уменьшить цену Договора</w:t>
      </w:r>
      <w:r w:rsidRPr="00FB25D5">
        <w:rPr>
          <w:rFonts w:ascii="Times New Roman" w:hAnsi="Times New Roman" w:cs="Times New Roman"/>
          <w:sz w:val="24"/>
          <w:szCs w:val="24"/>
        </w:rPr>
        <w:t xml:space="preserve"> исходя из цены единицы услуги.</w:t>
      </w:r>
    </w:p>
    <w:p w:rsidR="0072125F" w:rsidRPr="00FB25D5" w:rsidRDefault="007506B7" w:rsidP="00FB25D5">
      <w:pPr>
        <w:pStyle w:val="ConsNormal"/>
        <w:widowControl/>
        <w:ind w:right="0" w:firstLine="567"/>
        <w:jc w:val="both"/>
        <w:rPr>
          <w:rFonts w:ascii="Times New Roman" w:hAnsi="Times New Roman" w:cs="Times New Roman"/>
          <w:sz w:val="24"/>
          <w:szCs w:val="24"/>
        </w:rPr>
      </w:pPr>
      <w:r w:rsidRPr="00FB25D5">
        <w:rPr>
          <w:rFonts w:ascii="Times New Roman" w:hAnsi="Times New Roman" w:cs="Times New Roman"/>
          <w:color w:val="000000"/>
          <w:sz w:val="24"/>
          <w:szCs w:val="24"/>
        </w:rPr>
        <w:t>12.7. При исполнении Договора</w:t>
      </w:r>
      <w:r w:rsidR="0072125F" w:rsidRPr="00FB25D5">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w:t>
      </w:r>
      <w:r w:rsidRPr="00FB25D5">
        <w:rPr>
          <w:rFonts w:ascii="Times New Roman" w:hAnsi="Times New Roman" w:cs="Times New Roman"/>
          <w:color w:val="000000"/>
          <w:sz w:val="24"/>
          <w:szCs w:val="24"/>
        </w:rPr>
        <w:t>емником Исполнителя по Договору</w:t>
      </w:r>
      <w:r w:rsidR="0072125F" w:rsidRPr="00FB25D5">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sidR="0072125F" w:rsidRPr="00FB25D5">
        <w:rPr>
          <w:rFonts w:ascii="Times New Roman" w:hAnsi="Times New Roman" w:cs="Times New Roman"/>
          <w:sz w:val="24"/>
          <w:szCs w:val="24"/>
        </w:rPr>
        <w:t>.</w:t>
      </w:r>
    </w:p>
    <w:p w:rsidR="0072125F" w:rsidRPr="00FB25D5" w:rsidRDefault="0072125F" w:rsidP="00FB25D5">
      <w:pPr>
        <w:pStyle w:val="ConsNormal"/>
        <w:widowControl/>
        <w:ind w:right="0" w:firstLine="567"/>
        <w:jc w:val="both"/>
        <w:rPr>
          <w:rFonts w:ascii="Times New Roman" w:hAnsi="Times New Roman" w:cs="Times New Roman"/>
          <w:sz w:val="24"/>
          <w:szCs w:val="24"/>
        </w:rPr>
      </w:pPr>
      <w:r w:rsidRPr="00FB25D5">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72125F" w:rsidRPr="00FB25D5" w:rsidRDefault="0072125F" w:rsidP="00FB25D5">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13. Адреса места нахождения, банковские реквизиты и подписи Сторон</w:t>
      </w:r>
    </w:p>
    <w:p w:rsidR="0072125F" w:rsidRPr="00FB25D5" w:rsidRDefault="0072125F" w:rsidP="00FB25D5">
      <w:pPr>
        <w:shd w:val="clear" w:color="auto" w:fill="FFFFFF"/>
        <w:tabs>
          <w:tab w:val="left" w:pos="7034"/>
        </w:tabs>
        <w:spacing w:after="0" w:line="240" w:lineRule="auto"/>
        <w:ind w:left="14"/>
        <w:jc w:val="both"/>
        <w:rPr>
          <w:rFonts w:ascii="Times New Roman" w:hAnsi="Times New Roman" w:cs="Times New Roman"/>
          <w:color w:val="000000"/>
          <w:sz w:val="24"/>
          <w:szCs w:val="24"/>
        </w:rPr>
      </w:pPr>
    </w:p>
    <w:tbl>
      <w:tblPr>
        <w:tblW w:w="0" w:type="auto"/>
        <w:tblInd w:w="108" w:type="dxa"/>
        <w:tblLook w:val="0000"/>
      </w:tblPr>
      <w:tblGrid>
        <w:gridCol w:w="4785"/>
        <w:gridCol w:w="4786"/>
      </w:tblGrid>
      <w:tr w:rsidR="0072125F" w:rsidRPr="00FB25D5" w:rsidTr="002C1825">
        <w:tc>
          <w:tcPr>
            <w:tcW w:w="4785" w:type="dxa"/>
          </w:tcPr>
          <w:p w:rsidR="0072125F" w:rsidRPr="00FB25D5" w:rsidRDefault="0072125F" w:rsidP="00FB25D5">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Заказчик</w:t>
            </w:r>
          </w:p>
          <w:p w:rsidR="0072125F" w:rsidRPr="00FB25D5" w:rsidRDefault="0072125F" w:rsidP="00FB25D5">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w:t>
            </w:r>
          </w:p>
          <w:p w:rsidR="0072125F" w:rsidRPr="00FB25D5" w:rsidRDefault="0072125F" w:rsidP="00FB25D5">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72125F" w:rsidRPr="00FB25D5" w:rsidRDefault="0072125F" w:rsidP="00FB25D5">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tc>
        <w:tc>
          <w:tcPr>
            <w:tcW w:w="4786" w:type="dxa"/>
          </w:tcPr>
          <w:p w:rsidR="0072125F" w:rsidRPr="00FB25D5" w:rsidRDefault="0072125F" w:rsidP="00FB25D5">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Исполнитель</w:t>
            </w:r>
          </w:p>
          <w:p w:rsidR="0072125F" w:rsidRPr="00FB25D5" w:rsidRDefault="0072125F" w:rsidP="00FB25D5">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____________________</w:t>
            </w:r>
          </w:p>
          <w:p w:rsidR="0072125F" w:rsidRPr="00FB25D5" w:rsidRDefault="0072125F" w:rsidP="00FB25D5">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72125F" w:rsidRPr="00FB25D5" w:rsidRDefault="0072125F" w:rsidP="00FB25D5">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tc>
      </w:tr>
    </w:tbl>
    <w:p w:rsidR="00EF44B5" w:rsidRPr="00FB25D5" w:rsidRDefault="00EF44B5" w:rsidP="00EF44B5">
      <w:pPr>
        <w:pStyle w:val="ConsPlusNormal"/>
        <w:widowControl/>
        <w:ind w:firstLine="0"/>
        <w:jc w:val="both"/>
        <w:rPr>
          <w:rFonts w:ascii="Times New Roman" w:hAnsi="Times New Roman" w:cs="Times New Roman"/>
          <w:sz w:val="24"/>
          <w:szCs w:val="24"/>
        </w:rPr>
      </w:pPr>
    </w:p>
    <w:p w:rsidR="00413CF2" w:rsidRDefault="00413CF2" w:rsidP="00EF44B5">
      <w:pPr>
        <w:pStyle w:val="ConsPlusNormal"/>
        <w:widowControl/>
        <w:ind w:firstLine="709"/>
        <w:jc w:val="both"/>
        <w:rPr>
          <w:rFonts w:ascii="Times New Roman" w:hAnsi="Times New Roman" w:cs="Times New Roman"/>
          <w:sz w:val="24"/>
          <w:szCs w:val="24"/>
        </w:rPr>
      </w:pPr>
    </w:p>
    <w:p w:rsidR="00413CF2" w:rsidRDefault="00413CF2" w:rsidP="00EF44B5">
      <w:pPr>
        <w:pStyle w:val="ConsPlusNormal"/>
        <w:widowControl/>
        <w:ind w:firstLine="709"/>
        <w:jc w:val="both"/>
        <w:rPr>
          <w:rFonts w:ascii="Times New Roman" w:hAnsi="Times New Roman" w:cs="Times New Roman"/>
          <w:sz w:val="24"/>
          <w:szCs w:val="24"/>
        </w:rPr>
      </w:pPr>
    </w:p>
    <w:p w:rsidR="00413CF2" w:rsidRDefault="00413CF2" w:rsidP="00EF44B5">
      <w:pPr>
        <w:pStyle w:val="ConsPlusNormal"/>
        <w:widowControl/>
        <w:ind w:firstLine="709"/>
        <w:jc w:val="both"/>
        <w:rPr>
          <w:rFonts w:ascii="Times New Roman" w:hAnsi="Times New Roman" w:cs="Times New Roman"/>
          <w:sz w:val="24"/>
          <w:szCs w:val="24"/>
        </w:rPr>
      </w:pPr>
    </w:p>
    <w:p w:rsidR="00413CF2" w:rsidRDefault="00413CF2" w:rsidP="00EF44B5">
      <w:pPr>
        <w:pStyle w:val="ConsPlusNormal"/>
        <w:widowControl/>
        <w:ind w:firstLine="709"/>
        <w:jc w:val="both"/>
        <w:rPr>
          <w:rFonts w:ascii="Times New Roman" w:hAnsi="Times New Roman" w:cs="Times New Roman"/>
          <w:sz w:val="24"/>
          <w:szCs w:val="24"/>
        </w:rPr>
      </w:pPr>
    </w:p>
    <w:p w:rsidR="00413CF2" w:rsidRDefault="00413CF2" w:rsidP="00EF44B5">
      <w:pPr>
        <w:pStyle w:val="ConsPlusNormal"/>
        <w:widowControl/>
        <w:ind w:firstLine="709"/>
        <w:jc w:val="both"/>
        <w:rPr>
          <w:rFonts w:ascii="Times New Roman" w:hAnsi="Times New Roman" w:cs="Times New Roman"/>
          <w:sz w:val="24"/>
          <w:szCs w:val="24"/>
        </w:rPr>
      </w:pPr>
    </w:p>
    <w:p w:rsidR="00413CF2" w:rsidRDefault="00413CF2" w:rsidP="00EF44B5">
      <w:pPr>
        <w:pStyle w:val="ConsPlusNormal"/>
        <w:widowControl/>
        <w:ind w:firstLine="709"/>
        <w:jc w:val="both"/>
        <w:rPr>
          <w:rFonts w:ascii="Times New Roman" w:hAnsi="Times New Roman" w:cs="Times New Roman"/>
          <w:sz w:val="24"/>
          <w:szCs w:val="24"/>
        </w:rPr>
      </w:pPr>
    </w:p>
    <w:p w:rsidR="00413CF2" w:rsidRDefault="00413CF2" w:rsidP="00EF44B5">
      <w:pPr>
        <w:pStyle w:val="ConsPlusNormal"/>
        <w:widowControl/>
        <w:ind w:firstLine="709"/>
        <w:jc w:val="both"/>
        <w:rPr>
          <w:rFonts w:ascii="Times New Roman" w:hAnsi="Times New Roman" w:cs="Times New Roman"/>
          <w:sz w:val="24"/>
          <w:szCs w:val="24"/>
        </w:rPr>
      </w:pPr>
    </w:p>
    <w:p w:rsidR="00EF44B5" w:rsidRPr="00FB25D5" w:rsidRDefault="00EF44B5" w:rsidP="00413CF2">
      <w:pPr>
        <w:pStyle w:val="ConsPlusNormal"/>
        <w:widowControl/>
        <w:ind w:firstLine="709"/>
        <w:jc w:val="right"/>
        <w:rPr>
          <w:rFonts w:ascii="Times New Roman" w:hAnsi="Times New Roman" w:cs="Times New Roman"/>
          <w:sz w:val="24"/>
          <w:szCs w:val="24"/>
        </w:rPr>
      </w:pPr>
      <w:r w:rsidRPr="00FB25D5">
        <w:rPr>
          <w:rFonts w:ascii="Times New Roman" w:hAnsi="Times New Roman" w:cs="Times New Roman"/>
          <w:sz w:val="24"/>
          <w:szCs w:val="24"/>
        </w:rPr>
        <w:lastRenderedPageBreak/>
        <w:t>Приложение</w:t>
      </w:r>
      <w:r w:rsidR="00413CF2">
        <w:rPr>
          <w:rFonts w:ascii="Times New Roman" w:hAnsi="Times New Roman" w:cs="Times New Roman"/>
          <w:sz w:val="24"/>
          <w:szCs w:val="24"/>
        </w:rPr>
        <w:t xml:space="preserve"> № 1</w:t>
      </w:r>
    </w:p>
    <w:p w:rsidR="00EF44B5" w:rsidRPr="00FB25D5" w:rsidRDefault="00EF44B5" w:rsidP="00413CF2">
      <w:pPr>
        <w:pStyle w:val="ConsPlusNormal"/>
        <w:widowControl/>
        <w:ind w:firstLine="709"/>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r w:rsidRPr="00FB25D5">
        <w:rPr>
          <w:rFonts w:ascii="Times New Roman" w:hAnsi="Times New Roman" w:cs="Times New Roman"/>
          <w:sz w:val="24"/>
          <w:szCs w:val="24"/>
        </w:rPr>
        <w:t xml:space="preserve"> </w:t>
      </w:r>
    </w:p>
    <w:p w:rsidR="00EF44B5" w:rsidRPr="00FB25D5" w:rsidRDefault="00EF44B5" w:rsidP="00413CF2">
      <w:pPr>
        <w:pStyle w:val="ConsPlusNormal"/>
        <w:widowControl/>
        <w:ind w:firstLine="709"/>
        <w:jc w:val="right"/>
        <w:rPr>
          <w:rFonts w:ascii="Times New Roman" w:hAnsi="Times New Roman" w:cs="Times New Roman"/>
          <w:sz w:val="24"/>
          <w:szCs w:val="24"/>
        </w:rPr>
      </w:pPr>
      <w:r w:rsidRPr="00FB25D5">
        <w:rPr>
          <w:rFonts w:ascii="Times New Roman" w:hAnsi="Times New Roman" w:cs="Times New Roman"/>
          <w:sz w:val="24"/>
          <w:szCs w:val="24"/>
        </w:rPr>
        <w:t>на оказание услуг</w:t>
      </w:r>
    </w:p>
    <w:p w:rsidR="00EF44B5" w:rsidRPr="00FB25D5" w:rsidRDefault="00EF44B5" w:rsidP="00413CF2">
      <w:pPr>
        <w:spacing w:after="0"/>
        <w:ind w:firstLine="709"/>
        <w:jc w:val="right"/>
        <w:rPr>
          <w:rFonts w:ascii="Times New Roman" w:hAnsi="Times New Roman" w:cs="Times New Roman"/>
          <w:sz w:val="24"/>
          <w:szCs w:val="24"/>
        </w:rPr>
      </w:pPr>
      <w:r w:rsidRPr="00FB25D5">
        <w:rPr>
          <w:rFonts w:ascii="Times New Roman" w:hAnsi="Times New Roman" w:cs="Times New Roman"/>
          <w:sz w:val="24"/>
          <w:szCs w:val="24"/>
        </w:rPr>
        <w:t xml:space="preserve">№ ____________________ </w:t>
      </w:r>
    </w:p>
    <w:p w:rsidR="00413CF2" w:rsidRDefault="00EF44B5" w:rsidP="00413CF2">
      <w:pPr>
        <w:spacing w:after="0"/>
        <w:ind w:firstLine="709"/>
        <w:jc w:val="right"/>
        <w:rPr>
          <w:rFonts w:ascii="Times New Roman" w:hAnsi="Times New Roman" w:cs="Times New Roman"/>
          <w:sz w:val="24"/>
          <w:szCs w:val="24"/>
        </w:rPr>
      </w:pPr>
      <w:r w:rsidRPr="00FB25D5">
        <w:rPr>
          <w:rFonts w:ascii="Times New Roman" w:hAnsi="Times New Roman" w:cs="Times New Roman"/>
          <w:sz w:val="24"/>
          <w:szCs w:val="24"/>
        </w:rPr>
        <w:t>от «___» _______ 201__ г.</w:t>
      </w:r>
    </w:p>
    <w:p w:rsidR="00EF44B5" w:rsidRPr="00413CF2" w:rsidRDefault="00EF44B5" w:rsidP="00413CF2">
      <w:pPr>
        <w:spacing w:after="0"/>
        <w:ind w:firstLine="709"/>
        <w:jc w:val="center"/>
        <w:rPr>
          <w:rFonts w:ascii="Times New Roman" w:hAnsi="Times New Roman" w:cs="Times New Roman"/>
          <w:sz w:val="24"/>
          <w:szCs w:val="24"/>
        </w:rPr>
      </w:pPr>
      <w:r w:rsidRPr="00EF44B5">
        <w:rPr>
          <w:rFonts w:ascii="Times New Roman" w:hAnsi="Times New Roman" w:cs="Times New Roman"/>
          <w:b/>
          <w:bCs/>
          <w:sz w:val="24"/>
          <w:szCs w:val="24"/>
        </w:rPr>
        <w:t>ТЕХНИЧЕСКОЕ ЗАДАНИЕ</w:t>
      </w:r>
    </w:p>
    <w:p w:rsidR="00EF44B5" w:rsidRPr="00EF44B5" w:rsidRDefault="00EF44B5" w:rsidP="00EF44B5">
      <w:pPr>
        <w:tabs>
          <w:tab w:val="left" w:pos="426"/>
        </w:tabs>
        <w:ind w:left="426" w:hanging="426"/>
        <w:rPr>
          <w:rFonts w:ascii="Times New Roman" w:hAnsi="Times New Roman" w:cs="Times New Roman"/>
          <w:bCs/>
          <w:sz w:val="24"/>
          <w:szCs w:val="24"/>
        </w:rPr>
      </w:pPr>
      <w:r w:rsidRPr="00EF44B5">
        <w:rPr>
          <w:rFonts w:ascii="Times New Roman" w:hAnsi="Times New Roman" w:cs="Times New Roman"/>
          <w:bCs/>
          <w:sz w:val="24"/>
          <w:szCs w:val="24"/>
        </w:rPr>
        <w:t xml:space="preserve">1. </w:t>
      </w:r>
      <w:r w:rsidRPr="00EF44B5">
        <w:rPr>
          <w:rFonts w:ascii="Times New Roman" w:hAnsi="Times New Roman" w:cs="Times New Roman"/>
          <w:b/>
          <w:bCs/>
          <w:sz w:val="24"/>
          <w:szCs w:val="24"/>
        </w:rPr>
        <w:t>Заказчик:</w:t>
      </w:r>
      <w:r w:rsidRPr="00EF44B5">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EF44B5" w:rsidRPr="00EF44B5" w:rsidRDefault="00EF44B5" w:rsidP="00EF44B5">
      <w:pPr>
        <w:tabs>
          <w:tab w:val="left" w:pos="426"/>
        </w:tabs>
        <w:ind w:left="426" w:hanging="426"/>
        <w:rPr>
          <w:rFonts w:ascii="Times New Roman" w:hAnsi="Times New Roman" w:cs="Times New Roman"/>
          <w:bCs/>
          <w:sz w:val="24"/>
          <w:szCs w:val="24"/>
        </w:rPr>
      </w:pPr>
      <w:r w:rsidRPr="00EF44B5">
        <w:rPr>
          <w:rFonts w:ascii="Times New Roman" w:hAnsi="Times New Roman" w:cs="Times New Roman"/>
          <w:bCs/>
          <w:sz w:val="24"/>
          <w:szCs w:val="24"/>
        </w:rPr>
        <w:t xml:space="preserve">2. </w:t>
      </w:r>
      <w:r w:rsidRPr="00EF44B5">
        <w:rPr>
          <w:rFonts w:ascii="Times New Roman" w:hAnsi="Times New Roman" w:cs="Times New Roman"/>
          <w:b/>
          <w:bCs/>
          <w:sz w:val="24"/>
          <w:szCs w:val="24"/>
        </w:rPr>
        <w:t>Срок оказания услуг</w:t>
      </w:r>
      <w:r w:rsidRPr="00EF44B5">
        <w:rPr>
          <w:rFonts w:ascii="Times New Roman" w:hAnsi="Times New Roman" w:cs="Times New Roman"/>
          <w:bCs/>
          <w:sz w:val="24"/>
          <w:szCs w:val="24"/>
        </w:rPr>
        <w:t xml:space="preserve">: </w:t>
      </w:r>
      <w:r>
        <w:rPr>
          <w:rFonts w:ascii="Times New Roman" w:hAnsi="Times New Roman" w:cs="Times New Roman"/>
          <w:sz w:val="24"/>
          <w:szCs w:val="24"/>
        </w:rPr>
        <w:t xml:space="preserve">с момента заключения гражданско-правового договора по 31.12.2015 </w:t>
      </w:r>
      <w:r w:rsidRPr="00EF44B5">
        <w:rPr>
          <w:rFonts w:ascii="Times New Roman" w:hAnsi="Times New Roman" w:cs="Times New Roman"/>
          <w:bCs/>
          <w:sz w:val="24"/>
          <w:szCs w:val="24"/>
        </w:rPr>
        <w:t>года.</w:t>
      </w:r>
    </w:p>
    <w:p w:rsidR="00EF44B5" w:rsidRPr="00EF44B5" w:rsidRDefault="00EF44B5" w:rsidP="00EF44B5">
      <w:pPr>
        <w:rPr>
          <w:rFonts w:ascii="Times New Roman" w:hAnsi="Times New Roman" w:cs="Times New Roman"/>
          <w:sz w:val="24"/>
          <w:szCs w:val="24"/>
        </w:rPr>
      </w:pPr>
      <w:r w:rsidRPr="00EF44B5">
        <w:rPr>
          <w:rFonts w:ascii="Times New Roman" w:hAnsi="Times New Roman" w:cs="Times New Roman"/>
          <w:bCs/>
          <w:sz w:val="24"/>
          <w:szCs w:val="24"/>
        </w:rPr>
        <w:t xml:space="preserve">3.  </w:t>
      </w:r>
      <w:proofErr w:type="gramStart"/>
      <w:r w:rsidRPr="00EF44B5">
        <w:rPr>
          <w:rFonts w:ascii="Times New Roman" w:hAnsi="Times New Roman" w:cs="Times New Roman"/>
          <w:b/>
          <w:bCs/>
          <w:sz w:val="24"/>
          <w:szCs w:val="24"/>
        </w:rPr>
        <w:t>Место оказания услуг</w:t>
      </w:r>
      <w:r w:rsidRPr="00EF44B5">
        <w:rPr>
          <w:rFonts w:ascii="Times New Roman" w:hAnsi="Times New Roman" w:cs="Times New Roman"/>
          <w:bCs/>
          <w:sz w:val="24"/>
          <w:szCs w:val="24"/>
        </w:rPr>
        <w:t xml:space="preserve">: </w:t>
      </w:r>
      <w:r w:rsidRPr="00EF44B5">
        <w:rPr>
          <w:rFonts w:ascii="Times New Roman" w:hAnsi="Times New Roman" w:cs="Times New Roman"/>
          <w:sz w:val="24"/>
          <w:szCs w:val="24"/>
        </w:rPr>
        <w:t xml:space="preserve">628260, ул. Ермака, д. 7; ул. Садовая, д. 72 г. Югорск,  Ханты-Мансийский автономный округ – Югра,  Тюменская области </w:t>
      </w:r>
      <w:proofErr w:type="gramEnd"/>
    </w:p>
    <w:p w:rsidR="00EF44B5" w:rsidRPr="00EF44B5" w:rsidRDefault="00EF44B5" w:rsidP="00EF44B5">
      <w:pPr>
        <w:rPr>
          <w:rFonts w:ascii="Times New Roman" w:hAnsi="Times New Roman" w:cs="Times New Roman"/>
          <w:sz w:val="24"/>
          <w:szCs w:val="24"/>
        </w:rPr>
      </w:pPr>
      <w:r w:rsidRPr="00EF44B5">
        <w:rPr>
          <w:rFonts w:ascii="Times New Roman" w:hAnsi="Times New Roman" w:cs="Times New Roman"/>
          <w:sz w:val="24"/>
          <w:szCs w:val="24"/>
        </w:rPr>
        <w:t>4.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p w:rsidR="007349A0" w:rsidRDefault="00EF44B5" w:rsidP="00EF44B5">
      <w:pPr>
        <w:rPr>
          <w:rFonts w:ascii="Times New Roman" w:hAnsi="Times New Roman" w:cs="Times New Roman"/>
          <w:b/>
          <w:spacing w:val="-2"/>
          <w:sz w:val="24"/>
          <w:szCs w:val="24"/>
        </w:rPr>
      </w:pPr>
      <w:r w:rsidRPr="00EF44B5">
        <w:rPr>
          <w:rFonts w:ascii="Times New Roman" w:hAnsi="Times New Roman" w:cs="Times New Roman"/>
          <w:spacing w:val="-2"/>
          <w:sz w:val="24"/>
          <w:szCs w:val="24"/>
        </w:rPr>
        <w:t xml:space="preserve">- </w:t>
      </w:r>
      <w:r w:rsidRPr="00EF44B5">
        <w:rPr>
          <w:rFonts w:ascii="Times New Roman" w:hAnsi="Times New Roman" w:cs="Times New Roman"/>
          <w:b/>
          <w:spacing w:val="-2"/>
          <w:sz w:val="24"/>
          <w:szCs w:val="24"/>
        </w:rPr>
        <w:t>Требования Заказчика к работам по техническому обслуживанию пожарной сигнализации включающей в себя:</w:t>
      </w:r>
    </w:p>
    <w:p w:rsidR="007349A0" w:rsidRDefault="007349A0" w:rsidP="00EF44B5">
      <w:pPr>
        <w:rPr>
          <w:rFonts w:ascii="Times New Roman" w:hAnsi="Times New Roman" w:cs="Times New Roman"/>
          <w:sz w:val="24"/>
          <w:szCs w:val="24"/>
        </w:rPr>
      </w:pPr>
      <w:r>
        <w:rPr>
          <w:rFonts w:ascii="Times New Roman" w:hAnsi="Times New Roman" w:cs="Times New Roman"/>
          <w:b/>
          <w:spacing w:val="-2"/>
          <w:sz w:val="24"/>
          <w:szCs w:val="24"/>
        </w:rPr>
        <w:t xml:space="preserve">- </w:t>
      </w:r>
      <w:r w:rsidR="00EF44B5" w:rsidRPr="00EF44B5">
        <w:rPr>
          <w:rFonts w:ascii="Times New Roman" w:hAnsi="Times New Roman" w:cs="Times New Roman"/>
          <w:sz w:val="24"/>
          <w:szCs w:val="24"/>
        </w:rPr>
        <w:t xml:space="preserve"> Периодическое  проведение  работ по профилактике, контролю технического состояния и устранению характерных неисправностей, определенных эксплуатационной документацией и типовыми технологическими процессами  по адресу: г. Югорск,  ул. Ермака, д.7, ул. </w:t>
      </w:r>
      <w:proofErr w:type="gramStart"/>
      <w:r w:rsidR="00EF44B5" w:rsidRPr="00EF44B5">
        <w:rPr>
          <w:rFonts w:ascii="Times New Roman" w:hAnsi="Times New Roman" w:cs="Times New Roman"/>
          <w:sz w:val="24"/>
          <w:szCs w:val="24"/>
        </w:rPr>
        <w:t>Садовая</w:t>
      </w:r>
      <w:proofErr w:type="gramEnd"/>
      <w:r w:rsidR="00EF44B5" w:rsidRPr="00EF44B5">
        <w:rPr>
          <w:rFonts w:ascii="Times New Roman" w:hAnsi="Times New Roman" w:cs="Times New Roman"/>
          <w:sz w:val="24"/>
          <w:szCs w:val="24"/>
        </w:rPr>
        <w:t>, д. 72</w:t>
      </w:r>
      <w:r>
        <w:rPr>
          <w:rFonts w:ascii="Times New Roman" w:hAnsi="Times New Roman" w:cs="Times New Roman"/>
          <w:sz w:val="24"/>
          <w:szCs w:val="24"/>
        </w:rPr>
        <w:t>.</w:t>
      </w:r>
    </w:p>
    <w:p w:rsidR="00EF44B5" w:rsidRPr="00EF44B5" w:rsidRDefault="007349A0" w:rsidP="00EF44B5">
      <w:pPr>
        <w:rPr>
          <w:rFonts w:ascii="Times New Roman" w:hAnsi="Times New Roman" w:cs="Times New Roman"/>
          <w:sz w:val="24"/>
          <w:szCs w:val="24"/>
        </w:rPr>
      </w:pPr>
      <w:r>
        <w:rPr>
          <w:rFonts w:ascii="Times New Roman" w:hAnsi="Times New Roman" w:cs="Times New Roman"/>
          <w:sz w:val="24"/>
          <w:szCs w:val="24"/>
        </w:rPr>
        <w:t>-  Предоставлять ежемесячно акт о состоянии оборудования охранно-пожарной сигнализации Заказчику.</w:t>
      </w:r>
    </w:p>
    <w:p w:rsidR="00EF44B5" w:rsidRPr="00EF44B5" w:rsidRDefault="00EF44B5" w:rsidP="00EF44B5">
      <w:pPr>
        <w:ind w:left="284" w:right="140"/>
        <w:rPr>
          <w:rFonts w:ascii="Times New Roman" w:eastAsia="Calibri" w:hAnsi="Times New Roman" w:cs="Times New Roman"/>
          <w:sz w:val="24"/>
          <w:szCs w:val="24"/>
          <w:u w:val="single"/>
          <w:lang w:eastAsia="en-US"/>
        </w:rPr>
      </w:pPr>
      <w:r w:rsidRPr="00EF44B5">
        <w:rPr>
          <w:rFonts w:ascii="Times New Roman" w:hAnsi="Times New Roman" w:cs="Times New Roman"/>
          <w:b/>
          <w:spacing w:val="-2"/>
          <w:sz w:val="24"/>
          <w:szCs w:val="24"/>
        </w:rPr>
        <w:t xml:space="preserve">Перечень оборудования охранно-пожарной  сигнализации для технического обслуживания по адресу:  </w:t>
      </w:r>
      <w:r w:rsidRPr="00EF44B5">
        <w:rPr>
          <w:rFonts w:ascii="Times New Roman" w:eastAsia="Calibri" w:hAnsi="Times New Roman" w:cs="Times New Roman"/>
          <w:b/>
          <w:sz w:val="24"/>
          <w:szCs w:val="24"/>
          <w:u w:val="single"/>
          <w:lang w:eastAsia="en-US"/>
        </w:rPr>
        <w:t>ул. Ермака, д. 7</w:t>
      </w:r>
      <w:r w:rsidRPr="00EF44B5">
        <w:rPr>
          <w:rFonts w:ascii="Times New Roman" w:eastAsia="Calibri" w:hAnsi="Times New Roman" w:cs="Times New Roman"/>
          <w:sz w:val="24"/>
          <w:szCs w:val="24"/>
          <w:u w:val="single"/>
          <w:lang w:eastAsia="en-US"/>
        </w:rPr>
        <w:t xml:space="preserve">, г. </w:t>
      </w:r>
      <w:r w:rsidRPr="00EF44B5">
        <w:rPr>
          <w:rFonts w:ascii="Times New Roman" w:eastAsia="Calibri" w:hAnsi="Times New Roman" w:cs="Times New Roman"/>
          <w:b/>
          <w:sz w:val="24"/>
          <w:szCs w:val="24"/>
          <w:u w:val="single"/>
          <w:lang w:eastAsia="en-US"/>
        </w:rPr>
        <w:t xml:space="preserve">Югорск </w:t>
      </w:r>
    </w:p>
    <w:p w:rsidR="00EF44B5" w:rsidRPr="00EF44B5" w:rsidRDefault="00EF44B5" w:rsidP="00EF44B5">
      <w:pPr>
        <w:ind w:left="284" w:right="140"/>
        <w:rPr>
          <w:rFonts w:ascii="Times New Roman" w:eastAsia="Calibri" w:hAnsi="Times New Roman" w:cs="Times New Roman"/>
          <w:sz w:val="24"/>
          <w:szCs w:val="24"/>
          <w:u w:val="single"/>
          <w:lang w:eastAsia="en-US"/>
        </w:rPr>
      </w:pPr>
      <w:r w:rsidRPr="00EF44B5">
        <w:rPr>
          <w:rFonts w:ascii="Times New Roman" w:eastAsia="Calibri" w:hAnsi="Times New Roman" w:cs="Times New Roman"/>
          <w:b/>
          <w:sz w:val="24"/>
          <w:szCs w:val="24"/>
          <w:lang w:eastAsia="en-US"/>
        </w:rPr>
        <w:t xml:space="preserve">МБОУ «Средняя общеобразовательная школа № 6» </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извещение </w:t>
      </w:r>
      <w:proofErr w:type="gramStart"/>
      <w:r w:rsidRPr="00EF44B5">
        <w:rPr>
          <w:rFonts w:ascii="Times New Roman" w:eastAsia="Calibri" w:hAnsi="Times New Roman" w:cs="Times New Roman"/>
          <w:sz w:val="24"/>
          <w:szCs w:val="24"/>
          <w:lang w:eastAsia="en-US"/>
        </w:rPr>
        <w:t>оптико-домовой</w:t>
      </w:r>
      <w:proofErr w:type="gramEnd"/>
      <w:r w:rsidRPr="00EF44B5">
        <w:rPr>
          <w:rFonts w:ascii="Times New Roman" w:eastAsia="Calibri" w:hAnsi="Times New Roman" w:cs="Times New Roman"/>
          <w:sz w:val="24"/>
          <w:szCs w:val="24"/>
          <w:lang w:eastAsia="en-US"/>
        </w:rPr>
        <w:t xml:space="preserve"> С2000 – КДЛ – 4шт.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пульт контроля и управления С2000-М – 1 </w:t>
      </w:r>
      <w:proofErr w:type="spellStart"/>
      <w:proofErr w:type="gramStart"/>
      <w:r w:rsidRPr="00EF44B5">
        <w:rPr>
          <w:rFonts w:ascii="Times New Roman" w:eastAsia="Calibri" w:hAnsi="Times New Roman" w:cs="Times New Roman"/>
          <w:sz w:val="24"/>
          <w:szCs w:val="24"/>
          <w:lang w:eastAsia="en-US"/>
        </w:rPr>
        <w:t>шт</w:t>
      </w:r>
      <w:proofErr w:type="spellEnd"/>
      <w:proofErr w:type="gramEnd"/>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сигнально пусковой блок С2000-СП 1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индикации С2000 – БИ – 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контрольно-пусковой блок С2000 КПБ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адресный расширитель С2000АР 2 – 4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блок </w:t>
      </w:r>
      <w:proofErr w:type="spellStart"/>
      <w:r w:rsidRPr="00EF44B5">
        <w:rPr>
          <w:rFonts w:ascii="Times New Roman" w:eastAsia="Calibri" w:hAnsi="Times New Roman" w:cs="Times New Roman"/>
          <w:sz w:val="24"/>
          <w:szCs w:val="24"/>
          <w:lang w:eastAsia="en-US"/>
        </w:rPr>
        <w:t>разветвительно-изолирующий</w:t>
      </w:r>
      <w:proofErr w:type="spellEnd"/>
      <w:r w:rsidRPr="00EF44B5">
        <w:rPr>
          <w:rFonts w:ascii="Times New Roman" w:eastAsia="Calibri" w:hAnsi="Times New Roman" w:cs="Times New Roman"/>
          <w:sz w:val="24"/>
          <w:szCs w:val="24"/>
          <w:lang w:eastAsia="en-US"/>
        </w:rPr>
        <w:t xml:space="preserve"> БРИЗ – 32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 источник резервированного питания – СКАТ-</w:t>
      </w:r>
      <w:proofErr w:type="gramStart"/>
      <w:r w:rsidRPr="00EF44B5">
        <w:rPr>
          <w:rFonts w:ascii="Times New Roman" w:eastAsia="Calibri" w:hAnsi="Times New Roman" w:cs="Times New Roman"/>
          <w:sz w:val="24"/>
          <w:szCs w:val="24"/>
          <w:lang w:val="en-US" w:eastAsia="en-US"/>
        </w:rPr>
        <w:t>UPS</w:t>
      </w:r>
      <w:proofErr w:type="gramEnd"/>
      <w:r w:rsidRPr="00EF44B5">
        <w:rPr>
          <w:rFonts w:ascii="Times New Roman" w:eastAsia="Calibri" w:hAnsi="Times New Roman" w:cs="Times New Roman"/>
          <w:sz w:val="24"/>
          <w:szCs w:val="24"/>
          <w:lang w:eastAsia="en-US"/>
        </w:rPr>
        <w:t xml:space="preserve"> 1000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аккумуляторная ботарея12В 65А/ч – 1шт.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устройство оконечное «СПИ» Фобос-3»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коробка коммутационная УК-2П – 320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коробка коммутационная УК-ВК/2 – 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lastRenderedPageBreak/>
        <w:t>извещатель</w:t>
      </w:r>
      <w:proofErr w:type="spellEnd"/>
      <w:r w:rsidRPr="00EF44B5">
        <w:rPr>
          <w:rFonts w:ascii="Times New Roman" w:eastAsia="Calibri" w:hAnsi="Times New Roman" w:cs="Times New Roman"/>
          <w:sz w:val="24"/>
          <w:szCs w:val="24"/>
          <w:lang w:eastAsia="en-US"/>
        </w:rPr>
        <w:t xml:space="preserve"> пожарный домовой адресный </w:t>
      </w:r>
      <w:proofErr w:type="gramStart"/>
      <w:r w:rsidRPr="00EF44B5">
        <w:rPr>
          <w:rFonts w:ascii="Times New Roman" w:eastAsia="Calibri" w:hAnsi="Times New Roman" w:cs="Times New Roman"/>
          <w:sz w:val="24"/>
          <w:szCs w:val="24"/>
          <w:lang w:eastAsia="en-US"/>
        </w:rPr>
        <w:t>ДИП</w:t>
      </w:r>
      <w:proofErr w:type="gramEnd"/>
      <w:r w:rsidRPr="00EF44B5">
        <w:rPr>
          <w:rFonts w:ascii="Times New Roman" w:eastAsia="Calibri" w:hAnsi="Times New Roman" w:cs="Times New Roman"/>
          <w:sz w:val="24"/>
          <w:szCs w:val="24"/>
          <w:lang w:eastAsia="en-US"/>
        </w:rPr>
        <w:t xml:space="preserve"> – 34А – 264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пожарный ручной ИПР – 513-3А – 29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пожарный тепловой адресный С2000 ИП – 11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оптико-электронный линейный СПЭК 2210 – 4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управления и индикации речевого оповещения ЦДП02-120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коммутации и контроля БКК 16-16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мощности 200ПП 030 М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мощности 600ПП 030 М – 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электропитания БРЖ 02-24- 1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электропитания БРЖ 02-24/12- 2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пульт микрофонный настольный ПМН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панель ПС-4 – 1шт.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панель ПР-44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недельный таймер БТ-03-2/512-8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шкаф коммутационный закрытый Н12(22</w:t>
      </w:r>
      <w:r w:rsidRPr="00EF44B5">
        <w:rPr>
          <w:rFonts w:ascii="Times New Roman" w:eastAsia="Calibri" w:hAnsi="Times New Roman" w:cs="Times New Roman"/>
          <w:sz w:val="24"/>
          <w:szCs w:val="24"/>
          <w:lang w:val="en-US" w:eastAsia="en-US"/>
        </w:rPr>
        <w:t>U</w:t>
      </w:r>
      <w:r w:rsidRPr="00EF44B5">
        <w:rPr>
          <w:rFonts w:ascii="Times New Roman" w:eastAsia="Calibri" w:hAnsi="Times New Roman" w:cs="Times New Roman"/>
          <w:sz w:val="24"/>
          <w:szCs w:val="24"/>
          <w:lang w:eastAsia="en-US"/>
        </w:rPr>
        <w:t>) – 10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согласования БТ01-30В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микшер 80ПП 026М – 1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блок интерфейса БИ01 – 1шт. </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3/1АС100ПН (3Вт) – 32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6/3АС100ПН (6Вт) – 82 шт.</w:t>
      </w:r>
    </w:p>
    <w:p w:rsidR="00EF44B5" w:rsidRP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6/3АС100ПП (6Вт) – 79 шт.</w:t>
      </w:r>
    </w:p>
    <w:p w:rsidR="00EF44B5" w:rsidRDefault="00EF44B5" w:rsidP="00EF44B5">
      <w:pPr>
        <w:numPr>
          <w:ilvl w:val="0"/>
          <w:numId w:val="19"/>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15/10/6АС100ПН (15Вт) – 10 шт.</w:t>
      </w:r>
    </w:p>
    <w:p w:rsidR="002E4AEC" w:rsidRPr="00EF44B5" w:rsidRDefault="002E4AEC" w:rsidP="002E4AEC">
      <w:pPr>
        <w:pStyle w:val="af9"/>
        <w:numPr>
          <w:ilvl w:val="0"/>
          <w:numId w:val="19"/>
        </w:numPr>
      </w:pPr>
      <w:r>
        <w:t>Объектовая станция ОС «Стрелец-Мониторинг»</w:t>
      </w:r>
    </w:p>
    <w:p w:rsidR="002E4AEC" w:rsidRPr="00EF44B5" w:rsidRDefault="002E4AEC" w:rsidP="002E4AEC">
      <w:pPr>
        <w:jc w:val="center"/>
        <w:rPr>
          <w:rFonts w:ascii="Times New Roman" w:hAnsi="Times New Roman" w:cs="Times New Roman"/>
          <w:sz w:val="24"/>
          <w:szCs w:val="24"/>
        </w:rPr>
      </w:pPr>
    </w:p>
    <w:p w:rsidR="002E4AEC" w:rsidRPr="00EF44B5" w:rsidRDefault="002E4AEC" w:rsidP="002E4AEC">
      <w:pPr>
        <w:spacing w:after="60" w:line="240" w:lineRule="auto"/>
        <w:ind w:right="140"/>
        <w:jc w:val="both"/>
        <w:rPr>
          <w:rFonts w:ascii="Times New Roman" w:eastAsia="Calibri" w:hAnsi="Times New Roman" w:cs="Times New Roman"/>
          <w:sz w:val="24"/>
          <w:szCs w:val="24"/>
          <w:lang w:eastAsia="en-US"/>
        </w:rPr>
      </w:pPr>
    </w:p>
    <w:p w:rsidR="00EF44B5" w:rsidRPr="00EF44B5" w:rsidRDefault="00EF44B5" w:rsidP="00EF44B5">
      <w:pPr>
        <w:pStyle w:val="af9"/>
        <w:ind w:left="786" w:right="140"/>
        <w:rPr>
          <w:rFonts w:eastAsia="Calibri"/>
          <w:u w:val="single"/>
          <w:lang w:eastAsia="en-US"/>
        </w:rPr>
      </w:pPr>
      <w:r w:rsidRPr="00EF44B5">
        <w:rPr>
          <w:b/>
          <w:spacing w:val="-2"/>
        </w:rPr>
        <w:t xml:space="preserve">Перечень оборудования охранно-пожарной  сигнализации для технического обслуживания по адресу:  </w:t>
      </w:r>
      <w:r w:rsidRPr="00EF44B5">
        <w:rPr>
          <w:rFonts w:eastAsia="Calibri"/>
          <w:b/>
          <w:u w:val="single"/>
          <w:lang w:eastAsia="en-US"/>
        </w:rPr>
        <w:t xml:space="preserve">ул. </w:t>
      </w:r>
      <w:proofErr w:type="gramStart"/>
      <w:r w:rsidRPr="00EF44B5">
        <w:rPr>
          <w:rFonts w:eastAsia="Calibri"/>
          <w:b/>
          <w:u w:val="single"/>
          <w:lang w:eastAsia="en-US"/>
        </w:rPr>
        <w:t>Садовая</w:t>
      </w:r>
      <w:proofErr w:type="gramEnd"/>
      <w:r w:rsidRPr="00EF44B5">
        <w:rPr>
          <w:rFonts w:eastAsia="Calibri"/>
          <w:b/>
          <w:u w:val="single"/>
          <w:lang w:eastAsia="en-US"/>
        </w:rPr>
        <w:t>, д. 72</w:t>
      </w:r>
      <w:r w:rsidRPr="00EF44B5">
        <w:rPr>
          <w:rFonts w:eastAsia="Calibri"/>
          <w:u w:val="single"/>
          <w:lang w:eastAsia="en-US"/>
        </w:rPr>
        <w:t xml:space="preserve">, г. </w:t>
      </w:r>
      <w:r w:rsidRPr="00EF44B5">
        <w:rPr>
          <w:rFonts w:eastAsia="Calibri"/>
          <w:b/>
          <w:u w:val="single"/>
          <w:lang w:eastAsia="en-US"/>
        </w:rPr>
        <w:t xml:space="preserve">Югорск </w:t>
      </w:r>
    </w:p>
    <w:p w:rsidR="00EF44B5" w:rsidRPr="00EF44B5" w:rsidRDefault="00EF44B5" w:rsidP="00EF44B5">
      <w:pPr>
        <w:pStyle w:val="af9"/>
        <w:ind w:left="786" w:right="140"/>
        <w:rPr>
          <w:rFonts w:eastAsia="Calibri"/>
          <w:b/>
          <w:lang w:eastAsia="en-US"/>
        </w:rPr>
      </w:pPr>
      <w:r w:rsidRPr="00EF44B5">
        <w:rPr>
          <w:rFonts w:eastAsia="Calibri"/>
          <w:b/>
          <w:lang w:eastAsia="en-US"/>
        </w:rPr>
        <w:t>МБОУ «Средняя общеобразовательная школа № 6» (дошкольные группы)</w:t>
      </w:r>
    </w:p>
    <w:p w:rsidR="00EF44B5" w:rsidRPr="00EF44B5" w:rsidRDefault="00EF44B5" w:rsidP="00EF44B5">
      <w:pPr>
        <w:pStyle w:val="af9"/>
        <w:numPr>
          <w:ilvl w:val="0"/>
          <w:numId w:val="20"/>
        </w:numPr>
        <w:ind w:right="140"/>
        <w:rPr>
          <w:rFonts w:eastAsia="Calibri"/>
          <w:lang w:eastAsia="en-US"/>
        </w:rPr>
      </w:pPr>
      <w:r w:rsidRPr="00EF44B5">
        <w:rPr>
          <w:rFonts w:eastAsia="Calibri"/>
          <w:lang w:eastAsia="en-US"/>
        </w:rPr>
        <w:t>Система пожарная С2000</w:t>
      </w:r>
    </w:p>
    <w:p w:rsidR="00EF44B5" w:rsidRPr="00EF44B5" w:rsidRDefault="00EF44B5" w:rsidP="00EF44B5">
      <w:pPr>
        <w:pStyle w:val="af9"/>
        <w:numPr>
          <w:ilvl w:val="0"/>
          <w:numId w:val="20"/>
        </w:numPr>
      </w:pPr>
      <w:r w:rsidRPr="00EF44B5">
        <w:t>Приемно-контрольный прибор ППКП «Сигнал 20 »  - 1шт.</w:t>
      </w:r>
    </w:p>
    <w:p w:rsidR="00EF44B5" w:rsidRPr="00EF44B5" w:rsidRDefault="00EF44B5" w:rsidP="00EF44B5">
      <w:pPr>
        <w:pStyle w:val="af9"/>
        <w:numPr>
          <w:ilvl w:val="0"/>
          <w:numId w:val="20"/>
        </w:numPr>
      </w:pPr>
      <w:r w:rsidRPr="00EF44B5">
        <w:t>Бесперебойный источник питания РИП 12В 7,0</w:t>
      </w:r>
      <w:proofErr w:type="gramStart"/>
      <w:r w:rsidRPr="00EF44B5">
        <w:t xml:space="preserve"> А</w:t>
      </w:r>
      <w:proofErr w:type="gramEnd"/>
      <w:r w:rsidRPr="00EF44B5">
        <w:t>/ч – 1 шт.</w:t>
      </w:r>
    </w:p>
    <w:p w:rsidR="00EF44B5" w:rsidRPr="00EF44B5" w:rsidRDefault="00EF44B5" w:rsidP="00EF44B5">
      <w:pPr>
        <w:pStyle w:val="af9"/>
        <w:numPr>
          <w:ilvl w:val="0"/>
          <w:numId w:val="20"/>
        </w:numPr>
      </w:pPr>
      <w:r w:rsidRPr="00EF44B5">
        <w:t>Датчик ручной пожарный ИПР-3СУ - 38шт.</w:t>
      </w:r>
    </w:p>
    <w:p w:rsidR="00EF44B5" w:rsidRPr="00EF44B5" w:rsidRDefault="00EF44B5" w:rsidP="00EF44B5">
      <w:pPr>
        <w:pStyle w:val="af9"/>
        <w:numPr>
          <w:ilvl w:val="0"/>
          <w:numId w:val="20"/>
        </w:numPr>
      </w:pPr>
      <w:r w:rsidRPr="00EF44B5">
        <w:t>Коробка соединительная УК – М – 50 шт.</w:t>
      </w:r>
    </w:p>
    <w:p w:rsidR="00EF44B5" w:rsidRPr="00EF44B5" w:rsidRDefault="00EF44B5" w:rsidP="00EF44B5">
      <w:pPr>
        <w:pStyle w:val="af9"/>
        <w:numPr>
          <w:ilvl w:val="0"/>
          <w:numId w:val="20"/>
        </w:numPr>
      </w:pPr>
      <w:r w:rsidRPr="00EF44B5">
        <w:t>Кабель ШВВП 2х0,75 – 10 м</w:t>
      </w:r>
    </w:p>
    <w:p w:rsidR="00EF44B5" w:rsidRPr="00EF44B5" w:rsidRDefault="00EF44B5" w:rsidP="00EF44B5">
      <w:pPr>
        <w:pStyle w:val="af9"/>
        <w:numPr>
          <w:ilvl w:val="0"/>
          <w:numId w:val="20"/>
        </w:numPr>
      </w:pPr>
      <w:r w:rsidRPr="00EF44B5">
        <w:t>Короб ТМУ 20 Х12,5 – 840 м</w:t>
      </w:r>
    </w:p>
    <w:p w:rsidR="00EF44B5" w:rsidRPr="00EF44B5" w:rsidRDefault="00EF44B5" w:rsidP="00EF44B5">
      <w:pPr>
        <w:pStyle w:val="af9"/>
        <w:numPr>
          <w:ilvl w:val="0"/>
          <w:numId w:val="20"/>
        </w:numPr>
      </w:pPr>
      <w:r w:rsidRPr="00EF44B5">
        <w:t>Провод КСПВ 2х0,5 – 5000 м</w:t>
      </w:r>
    </w:p>
    <w:p w:rsidR="00EF44B5" w:rsidRPr="00EF44B5" w:rsidRDefault="00EF44B5" w:rsidP="00EF44B5">
      <w:pPr>
        <w:pStyle w:val="af9"/>
        <w:numPr>
          <w:ilvl w:val="0"/>
          <w:numId w:val="20"/>
        </w:numPr>
      </w:pPr>
      <w:r w:rsidRPr="00EF44B5">
        <w:t>Провод КСПВ 4х0,5 – 800 м</w:t>
      </w:r>
    </w:p>
    <w:p w:rsidR="00EF44B5" w:rsidRPr="00EF44B5" w:rsidRDefault="00EF44B5" w:rsidP="00EF44B5">
      <w:pPr>
        <w:pStyle w:val="af9"/>
        <w:numPr>
          <w:ilvl w:val="0"/>
          <w:numId w:val="20"/>
        </w:numPr>
      </w:pPr>
      <w:r w:rsidRPr="00EF44B5">
        <w:t xml:space="preserve">Световой указатель «Выход» ОС «Выход» - 47 </w:t>
      </w:r>
      <w:proofErr w:type="spellStart"/>
      <w:proofErr w:type="gramStart"/>
      <w:r w:rsidRPr="00EF44B5">
        <w:t>шт</w:t>
      </w:r>
      <w:proofErr w:type="spellEnd"/>
      <w:proofErr w:type="gramEnd"/>
    </w:p>
    <w:p w:rsidR="00EF44B5" w:rsidRPr="00EF44B5" w:rsidRDefault="00EF44B5" w:rsidP="00EF44B5">
      <w:pPr>
        <w:pStyle w:val="af9"/>
        <w:numPr>
          <w:ilvl w:val="0"/>
          <w:numId w:val="20"/>
        </w:numPr>
      </w:pPr>
      <w:r w:rsidRPr="00EF44B5">
        <w:t xml:space="preserve">Оконечное устройство Маяк – ШС – 15 </w:t>
      </w:r>
      <w:proofErr w:type="spellStart"/>
      <w:proofErr w:type="gramStart"/>
      <w:r w:rsidRPr="00EF44B5">
        <w:t>шт</w:t>
      </w:r>
      <w:proofErr w:type="spellEnd"/>
      <w:proofErr w:type="gramEnd"/>
    </w:p>
    <w:p w:rsidR="00EF44B5" w:rsidRPr="00EF44B5" w:rsidRDefault="00EF44B5" w:rsidP="00EF44B5">
      <w:pPr>
        <w:pStyle w:val="af9"/>
        <w:numPr>
          <w:ilvl w:val="0"/>
          <w:numId w:val="20"/>
        </w:numPr>
      </w:pPr>
      <w:proofErr w:type="spellStart"/>
      <w:r w:rsidRPr="00EF44B5">
        <w:t>Извещатель</w:t>
      </w:r>
      <w:proofErr w:type="spellEnd"/>
      <w:r w:rsidRPr="00EF44B5">
        <w:t xml:space="preserve"> пожарный дымовой ИП 212-3СУ – 300 </w:t>
      </w:r>
      <w:proofErr w:type="spellStart"/>
      <w:proofErr w:type="gramStart"/>
      <w:r w:rsidRPr="00EF44B5">
        <w:t>шт</w:t>
      </w:r>
      <w:proofErr w:type="spellEnd"/>
      <w:proofErr w:type="gramEnd"/>
    </w:p>
    <w:p w:rsidR="00EF44B5" w:rsidRPr="00EF44B5" w:rsidRDefault="00EF44B5" w:rsidP="00EF44B5">
      <w:pPr>
        <w:pStyle w:val="af9"/>
        <w:numPr>
          <w:ilvl w:val="0"/>
          <w:numId w:val="20"/>
        </w:numPr>
      </w:pPr>
      <w:proofErr w:type="spellStart"/>
      <w:r w:rsidRPr="00EF44B5">
        <w:t>Оповещатель</w:t>
      </w:r>
      <w:proofErr w:type="spellEnd"/>
      <w:r w:rsidRPr="00EF44B5">
        <w:t xml:space="preserve"> речевой </w:t>
      </w:r>
      <w:proofErr w:type="gramStart"/>
      <w:r w:rsidRPr="00EF44B5">
        <w:t>Р</w:t>
      </w:r>
      <w:proofErr w:type="gramEnd"/>
      <w:r w:rsidRPr="00EF44B5">
        <w:t xml:space="preserve">\О «Орфей» - 6 </w:t>
      </w:r>
      <w:proofErr w:type="spellStart"/>
      <w:r w:rsidRPr="00EF44B5">
        <w:t>шт</w:t>
      </w:r>
      <w:proofErr w:type="spellEnd"/>
    </w:p>
    <w:p w:rsidR="00EF44B5" w:rsidRPr="00EF44B5" w:rsidRDefault="00EF44B5" w:rsidP="00EF44B5">
      <w:pPr>
        <w:pStyle w:val="af9"/>
        <w:numPr>
          <w:ilvl w:val="0"/>
          <w:numId w:val="20"/>
        </w:numPr>
      </w:pPr>
      <w:r w:rsidRPr="00EF44B5">
        <w:t xml:space="preserve">Блок речевого оповещения БРО «Орфей» - 1 </w:t>
      </w:r>
      <w:proofErr w:type="spellStart"/>
      <w:proofErr w:type="gramStart"/>
      <w:r w:rsidRPr="00EF44B5">
        <w:t>шт</w:t>
      </w:r>
      <w:proofErr w:type="spellEnd"/>
      <w:proofErr w:type="gramEnd"/>
    </w:p>
    <w:p w:rsidR="00EF44B5" w:rsidRPr="00EF44B5" w:rsidRDefault="00EF44B5" w:rsidP="00EF44B5">
      <w:pPr>
        <w:pStyle w:val="af9"/>
        <w:numPr>
          <w:ilvl w:val="0"/>
          <w:numId w:val="20"/>
        </w:numPr>
      </w:pPr>
      <w:r w:rsidRPr="00EF44B5">
        <w:t xml:space="preserve">Релейный блок УК\ВК-02 – 4 </w:t>
      </w:r>
      <w:proofErr w:type="spellStart"/>
      <w:proofErr w:type="gramStart"/>
      <w:r w:rsidRPr="00EF44B5">
        <w:t>шт</w:t>
      </w:r>
      <w:proofErr w:type="spellEnd"/>
      <w:proofErr w:type="gramEnd"/>
    </w:p>
    <w:p w:rsidR="00EF44B5" w:rsidRPr="00EF44B5" w:rsidRDefault="00EF44B5" w:rsidP="00EF44B5">
      <w:pPr>
        <w:pStyle w:val="af9"/>
        <w:numPr>
          <w:ilvl w:val="0"/>
          <w:numId w:val="20"/>
        </w:numPr>
      </w:pPr>
      <w:r w:rsidRPr="00EF44B5">
        <w:t xml:space="preserve">Пульт С – 2000 – 1 </w:t>
      </w:r>
      <w:proofErr w:type="spellStart"/>
      <w:proofErr w:type="gramStart"/>
      <w:r w:rsidRPr="00EF44B5">
        <w:t>шт</w:t>
      </w:r>
      <w:proofErr w:type="spellEnd"/>
      <w:proofErr w:type="gramEnd"/>
    </w:p>
    <w:p w:rsidR="00EF44B5" w:rsidRDefault="00EF44B5" w:rsidP="00EF44B5">
      <w:pPr>
        <w:pStyle w:val="af9"/>
        <w:numPr>
          <w:ilvl w:val="0"/>
          <w:numId w:val="20"/>
        </w:numPr>
      </w:pPr>
      <w:r w:rsidRPr="00EF44B5">
        <w:lastRenderedPageBreak/>
        <w:t xml:space="preserve">Телефонный информатор </w:t>
      </w:r>
      <w:proofErr w:type="spellStart"/>
      <w:r w:rsidRPr="00EF44B5">
        <w:t>Аттол</w:t>
      </w:r>
      <w:proofErr w:type="spellEnd"/>
      <w:r w:rsidRPr="00EF44B5">
        <w:t xml:space="preserve"> </w:t>
      </w:r>
      <w:proofErr w:type="gramStart"/>
      <w:r w:rsidRPr="00EF44B5">
        <w:t>–Т</w:t>
      </w:r>
      <w:proofErr w:type="gramEnd"/>
      <w:r w:rsidRPr="00EF44B5">
        <w:t xml:space="preserve"> – 1 </w:t>
      </w:r>
      <w:proofErr w:type="spellStart"/>
      <w:r w:rsidRPr="00EF44B5">
        <w:t>шт</w:t>
      </w:r>
      <w:proofErr w:type="spellEnd"/>
    </w:p>
    <w:p w:rsidR="002E4AEC" w:rsidRPr="00EF44B5" w:rsidRDefault="002E4AEC" w:rsidP="00EF44B5">
      <w:pPr>
        <w:pStyle w:val="af9"/>
        <w:numPr>
          <w:ilvl w:val="0"/>
          <w:numId w:val="20"/>
        </w:numPr>
      </w:pPr>
      <w:r>
        <w:t>Объектовая станция ОС «Стрелец-Мониторинг»</w:t>
      </w:r>
    </w:p>
    <w:p w:rsidR="008041D5" w:rsidRDefault="008041D5" w:rsidP="00413CF2">
      <w:pPr>
        <w:rPr>
          <w:rFonts w:ascii="Times New Roman" w:hAnsi="Times New Roman" w:cs="Times New Roman"/>
          <w:b/>
          <w:sz w:val="24"/>
          <w:szCs w:val="24"/>
        </w:rPr>
      </w:pPr>
    </w:p>
    <w:p w:rsidR="008041D5" w:rsidRDefault="008041D5" w:rsidP="00EF44B5">
      <w:pPr>
        <w:jc w:val="center"/>
        <w:rPr>
          <w:rFonts w:ascii="Times New Roman" w:hAnsi="Times New Roman" w:cs="Times New Roman"/>
          <w:b/>
          <w:sz w:val="24"/>
          <w:szCs w:val="24"/>
        </w:rPr>
      </w:pPr>
    </w:p>
    <w:p w:rsidR="00EF44B5" w:rsidRPr="00EF44B5" w:rsidRDefault="00EF44B5" w:rsidP="00EF44B5">
      <w:pPr>
        <w:jc w:val="center"/>
        <w:rPr>
          <w:rFonts w:ascii="Times New Roman" w:hAnsi="Times New Roman" w:cs="Times New Roman"/>
          <w:b/>
          <w:sz w:val="24"/>
          <w:szCs w:val="24"/>
        </w:rPr>
      </w:pPr>
      <w:r w:rsidRPr="00EF44B5">
        <w:rPr>
          <w:rFonts w:ascii="Times New Roman" w:hAnsi="Times New Roman" w:cs="Times New Roman"/>
          <w:b/>
          <w:sz w:val="24"/>
          <w:szCs w:val="24"/>
        </w:rPr>
        <w:t>Перечень работ по техническому обслуживанию охранно-пожарной сигнализации</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1.1.ТО (техническое обслуживание):</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 </w:t>
      </w:r>
      <w:r w:rsidRPr="00EF44B5">
        <w:rPr>
          <w:rFonts w:ascii="Times New Roman" w:hAnsi="Times New Roman" w:cs="Times New Roman"/>
          <w:i/>
          <w:spacing w:val="-2"/>
          <w:sz w:val="24"/>
          <w:szCs w:val="24"/>
        </w:rPr>
        <w:t xml:space="preserve">внешний осмотр </w:t>
      </w:r>
      <w:r w:rsidRPr="00EF44B5">
        <w:rPr>
          <w:rFonts w:ascii="Times New Roman" w:hAnsi="Times New Roman" w:cs="Times New Roman"/>
          <w:spacing w:val="-2"/>
          <w:sz w:val="24"/>
          <w:szCs w:val="24"/>
        </w:rPr>
        <w:t>- контроль технического состояния (</w:t>
      </w:r>
      <w:proofErr w:type="gramStart"/>
      <w:r w:rsidRPr="00EF44B5">
        <w:rPr>
          <w:rFonts w:ascii="Times New Roman" w:hAnsi="Times New Roman" w:cs="Times New Roman"/>
          <w:spacing w:val="-2"/>
          <w:sz w:val="24"/>
          <w:szCs w:val="24"/>
        </w:rPr>
        <w:t>работоспособно-неработоспособно</w:t>
      </w:r>
      <w:proofErr w:type="gramEnd"/>
      <w:r w:rsidRPr="00EF44B5">
        <w:rPr>
          <w:rFonts w:ascii="Times New Roman" w:hAnsi="Times New Roman" w:cs="Times New Roman"/>
          <w:spacing w:val="-2"/>
          <w:sz w:val="24"/>
          <w:szCs w:val="24"/>
        </w:rPr>
        <w:t xml:space="preserve">, исправно-неисправно), т.е. определение технического состояния технических средств по внешним признакам; </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w:t>
      </w:r>
      <w:r w:rsidRPr="00EF44B5">
        <w:rPr>
          <w:rFonts w:ascii="Times New Roman" w:hAnsi="Times New Roman" w:cs="Times New Roman"/>
          <w:i/>
          <w:spacing w:val="-2"/>
          <w:sz w:val="24"/>
          <w:szCs w:val="24"/>
        </w:rPr>
        <w:t xml:space="preserve">проверка работоспособности </w:t>
      </w:r>
      <w:r w:rsidRPr="00EF44B5">
        <w:rPr>
          <w:rFonts w:ascii="Times New Roman" w:hAnsi="Times New Roman" w:cs="Times New Roman"/>
          <w:spacing w:val="-2"/>
          <w:sz w:val="24"/>
          <w:szCs w:val="24"/>
        </w:rPr>
        <w:t>- определение технического состояния путём контроля техническими средствами;</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1.2. ППР (планово-предупредительный ремонт):</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1.3. ТО и ППР должны производиться не реже одного раза в месяц.  </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2. В случае сбоев или отказа в работе  систем сигнализации в межрегламентный период, Исполнитель должен прибыть на обслуживаемый объект по вызову Заказчика в срок - не более 3 (трёх) часов. </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3.Исполнитель, независимо от формы поступившего от Заказчика вызова, должен регистрировать его в «Журнале учёта вызовов».</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4. Исполнитель должен проводить ТО и ППР персоналом соответствующей квалификации электромонтёр ТСО, аттестованным по «ПТЭ и ПТБ при эксплуатации электроустановок потребителей».</w:t>
      </w:r>
    </w:p>
    <w:p w:rsidR="00EF44B5" w:rsidRPr="00EF44B5" w:rsidRDefault="00EF44B5" w:rsidP="00EF44B5">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в срок установленный Заказчиком. </w:t>
      </w:r>
    </w:p>
    <w:p w:rsidR="00EF44B5" w:rsidRPr="00EF44B5" w:rsidRDefault="00EF44B5" w:rsidP="00EF44B5">
      <w:pPr>
        <w:rPr>
          <w:rFonts w:ascii="Times New Roman" w:hAnsi="Times New Roman" w:cs="Times New Roman"/>
          <w:sz w:val="24"/>
          <w:szCs w:val="24"/>
          <w:highlight w:val="yellow"/>
        </w:rPr>
      </w:pPr>
    </w:p>
    <w:p w:rsidR="00EF44B5" w:rsidRPr="00EF44B5" w:rsidRDefault="00EF44B5" w:rsidP="00EF44B5">
      <w:pPr>
        <w:rPr>
          <w:rFonts w:ascii="Times New Roman" w:hAnsi="Times New Roman" w:cs="Times New Roman"/>
          <w:sz w:val="24"/>
          <w:szCs w:val="24"/>
          <w:highlight w:val="yellow"/>
        </w:rPr>
      </w:pPr>
    </w:p>
    <w:p w:rsidR="00EF44B5" w:rsidRPr="00EF44B5" w:rsidRDefault="00EF44B5" w:rsidP="00EF44B5">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EF44B5" w:rsidRPr="00EF44B5" w:rsidRDefault="00EF44B5" w:rsidP="00EF44B5">
      <w:pPr>
        <w:rPr>
          <w:rFonts w:ascii="Times New Roman" w:hAnsi="Times New Roman" w:cs="Times New Roman"/>
          <w:sz w:val="24"/>
          <w:szCs w:val="24"/>
          <w:highlight w:val="yellow"/>
        </w:rPr>
      </w:pPr>
    </w:p>
    <w:p w:rsidR="00EF44B5" w:rsidRPr="00FB25D5" w:rsidRDefault="00EF44B5" w:rsidP="00EF44B5">
      <w:pPr>
        <w:spacing w:after="0"/>
        <w:jc w:val="both"/>
        <w:rPr>
          <w:rFonts w:ascii="Times New Roman" w:hAnsi="Times New Roman" w:cs="Times New Roman"/>
          <w:vanish/>
          <w:sz w:val="24"/>
          <w:szCs w:val="24"/>
        </w:rPr>
      </w:pPr>
    </w:p>
    <w:tbl>
      <w:tblPr>
        <w:tblW w:w="0" w:type="auto"/>
        <w:tblInd w:w="108" w:type="dxa"/>
        <w:tblLook w:val="0000"/>
      </w:tblPr>
      <w:tblGrid>
        <w:gridCol w:w="4730"/>
        <w:gridCol w:w="4734"/>
      </w:tblGrid>
      <w:tr w:rsidR="00EF44B5" w:rsidRPr="00FB25D5" w:rsidTr="00EF44B5">
        <w:tc>
          <w:tcPr>
            <w:tcW w:w="4730" w:type="dxa"/>
          </w:tcPr>
          <w:p w:rsidR="00EF44B5" w:rsidRPr="00FB25D5" w:rsidRDefault="00EF44B5" w:rsidP="00EF44B5">
            <w:pPr>
              <w:pStyle w:val="ConsPlusNormal"/>
              <w:widowControl/>
              <w:ind w:firstLine="709"/>
              <w:jc w:val="both"/>
              <w:rPr>
                <w:rFonts w:ascii="Times New Roman" w:hAnsi="Times New Roman" w:cs="Times New Roman"/>
                <w:sz w:val="24"/>
                <w:szCs w:val="24"/>
              </w:rPr>
            </w:pPr>
            <w:r w:rsidRPr="00FB25D5">
              <w:rPr>
                <w:rFonts w:ascii="Times New Roman" w:hAnsi="Times New Roman" w:cs="Times New Roman"/>
                <w:sz w:val="24"/>
                <w:szCs w:val="24"/>
              </w:rPr>
              <w:t>Заказчик</w:t>
            </w:r>
          </w:p>
          <w:p w:rsidR="00EF44B5" w:rsidRPr="00FB25D5" w:rsidRDefault="00EF44B5" w:rsidP="00EF44B5">
            <w:pPr>
              <w:pStyle w:val="ConsPlusNormal"/>
              <w:tabs>
                <w:tab w:val="num" w:pos="0"/>
                <w:tab w:val="left" w:pos="360"/>
                <w:tab w:val="num" w:pos="459"/>
                <w:tab w:val="left" w:pos="1560"/>
              </w:tabs>
              <w:ind w:left="318" w:firstLine="0"/>
              <w:jc w:val="both"/>
              <w:rPr>
                <w:rFonts w:ascii="Times New Roman" w:hAnsi="Times New Roman" w:cs="Times New Roman"/>
                <w:sz w:val="24"/>
                <w:szCs w:val="24"/>
              </w:rPr>
            </w:pPr>
          </w:p>
          <w:p w:rsidR="00EF44B5" w:rsidRPr="00FB25D5" w:rsidRDefault="00EF44B5" w:rsidP="00EF44B5">
            <w:pPr>
              <w:pStyle w:val="ConsPlusNormal"/>
              <w:tabs>
                <w:tab w:val="num" w:pos="0"/>
                <w:tab w:val="left" w:pos="360"/>
                <w:tab w:val="num" w:pos="459"/>
                <w:tab w:val="left" w:pos="1560"/>
              </w:tabs>
              <w:ind w:left="318" w:firstLine="0"/>
              <w:jc w:val="both"/>
              <w:rPr>
                <w:rFonts w:ascii="Times New Roman" w:hAnsi="Times New Roman" w:cs="Times New Roman"/>
                <w:sz w:val="24"/>
                <w:szCs w:val="24"/>
              </w:rPr>
            </w:pPr>
            <w:r>
              <w:rPr>
                <w:rFonts w:ascii="Times New Roman" w:hAnsi="Times New Roman" w:cs="Times New Roman"/>
                <w:sz w:val="24"/>
                <w:szCs w:val="24"/>
              </w:rPr>
              <w:t>__________________/Е.Б. Комисаренко/</w:t>
            </w:r>
          </w:p>
          <w:p w:rsidR="00EF44B5" w:rsidRPr="00FB25D5" w:rsidRDefault="00EF44B5" w:rsidP="00EF44B5">
            <w:pPr>
              <w:pStyle w:val="ConsPlusNormal"/>
              <w:widowControl/>
              <w:tabs>
                <w:tab w:val="num" w:pos="0"/>
                <w:tab w:val="left" w:pos="360"/>
                <w:tab w:val="num" w:pos="459"/>
                <w:tab w:val="left" w:pos="1560"/>
              </w:tabs>
              <w:ind w:left="318"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 «___» ______ 20__ г.</w:t>
            </w:r>
          </w:p>
          <w:p w:rsidR="00EF44B5" w:rsidRPr="00FB25D5" w:rsidRDefault="00EF44B5" w:rsidP="00EF44B5">
            <w:pPr>
              <w:pStyle w:val="ConsPlusNormal"/>
              <w:widowControl/>
              <w:tabs>
                <w:tab w:val="num" w:pos="0"/>
                <w:tab w:val="left" w:pos="360"/>
                <w:tab w:val="num" w:pos="459"/>
                <w:tab w:val="left" w:pos="1560"/>
              </w:tabs>
              <w:ind w:left="318" w:firstLine="0"/>
              <w:jc w:val="both"/>
              <w:rPr>
                <w:rFonts w:ascii="Times New Roman" w:hAnsi="Times New Roman" w:cs="Times New Roman"/>
                <w:sz w:val="24"/>
                <w:szCs w:val="24"/>
              </w:rPr>
            </w:pPr>
            <w:r w:rsidRPr="00FB25D5">
              <w:rPr>
                <w:rFonts w:ascii="Times New Roman" w:hAnsi="Times New Roman" w:cs="Times New Roman"/>
                <w:sz w:val="24"/>
                <w:szCs w:val="24"/>
              </w:rPr>
              <w:t>М.П.</w:t>
            </w:r>
          </w:p>
          <w:p w:rsidR="00EF44B5" w:rsidRPr="00FB25D5" w:rsidRDefault="00EF44B5" w:rsidP="00EF44B5">
            <w:pPr>
              <w:pStyle w:val="ConsPlusNormal"/>
              <w:widowControl/>
              <w:ind w:firstLine="709"/>
              <w:jc w:val="both"/>
              <w:rPr>
                <w:rFonts w:ascii="Times New Roman" w:hAnsi="Times New Roman" w:cs="Times New Roman"/>
                <w:sz w:val="24"/>
                <w:szCs w:val="24"/>
              </w:rPr>
            </w:pPr>
          </w:p>
          <w:p w:rsidR="00EF44B5" w:rsidRPr="00FB25D5" w:rsidRDefault="00EF44B5" w:rsidP="00EF44B5">
            <w:pPr>
              <w:pStyle w:val="ConsPlusNormal"/>
              <w:widowControl/>
              <w:ind w:firstLine="709"/>
              <w:jc w:val="both"/>
              <w:rPr>
                <w:rFonts w:ascii="Times New Roman" w:hAnsi="Times New Roman" w:cs="Times New Roman"/>
                <w:sz w:val="24"/>
                <w:szCs w:val="24"/>
              </w:rPr>
            </w:pPr>
          </w:p>
        </w:tc>
        <w:tc>
          <w:tcPr>
            <w:tcW w:w="4734" w:type="dxa"/>
          </w:tcPr>
          <w:p w:rsidR="00EF44B5" w:rsidRPr="00FB25D5" w:rsidRDefault="00EF44B5" w:rsidP="002E4AEC">
            <w:pPr>
              <w:pStyle w:val="ConsPlusNormal"/>
              <w:widowControl/>
              <w:ind w:firstLine="709"/>
              <w:jc w:val="both"/>
              <w:rPr>
                <w:rFonts w:ascii="Times New Roman" w:hAnsi="Times New Roman" w:cs="Times New Roman"/>
                <w:sz w:val="24"/>
                <w:szCs w:val="24"/>
              </w:rPr>
            </w:pPr>
            <w:r w:rsidRPr="00FB25D5">
              <w:rPr>
                <w:rFonts w:ascii="Times New Roman" w:hAnsi="Times New Roman" w:cs="Times New Roman"/>
                <w:sz w:val="24"/>
                <w:szCs w:val="24"/>
              </w:rPr>
              <w:lastRenderedPageBreak/>
              <w:t>Исполнитель</w:t>
            </w:r>
          </w:p>
          <w:p w:rsidR="00EF44B5" w:rsidRPr="00FB25D5" w:rsidRDefault="00EF44B5" w:rsidP="00EF44B5">
            <w:pPr>
              <w:pStyle w:val="ConsPlusNormal"/>
              <w:widowControl/>
              <w:ind w:firstLine="709"/>
              <w:jc w:val="both"/>
              <w:rPr>
                <w:rFonts w:ascii="Times New Roman" w:hAnsi="Times New Roman" w:cs="Times New Roman"/>
                <w:sz w:val="24"/>
                <w:szCs w:val="24"/>
              </w:rPr>
            </w:pPr>
          </w:p>
          <w:p w:rsidR="00EF44B5" w:rsidRPr="00FB25D5" w:rsidRDefault="00EF44B5" w:rsidP="00EF44B5">
            <w:pPr>
              <w:pStyle w:val="ConsPlusNormal"/>
              <w:widowControl/>
              <w:ind w:firstLine="709"/>
              <w:jc w:val="both"/>
              <w:rPr>
                <w:rFonts w:ascii="Times New Roman" w:hAnsi="Times New Roman" w:cs="Times New Roman"/>
                <w:sz w:val="24"/>
                <w:szCs w:val="24"/>
              </w:rPr>
            </w:pPr>
            <w:r w:rsidRPr="00FB25D5">
              <w:rPr>
                <w:rFonts w:ascii="Times New Roman" w:hAnsi="Times New Roman" w:cs="Times New Roman"/>
                <w:sz w:val="24"/>
                <w:szCs w:val="24"/>
              </w:rPr>
              <w:t>___________________</w:t>
            </w:r>
          </w:p>
          <w:p w:rsidR="00EF44B5" w:rsidRPr="00FB25D5" w:rsidRDefault="00EF44B5" w:rsidP="00EF44B5">
            <w:pPr>
              <w:pStyle w:val="ConsPlusNormal"/>
              <w:widowControl/>
              <w:ind w:firstLine="709"/>
              <w:jc w:val="both"/>
              <w:rPr>
                <w:rFonts w:ascii="Times New Roman" w:hAnsi="Times New Roman" w:cs="Times New Roman"/>
                <w:sz w:val="24"/>
                <w:szCs w:val="24"/>
              </w:rPr>
            </w:pPr>
            <w:r w:rsidRPr="00FB25D5">
              <w:rPr>
                <w:rFonts w:ascii="Times New Roman" w:hAnsi="Times New Roman" w:cs="Times New Roman"/>
                <w:sz w:val="24"/>
                <w:szCs w:val="24"/>
              </w:rPr>
              <w:t>«___» ______ 201__ г.</w:t>
            </w:r>
          </w:p>
          <w:p w:rsidR="00EF44B5" w:rsidRPr="00FB25D5" w:rsidRDefault="00EF44B5" w:rsidP="00EF44B5">
            <w:pPr>
              <w:pStyle w:val="ConsPlusNormal"/>
              <w:widowControl/>
              <w:ind w:firstLine="709"/>
              <w:jc w:val="both"/>
              <w:rPr>
                <w:rFonts w:ascii="Times New Roman" w:hAnsi="Times New Roman" w:cs="Times New Roman"/>
                <w:sz w:val="24"/>
                <w:szCs w:val="24"/>
              </w:rPr>
            </w:pPr>
            <w:r w:rsidRPr="00FB25D5">
              <w:rPr>
                <w:rFonts w:ascii="Times New Roman" w:hAnsi="Times New Roman" w:cs="Times New Roman"/>
                <w:sz w:val="24"/>
                <w:szCs w:val="24"/>
              </w:rPr>
              <w:t>М.П.</w:t>
            </w:r>
          </w:p>
        </w:tc>
      </w:tr>
    </w:tbl>
    <w:p w:rsidR="00EF44B5" w:rsidRPr="00FB25D5" w:rsidRDefault="00EF44B5" w:rsidP="00EF44B5">
      <w:pPr>
        <w:autoSpaceDE w:val="0"/>
        <w:autoSpaceDN w:val="0"/>
        <w:adjustRightInd w:val="0"/>
        <w:spacing w:after="0"/>
        <w:ind w:firstLine="709"/>
        <w:jc w:val="both"/>
        <w:rPr>
          <w:rFonts w:ascii="Times New Roman" w:hAnsi="Times New Roman" w:cs="Times New Roman"/>
          <w:b/>
          <w:bCs/>
          <w:sz w:val="24"/>
          <w:szCs w:val="24"/>
        </w:rPr>
      </w:pPr>
    </w:p>
    <w:p w:rsidR="00EF44B5" w:rsidRPr="00FB25D5" w:rsidRDefault="00EF44B5" w:rsidP="00EF44B5">
      <w:pPr>
        <w:autoSpaceDE w:val="0"/>
        <w:autoSpaceDN w:val="0"/>
        <w:adjustRightInd w:val="0"/>
        <w:spacing w:after="0"/>
        <w:ind w:firstLine="709"/>
        <w:jc w:val="both"/>
        <w:rPr>
          <w:rFonts w:ascii="Times New Roman" w:hAnsi="Times New Roman" w:cs="Times New Roman"/>
          <w:b/>
          <w:bCs/>
          <w:sz w:val="24"/>
          <w:szCs w:val="24"/>
        </w:rPr>
      </w:pPr>
    </w:p>
    <w:p w:rsidR="00EF44B5" w:rsidRPr="00FB25D5" w:rsidRDefault="00EF44B5" w:rsidP="00EF44B5">
      <w:pPr>
        <w:autoSpaceDE w:val="0"/>
        <w:autoSpaceDN w:val="0"/>
        <w:adjustRightInd w:val="0"/>
        <w:spacing w:after="0"/>
        <w:ind w:firstLine="709"/>
        <w:jc w:val="both"/>
        <w:rPr>
          <w:rFonts w:ascii="Times New Roman" w:hAnsi="Times New Roman" w:cs="Times New Roman"/>
          <w:b/>
          <w:bCs/>
          <w:sz w:val="24"/>
          <w:szCs w:val="24"/>
        </w:rPr>
      </w:pPr>
    </w:p>
    <w:p w:rsidR="00EF44B5" w:rsidRPr="00FB25D5" w:rsidRDefault="00EF44B5" w:rsidP="00EF44B5">
      <w:pPr>
        <w:autoSpaceDE w:val="0"/>
        <w:autoSpaceDN w:val="0"/>
        <w:adjustRightInd w:val="0"/>
        <w:spacing w:after="0"/>
        <w:ind w:firstLine="709"/>
        <w:jc w:val="both"/>
        <w:rPr>
          <w:rFonts w:ascii="Times New Roman" w:hAnsi="Times New Roman" w:cs="Times New Roman"/>
          <w:b/>
          <w:bCs/>
          <w:sz w:val="24"/>
          <w:szCs w:val="24"/>
        </w:rPr>
      </w:pPr>
    </w:p>
    <w:p w:rsidR="00EF44B5" w:rsidRPr="00FB25D5" w:rsidRDefault="00EF44B5" w:rsidP="00EF44B5">
      <w:pPr>
        <w:autoSpaceDE w:val="0"/>
        <w:autoSpaceDN w:val="0"/>
        <w:adjustRightInd w:val="0"/>
        <w:spacing w:after="0"/>
        <w:ind w:firstLine="709"/>
        <w:jc w:val="both"/>
        <w:rPr>
          <w:rFonts w:ascii="Times New Roman" w:hAnsi="Times New Roman" w:cs="Times New Roman"/>
          <w:b/>
          <w:bCs/>
          <w:sz w:val="24"/>
          <w:szCs w:val="24"/>
        </w:rPr>
      </w:pPr>
    </w:p>
    <w:p w:rsidR="00EF44B5" w:rsidRPr="00FB25D5" w:rsidRDefault="00EF44B5" w:rsidP="00EF44B5">
      <w:pPr>
        <w:autoSpaceDE w:val="0"/>
        <w:autoSpaceDN w:val="0"/>
        <w:adjustRightInd w:val="0"/>
        <w:spacing w:after="0"/>
        <w:ind w:firstLine="709"/>
        <w:jc w:val="both"/>
        <w:rPr>
          <w:rFonts w:ascii="Times New Roman" w:hAnsi="Times New Roman" w:cs="Times New Roman"/>
          <w:b/>
          <w:bCs/>
          <w:sz w:val="24"/>
          <w:szCs w:val="24"/>
        </w:rPr>
      </w:pPr>
    </w:p>
    <w:p w:rsidR="00EF44B5" w:rsidRPr="00FB25D5" w:rsidRDefault="00EF44B5" w:rsidP="00EF44B5">
      <w:pPr>
        <w:autoSpaceDE w:val="0"/>
        <w:autoSpaceDN w:val="0"/>
        <w:adjustRightInd w:val="0"/>
        <w:spacing w:after="0"/>
        <w:ind w:firstLine="709"/>
        <w:jc w:val="both"/>
        <w:rPr>
          <w:rFonts w:ascii="Times New Roman" w:hAnsi="Times New Roman" w:cs="Times New Roman"/>
          <w:b/>
          <w:bCs/>
          <w:sz w:val="24"/>
          <w:szCs w:val="24"/>
        </w:rPr>
      </w:pPr>
    </w:p>
    <w:p w:rsidR="00EF44B5" w:rsidRDefault="00EF44B5" w:rsidP="00FB25D5">
      <w:pPr>
        <w:pStyle w:val="ConsPlusNormal"/>
        <w:widowControl/>
        <w:ind w:firstLine="0"/>
        <w:jc w:val="both"/>
        <w:rPr>
          <w:rFonts w:ascii="Times New Roman" w:hAnsi="Times New Roman" w:cs="Times New Roman"/>
          <w:sz w:val="24"/>
          <w:szCs w:val="24"/>
        </w:rPr>
      </w:pPr>
    </w:p>
    <w:p w:rsidR="00EF44B5" w:rsidRDefault="00EF44B5" w:rsidP="00FB25D5">
      <w:pPr>
        <w:pStyle w:val="ConsPlusNormal"/>
        <w:widowControl/>
        <w:ind w:firstLine="0"/>
        <w:jc w:val="both"/>
        <w:rPr>
          <w:rFonts w:ascii="Times New Roman" w:hAnsi="Times New Roman" w:cs="Times New Roman"/>
          <w:sz w:val="24"/>
          <w:szCs w:val="24"/>
        </w:rPr>
      </w:pPr>
    </w:p>
    <w:p w:rsidR="0072125F" w:rsidRPr="00FB25D5" w:rsidRDefault="0072125F" w:rsidP="00FB25D5">
      <w:pPr>
        <w:spacing w:after="0" w:line="240" w:lineRule="auto"/>
        <w:ind w:firstLine="540"/>
        <w:jc w:val="both"/>
        <w:rPr>
          <w:rFonts w:ascii="Times New Roman" w:hAnsi="Times New Roman" w:cs="Times New Roman"/>
          <w:kern w:val="16"/>
          <w:sz w:val="24"/>
          <w:szCs w:val="24"/>
        </w:rPr>
      </w:pPr>
    </w:p>
    <w:p w:rsidR="0072125F" w:rsidRPr="00FB25D5" w:rsidRDefault="0072125F" w:rsidP="00FB25D5">
      <w:pPr>
        <w:spacing w:after="0" w:line="240" w:lineRule="auto"/>
        <w:ind w:firstLine="540"/>
        <w:jc w:val="both"/>
        <w:rPr>
          <w:rFonts w:ascii="Times New Roman" w:hAnsi="Times New Roman" w:cs="Times New Roman"/>
          <w:kern w:val="16"/>
          <w:sz w:val="24"/>
          <w:szCs w:val="24"/>
        </w:rPr>
      </w:pPr>
    </w:p>
    <w:p w:rsidR="0072125F" w:rsidRPr="00FB25D5" w:rsidRDefault="0072125F" w:rsidP="00FB25D5">
      <w:pPr>
        <w:spacing w:after="0" w:line="240" w:lineRule="auto"/>
        <w:ind w:firstLine="540"/>
        <w:jc w:val="both"/>
        <w:rPr>
          <w:rFonts w:ascii="Times New Roman" w:hAnsi="Times New Roman" w:cs="Times New Roman"/>
          <w:kern w:val="16"/>
          <w:sz w:val="24"/>
          <w:szCs w:val="24"/>
        </w:rPr>
      </w:pPr>
    </w:p>
    <w:p w:rsidR="0072125F" w:rsidRPr="00FB25D5" w:rsidRDefault="0072125F" w:rsidP="00FB25D5">
      <w:pPr>
        <w:spacing w:after="0" w:line="240" w:lineRule="auto"/>
        <w:ind w:firstLine="540"/>
        <w:jc w:val="both"/>
        <w:rPr>
          <w:rFonts w:ascii="Times New Roman" w:hAnsi="Times New Roman" w:cs="Times New Roman"/>
          <w:kern w:val="16"/>
          <w:sz w:val="24"/>
          <w:szCs w:val="24"/>
        </w:rPr>
      </w:pPr>
    </w:p>
    <w:p w:rsidR="0072125F" w:rsidRPr="00FB25D5" w:rsidRDefault="0072125F" w:rsidP="00FB25D5">
      <w:pPr>
        <w:spacing w:after="0" w:line="240" w:lineRule="auto"/>
        <w:ind w:firstLine="540"/>
        <w:jc w:val="both"/>
        <w:rPr>
          <w:rFonts w:ascii="Times New Roman" w:hAnsi="Times New Roman" w:cs="Times New Roman"/>
          <w:kern w:val="16"/>
          <w:sz w:val="24"/>
          <w:szCs w:val="24"/>
        </w:rPr>
      </w:pPr>
    </w:p>
    <w:p w:rsidR="0072125F" w:rsidRPr="00FB25D5" w:rsidRDefault="0072125F" w:rsidP="00FB25D5">
      <w:pPr>
        <w:spacing w:after="0" w:line="240" w:lineRule="auto"/>
        <w:ind w:firstLine="540"/>
        <w:jc w:val="both"/>
        <w:rPr>
          <w:rFonts w:ascii="Times New Roman" w:hAnsi="Times New Roman" w:cs="Times New Roman"/>
          <w:kern w:val="16"/>
          <w:sz w:val="24"/>
          <w:szCs w:val="24"/>
        </w:rPr>
      </w:pPr>
    </w:p>
    <w:p w:rsidR="0072125F" w:rsidRPr="00FB25D5" w:rsidRDefault="0072125F" w:rsidP="00FB25D5">
      <w:pPr>
        <w:spacing w:after="0" w:line="240" w:lineRule="auto"/>
        <w:ind w:firstLine="540"/>
        <w:jc w:val="both"/>
        <w:rPr>
          <w:rFonts w:ascii="Times New Roman" w:hAnsi="Times New Roman" w:cs="Times New Roman"/>
          <w:kern w:val="16"/>
          <w:sz w:val="24"/>
          <w:szCs w:val="24"/>
        </w:rPr>
      </w:pPr>
    </w:p>
    <w:p w:rsidR="0072125F" w:rsidRPr="00FB25D5" w:rsidRDefault="0072125F" w:rsidP="00413CF2">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br w:type="page"/>
      </w:r>
      <w:r w:rsidR="00413CF2" w:rsidRPr="00FB25D5">
        <w:rPr>
          <w:rFonts w:ascii="Times New Roman" w:hAnsi="Times New Roman" w:cs="Times New Roman"/>
          <w:sz w:val="24"/>
          <w:szCs w:val="24"/>
        </w:rPr>
        <w:lastRenderedPageBreak/>
        <w:t xml:space="preserve"> </w:t>
      </w:r>
    </w:p>
    <w:p w:rsidR="0072125F" w:rsidRPr="00FB25D5" w:rsidRDefault="0072125F" w:rsidP="00FB25D5">
      <w:pPr>
        <w:pStyle w:val="ConsPlusNormal"/>
        <w:widowControl/>
        <w:ind w:firstLine="0"/>
        <w:jc w:val="both"/>
        <w:rPr>
          <w:rFonts w:ascii="Times New Roman" w:hAnsi="Times New Roman" w:cs="Times New Roman"/>
          <w:sz w:val="24"/>
          <w:szCs w:val="24"/>
        </w:rPr>
      </w:pPr>
    </w:p>
    <w:p w:rsidR="0072125F" w:rsidRPr="00FB25D5" w:rsidRDefault="0072125F" w:rsidP="00FB25D5">
      <w:pPr>
        <w:pStyle w:val="ConsPlusNormal"/>
        <w:widowControl/>
        <w:ind w:firstLine="0"/>
        <w:jc w:val="both"/>
        <w:rPr>
          <w:rFonts w:ascii="Times New Roman" w:hAnsi="Times New Roman" w:cs="Times New Roman"/>
          <w:sz w:val="24"/>
          <w:szCs w:val="24"/>
        </w:rPr>
      </w:pPr>
    </w:p>
    <w:p w:rsidR="0072125F" w:rsidRPr="00FB25D5" w:rsidRDefault="0072125F" w:rsidP="00FB25D5">
      <w:pPr>
        <w:pStyle w:val="ConsPlusNormal"/>
        <w:widowControl/>
        <w:ind w:firstLine="0"/>
        <w:jc w:val="both"/>
        <w:rPr>
          <w:rFonts w:ascii="Times New Roman" w:hAnsi="Times New Roman" w:cs="Times New Roman"/>
          <w:sz w:val="24"/>
          <w:szCs w:val="24"/>
        </w:rPr>
      </w:pPr>
    </w:p>
    <w:p w:rsidR="0072125F" w:rsidRPr="00FB25D5" w:rsidRDefault="0072125F" w:rsidP="00FB25D5">
      <w:pPr>
        <w:pStyle w:val="ConsPlusNormal"/>
        <w:widowControl/>
        <w:ind w:firstLine="0"/>
        <w:jc w:val="both"/>
        <w:rPr>
          <w:rFonts w:ascii="Times New Roman" w:hAnsi="Times New Roman" w:cs="Times New Roman"/>
          <w:sz w:val="24"/>
          <w:szCs w:val="24"/>
        </w:rPr>
      </w:pPr>
    </w:p>
    <w:p w:rsidR="0072125F" w:rsidRPr="00FB25D5" w:rsidRDefault="0072125F" w:rsidP="00FB25D5">
      <w:pPr>
        <w:pStyle w:val="ConsPlusNormal"/>
        <w:widowControl/>
        <w:ind w:firstLine="0"/>
        <w:jc w:val="both"/>
        <w:rPr>
          <w:rFonts w:ascii="Times New Roman" w:hAnsi="Times New Roman" w:cs="Times New Roman"/>
          <w:sz w:val="24"/>
          <w:szCs w:val="24"/>
        </w:rPr>
      </w:pPr>
    </w:p>
    <w:p w:rsidR="0072125F" w:rsidRPr="00FB25D5" w:rsidRDefault="0072125F" w:rsidP="00FB25D5">
      <w:pPr>
        <w:pStyle w:val="ConsPlusNormal"/>
        <w:widowControl/>
        <w:ind w:firstLine="0"/>
        <w:jc w:val="both"/>
        <w:rPr>
          <w:rFonts w:ascii="Times New Roman" w:hAnsi="Times New Roman" w:cs="Times New Roman"/>
          <w:sz w:val="24"/>
          <w:szCs w:val="24"/>
        </w:rPr>
      </w:pPr>
    </w:p>
    <w:p w:rsidR="0072125F" w:rsidRPr="00FB25D5" w:rsidRDefault="0072125F" w:rsidP="00413CF2">
      <w:pPr>
        <w:pStyle w:val="ConsPlusNormal"/>
        <w:widowControl/>
        <w:ind w:firstLine="0"/>
        <w:jc w:val="both"/>
        <w:rPr>
          <w:rFonts w:ascii="Times New Roman" w:hAnsi="Times New Roman" w:cs="Times New Roman"/>
          <w:kern w:val="16"/>
          <w:sz w:val="24"/>
          <w:szCs w:val="24"/>
        </w:rPr>
      </w:pPr>
      <w:r w:rsidRPr="00FB25D5">
        <w:rPr>
          <w:rFonts w:ascii="Times New Roman" w:hAnsi="Times New Roman" w:cs="Times New Roman"/>
          <w:sz w:val="24"/>
          <w:szCs w:val="24"/>
        </w:rPr>
        <w:br w:type="page"/>
      </w:r>
      <w:r w:rsidR="00413CF2" w:rsidRPr="00FB25D5">
        <w:rPr>
          <w:rFonts w:ascii="Times New Roman" w:hAnsi="Times New Roman" w:cs="Times New Roman"/>
          <w:kern w:val="16"/>
          <w:sz w:val="24"/>
          <w:szCs w:val="24"/>
        </w:rPr>
        <w:lastRenderedPageBreak/>
        <w:t xml:space="preserve"> </w:t>
      </w:r>
    </w:p>
    <w:p w:rsidR="0072125F" w:rsidRPr="00FB25D5" w:rsidRDefault="0072125F" w:rsidP="00FB25D5">
      <w:pPr>
        <w:spacing w:after="0" w:line="240" w:lineRule="auto"/>
        <w:jc w:val="both"/>
        <w:rPr>
          <w:rFonts w:ascii="Times New Roman" w:hAnsi="Times New Roman" w:cs="Times New Roman"/>
          <w:kern w:val="16"/>
          <w:sz w:val="24"/>
          <w:szCs w:val="24"/>
        </w:rPr>
      </w:pPr>
    </w:p>
    <w:p w:rsidR="0072125F" w:rsidRPr="00FB25D5" w:rsidRDefault="0072125F" w:rsidP="00FB25D5">
      <w:pPr>
        <w:spacing w:after="0" w:line="240" w:lineRule="auto"/>
        <w:jc w:val="both"/>
        <w:rPr>
          <w:rFonts w:ascii="Times New Roman" w:hAnsi="Times New Roman" w:cs="Times New Roman"/>
          <w:kern w:val="16"/>
          <w:sz w:val="24"/>
          <w:szCs w:val="24"/>
        </w:rPr>
      </w:pPr>
    </w:p>
    <w:p w:rsidR="0072125F" w:rsidRPr="00FB25D5" w:rsidRDefault="0072125F" w:rsidP="00FB25D5">
      <w:pPr>
        <w:spacing w:after="0" w:line="240" w:lineRule="auto"/>
        <w:jc w:val="both"/>
        <w:rPr>
          <w:rFonts w:ascii="Times New Roman" w:hAnsi="Times New Roman" w:cs="Times New Roman"/>
          <w:kern w:val="16"/>
          <w:sz w:val="24"/>
          <w:szCs w:val="24"/>
        </w:rPr>
      </w:pPr>
    </w:p>
    <w:p w:rsidR="0072125F" w:rsidRPr="00FB25D5" w:rsidRDefault="0072125F" w:rsidP="00FB25D5">
      <w:pPr>
        <w:spacing w:after="0" w:line="240" w:lineRule="auto"/>
        <w:jc w:val="both"/>
        <w:rPr>
          <w:rFonts w:ascii="Times New Roman" w:hAnsi="Times New Roman" w:cs="Times New Roman"/>
          <w:kern w:val="16"/>
          <w:sz w:val="24"/>
          <w:szCs w:val="24"/>
        </w:rPr>
      </w:pPr>
    </w:p>
    <w:p w:rsidR="0072125F" w:rsidRPr="00FB25D5" w:rsidRDefault="0072125F" w:rsidP="00FB25D5">
      <w:pPr>
        <w:spacing w:after="0" w:line="240" w:lineRule="auto"/>
        <w:jc w:val="both"/>
        <w:rPr>
          <w:rFonts w:ascii="Times New Roman" w:hAnsi="Times New Roman" w:cs="Times New Roman"/>
          <w:kern w:val="16"/>
          <w:sz w:val="24"/>
          <w:szCs w:val="24"/>
        </w:rPr>
      </w:pPr>
    </w:p>
    <w:p w:rsidR="0072125F" w:rsidRPr="00FB25D5" w:rsidRDefault="0072125F" w:rsidP="00FB25D5">
      <w:pPr>
        <w:pStyle w:val="ConsPlusNormal"/>
        <w:widowControl/>
        <w:ind w:firstLine="0"/>
        <w:jc w:val="both"/>
        <w:rPr>
          <w:rFonts w:ascii="Times New Roman" w:hAnsi="Times New Roman" w:cs="Times New Roman"/>
          <w:sz w:val="24"/>
          <w:szCs w:val="24"/>
        </w:rPr>
      </w:pPr>
    </w:p>
    <w:p w:rsidR="0072125F" w:rsidRPr="00FB25D5" w:rsidRDefault="0072125F" w:rsidP="00FB25D5">
      <w:pPr>
        <w:pStyle w:val="ConsPlusNormal"/>
        <w:widowControl/>
        <w:ind w:firstLine="0"/>
        <w:jc w:val="both"/>
        <w:rPr>
          <w:rFonts w:ascii="Times New Roman" w:hAnsi="Times New Roman" w:cs="Times New Roman"/>
          <w:sz w:val="24"/>
          <w:szCs w:val="24"/>
        </w:rPr>
      </w:pPr>
    </w:p>
    <w:p w:rsidR="0072125F" w:rsidRPr="00FB25D5" w:rsidRDefault="0072125F" w:rsidP="00FB25D5">
      <w:pPr>
        <w:pStyle w:val="ConsPlusNormal"/>
        <w:widowControl/>
        <w:ind w:firstLine="0"/>
        <w:jc w:val="both"/>
        <w:rPr>
          <w:rFonts w:ascii="Times New Roman" w:hAnsi="Times New Roman" w:cs="Times New Roman"/>
          <w:sz w:val="24"/>
          <w:szCs w:val="24"/>
        </w:rPr>
      </w:pPr>
    </w:p>
    <w:p w:rsidR="008E3112" w:rsidRPr="00FB25D5" w:rsidRDefault="008E3112" w:rsidP="00FB25D5">
      <w:pPr>
        <w:spacing w:after="0" w:line="240" w:lineRule="auto"/>
        <w:jc w:val="both"/>
        <w:rPr>
          <w:rFonts w:ascii="Times New Roman" w:hAnsi="Times New Roman" w:cs="Times New Roman"/>
          <w:sz w:val="24"/>
          <w:szCs w:val="24"/>
        </w:rPr>
      </w:pPr>
    </w:p>
    <w:sectPr w:rsidR="008E3112" w:rsidRPr="00FB25D5" w:rsidSect="00B11E3C">
      <w:pgSz w:w="11906" w:h="16838"/>
      <w:pgMar w:top="1134" w:right="851" w:bottom="113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B66" w:rsidRDefault="003E7B66" w:rsidP="0072125F">
      <w:pPr>
        <w:spacing w:after="0" w:line="240" w:lineRule="auto"/>
      </w:pPr>
      <w:r>
        <w:separator/>
      </w:r>
    </w:p>
  </w:endnote>
  <w:endnote w:type="continuationSeparator" w:id="0">
    <w:p w:rsidR="003E7B66" w:rsidRDefault="003E7B66" w:rsidP="00721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B66" w:rsidRDefault="003E7B66" w:rsidP="0072125F">
      <w:pPr>
        <w:spacing w:after="0" w:line="240" w:lineRule="auto"/>
      </w:pPr>
      <w:r>
        <w:separator/>
      </w:r>
    </w:p>
  </w:footnote>
  <w:footnote w:type="continuationSeparator" w:id="0">
    <w:p w:rsidR="003E7B66" w:rsidRDefault="003E7B66" w:rsidP="0072125F">
      <w:pPr>
        <w:spacing w:after="0" w:line="240" w:lineRule="auto"/>
      </w:pPr>
      <w:r>
        <w:continuationSeparator/>
      </w:r>
    </w:p>
  </w:footnote>
  <w:footnote w:id="1">
    <w:p w:rsidR="00352928" w:rsidRPr="007C7271" w:rsidRDefault="00352928" w:rsidP="00FB25D5">
      <w:pPr>
        <w:spacing w:after="120"/>
        <w:rPr>
          <w:i/>
        </w:rPr>
      </w:pPr>
      <w:r>
        <w:rPr>
          <w:rStyle w:val="a6"/>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 w:id="2">
    <w:p w:rsidR="00352928" w:rsidRPr="00F65479" w:rsidRDefault="00352928" w:rsidP="0072125F">
      <w:pPr>
        <w:autoSpaceDE w:val="0"/>
        <w:autoSpaceDN w:val="0"/>
        <w:adjustRightInd w:val="0"/>
        <w:spacing w:line="240" w:lineRule="auto"/>
        <w:rPr>
          <w:sz w:val="20"/>
          <w:szCs w:val="20"/>
        </w:rPr>
      </w:pPr>
      <w:r>
        <w:rPr>
          <w:rStyle w:val="a6"/>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352928" w:rsidRDefault="00352928" w:rsidP="0072125F">
      <w:pPr>
        <w:autoSpaceDE w:val="0"/>
        <w:autoSpaceDN w:val="0"/>
        <w:adjustRightInd w:val="0"/>
        <w:spacing w:line="240" w:lineRule="auto"/>
      </w:pPr>
    </w:p>
  </w:footnote>
  <w:footnote w:id="3">
    <w:p w:rsidR="00352928" w:rsidRDefault="00352928" w:rsidP="0072125F">
      <w:pPr>
        <w:pStyle w:val="a7"/>
      </w:pPr>
      <w:r>
        <w:rPr>
          <w:rStyle w:val="a6"/>
        </w:rPr>
        <w:footnoteRef/>
      </w:r>
      <w:r>
        <w:t xml:space="preserve"> </w:t>
      </w:r>
      <w:r w:rsidRPr="0090572A">
        <w:t xml:space="preserve">Размер </w:t>
      </w:r>
      <w:r>
        <w:t>обеспечения исполнения договора</w:t>
      </w:r>
      <w:r w:rsidRPr="0090572A">
        <w:t xml:space="preserve"> должен составлять от </w:t>
      </w:r>
      <w:r>
        <w:t>5</w:t>
      </w:r>
      <w:r w:rsidRPr="0090572A">
        <w:t xml:space="preserve"> до </w:t>
      </w:r>
      <w:r>
        <w:t>30%</w:t>
      </w:r>
      <w:r w:rsidRPr="0090572A">
        <w:t xml:space="preserve"> начальн</w:t>
      </w:r>
      <w:r>
        <w:t>ой (максимальной) цены договора.</w:t>
      </w:r>
      <w:r w:rsidRPr="0090572A">
        <w:t xml:space="preserve"> В случае</w:t>
      </w:r>
      <w:proofErr w:type="gramStart"/>
      <w:r w:rsidRPr="0090572A">
        <w:t>,</w:t>
      </w:r>
      <w:proofErr w:type="gramEnd"/>
      <w:r w:rsidRPr="0090572A">
        <w:t xml:space="preserve"> если начальн</w:t>
      </w:r>
      <w:r>
        <w:t>ая (максимальная) цена договора</w:t>
      </w:r>
      <w:r w:rsidRPr="0090572A">
        <w:t xml:space="preserve"> превышает </w:t>
      </w:r>
      <w:r>
        <w:t>50</w:t>
      </w:r>
      <w:r w:rsidRPr="0090572A">
        <w:t xml:space="preserve"> миллионов рублей, заказчик обязан установить требование </w:t>
      </w:r>
      <w:r>
        <w:t>обеспечения исполнения договора</w:t>
      </w:r>
      <w:r w:rsidRPr="0090572A">
        <w:t xml:space="preserve"> в размере от </w:t>
      </w:r>
      <w:r>
        <w:t>10</w:t>
      </w:r>
      <w:r w:rsidRPr="0090572A">
        <w:t xml:space="preserve"> до </w:t>
      </w:r>
      <w:r>
        <w:t>30%</w:t>
      </w:r>
      <w:r w:rsidRPr="0090572A">
        <w:t xml:space="preserve"> начальн</w:t>
      </w:r>
      <w:r>
        <w:t>ой (максимальной) цены договора</w:t>
      </w:r>
      <w:r w:rsidRPr="0090572A">
        <w:t>, но не менее чем в размере аванса (если контрактом предусмотрена выплата аванса). В случае</w:t>
      </w:r>
      <w:proofErr w:type="gramStart"/>
      <w:r w:rsidRPr="0090572A">
        <w:t>,</w:t>
      </w:r>
      <w:proofErr w:type="gramEnd"/>
      <w:r w:rsidRPr="0090572A">
        <w:t xml:space="preserve"> если аванс превышает </w:t>
      </w:r>
      <w:r>
        <w:t>30%</w:t>
      </w:r>
      <w:r w:rsidRPr="0090572A">
        <w:t xml:space="preserve"> процентов начальн</w:t>
      </w:r>
      <w:r>
        <w:t>ой (максимальной) цены договора</w:t>
      </w:r>
      <w:r w:rsidRPr="0090572A">
        <w:t xml:space="preserve">, размер </w:t>
      </w:r>
      <w:r>
        <w:t>обеспечения исполнения договора</w:t>
      </w:r>
      <w:r w:rsidRPr="0090572A">
        <w:t xml:space="preserve"> устанавливается в размере аванса. В случае</w:t>
      </w:r>
      <w:proofErr w:type="gramStart"/>
      <w:r w:rsidRPr="0090572A">
        <w:t>,</w:t>
      </w:r>
      <w:proofErr w:type="gramEnd"/>
      <w:r w:rsidRPr="0090572A">
        <w:t xml:space="preserve"> если предложенная в заявке участника закупки цена снижена на </w:t>
      </w:r>
      <w:r>
        <w:t>25</w:t>
      </w:r>
      <w:r w:rsidRPr="0090572A">
        <w:t xml:space="preserve"> и более процентов по отношению к начальн</w:t>
      </w:r>
      <w:r>
        <w:t>ой (максимальной) цене договора</w:t>
      </w:r>
      <w:r w:rsidRPr="0090572A">
        <w:t>, участник закупки</w:t>
      </w:r>
      <w:r>
        <w:t>, с которым заключается договор</w:t>
      </w:r>
      <w:r w:rsidRPr="0090572A">
        <w:t xml:space="preserve">, предоставляет </w:t>
      </w:r>
      <w:r>
        <w:t>обеспечение исполнения договора</w:t>
      </w:r>
      <w:r w:rsidRPr="0090572A">
        <w:t xml:space="preserve"> с учетом положений статьи 37 Федерального закона</w:t>
      </w:r>
      <w:r>
        <w:t xml:space="preserve"> от 05.04.2013 №44-ФЗ</w:t>
      </w:r>
      <w:r w:rsidRPr="0090572A">
        <w:t>.</w:t>
      </w:r>
    </w:p>
  </w:footnote>
  <w:footnote w:id="4">
    <w:p w:rsidR="00352928" w:rsidRPr="00F82023" w:rsidRDefault="00352928" w:rsidP="0072125F">
      <w:pPr>
        <w:rPr>
          <w:sz w:val="18"/>
        </w:rPr>
      </w:pPr>
      <w:r w:rsidRPr="00F82023">
        <w:rPr>
          <w:rStyle w:val="a6"/>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w:t>
      </w:r>
      <w:r>
        <w:rPr>
          <w:sz w:val="18"/>
        </w:rPr>
        <w:t>ьств, предусмотренных договором</w:t>
      </w:r>
      <w:r w:rsidRPr="00F82023">
        <w:rPr>
          <w:sz w:val="18"/>
        </w:rPr>
        <w:t>, за исключением просрочки исполнения заказчиком, поставщиком (подрядчиком, исполнителем) обязательств (в том числе гарантийного обязательс</w:t>
      </w:r>
      <w:r>
        <w:rPr>
          <w:sz w:val="18"/>
        </w:rPr>
        <w:t>тва), предусмотренных договором</w:t>
      </w:r>
      <w:r w:rsidRPr="00F82023">
        <w:rPr>
          <w:sz w:val="18"/>
        </w:rPr>
        <w:t>, размер штрафа устанавливается в виде фиксированной суммы, определяемой в следующем порядке:</w:t>
      </w:r>
      <w:proofErr w:type="gramEnd"/>
    </w:p>
    <w:p w:rsidR="00352928" w:rsidRPr="00F82023" w:rsidRDefault="00352928" w:rsidP="0072125F">
      <w:pPr>
        <w:rPr>
          <w:sz w:val="18"/>
        </w:rPr>
      </w:pPr>
      <w:bookmarkStart w:id="44" w:name="sub_1041"/>
      <w:r>
        <w:rPr>
          <w:sz w:val="18"/>
        </w:rPr>
        <w:t>а) 10 процентов цены договора в случае, если цена договора</w:t>
      </w:r>
      <w:r w:rsidRPr="00F82023">
        <w:rPr>
          <w:sz w:val="18"/>
        </w:rPr>
        <w:t xml:space="preserve"> не превышает 3 млн. рублей;</w:t>
      </w:r>
    </w:p>
    <w:p w:rsidR="00352928" w:rsidRPr="00F82023" w:rsidRDefault="00352928" w:rsidP="0072125F">
      <w:pPr>
        <w:rPr>
          <w:sz w:val="18"/>
        </w:rPr>
      </w:pPr>
      <w:bookmarkStart w:id="45" w:name="sub_1042"/>
      <w:bookmarkEnd w:id="44"/>
      <w:r>
        <w:rPr>
          <w:sz w:val="18"/>
        </w:rPr>
        <w:t>б) 5 процентов цены договора</w:t>
      </w:r>
      <w:r w:rsidRPr="00F82023">
        <w:rPr>
          <w:sz w:val="18"/>
        </w:rPr>
        <w:t xml:space="preserve"> в случае, е</w:t>
      </w:r>
      <w:r>
        <w:rPr>
          <w:sz w:val="18"/>
        </w:rPr>
        <w:t>сли цена договора</w:t>
      </w:r>
      <w:r w:rsidRPr="00F82023">
        <w:rPr>
          <w:sz w:val="18"/>
        </w:rPr>
        <w:t xml:space="preserve"> составляет от 3 млн. рублей до 50 млн. рублей;</w:t>
      </w:r>
    </w:p>
    <w:p w:rsidR="00352928" w:rsidRPr="00F82023" w:rsidRDefault="00352928" w:rsidP="0072125F">
      <w:pPr>
        <w:rPr>
          <w:sz w:val="18"/>
        </w:rPr>
      </w:pPr>
      <w:bookmarkStart w:id="46" w:name="sub_1043"/>
      <w:bookmarkEnd w:id="45"/>
      <w:r>
        <w:rPr>
          <w:sz w:val="18"/>
        </w:rPr>
        <w:t xml:space="preserve">в) 1 процент цены договора в случае, если цена </w:t>
      </w:r>
      <w:proofErr w:type="spellStart"/>
      <w:r>
        <w:rPr>
          <w:sz w:val="18"/>
        </w:rPr>
        <w:t>договра</w:t>
      </w:r>
      <w:proofErr w:type="spellEnd"/>
      <w:r w:rsidRPr="00F82023">
        <w:rPr>
          <w:sz w:val="18"/>
        </w:rPr>
        <w:t xml:space="preserve"> составляет от 50 млн. рублей до 100 млн. рублей;</w:t>
      </w:r>
    </w:p>
    <w:p w:rsidR="00352928" w:rsidRDefault="00352928" w:rsidP="0072125F">
      <w:bookmarkStart w:id="47" w:name="sub_1044"/>
      <w:bookmarkEnd w:id="46"/>
      <w:r>
        <w:rPr>
          <w:sz w:val="18"/>
        </w:rPr>
        <w:t>г) 0,5 процента цены договора в случае, если цена договора</w:t>
      </w:r>
      <w:r w:rsidRPr="00F82023">
        <w:rPr>
          <w:sz w:val="18"/>
        </w:rPr>
        <w:t xml:space="preserve"> превышает 100 млн. рублей.</w:t>
      </w:r>
      <w:bookmarkEnd w:id="47"/>
    </w:p>
  </w:footnote>
  <w:footnote w:id="5">
    <w:p w:rsidR="00352928" w:rsidRPr="00A719C7" w:rsidRDefault="00352928" w:rsidP="0072125F">
      <w:pPr>
        <w:pStyle w:val="a7"/>
        <w:rPr>
          <w:sz w:val="14"/>
        </w:rPr>
      </w:pPr>
      <w:r>
        <w:rPr>
          <w:rStyle w:val="a6"/>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352928" w:rsidRPr="00A719C7" w:rsidRDefault="00352928" w:rsidP="0072125F">
      <w:pPr>
        <w:spacing w:line="240" w:lineRule="auto"/>
        <w:rPr>
          <w:sz w:val="18"/>
        </w:rPr>
      </w:pPr>
      <w:r w:rsidRPr="002D4A0B">
        <w:rPr>
          <w:rStyle w:val="a6"/>
          <w:sz w:val="18"/>
        </w:rPr>
        <w:footnoteRef/>
      </w:r>
      <w:r>
        <w:t xml:space="preserve"> </w:t>
      </w:r>
      <w:r w:rsidRPr="00A719C7">
        <w:rPr>
          <w:sz w:val="18"/>
        </w:rPr>
        <w:t>За ненадлежащее исполнение зака</w:t>
      </w:r>
      <w:r>
        <w:rPr>
          <w:sz w:val="18"/>
        </w:rPr>
        <w:t>зчиком обязательств по договору</w:t>
      </w:r>
      <w:r w:rsidRPr="00A719C7">
        <w:rPr>
          <w:sz w:val="18"/>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352928" w:rsidRPr="00A719C7" w:rsidRDefault="00352928" w:rsidP="0072125F">
      <w:pPr>
        <w:spacing w:line="240" w:lineRule="auto"/>
        <w:rPr>
          <w:sz w:val="18"/>
        </w:rPr>
      </w:pPr>
      <w:bookmarkStart w:id="48" w:name="sub_1051"/>
      <w:r>
        <w:rPr>
          <w:sz w:val="18"/>
        </w:rPr>
        <w:t>а) 2,5 процента цены договора</w:t>
      </w:r>
      <w:r w:rsidRPr="00A719C7">
        <w:rPr>
          <w:sz w:val="18"/>
        </w:rPr>
        <w:t xml:space="preserve"> в случае, если цена </w:t>
      </w:r>
      <w:r>
        <w:rPr>
          <w:sz w:val="18"/>
        </w:rPr>
        <w:t>договора</w:t>
      </w:r>
      <w:r w:rsidRPr="00A719C7">
        <w:rPr>
          <w:sz w:val="18"/>
        </w:rPr>
        <w:t xml:space="preserve"> не превышает 3 млн. рублей;</w:t>
      </w:r>
    </w:p>
    <w:p w:rsidR="00352928" w:rsidRPr="00A719C7" w:rsidRDefault="00352928" w:rsidP="0072125F">
      <w:pPr>
        <w:spacing w:line="240" w:lineRule="auto"/>
        <w:rPr>
          <w:sz w:val="18"/>
        </w:rPr>
      </w:pPr>
      <w:bookmarkStart w:id="49" w:name="sub_1052"/>
      <w:bookmarkEnd w:id="48"/>
      <w:r w:rsidRPr="00A719C7">
        <w:rPr>
          <w:sz w:val="18"/>
        </w:rPr>
        <w:t xml:space="preserve">б) 2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3 млн. рублей до 50 млн. рублей;</w:t>
      </w:r>
    </w:p>
    <w:p w:rsidR="00352928" w:rsidRPr="00A719C7" w:rsidRDefault="00352928" w:rsidP="0072125F">
      <w:pPr>
        <w:spacing w:line="240" w:lineRule="auto"/>
        <w:rPr>
          <w:sz w:val="18"/>
        </w:rPr>
      </w:pPr>
      <w:bookmarkStart w:id="50" w:name="sub_1053"/>
      <w:bookmarkEnd w:id="49"/>
      <w:r w:rsidRPr="00A719C7">
        <w:rPr>
          <w:sz w:val="18"/>
        </w:rPr>
        <w:t xml:space="preserve">в) 1,5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50 млн. рублей до 100 млн. рублей;</w:t>
      </w:r>
    </w:p>
    <w:p w:rsidR="00352928" w:rsidRPr="00A719C7" w:rsidRDefault="00352928" w:rsidP="0072125F">
      <w:pPr>
        <w:spacing w:line="240" w:lineRule="auto"/>
        <w:rPr>
          <w:sz w:val="18"/>
        </w:rPr>
      </w:pPr>
      <w:bookmarkStart w:id="51" w:name="sub_1054"/>
      <w:bookmarkEnd w:id="50"/>
      <w:r w:rsidRPr="00A719C7">
        <w:rPr>
          <w:sz w:val="18"/>
        </w:rPr>
        <w:t xml:space="preserve">г) 0,5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превышает 100 млн. рублей.</w:t>
      </w:r>
      <w:bookmarkEnd w:id="51"/>
    </w:p>
    <w:p w:rsidR="00352928" w:rsidRDefault="00352928" w:rsidP="0072125F">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9814E72"/>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30BB4283"/>
    <w:multiLevelType w:val="hybridMultilevel"/>
    <w:tmpl w:val="ADC4BDF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35AC32B3"/>
    <w:multiLevelType w:val="hybridMultilevel"/>
    <w:tmpl w:val="574EACCC"/>
    <w:lvl w:ilvl="0" w:tplc="2342E9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4BB0FBB"/>
    <w:multiLevelType w:val="hybridMultilevel"/>
    <w:tmpl w:val="7C764594"/>
    <w:lvl w:ilvl="0" w:tplc="2494A5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46804F03"/>
    <w:multiLevelType w:val="hybridMultilevel"/>
    <w:tmpl w:val="E1A62F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1973C6"/>
    <w:multiLevelType w:val="hybridMultilevel"/>
    <w:tmpl w:val="9188AF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3D9553B"/>
    <w:multiLevelType w:val="hybridMultilevel"/>
    <w:tmpl w:val="59766C32"/>
    <w:lvl w:ilvl="0" w:tplc="2F3ECB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0FE0312"/>
    <w:multiLevelType w:val="hybridMultilevel"/>
    <w:tmpl w:val="9EFEE4D4"/>
    <w:lvl w:ilvl="0" w:tplc="C9FA1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7"/>
  </w:num>
  <w:num w:numId="4">
    <w:abstractNumId w:val="0"/>
  </w:num>
  <w:num w:numId="5">
    <w:abstractNumId w:val="5"/>
  </w:num>
  <w:num w:numId="6">
    <w:abstractNumId w:val="6"/>
  </w:num>
  <w:num w:numId="7">
    <w:abstractNumId w:val="19"/>
  </w:num>
  <w:num w:numId="8">
    <w:abstractNumId w:val="11"/>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2"/>
  </w:num>
  <w:num w:numId="14">
    <w:abstractNumId w:val="15"/>
  </w:num>
  <w:num w:numId="15">
    <w:abstractNumId w:val="16"/>
  </w:num>
  <w:num w:numId="16">
    <w:abstractNumId w:val="9"/>
  </w:num>
  <w:num w:numId="17">
    <w:abstractNumId w:val="10"/>
  </w:num>
  <w:num w:numId="18">
    <w:abstractNumId w:val="14"/>
  </w:num>
  <w:num w:numId="19">
    <w:abstractNumId w:val="8"/>
  </w:num>
  <w:num w:numId="20">
    <w:abstractNumId w:val="4"/>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useFELayout/>
  </w:compat>
  <w:rsids>
    <w:rsidRoot w:val="0072125F"/>
    <w:rsid w:val="00027E8C"/>
    <w:rsid w:val="000435F5"/>
    <w:rsid w:val="000949AD"/>
    <w:rsid w:val="001639FC"/>
    <w:rsid w:val="00211280"/>
    <w:rsid w:val="00234778"/>
    <w:rsid w:val="002C1825"/>
    <w:rsid w:val="002D65CB"/>
    <w:rsid w:val="002E4AEC"/>
    <w:rsid w:val="003038CB"/>
    <w:rsid w:val="00352928"/>
    <w:rsid w:val="003E7B66"/>
    <w:rsid w:val="00413CF2"/>
    <w:rsid w:val="00447D55"/>
    <w:rsid w:val="00455D8F"/>
    <w:rsid w:val="004B67DC"/>
    <w:rsid w:val="00533F5D"/>
    <w:rsid w:val="00536746"/>
    <w:rsid w:val="005B07B4"/>
    <w:rsid w:val="006222B8"/>
    <w:rsid w:val="006C142F"/>
    <w:rsid w:val="006D1542"/>
    <w:rsid w:val="006E31BF"/>
    <w:rsid w:val="00706FCE"/>
    <w:rsid w:val="0072125F"/>
    <w:rsid w:val="00732D31"/>
    <w:rsid w:val="007349A0"/>
    <w:rsid w:val="007506B7"/>
    <w:rsid w:val="00766545"/>
    <w:rsid w:val="007750A3"/>
    <w:rsid w:val="007D7498"/>
    <w:rsid w:val="007E058B"/>
    <w:rsid w:val="007F3DF7"/>
    <w:rsid w:val="008041D5"/>
    <w:rsid w:val="008711F0"/>
    <w:rsid w:val="008C6713"/>
    <w:rsid w:val="008E3112"/>
    <w:rsid w:val="0094678E"/>
    <w:rsid w:val="009C58C5"/>
    <w:rsid w:val="009D4D4D"/>
    <w:rsid w:val="009E465A"/>
    <w:rsid w:val="00A020C5"/>
    <w:rsid w:val="00A1430A"/>
    <w:rsid w:val="00A9456D"/>
    <w:rsid w:val="00B11E3C"/>
    <w:rsid w:val="00CD7AC0"/>
    <w:rsid w:val="00D159FA"/>
    <w:rsid w:val="00D83341"/>
    <w:rsid w:val="00DB2A9A"/>
    <w:rsid w:val="00E7757E"/>
    <w:rsid w:val="00EA6B79"/>
    <w:rsid w:val="00EB3E34"/>
    <w:rsid w:val="00EC0484"/>
    <w:rsid w:val="00EF44B5"/>
    <w:rsid w:val="00FB25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9F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B25D5"/>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1"/>
    <w:qFormat/>
    <w:rsid w:val="00FB25D5"/>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FB25D5"/>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FB25D5"/>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B25D5"/>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0"/>
    <w:rsid w:val="00FB25D5"/>
    <w:rPr>
      <w:rFonts w:ascii="Times New Roman" w:eastAsia="Times New Roman" w:hAnsi="Times New Roman" w:cs="Times New Roman"/>
      <w:b/>
      <w:bCs/>
      <w:sz w:val="30"/>
      <w:szCs w:val="30"/>
    </w:rPr>
  </w:style>
  <w:style w:type="character" w:customStyle="1" w:styleId="30">
    <w:name w:val="Заголовок 3 Знак"/>
    <w:basedOn w:val="a0"/>
    <w:link w:val="3"/>
    <w:rsid w:val="00FB25D5"/>
    <w:rPr>
      <w:rFonts w:ascii="Arial" w:eastAsia="Times New Roman" w:hAnsi="Arial" w:cs="Times New Roman"/>
      <w:b/>
      <w:bCs/>
      <w:sz w:val="24"/>
      <w:szCs w:val="24"/>
    </w:rPr>
  </w:style>
  <w:style w:type="character" w:customStyle="1" w:styleId="40">
    <w:name w:val="Заголовок 4 Знак"/>
    <w:basedOn w:val="a0"/>
    <w:link w:val="4"/>
    <w:rsid w:val="00FB25D5"/>
    <w:rPr>
      <w:rFonts w:ascii="Arial" w:eastAsia="Times New Roman" w:hAnsi="Arial" w:cs="Times New Roman"/>
      <w:sz w:val="24"/>
      <w:szCs w:val="24"/>
    </w:rPr>
  </w:style>
  <w:style w:type="paragraph" w:customStyle="1" w:styleId="ConsPlusNormal">
    <w:name w:val="ConsPlusNormal"/>
    <w:link w:val="ConsPlusNormal0"/>
    <w:rsid w:val="007212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72125F"/>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72125F"/>
    <w:rPr>
      <w:rFonts w:ascii="Times New Roman" w:eastAsia="Times New Roman" w:hAnsi="Times New Roman" w:cs="Times New Roman"/>
      <w:sz w:val="28"/>
      <w:szCs w:val="28"/>
    </w:rPr>
  </w:style>
  <w:style w:type="paragraph" w:customStyle="1" w:styleId="a5">
    <w:name w:val="Обычный + по ширине"/>
    <w:basedOn w:val="a"/>
    <w:rsid w:val="0072125F"/>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rsid w:val="0072125F"/>
    <w:rPr>
      <w:rFonts w:ascii="Times New Roman" w:hAnsi="Times New Roman" w:cs="Times New Roman"/>
      <w:vertAlign w:val="superscript"/>
    </w:rPr>
  </w:style>
  <w:style w:type="paragraph" w:styleId="a7">
    <w:name w:val="footnote text"/>
    <w:basedOn w:val="a"/>
    <w:link w:val="a8"/>
    <w:rsid w:val="0072125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72125F"/>
    <w:rPr>
      <w:rFonts w:ascii="Times New Roman" w:eastAsia="Times New Roman" w:hAnsi="Times New Roman" w:cs="Times New Roman"/>
      <w:sz w:val="20"/>
      <w:szCs w:val="20"/>
    </w:rPr>
  </w:style>
  <w:style w:type="paragraph" w:customStyle="1" w:styleId="ConsNormal">
    <w:name w:val="ConsNormal"/>
    <w:rsid w:val="0072125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12">
    <w:name w:val="toc 1"/>
    <w:basedOn w:val="a"/>
    <w:next w:val="a"/>
    <w:autoRedefine/>
    <w:rsid w:val="00FB25D5"/>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FB25D5"/>
    <w:pPr>
      <w:spacing w:after="0" w:line="240" w:lineRule="auto"/>
      <w:ind w:left="240"/>
    </w:pPr>
    <w:rPr>
      <w:rFonts w:ascii="Times New Roman" w:eastAsia="Times New Roman" w:hAnsi="Times New Roman" w:cs="Times New Roman"/>
      <w:smallCaps/>
      <w:sz w:val="20"/>
      <w:szCs w:val="20"/>
    </w:rPr>
  </w:style>
  <w:style w:type="character" w:styleId="a9">
    <w:name w:val="Hyperlink"/>
    <w:uiPriority w:val="99"/>
    <w:rsid w:val="00FB25D5"/>
    <w:rPr>
      <w:color w:val="0000FF"/>
      <w:u w:val="single"/>
    </w:rPr>
  </w:style>
  <w:style w:type="paragraph" w:customStyle="1" w:styleId="10">
    <w:name w:val="Стиль1"/>
    <w:basedOn w:val="a"/>
    <w:rsid w:val="00FB25D5"/>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FB25D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FB25D5"/>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5"/>
    <w:rsid w:val="00FB25D5"/>
    <w:pPr>
      <w:widowControl w:val="0"/>
      <w:tabs>
        <w:tab w:val="num" w:pos="227"/>
      </w:tabs>
      <w:adjustRightInd w:val="0"/>
      <w:spacing w:after="0" w:line="240" w:lineRule="auto"/>
      <w:ind w:left="0"/>
      <w:textAlignment w:val="baseline"/>
    </w:pPr>
    <w:rPr>
      <w:szCs w:val="20"/>
    </w:rPr>
  </w:style>
  <w:style w:type="paragraph" w:styleId="25">
    <w:name w:val="Body Text Indent 2"/>
    <w:basedOn w:val="a"/>
    <w:link w:val="26"/>
    <w:rsid w:val="00FB25D5"/>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FB25D5"/>
    <w:rPr>
      <w:rFonts w:ascii="Times New Roman" w:eastAsia="Times New Roman" w:hAnsi="Times New Roman" w:cs="Times New Roman"/>
      <w:sz w:val="24"/>
      <w:szCs w:val="24"/>
    </w:rPr>
  </w:style>
  <w:style w:type="paragraph" w:customStyle="1" w:styleId="32">
    <w:name w:val="Стиль3"/>
    <w:basedOn w:val="25"/>
    <w:rsid w:val="00FB25D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FB25D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25D5"/>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FB25D5"/>
    <w:pPr>
      <w:numPr>
        <w:numId w:val="4"/>
      </w:numPr>
      <w:spacing w:after="60" w:line="240" w:lineRule="auto"/>
      <w:jc w:val="both"/>
    </w:pPr>
    <w:rPr>
      <w:rFonts w:ascii="Times New Roman" w:eastAsia="Times New Roman" w:hAnsi="Times New Roman" w:cs="Times New Roman"/>
      <w:sz w:val="24"/>
      <w:szCs w:val="24"/>
    </w:rPr>
  </w:style>
  <w:style w:type="paragraph" w:styleId="aa">
    <w:name w:val="footer"/>
    <w:basedOn w:val="a"/>
    <w:link w:val="ab"/>
    <w:rsid w:val="00FB25D5"/>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FB25D5"/>
    <w:rPr>
      <w:rFonts w:ascii="Times New Roman" w:eastAsia="Times New Roman" w:hAnsi="Times New Roman" w:cs="Times New Roman"/>
      <w:sz w:val="24"/>
      <w:szCs w:val="24"/>
    </w:rPr>
  </w:style>
  <w:style w:type="character" w:styleId="ac">
    <w:name w:val="page number"/>
    <w:basedOn w:val="a0"/>
    <w:rsid w:val="00FB25D5"/>
  </w:style>
  <w:style w:type="paragraph" w:styleId="27">
    <w:name w:val="Body Text 2"/>
    <w:basedOn w:val="a"/>
    <w:link w:val="28"/>
    <w:rsid w:val="00FB25D5"/>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FB25D5"/>
    <w:rPr>
      <w:rFonts w:ascii="Times New Roman" w:eastAsia="Times New Roman" w:hAnsi="Times New Roman" w:cs="Times New Roman"/>
      <w:sz w:val="24"/>
      <w:szCs w:val="24"/>
    </w:rPr>
  </w:style>
  <w:style w:type="paragraph" w:styleId="34">
    <w:name w:val="Body Text 3"/>
    <w:basedOn w:val="a"/>
    <w:link w:val="35"/>
    <w:rsid w:val="00FB25D5"/>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FB25D5"/>
    <w:rPr>
      <w:rFonts w:ascii="Times New Roman" w:eastAsia="Times New Roman" w:hAnsi="Times New Roman" w:cs="Times New Roman"/>
      <w:sz w:val="16"/>
      <w:szCs w:val="16"/>
    </w:rPr>
  </w:style>
  <w:style w:type="paragraph" w:customStyle="1" w:styleId="BodyText22">
    <w:name w:val="Body Text 22"/>
    <w:basedOn w:val="a"/>
    <w:rsid w:val="00FB25D5"/>
    <w:pPr>
      <w:spacing w:after="0" w:line="240" w:lineRule="auto"/>
      <w:jc w:val="both"/>
    </w:pPr>
    <w:rPr>
      <w:rFonts w:ascii="Times New Roman" w:eastAsia="Times New Roman" w:hAnsi="Times New Roman" w:cs="Times New Roman"/>
      <w:sz w:val="28"/>
      <w:szCs w:val="20"/>
    </w:rPr>
  </w:style>
  <w:style w:type="paragraph" w:styleId="ad">
    <w:name w:val="Date"/>
    <w:basedOn w:val="a"/>
    <w:next w:val="a"/>
    <w:link w:val="ae"/>
    <w:rsid w:val="00FB25D5"/>
    <w:pPr>
      <w:spacing w:after="60" w:line="240" w:lineRule="auto"/>
      <w:jc w:val="both"/>
    </w:pPr>
    <w:rPr>
      <w:rFonts w:ascii="Times New Roman" w:eastAsia="Times New Roman" w:hAnsi="Times New Roman" w:cs="Times New Roman"/>
      <w:sz w:val="24"/>
      <w:szCs w:val="24"/>
    </w:rPr>
  </w:style>
  <w:style w:type="character" w:customStyle="1" w:styleId="ae">
    <w:name w:val="Дата Знак"/>
    <w:basedOn w:val="a0"/>
    <w:link w:val="ad"/>
    <w:rsid w:val="00FB25D5"/>
    <w:rPr>
      <w:rFonts w:ascii="Times New Roman" w:eastAsia="Times New Roman" w:hAnsi="Times New Roman" w:cs="Times New Roman"/>
      <w:sz w:val="24"/>
      <w:szCs w:val="24"/>
    </w:rPr>
  </w:style>
  <w:style w:type="paragraph" w:styleId="af">
    <w:name w:val="Normal (Web)"/>
    <w:basedOn w:val="a"/>
    <w:rsid w:val="00FB2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Текст примечания Знак"/>
    <w:basedOn w:val="a0"/>
    <w:link w:val="af1"/>
    <w:semiHidden/>
    <w:rsid w:val="00FB25D5"/>
    <w:rPr>
      <w:rFonts w:ascii="Times New Roman" w:eastAsia="Times New Roman" w:hAnsi="Times New Roman" w:cs="Times New Roman"/>
      <w:sz w:val="20"/>
      <w:szCs w:val="20"/>
    </w:rPr>
  </w:style>
  <w:style w:type="paragraph" w:styleId="af1">
    <w:name w:val="annotation text"/>
    <w:basedOn w:val="a"/>
    <w:link w:val="af0"/>
    <w:semiHidden/>
    <w:rsid w:val="00FB25D5"/>
    <w:pPr>
      <w:spacing w:after="60" w:line="240" w:lineRule="auto"/>
      <w:jc w:val="both"/>
    </w:pPr>
    <w:rPr>
      <w:rFonts w:ascii="Times New Roman" w:eastAsia="Times New Roman" w:hAnsi="Times New Roman" w:cs="Times New Roman"/>
      <w:sz w:val="20"/>
      <w:szCs w:val="20"/>
    </w:rPr>
  </w:style>
  <w:style w:type="character" w:customStyle="1" w:styleId="af2">
    <w:name w:val="Тема примечания Знак"/>
    <w:basedOn w:val="af0"/>
    <w:link w:val="af3"/>
    <w:semiHidden/>
    <w:rsid w:val="00FB25D5"/>
    <w:rPr>
      <w:b/>
      <w:bCs/>
    </w:rPr>
  </w:style>
  <w:style w:type="paragraph" w:styleId="af3">
    <w:name w:val="annotation subject"/>
    <w:basedOn w:val="af1"/>
    <w:next w:val="af1"/>
    <w:link w:val="af2"/>
    <w:semiHidden/>
    <w:rsid w:val="00FB25D5"/>
    <w:rPr>
      <w:b/>
      <w:bCs/>
    </w:rPr>
  </w:style>
  <w:style w:type="character" w:customStyle="1" w:styleId="af4">
    <w:name w:val="Текст выноски Знак"/>
    <w:basedOn w:val="a0"/>
    <w:link w:val="af5"/>
    <w:semiHidden/>
    <w:rsid w:val="00FB25D5"/>
    <w:rPr>
      <w:rFonts w:ascii="Tahoma" w:eastAsia="Times New Roman" w:hAnsi="Tahoma" w:cs="Tahoma"/>
      <w:sz w:val="16"/>
      <w:szCs w:val="16"/>
    </w:rPr>
  </w:style>
  <w:style w:type="paragraph" w:styleId="af5">
    <w:name w:val="Balloon Text"/>
    <w:basedOn w:val="a"/>
    <w:link w:val="af4"/>
    <w:semiHidden/>
    <w:rsid w:val="00FB25D5"/>
    <w:pPr>
      <w:spacing w:after="60" w:line="240" w:lineRule="auto"/>
      <w:jc w:val="both"/>
    </w:pPr>
    <w:rPr>
      <w:rFonts w:ascii="Tahoma" w:eastAsia="Times New Roman" w:hAnsi="Tahoma" w:cs="Tahoma"/>
      <w:sz w:val="16"/>
      <w:szCs w:val="16"/>
    </w:rPr>
  </w:style>
  <w:style w:type="paragraph" w:styleId="af6">
    <w:name w:val="endnote text"/>
    <w:basedOn w:val="a"/>
    <w:link w:val="af7"/>
    <w:rsid w:val="00FB25D5"/>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rsid w:val="00FB25D5"/>
    <w:rPr>
      <w:rFonts w:ascii="Times New Roman" w:eastAsia="Times New Roman" w:hAnsi="Times New Roman" w:cs="Times New Roman"/>
      <w:sz w:val="20"/>
      <w:szCs w:val="20"/>
    </w:rPr>
  </w:style>
  <w:style w:type="character" w:styleId="af8">
    <w:name w:val="endnote reference"/>
    <w:rsid w:val="00FB25D5"/>
    <w:rPr>
      <w:vertAlign w:val="superscript"/>
    </w:rPr>
  </w:style>
  <w:style w:type="paragraph" w:styleId="af9">
    <w:name w:val="List Paragraph"/>
    <w:basedOn w:val="a"/>
    <w:uiPriority w:val="99"/>
    <w:qFormat/>
    <w:rsid w:val="00FB25D5"/>
    <w:pPr>
      <w:spacing w:after="0" w:line="240" w:lineRule="auto"/>
      <w:ind w:left="720"/>
    </w:pPr>
    <w:rPr>
      <w:rFonts w:ascii="Times New Roman" w:eastAsia="Times New Roman" w:hAnsi="Times New Roman" w:cs="Times New Roman"/>
      <w:sz w:val="24"/>
      <w:szCs w:val="24"/>
    </w:rPr>
  </w:style>
  <w:style w:type="paragraph" w:styleId="afa">
    <w:name w:val="List Number"/>
    <w:basedOn w:val="a"/>
    <w:rsid w:val="00FB25D5"/>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customStyle="1" w:styleId="FontStyle32">
    <w:name w:val="Font Style32"/>
    <w:uiPriority w:val="99"/>
    <w:rsid w:val="00FB25D5"/>
  </w:style>
  <w:style w:type="paragraph" w:customStyle="1" w:styleId="310">
    <w:name w:val="Основной текст с отступом 31"/>
    <w:basedOn w:val="a"/>
    <w:rsid w:val="00FB25D5"/>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FB25D5"/>
    <w:rPr>
      <w:rFonts w:ascii="Tahoma" w:hAnsi="Tahoma" w:cs="Tahoma"/>
      <w:b w:val="0"/>
      <w:bCs w:val="0"/>
      <w:color w:val="590000"/>
      <w:sz w:val="20"/>
      <w:szCs w:val="20"/>
    </w:rPr>
  </w:style>
  <w:style w:type="character" w:customStyle="1" w:styleId="ConsPlusNormal0">
    <w:name w:val="ConsPlusNormal Знак"/>
    <w:link w:val="ConsPlusNormal"/>
    <w:locked/>
    <w:rsid w:val="00EF44B5"/>
    <w:rPr>
      <w:rFonts w:ascii="Arial" w:eastAsia="Times New Roman" w:hAnsi="Arial" w:cs="Arial"/>
      <w:sz w:val="20"/>
      <w:szCs w:val="20"/>
    </w:rPr>
  </w:style>
  <w:style w:type="character" w:styleId="afb">
    <w:name w:val="Strong"/>
    <w:basedOn w:val="a0"/>
    <w:uiPriority w:val="22"/>
    <w:qFormat/>
    <w:rsid w:val="00352928"/>
    <w:rPr>
      <w:b/>
      <w:bCs/>
    </w:rPr>
  </w:style>
</w:styles>
</file>

<file path=word/webSettings.xml><?xml version="1.0" encoding="utf-8"?>
<w:webSettings xmlns:r="http://schemas.openxmlformats.org/officeDocument/2006/relationships" xmlns:w="http://schemas.openxmlformats.org/wordprocessingml/2006/main">
  <w:divs>
    <w:div w:id="328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30CD-D0B6-4843-8D9B-5389ADDC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40</Pages>
  <Words>12599</Words>
  <Characters>71816</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84247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17</cp:revision>
  <cp:lastPrinted>2014-12-08T03:49:00Z</cp:lastPrinted>
  <dcterms:created xsi:type="dcterms:W3CDTF">2014-11-24T04:47:00Z</dcterms:created>
  <dcterms:modified xsi:type="dcterms:W3CDTF">2014-12-12T04:23:00Z</dcterms:modified>
</cp:coreProperties>
</file>