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8819F0">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749026B1" w:rsidR="00DB69CB" w:rsidRPr="00912318" w:rsidRDefault="00440026" w:rsidP="008819F0">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№_______</w:t>
      </w:r>
    </w:p>
    <w:p w14:paraId="26F3677E" w14:textId="7CC78083" w:rsidR="00DB69CB" w:rsidRPr="00126573" w:rsidRDefault="00DB69CB" w:rsidP="008819F0">
      <w:pPr>
        <w:pStyle w:val="13"/>
        <w:shd w:val="clear" w:color="auto" w:fill="FFFFFF"/>
        <w:spacing w:after="0" w:line="240" w:lineRule="auto"/>
        <w:jc w:val="center"/>
        <w:rPr>
          <w:rFonts w:ascii="PT Astra Serif" w:hAnsi="PT Astra Serif"/>
          <w:b/>
          <w:color w:val="0D0D0D" w:themeColor="text1" w:themeTint="F2"/>
          <w:sz w:val="22"/>
          <w:szCs w:val="22"/>
        </w:rPr>
      </w:pPr>
      <w:r w:rsidRPr="00126573">
        <w:rPr>
          <w:rFonts w:ascii="PT Astra Serif" w:hAnsi="PT Astra Serif"/>
          <w:b/>
          <w:color w:val="0D0D0D" w:themeColor="text1" w:themeTint="F2"/>
          <w:sz w:val="22"/>
          <w:szCs w:val="22"/>
        </w:rPr>
        <w:t xml:space="preserve">на </w:t>
      </w:r>
      <w:r w:rsidR="0082142D">
        <w:rPr>
          <w:rFonts w:ascii="PT Astra Serif" w:hAnsi="PT Astra Serif"/>
          <w:b/>
          <w:color w:val="0D0D0D" w:themeColor="text1" w:themeTint="F2"/>
          <w:sz w:val="22"/>
          <w:szCs w:val="22"/>
        </w:rPr>
        <w:t>поставку</w:t>
      </w:r>
      <w:r w:rsidR="00126573" w:rsidRPr="00126573">
        <w:rPr>
          <w:rFonts w:ascii="PT Astra Serif" w:hAnsi="PT Astra Serif"/>
          <w:b/>
          <w:color w:val="0D0D0D" w:themeColor="text1" w:themeTint="F2"/>
          <w:sz w:val="22"/>
          <w:szCs w:val="22"/>
        </w:rPr>
        <w:t xml:space="preserve"> светодиодных светильников</w:t>
      </w:r>
    </w:p>
    <w:p w14:paraId="4907CF93" w14:textId="099EB6D0" w:rsidR="00DB69CB" w:rsidRPr="00126573" w:rsidRDefault="00DB69CB" w:rsidP="00A76647">
      <w:pPr>
        <w:pStyle w:val="13"/>
        <w:shd w:val="clear" w:color="auto" w:fill="FFFFFF"/>
        <w:spacing w:after="0"/>
        <w:jc w:val="center"/>
        <w:rPr>
          <w:rFonts w:ascii="PT Astra Serif" w:hAnsi="PT Astra Serif"/>
          <w:color w:val="0D0D0D" w:themeColor="text1" w:themeTint="F2"/>
          <w:sz w:val="22"/>
          <w:szCs w:val="22"/>
        </w:rPr>
      </w:pPr>
      <w:r w:rsidRPr="00126573">
        <w:rPr>
          <w:rFonts w:ascii="PT Astra Serif" w:hAnsi="PT Astra Serif"/>
          <w:color w:val="0D0D0D" w:themeColor="text1" w:themeTint="F2"/>
          <w:sz w:val="22"/>
          <w:szCs w:val="22"/>
        </w:rPr>
        <w:t>(ИКЗ №</w:t>
      </w:r>
      <w:r w:rsidR="00B4525D" w:rsidRPr="00126573">
        <w:rPr>
          <w:rFonts w:ascii="PT Astra Serif" w:hAnsi="PT Astra Serif"/>
          <w:color w:val="0D0D0D" w:themeColor="text1" w:themeTint="F2"/>
          <w:sz w:val="22"/>
          <w:szCs w:val="22"/>
        </w:rPr>
        <w:t xml:space="preserve"> </w:t>
      </w:r>
      <w:r w:rsidR="00A76647" w:rsidRPr="00A76647">
        <w:rPr>
          <w:rFonts w:ascii="PT Astra Serif" w:hAnsi="PT Astra Serif"/>
          <w:color w:val="0D0D0D" w:themeColor="text1" w:themeTint="F2"/>
          <w:sz w:val="22"/>
          <w:szCs w:val="22"/>
        </w:rPr>
        <w:t>233862200262586220100100200022740244</w:t>
      </w:r>
      <w:r w:rsidRPr="00126573">
        <w:rPr>
          <w:rFonts w:ascii="PT Astra Serif" w:hAnsi="PT Astra Serif"/>
          <w:color w:val="0D0D0D" w:themeColor="text1" w:themeTint="F2"/>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62927EFF" w:rsidR="006A2CA6" w:rsidRPr="00912318" w:rsidRDefault="00126573"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Муниципальное бюджетное общеобразовательное учреждение «Средняя общеобразовательная школа №2»</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директора Ефремовой Ирины Александровны</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09F853D9"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00765670">
        <w:rPr>
          <w:rFonts w:ascii="PT Astra Serif" w:hAnsi="PT Astra Serif"/>
          <w:bCs/>
          <w:color w:val="000099"/>
          <w:sz w:val="22"/>
          <w:szCs w:val="22"/>
        </w:rPr>
        <w:t xml:space="preserve">поставить светодиодные светильники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2FFEEC03"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2023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w:t>
      </w:r>
      <w:r w:rsidRPr="00912318">
        <w:rPr>
          <w:rFonts w:ascii="PT Astra Serif" w:hAnsi="PT Astra Serif"/>
          <w:color w:val="auto"/>
          <w:sz w:val="22"/>
          <w:szCs w:val="22"/>
        </w:rPr>
        <w:lastRenderedPageBreak/>
        <w:t xml:space="preserve">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7281170E" w:rsidR="00C34E20" w:rsidRPr="00765670" w:rsidRDefault="00C34E20" w:rsidP="0076567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765670">
        <w:rPr>
          <w:rFonts w:ascii="PT Astra Serif" w:hAnsi="PT Astra Serif"/>
          <w:sz w:val="22"/>
          <w:szCs w:val="22"/>
        </w:rPr>
        <w:t>628260, ХМАО</w:t>
      </w:r>
      <w:r w:rsidR="00F242A6">
        <w:rPr>
          <w:rFonts w:ascii="PT Astra Serif" w:hAnsi="PT Astra Serif"/>
          <w:sz w:val="22"/>
          <w:szCs w:val="22"/>
        </w:rPr>
        <w:t>-Югра, г.Югорск, ул. Мира д.85, ул. Таежная д.27</w:t>
      </w:r>
      <w:r w:rsidR="00765670">
        <w:rPr>
          <w:rFonts w:ascii="PT Astra Serif" w:hAnsi="PT Astra Serif"/>
          <w:sz w:val="22"/>
          <w:szCs w:val="22"/>
        </w:rPr>
        <w:t xml:space="preserve"> </w:t>
      </w:r>
      <w:r w:rsidRPr="00912318">
        <w:rPr>
          <w:rFonts w:ascii="PT Astra Serif" w:hAnsi="PT Astra Serif"/>
          <w:color w:val="auto"/>
          <w:sz w:val="22"/>
          <w:szCs w:val="22"/>
        </w:rPr>
        <w:t xml:space="preserve">в срок </w:t>
      </w:r>
      <w:r w:rsidR="00F242A6">
        <w:rPr>
          <w:rFonts w:ascii="PT Astra Serif" w:hAnsi="PT Astra Serif"/>
          <w:color w:val="auto"/>
          <w:sz w:val="22"/>
          <w:szCs w:val="22"/>
        </w:rPr>
        <w:t>до 10 апреля</w:t>
      </w:r>
      <w:r w:rsidR="0082142D">
        <w:rPr>
          <w:rFonts w:ascii="PT Astra Serif" w:hAnsi="PT Astra Serif"/>
          <w:color w:val="auto"/>
          <w:sz w:val="22"/>
          <w:szCs w:val="22"/>
        </w:rPr>
        <w:t xml:space="preserve"> 2023 года.</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5FEBA71"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00765670">
        <w:rPr>
          <w:rFonts w:ascii="PT Astra Serif" w:hAnsi="PT Astra Serif"/>
          <w:color w:val="000099"/>
          <w:sz w:val="22"/>
          <w:szCs w:val="22"/>
        </w:rPr>
        <w:t>является.</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w:t>
      </w:r>
      <w:r w:rsidRPr="00912318">
        <w:rPr>
          <w:rFonts w:ascii="PT Astra Serif" w:hAnsi="PT Astra Serif"/>
          <w:sz w:val="22"/>
          <w:szCs w:val="22"/>
        </w:rPr>
        <w:lastRenderedPageBreak/>
        <w:t>(Приложение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w:t>
      </w:r>
      <w:r w:rsidRPr="00912318">
        <w:rPr>
          <w:rFonts w:ascii="PT Astra Serif" w:hAnsi="PT Astra Serif"/>
          <w:sz w:val="22"/>
          <w:szCs w:val="22"/>
        </w:rPr>
        <w:lastRenderedPageBreak/>
        <w:t>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w:t>
      </w:r>
      <w:r w:rsidRPr="00912318">
        <w:rPr>
          <w:rFonts w:ascii="PT Astra Serif" w:hAnsi="PT Astra Serif"/>
          <w:sz w:val="22"/>
          <w:szCs w:val="22"/>
        </w:rPr>
        <w:lastRenderedPageBreak/>
        <w:t xml:space="preserve">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w:t>
      </w:r>
      <w:r w:rsidRPr="00912318">
        <w:rPr>
          <w:rFonts w:ascii="PT Astra Serif" w:hAnsi="PT Astra Serif"/>
          <w:sz w:val="22"/>
          <w:szCs w:val="22"/>
        </w:rPr>
        <w:lastRenderedPageBreak/>
        <w:t xml:space="preserve">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4.4.10. Приёмка поставленного товара, на территориях, имеющих ограничения, связанные с </w:t>
      </w:r>
      <w:r w:rsidRPr="00912318">
        <w:rPr>
          <w:rFonts w:ascii="PT Astra Serif" w:hAnsi="PT Astra Serif"/>
          <w:sz w:val="22"/>
          <w:szCs w:val="22"/>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w:t>
      </w:r>
      <w:r w:rsidRPr="00912318">
        <w:rPr>
          <w:rFonts w:ascii="PT Astra Serif" w:hAnsi="PT Astra Serif"/>
          <w:sz w:val="22"/>
          <w:szCs w:val="22"/>
        </w:rPr>
        <w:lastRenderedPageBreak/>
        <w:t xml:space="preserve">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lastRenderedPageBreak/>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14DFF314"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начальной максимальной цены договора.</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w:t>
      </w:r>
      <w:r w:rsidRPr="00912318">
        <w:rPr>
          <w:rFonts w:ascii="PT Astra Serif" w:hAnsi="PT Astra Serif"/>
          <w:sz w:val="22"/>
          <w:szCs w:val="22"/>
        </w:rPr>
        <w:lastRenderedPageBreak/>
        <w:t xml:space="preserve">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lastRenderedPageBreak/>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4694BF4C"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8819F0">
        <w:rPr>
          <w:rFonts w:ascii="PT Astra Serif" w:hAnsi="PT Astra Serif"/>
          <w:color w:val="000099"/>
          <w:sz w:val="22"/>
          <w:szCs w:val="22"/>
        </w:rPr>
        <w:t>действует до 01</w:t>
      </w:r>
      <w:r w:rsidRPr="00912318">
        <w:rPr>
          <w:rFonts w:ascii="PT Astra Serif" w:hAnsi="PT Astra Serif"/>
          <w:color w:val="000099"/>
          <w:sz w:val="22"/>
          <w:szCs w:val="22"/>
        </w:rPr>
        <w:t>.</w:t>
      </w:r>
      <w:r w:rsidR="008819F0">
        <w:rPr>
          <w:rFonts w:ascii="PT Astra Serif" w:hAnsi="PT Astra Serif"/>
          <w:color w:val="000099"/>
          <w:sz w:val="22"/>
          <w:szCs w:val="22"/>
        </w:rPr>
        <w:t>05</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w:t>
      </w:r>
      <w:r w:rsidR="008819F0">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w:t>
      </w:r>
      <w:r w:rsidRPr="00912318">
        <w:rPr>
          <w:rFonts w:ascii="PT Astra Serif" w:hAnsi="PT Astra Serif" w:cs="Times New Roman"/>
          <w:sz w:val="22"/>
          <w:szCs w:val="22"/>
        </w:rPr>
        <w:lastRenderedPageBreak/>
        <w:t>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3D209F55"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23</w:t>
      </w:r>
      <w:r w:rsidRPr="00912318">
        <w:rPr>
          <w:rFonts w:ascii="PT Astra Serif" w:hAnsi="PT Astra Serif"/>
          <w:sz w:val="22"/>
          <w:szCs w:val="22"/>
        </w:rPr>
        <w:t>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40C91169" w:rsidR="00607C5B" w:rsidRPr="001C2415" w:rsidRDefault="00205304" w:rsidP="00AB418B">
      <w:pPr>
        <w:autoSpaceDE w:val="0"/>
        <w:autoSpaceDN w:val="0"/>
        <w:adjustRightInd w:val="0"/>
        <w:spacing w:after="0"/>
        <w:ind w:firstLine="567"/>
        <w:jc w:val="center"/>
        <w:rPr>
          <w:rFonts w:ascii="PT Astra Serif" w:hAnsi="PT Astra Serif"/>
          <w:b/>
          <w:bCs/>
          <w:color w:val="0D0D0D" w:themeColor="text1" w:themeTint="F2"/>
          <w:sz w:val="22"/>
          <w:szCs w:val="22"/>
        </w:rPr>
      </w:pPr>
      <w:r w:rsidRPr="001C2415">
        <w:rPr>
          <w:rFonts w:ascii="PT Astra Serif" w:hAnsi="PT Astra Serif"/>
          <w:b/>
          <w:bCs/>
          <w:color w:val="0D0D0D" w:themeColor="text1" w:themeTint="F2"/>
          <w:sz w:val="22"/>
          <w:szCs w:val="22"/>
        </w:rPr>
        <w:t>на</w:t>
      </w:r>
      <w:r w:rsidR="008819F0" w:rsidRPr="001C2415">
        <w:rPr>
          <w:rFonts w:ascii="PT Astra Serif" w:hAnsi="PT Astra Serif"/>
          <w:b/>
          <w:bCs/>
          <w:color w:val="0D0D0D" w:themeColor="text1" w:themeTint="F2"/>
          <w:sz w:val="22"/>
          <w:szCs w:val="22"/>
        </w:rPr>
        <w:t xml:space="preserve"> приобретение светодиодных светильников</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199"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1276"/>
      </w:tblGrid>
      <w:tr w:rsidR="009E1499" w:rsidRPr="00912318" w14:paraId="3922733B" w14:textId="4EF3321C" w:rsidTr="009E1499">
        <w:trPr>
          <w:trHeight w:val="406"/>
        </w:trPr>
        <w:tc>
          <w:tcPr>
            <w:tcW w:w="6124" w:type="dxa"/>
            <w:gridSpan w:val="7"/>
            <w:tcBorders>
              <w:top w:val="single" w:sz="8" w:space="0" w:color="auto"/>
              <w:left w:val="single" w:sz="8" w:space="0" w:color="auto"/>
              <w:bottom w:val="nil"/>
              <w:right w:val="single" w:sz="8" w:space="0" w:color="auto"/>
            </w:tcBorders>
          </w:tcPr>
          <w:p w14:paraId="04ED0174" w14:textId="66C619D5" w:rsidR="009E1499" w:rsidRPr="00912318" w:rsidRDefault="008819F0" w:rsidP="00286DFC">
            <w:pPr>
              <w:spacing w:after="0"/>
              <w:jc w:val="center"/>
              <w:rPr>
                <w:rFonts w:ascii="PT Astra Serif" w:hAnsi="PT Astra Serif"/>
                <w:sz w:val="22"/>
                <w:szCs w:val="22"/>
              </w:rPr>
            </w:pPr>
            <w:r>
              <w:rPr>
                <w:rFonts w:ascii="PT Astra Serif" w:hAnsi="PT Astra Serif"/>
                <w:sz w:val="22"/>
                <w:szCs w:val="22"/>
              </w:rPr>
              <w:t xml:space="preserve">Предмет гражданско-правового договора </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1276"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9E14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30D4C433" w:rsidR="009E1499" w:rsidRPr="00912318" w:rsidRDefault="009E1499" w:rsidP="00286DFC">
            <w:pPr>
              <w:spacing w:after="0"/>
              <w:jc w:val="center"/>
              <w:rPr>
                <w:rFonts w:ascii="PT Astra Serif" w:hAnsi="PT Astra Serif"/>
                <w:sz w:val="22"/>
                <w:szCs w:val="22"/>
              </w:rPr>
            </w:pP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1276"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9E1499">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9E1499">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1276"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7EDCD82B" w:rsidR="00286DFC" w:rsidRPr="00912318" w:rsidRDefault="001C2415"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w:t>
      </w:r>
      <w:r w:rsidR="00286DFC" w:rsidRPr="00912318">
        <w:rPr>
          <w:rFonts w:ascii="PT Astra Serif" w:hAnsi="PT Astra Serif"/>
          <w:sz w:val="22"/>
          <w:szCs w:val="22"/>
        </w:rPr>
        <w:t xml:space="preserve"> </w:t>
      </w:r>
      <w:r>
        <w:rPr>
          <w:rFonts w:ascii="PT Astra Serif" w:hAnsi="PT Astra Serif"/>
          <w:sz w:val="22"/>
          <w:szCs w:val="22"/>
        </w:rPr>
        <w:t>д</w:t>
      </w:r>
      <w:r w:rsidR="00440026">
        <w:rPr>
          <w:rFonts w:ascii="PT Astra Serif" w:hAnsi="PT Astra Serif"/>
          <w:sz w:val="22"/>
          <w:szCs w:val="22"/>
        </w:rPr>
        <w:t>оговора</w:t>
      </w:r>
      <w:r w:rsidR="00286DFC"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5AEDF9F0" w14:textId="77777777" w:rsidR="000A370F" w:rsidRDefault="000A370F" w:rsidP="00FB2F6C">
      <w:pPr>
        <w:pStyle w:val="ConsPlusNormal"/>
        <w:widowControl/>
        <w:tabs>
          <w:tab w:val="left" w:pos="360"/>
        </w:tabs>
        <w:spacing w:before="120" w:after="120"/>
        <w:ind w:firstLine="0"/>
        <w:rPr>
          <w:rFonts w:ascii="PT Astra Serif" w:hAnsi="PT Astra Serif" w:cs="Times New Roman"/>
          <w:b/>
          <w:bCs/>
          <w:sz w:val="22"/>
          <w:szCs w:val="22"/>
        </w:rPr>
      </w:pPr>
      <w:r>
        <w:rPr>
          <w:rFonts w:ascii="PT Astra Serif" w:hAnsi="PT Astra Serif" w:cs="Times New Roman"/>
          <w:b/>
          <w:bCs/>
          <w:sz w:val="22"/>
          <w:szCs w:val="22"/>
        </w:rPr>
        <w:t xml:space="preserve">  </w:t>
      </w:r>
    </w:p>
    <w:p w14:paraId="29302CB0" w14:textId="77777777" w:rsidR="000A370F" w:rsidRDefault="000A370F" w:rsidP="00FB2F6C">
      <w:pPr>
        <w:pStyle w:val="ConsPlusNormal"/>
        <w:widowControl/>
        <w:tabs>
          <w:tab w:val="left" w:pos="360"/>
        </w:tabs>
        <w:spacing w:before="120" w:after="120"/>
        <w:ind w:firstLine="0"/>
        <w:rPr>
          <w:rFonts w:ascii="PT Astra Serif" w:hAnsi="PT Astra Serif" w:cs="Times New Roman"/>
          <w:b/>
          <w:bCs/>
          <w:sz w:val="22"/>
          <w:szCs w:val="22"/>
        </w:rPr>
      </w:pPr>
    </w:p>
    <w:p w14:paraId="6A01D56B" w14:textId="77777777" w:rsidR="000A370F" w:rsidRPr="000A370F" w:rsidRDefault="000A370F" w:rsidP="00FB2F6C">
      <w:pPr>
        <w:pStyle w:val="ConsPlusNormal"/>
        <w:widowControl/>
        <w:tabs>
          <w:tab w:val="left" w:pos="360"/>
        </w:tabs>
        <w:spacing w:before="120" w:after="120"/>
        <w:ind w:firstLine="0"/>
        <w:rPr>
          <w:rFonts w:ascii="PT Astra Serif" w:hAnsi="PT Astra Serif" w:cs="Times New Roman"/>
          <w:bCs/>
          <w:sz w:val="22"/>
          <w:szCs w:val="22"/>
        </w:rPr>
      </w:pPr>
    </w:p>
    <w:p w14:paraId="283D0B98" w14:textId="0D1D8D6A" w:rsidR="00240532" w:rsidRPr="000A370F" w:rsidRDefault="000A370F" w:rsidP="00FB2F6C">
      <w:pPr>
        <w:pStyle w:val="ConsPlusNormal"/>
        <w:widowControl/>
        <w:tabs>
          <w:tab w:val="left" w:pos="360"/>
        </w:tabs>
        <w:spacing w:before="120" w:after="120"/>
        <w:ind w:firstLine="0"/>
        <w:rPr>
          <w:rFonts w:ascii="PT Astra Serif" w:hAnsi="PT Astra Serif" w:cs="Times New Roman"/>
          <w:bCs/>
          <w:sz w:val="22"/>
          <w:szCs w:val="22"/>
        </w:rPr>
      </w:pPr>
      <w:r>
        <w:rPr>
          <w:rFonts w:ascii="PT Astra Serif" w:hAnsi="PT Astra Serif" w:cs="Times New Roman"/>
          <w:bCs/>
          <w:sz w:val="22"/>
          <w:szCs w:val="22"/>
        </w:rPr>
        <w:t xml:space="preserve">             </w:t>
      </w:r>
      <w:r w:rsidRPr="000A370F">
        <w:rPr>
          <w:rFonts w:ascii="PT Astra Serif" w:hAnsi="PT Astra Serif" w:cs="Times New Roman"/>
          <w:bCs/>
          <w:sz w:val="22"/>
          <w:szCs w:val="22"/>
        </w:rPr>
        <w:t xml:space="preserve">Директор школы                      </w:t>
      </w:r>
      <w:r>
        <w:rPr>
          <w:rFonts w:ascii="PT Astra Serif" w:hAnsi="PT Astra Serif" w:cs="Times New Roman"/>
          <w:bCs/>
          <w:sz w:val="22"/>
          <w:szCs w:val="22"/>
        </w:rPr>
        <w:t xml:space="preserve">          </w:t>
      </w:r>
      <w:r w:rsidRPr="000A370F">
        <w:rPr>
          <w:rFonts w:ascii="PT Astra Serif" w:hAnsi="PT Astra Serif" w:cs="Times New Roman"/>
          <w:bCs/>
          <w:sz w:val="22"/>
          <w:szCs w:val="22"/>
        </w:rPr>
        <w:t xml:space="preserve">                                 </w:t>
      </w:r>
      <w:bookmarkStart w:id="4" w:name="_GoBack"/>
      <w:bookmarkEnd w:id="4"/>
      <w:r w:rsidRPr="000A370F">
        <w:rPr>
          <w:rFonts w:ascii="PT Astra Serif" w:hAnsi="PT Astra Serif" w:cs="Times New Roman"/>
          <w:bCs/>
          <w:sz w:val="22"/>
          <w:szCs w:val="22"/>
        </w:rPr>
        <w:t xml:space="preserve">                                    И.А. Ефремова </w:t>
      </w:r>
    </w:p>
    <w:sectPr w:rsidR="00240532" w:rsidRPr="000A370F" w:rsidSect="008819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11070" w14:textId="77777777" w:rsidR="000E2755" w:rsidRDefault="000E2755">
      <w:r>
        <w:separator/>
      </w:r>
    </w:p>
  </w:endnote>
  <w:endnote w:type="continuationSeparator" w:id="0">
    <w:p w14:paraId="29C05BB4" w14:textId="77777777" w:rsidR="000E2755" w:rsidRDefault="000E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A370F">
      <w:rPr>
        <w:rStyle w:val="a6"/>
        <w:noProof/>
      </w:rPr>
      <w:t>13</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1BAA9" w14:textId="77777777" w:rsidR="000E2755" w:rsidRDefault="000E2755">
      <w:r>
        <w:separator/>
      </w:r>
    </w:p>
  </w:footnote>
  <w:footnote w:type="continuationSeparator" w:id="0">
    <w:p w14:paraId="54618B8F" w14:textId="77777777" w:rsidR="000E2755" w:rsidRDefault="000E2755">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(этапа) в случае, если цена Договора (этапа) не превышает 3 млн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0,1 процента цены Договора (этапа) в случае, если цена Договора (этапа) превышает 10 млрд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39BD-261B-4CDB-BB09-7CFCC8C4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7962</Words>
  <Characters>45385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53241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39</cp:revision>
  <cp:lastPrinted>2023-01-27T09:44:00Z</cp:lastPrinted>
  <dcterms:created xsi:type="dcterms:W3CDTF">2022-06-20T06:55:00Z</dcterms:created>
  <dcterms:modified xsi:type="dcterms:W3CDTF">2023-02-28T04:12:00Z</dcterms:modified>
</cp:coreProperties>
</file>