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 xml:space="preserve">«23» апреля 2020 г.                                                                                        </w:t>
      </w:r>
      <w:r w:rsidR="00140A1B">
        <w:rPr>
          <w:rFonts w:ascii="PT Astra Serif" w:hAnsi="PT Astra Serif"/>
          <w:sz w:val="24"/>
          <w:szCs w:val="24"/>
        </w:rPr>
        <w:t xml:space="preserve">  </w:t>
      </w:r>
      <w:r w:rsidRPr="00A67C30">
        <w:rPr>
          <w:rFonts w:ascii="PT Astra Serif" w:hAnsi="PT Astra Serif"/>
          <w:sz w:val="24"/>
          <w:szCs w:val="24"/>
        </w:rPr>
        <w:t>№ 0187300005820000112-1</w:t>
      </w:r>
    </w:p>
    <w:p w:rsidR="00CD5951" w:rsidRPr="00A67C30" w:rsidRDefault="00CD5951" w:rsidP="00CD5951">
      <w:pPr>
        <w:jc w:val="both"/>
        <w:rPr>
          <w:rFonts w:ascii="PT Astra Serif" w:hAnsi="PT Astra Serif"/>
          <w:sz w:val="24"/>
          <w:szCs w:val="24"/>
        </w:rPr>
      </w:pP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 xml:space="preserve">ПРИСУТСТВОВАЛИ: </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0A1B">
        <w:rPr>
          <w:rFonts w:ascii="PT Astra Serif" w:hAnsi="PT Astra Serif"/>
          <w:sz w:val="24"/>
          <w:szCs w:val="24"/>
        </w:rPr>
        <w:t>Югорска</w:t>
      </w:r>
      <w:proofErr w:type="spellEnd"/>
      <w:r w:rsidRPr="00140A1B">
        <w:rPr>
          <w:rFonts w:ascii="PT Astra Serif" w:hAnsi="PT Astra Serif"/>
          <w:sz w:val="24"/>
          <w:szCs w:val="24"/>
        </w:rPr>
        <w:t xml:space="preserve"> (далее - комиссия) в следующем  составе:</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1.</w:t>
      </w:r>
      <w:r w:rsidRPr="00140A1B">
        <w:rPr>
          <w:rFonts w:ascii="PT Astra Serif" w:hAnsi="PT Astra Serif"/>
          <w:sz w:val="24"/>
          <w:szCs w:val="24"/>
        </w:rPr>
        <w:tab/>
        <w:t xml:space="preserve">С. Д. </w:t>
      </w:r>
      <w:proofErr w:type="spellStart"/>
      <w:r w:rsidRPr="00140A1B">
        <w:rPr>
          <w:rFonts w:ascii="PT Astra Serif" w:hAnsi="PT Astra Serif"/>
          <w:sz w:val="24"/>
          <w:szCs w:val="24"/>
        </w:rPr>
        <w:t>Голин</w:t>
      </w:r>
      <w:proofErr w:type="spellEnd"/>
      <w:r w:rsidRPr="00140A1B">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Члены комиссии:</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2.</w:t>
      </w:r>
      <w:r w:rsidRPr="00140A1B">
        <w:rPr>
          <w:rFonts w:ascii="PT Astra Serif" w:hAnsi="PT Astra Serif"/>
          <w:sz w:val="24"/>
          <w:szCs w:val="24"/>
        </w:rPr>
        <w:tab/>
        <w:t xml:space="preserve">В. А. </w:t>
      </w:r>
      <w:proofErr w:type="spellStart"/>
      <w:r w:rsidRPr="00140A1B">
        <w:rPr>
          <w:rFonts w:ascii="PT Astra Serif" w:hAnsi="PT Astra Serif"/>
          <w:sz w:val="24"/>
          <w:szCs w:val="24"/>
        </w:rPr>
        <w:t>Климин</w:t>
      </w:r>
      <w:proofErr w:type="spellEnd"/>
      <w:r w:rsidRPr="00140A1B">
        <w:rPr>
          <w:rFonts w:ascii="PT Astra Serif" w:hAnsi="PT Astra Serif"/>
          <w:sz w:val="24"/>
          <w:szCs w:val="24"/>
        </w:rPr>
        <w:t xml:space="preserve"> – председатель Думы города </w:t>
      </w:r>
      <w:proofErr w:type="spellStart"/>
      <w:r w:rsidRPr="00140A1B">
        <w:rPr>
          <w:rFonts w:ascii="PT Astra Serif" w:hAnsi="PT Astra Serif"/>
          <w:sz w:val="24"/>
          <w:szCs w:val="24"/>
        </w:rPr>
        <w:t>Югорска</w:t>
      </w:r>
      <w:proofErr w:type="spellEnd"/>
      <w:r w:rsidRPr="00140A1B">
        <w:rPr>
          <w:rFonts w:ascii="PT Astra Serif" w:hAnsi="PT Astra Serif"/>
          <w:sz w:val="24"/>
          <w:szCs w:val="24"/>
        </w:rPr>
        <w:t>;</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3.</w:t>
      </w:r>
      <w:r w:rsidRPr="00140A1B">
        <w:rPr>
          <w:rFonts w:ascii="PT Astra Serif" w:hAnsi="PT Astra Serif"/>
          <w:sz w:val="24"/>
          <w:szCs w:val="24"/>
        </w:rPr>
        <w:tab/>
        <w:t xml:space="preserve">Т.И. </w:t>
      </w:r>
      <w:proofErr w:type="spellStart"/>
      <w:r w:rsidRPr="00140A1B">
        <w:rPr>
          <w:rFonts w:ascii="PT Astra Serif" w:hAnsi="PT Astra Serif"/>
          <w:sz w:val="24"/>
          <w:szCs w:val="24"/>
        </w:rPr>
        <w:t>Долгодворова</w:t>
      </w:r>
      <w:proofErr w:type="spellEnd"/>
      <w:r w:rsidRPr="00140A1B">
        <w:rPr>
          <w:rFonts w:ascii="PT Astra Serif" w:hAnsi="PT Astra Serif"/>
          <w:sz w:val="24"/>
          <w:szCs w:val="24"/>
        </w:rPr>
        <w:t xml:space="preserve"> - заместитель главы города </w:t>
      </w:r>
      <w:proofErr w:type="spellStart"/>
      <w:r w:rsidRPr="00140A1B">
        <w:rPr>
          <w:rFonts w:ascii="PT Astra Serif" w:hAnsi="PT Astra Serif"/>
          <w:sz w:val="24"/>
          <w:szCs w:val="24"/>
        </w:rPr>
        <w:t>Югорска</w:t>
      </w:r>
      <w:proofErr w:type="spellEnd"/>
      <w:r w:rsidRPr="00140A1B">
        <w:rPr>
          <w:rFonts w:ascii="PT Astra Serif" w:hAnsi="PT Astra Serif"/>
          <w:sz w:val="24"/>
          <w:szCs w:val="24"/>
        </w:rPr>
        <w:t>;</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4.</w:t>
      </w:r>
      <w:r w:rsidRPr="00140A1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40A1B">
        <w:rPr>
          <w:rFonts w:ascii="PT Astra Serif" w:hAnsi="PT Astra Serif"/>
          <w:sz w:val="24"/>
          <w:szCs w:val="24"/>
        </w:rPr>
        <w:t>Югорска</w:t>
      </w:r>
      <w:proofErr w:type="spellEnd"/>
      <w:r w:rsidRPr="00140A1B">
        <w:rPr>
          <w:rFonts w:ascii="PT Astra Serif" w:hAnsi="PT Astra Serif"/>
          <w:sz w:val="24"/>
          <w:szCs w:val="24"/>
        </w:rPr>
        <w:t>;</w:t>
      </w:r>
    </w:p>
    <w:p w:rsidR="00CD5951" w:rsidRPr="00140A1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5.</w:t>
      </w:r>
      <w:r w:rsidRPr="00140A1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40A1B">
        <w:rPr>
          <w:rFonts w:ascii="PT Astra Serif" w:hAnsi="PT Astra Serif"/>
          <w:sz w:val="24"/>
          <w:szCs w:val="24"/>
        </w:rPr>
        <w:t>Югорска</w:t>
      </w:r>
      <w:proofErr w:type="spellEnd"/>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140A1B">
        <w:rPr>
          <w:rFonts w:ascii="PT Astra Serif" w:hAnsi="PT Astra Serif"/>
          <w:sz w:val="24"/>
          <w:szCs w:val="24"/>
        </w:rPr>
        <w:t>Всего присутствовали 5 членов комиссии из 8.</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 xml:space="preserve">Представитель заказчика: </w:t>
      </w:r>
      <w:proofErr w:type="spellStart"/>
      <w:r w:rsidRPr="00A67C30">
        <w:rPr>
          <w:rFonts w:ascii="PT Astra Serif" w:hAnsi="PT Astra Serif"/>
          <w:sz w:val="24"/>
          <w:szCs w:val="24"/>
        </w:rPr>
        <w:t>Прошкина</w:t>
      </w:r>
      <w:proofErr w:type="spellEnd"/>
      <w:r w:rsidRPr="00A67C30">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1. Наименование аукциона: аукцион в электронной форме № 0187300005820000112 на  право заключения муниципального контракта на поставку жилых помещений.</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 xml:space="preserve">Номер извещения о проведении торгов на официальном сайте – </w:t>
      </w:r>
      <w:hyperlink r:id="rId6" w:history="1">
        <w:r w:rsidRPr="00A67C30">
          <w:rPr>
            <w:rStyle w:val="a3"/>
            <w:rFonts w:ascii="PT Astra Serif" w:hAnsi="PT Astra Serif"/>
            <w:color w:val="auto"/>
            <w:sz w:val="24"/>
            <w:szCs w:val="24"/>
            <w:u w:val="none"/>
          </w:rPr>
          <w:t>http://zakupki.gov.ru/</w:t>
        </w:r>
      </w:hyperlink>
      <w:r w:rsidRPr="00A67C30">
        <w:rPr>
          <w:rFonts w:ascii="PT Astra Serif" w:hAnsi="PT Astra Serif"/>
          <w:sz w:val="24"/>
          <w:szCs w:val="24"/>
        </w:rPr>
        <w:t>, код аукциона 0187300005820000112.</w:t>
      </w:r>
    </w:p>
    <w:p w:rsidR="00CD5951" w:rsidRPr="00A67C30" w:rsidRDefault="00CD5951" w:rsidP="00CD5951">
      <w:pPr>
        <w:keepNext/>
        <w:keepLines/>
        <w:suppressLineNumbers/>
        <w:suppressAutoHyphens/>
        <w:rPr>
          <w:rFonts w:ascii="PT Astra Serif" w:hAnsi="PT Astra Serif"/>
          <w:sz w:val="24"/>
          <w:szCs w:val="24"/>
        </w:rPr>
      </w:pPr>
      <w:r w:rsidRPr="00A67C30">
        <w:rPr>
          <w:rFonts w:ascii="PT Astra Serif" w:hAnsi="PT Astra Serif"/>
          <w:sz w:val="24"/>
          <w:szCs w:val="24"/>
        </w:rPr>
        <w:t>Идентификационный код закупки: 203862201149086220100100090016810412.</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апреля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AB39CE"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 xml:space="preserve">22» </w:t>
      </w:r>
      <w:r w:rsidRPr="00AB39CE">
        <w:rPr>
          <w:rFonts w:ascii="PT Serif" w:hAnsi="PT Serif"/>
          <w:sz w:val="24"/>
        </w:rPr>
        <w:t>а</w:t>
      </w:r>
      <w:r>
        <w:rPr>
          <w:rFonts w:ascii="PT Serif" w:hAnsi="PT Serif"/>
          <w:sz w:val="24"/>
        </w:rPr>
        <w:t>преля</w:t>
      </w:r>
      <w:r w:rsidRPr="00AB39CE">
        <w:rPr>
          <w:rFonts w:ascii="PT Serif" w:hAnsi="PT Serif"/>
          <w:sz w:val="24"/>
        </w:rPr>
        <w:t xml:space="preserve"> 20</w:t>
      </w:r>
      <w:r>
        <w:rPr>
          <w:rFonts w:ascii="PT Serif" w:hAnsi="PT Serif"/>
          <w:sz w:val="24"/>
        </w:rPr>
        <w:t>20</w:t>
      </w:r>
      <w:r w:rsidRPr="00AB39CE">
        <w:rPr>
          <w:rFonts w:ascii="PT Serif" w:hAnsi="PT Serif"/>
          <w:sz w:val="24"/>
        </w:rPr>
        <w:t>г. 10 часов 00 минут была подана: 1 (одна) заявка на участие в аукционе (под номером №</w:t>
      </w:r>
      <w:r>
        <w:rPr>
          <w:rFonts w:ascii="PT Serif" w:hAnsi="PT Serif"/>
          <w:sz w:val="24"/>
        </w:rPr>
        <w:t>27</w:t>
      </w:r>
      <w:r w:rsidRPr="00AB39CE">
        <w:rPr>
          <w:rFonts w:ascii="PT Serif" w:hAnsi="PT Serif"/>
          <w:sz w:val="24"/>
        </w:rPr>
        <w:t>).</w:t>
      </w:r>
    </w:p>
    <w:p w:rsidR="00CD5951" w:rsidRPr="00AB39CE" w:rsidRDefault="00CD5951" w:rsidP="00CD5951">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27</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CD5951" w:rsidP="00D04F2A">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27</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CD5951" w:rsidRPr="00CD5951" w:rsidRDefault="00140A1B" w:rsidP="00D04F2A">
                  <w:pPr>
                    <w:rPr>
                      <w:rFonts w:ascii="PT Astra Serif" w:hAnsi="PT Astra Serif"/>
                      <w:sz w:val="24"/>
                      <w:szCs w:val="24"/>
                    </w:rPr>
                  </w:pPr>
                  <w:r>
                    <w:rPr>
                      <w:rFonts w:ascii="PT Astra Serif" w:hAnsi="PT Astra Serif"/>
                      <w:b/>
                      <w:bCs/>
                    </w:rPr>
                    <w:t xml:space="preserve">ИП </w:t>
                  </w:r>
                  <w:r w:rsidR="00CD5951" w:rsidRPr="00CD5951">
                    <w:rPr>
                      <w:rFonts w:ascii="PT Astra Serif" w:hAnsi="PT Astra Serif"/>
                      <w:b/>
                      <w:bCs/>
                    </w:rPr>
                    <w:t>РАДОСТЕВА ВЕРА ИВАНОВНА</w:t>
                  </w:r>
                  <w:r w:rsidR="00CD5951" w:rsidRPr="00CD5951">
                    <w:rPr>
                      <w:rFonts w:ascii="PT Astra Serif" w:hAnsi="PT Astra Serif"/>
                    </w:rPr>
                    <w:br/>
                    <w:t xml:space="preserve"> </w:t>
                  </w:r>
                </w:p>
              </w:tc>
            </w:tr>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27.03.2019</w:t>
                  </w:r>
                </w:p>
              </w:tc>
            </w:tr>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ИНН </w:t>
                  </w:r>
                </w:p>
              </w:tc>
              <w:tc>
                <w:tcPr>
                  <w:tcW w:w="5341"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861504008748</w:t>
                  </w:r>
                </w:p>
              </w:tc>
            </w:tr>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Юридический адрес </w:t>
                  </w:r>
                </w:p>
              </w:tc>
              <w:tc>
                <w:tcPr>
                  <w:tcW w:w="5341"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АО ХАНТЫ-МАНСИЙСКИЙ АВТОНОМНЫЙ ОКРУГ - ЮГРА86, Г СОВЕТСКИЙ</w:t>
                  </w:r>
                </w:p>
              </w:tc>
            </w:tr>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Почтовый адрес </w:t>
                  </w:r>
                </w:p>
              </w:tc>
              <w:tc>
                <w:tcPr>
                  <w:tcW w:w="5341"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АО ХАНТЫ-МАНСИЙСКИЙ АВТОНОМНЫЙ ОКРУГ - ЮГРА86, Г СОВЕТСКИЙ</w:t>
                  </w:r>
                </w:p>
              </w:tc>
            </w:tr>
            <w:tr w:rsidR="00CD5951" w:rsidRPr="00AB39CE" w:rsidTr="00D04F2A">
              <w:trPr>
                <w:tblCellSpacing w:w="15" w:type="dxa"/>
              </w:trPr>
              <w:tc>
                <w:tcPr>
                  <w:tcW w:w="1690"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 xml:space="preserve">Контактный телефон </w:t>
                  </w:r>
                </w:p>
              </w:tc>
              <w:tc>
                <w:tcPr>
                  <w:tcW w:w="5341" w:type="dxa"/>
                  <w:tcMar>
                    <w:top w:w="15" w:type="dxa"/>
                    <w:left w:w="15" w:type="dxa"/>
                    <w:bottom w:w="15" w:type="dxa"/>
                    <w:right w:w="15" w:type="dxa"/>
                  </w:tcMar>
                </w:tcPr>
                <w:p w:rsidR="00CD5951" w:rsidRPr="00CD5951" w:rsidRDefault="00CD5951" w:rsidP="00D04F2A">
                  <w:pPr>
                    <w:rPr>
                      <w:rFonts w:ascii="PT Astra Serif" w:hAnsi="PT Astra Serif"/>
                      <w:sz w:val="24"/>
                      <w:szCs w:val="24"/>
                    </w:rPr>
                  </w:pPr>
                  <w:r w:rsidRPr="00CD5951">
                    <w:rPr>
                      <w:rFonts w:ascii="PT Astra Serif" w:hAnsi="PT Astra Serif"/>
                    </w:rPr>
                    <w:t>79519790348</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140A1B" w:rsidRDefault="00CD5951" w:rsidP="00CD5951">
      <w:pPr>
        <w:ind w:left="142"/>
        <w:jc w:val="both"/>
        <w:rPr>
          <w:rFonts w:ascii="PT Astra Serif" w:hAnsi="PT Astra Serif"/>
          <w:b/>
          <w:sz w:val="24"/>
          <w:szCs w:val="24"/>
        </w:rPr>
      </w:pPr>
      <w:r w:rsidRPr="00140A1B">
        <w:rPr>
          <w:rFonts w:ascii="PT Astra Serif" w:hAnsi="PT Astra Serif"/>
          <w:b/>
          <w:sz w:val="24"/>
          <w:szCs w:val="24"/>
        </w:rPr>
        <w:t xml:space="preserve">Председатель комиссии:                                                                </w:t>
      </w:r>
      <w:r w:rsidRPr="00140A1B">
        <w:rPr>
          <w:rFonts w:ascii="PT Astra Serif" w:hAnsi="PT Astra Serif"/>
          <w:b/>
          <w:sz w:val="24"/>
          <w:szCs w:val="24"/>
        </w:rPr>
        <w:tab/>
      </w:r>
      <w:r w:rsidRPr="00140A1B">
        <w:rPr>
          <w:rFonts w:ascii="PT Astra Serif" w:hAnsi="PT Astra Serif"/>
          <w:b/>
          <w:sz w:val="24"/>
          <w:szCs w:val="24"/>
        </w:rPr>
        <w:tab/>
        <w:t xml:space="preserve">С.Д. </w:t>
      </w:r>
      <w:proofErr w:type="spellStart"/>
      <w:r w:rsidRPr="00140A1B">
        <w:rPr>
          <w:rFonts w:ascii="PT Astra Serif" w:hAnsi="PT Astra Serif"/>
          <w:b/>
          <w:sz w:val="24"/>
          <w:szCs w:val="24"/>
        </w:rPr>
        <w:t>Голин</w:t>
      </w:r>
      <w:proofErr w:type="spellEnd"/>
    </w:p>
    <w:p w:rsidR="00CD5951" w:rsidRPr="00140A1B" w:rsidRDefault="00CD5951" w:rsidP="00CD5951">
      <w:pPr>
        <w:ind w:left="142"/>
        <w:jc w:val="both"/>
        <w:rPr>
          <w:rFonts w:ascii="PT Astra Serif" w:hAnsi="PT Astra Serif"/>
          <w:b/>
          <w:sz w:val="24"/>
          <w:szCs w:val="24"/>
        </w:rPr>
      </w:pPr>
    </w:p>
    <w:p w:rsidR="00CD5951" w:rsidRPr="00140A1B" w:rsidRDefault="00CD5951" w:rsidP="00CD5951">
      <w:pPr>
        <w:ind w:left="142" w:right="849"/>
        <w:jc w:val="both"/>
        <w:rPr>
          <w:rFonts w:ascii="PT Astra Serif" w:hAnsi="PT Astra Serif"/>
          <w:b/>
          <w:sz w:val="24"/>
          <w:szCs w:val="24"/>
        </w:rPr>
      </w:pPr>
      <w:r w:rsidRPr="00140A1B">
        <w:rPr>
          <w:rFonts w:ascii="PT Astra Serif" w:hAnsi="PT Astra Serif"/>
          <w:b/>
          <w:sz w:val="24"/>
          <w:szCs w:val="24"/>
        </w:rPr>
        <w:t xml:space="preserve">Члены  комиссии                                                                                                                         </w:t>
      </w:r>
    </w:p>
    <w:p w:rsidR="00CD5951" w:rsidRPr="00140A1B" w:rsidRDefault="00CD5951" w:rsidP="00CD5951">
      <w:pPr>
        <w:ind w:right="849"/>
        <w:jc w:val="right"/>
        <w:rPr>
          <w:rFonts w:ascii="PT Astra Serif" w:hAnsi="PT Astra Serif"/>
          <w:sz w:val="24"/>
          <w:szCs w:val="24"/>
        </w:rPr>
      </w:pPr>
      <w:r w:rsidRPr="00140A1B">
        <w:rPr>
          <w:rFonts w:ascii="PT Astra Serif" w:hAnsi="PT Astra Serif"/>
          <w:sz w:val="24"/>
          <w:szCs w:val="24"/>
        </w:rPr>
        <w:t xml:space="preserve">___________________В.А. </w:t>
      </w:r>
      <w:proofErr w:type="spellStart"/>
      <w:r w:rsidRPr="00140A1B">
        <w:rPr>
          <w:rFonts w:ascii="PT Astra Serif" w:hAnsi="PT Astra Serif"/>
          <w:sz w:val="24"/>
          <w:szCs w:val="24"/>
        </w:rPr>
        <w:t>Климин</w:t>
      </w:r>
      <w:proofErr w:type="spellEnd"/>
    </w:p>
    <w:p w:rsidR="00CD5951" w:rsidRPr="00140A1B" w:rsidRDefault="00CD5951" w:rsidP="00CD5951">
      <w:pPr>
        <w:ind w:right="849"/>
        <w:jc w:val="right"/>
        <w:rPr>
          <w:rFonts w:ascii="PT Astra Serif" w:hAnsi="PT Astra Serif"/>
          <w:sz w:val="24"/>
          <w:szCs w:val="24"/>
        </w:rPr>
      </w:pPr>
      <w:r w:rsidRPr="00140A1B">
        <w:rPr>
          <w:rFonts w:ascii="PT Astra Serif" w:hAnsi="PT Astra Serif"/>
          <w:sz w:val="24"/>
          <w:szCs w:val="24"/>
        </w:rPr>
        <w:t xml:space="preserve">_________________Т.И. </w:t>
      </w:r>
      <w:proofErr w:type="spellStart"/>
      <w:r w:rsidRPr="00140A1B">
        <w:rPr>
          <w:rFonts w:ascii="PT Astra Serif" w:hAnsi="PT Astra Serif"/>
          <w:sz w:val="24"/>
          <w:szCs w:val="24"/>
        </w:rPr>
        <w:t>Долгодворова</w:t>
      </w:r>
      <w:proofErr w:type="spellEnd"/>
    </w:p>
    <w:p w:rsidR="00CD5951" w:rsidRPr="00140A1B" w:rsidRDefault="00CD5951" w:rsidP="00CD5951">
      <w:pPr>
        <w:ind w:right="849"/>
        <w:jc w:val="right"/>
        <w:rPr>
          <w:rFonts w:ascii="PT Astra Serif" w:hAnsi="PT Astra Serif"/>
          <w:sz w:val="24"/>
          <w:szCs w:val="24"/>
        </w:rPr>
      </w:pPr>
      <w:r w:rsidRPr="00140A1B">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140A1B">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Pr="00F835A7" w:rsidRDefault="00CD5951" w:rsidP="00CD595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sidR="000562BE">
        <w:rPr>
          <w:rFonts w:ascii="PT Serif" w:hAnsi="PT Serif"/>
          <w:sz w:val="24"/>
        </w:rPr>
        <w:t xml:space="preserve">М.Л. </w:t>
      </w:r>
      <w:proofErr w:type="spellStart"/>
      <w:r w:rsidR="000562BE">
        <w:rPr>
          <w:rFonts w:ascii="PT Serif" w:hAnsi="PT Serif"/>
          <w:sz w:val="24"/>
        </w:rPr>
        <w:t>Прошкина</w:t>
      </w:r>
      <w:proofErr w:type="spellEnd"/>
    </w:p>
    <w:p w:rsidR="00CD5951" w:rsidRDefault="00CD5951" w:rsidP="00CD5951"/>
    <w:p w:rsidR="00997D06" w:rsidRDefault="00997D06" w:rsidP="00CD5951"/>
    <w:p w:rsidR="00997D06" w:rsidRDefault="00997D06" w:rsidP="00CD5951">
      <w:bookmarkStart w:id="0" w:name="_GoBack"/>
      <w:bookmarkEnd w:id="0"/>
    </w:p>
    <w:p w:rsidR="00CD5951" w:rsidRDefault="00CD5951" w:rsidP="00CD5951"/>
    <w:p w:rsidR="000562BE" w:rsidRDefault="000562BE" w:rsidP="000562BE">
      <w:pPr>
        <w:ind w:hanging="426"/>
        <w:jc w:val="right"/>
      </w:pPr>
      <w:r>
        <w:lastRenderedPageBreak/>
        <w:t xml:space="preserve">Приложение </w:t>
      </w:r>
    </w:p>
    <w:p w:rsidR="000562BE" w:rsidRDefault="000562BE" w:rsidP="000562BE">
      <w:pPr>
        <w:tabs>
          <w:tab w:val="left" w:pos="3930"/>
          <w:tab w:val="right" w:pos="9355"/>
        </w:tabs>
        <w:jc w:val="right"/>
      </w:pPr>
      <w:r>
        <w:t>к протоколу рассмотрения единственной заявки</w:t>
      </w:r>
    </w:p>
    <w:p w:rsidR="000562BE" w:rsidRDefault="000562BE" w:rsidP="000562BE">
      <w:pPr>
        <w:tabs>
          <w:tab w:val="left" w:pos="0"/>
          <w:tab w:val="right" w:pos="9355"/>
        </w:tabs>
        <w:jc w:val="right"/>
      </w:pPr>
      <w:r>
        <w:t>на участие в аукционе в электронной форме</w:t>
      </w:r>
    </w:p>
    <w:p w:rsidR="000562BE" w:rsidRDefault="000562BE" w:rsidP="000562BE">
      <w:pPr>
        <w:tabs>
          <w:tab w:val="left" w:pos="3930"/>
          <w:tab w:val="right" w:pos="9355"/>
        </w:tabs>
        <w:jc w:val="right"/>
      </w:pPr>
      <w:r>
        <w:t>от «23» апреля 2020 г. № 0187300005820000112-1</w:t>
      </w:r>
    </w:p>
    <w:p w:rsidR="000562BE" w:rsidRDefault="000562BE" w:rsidP="000562BE">
      <w:pPr>
        <w:jc w:val="center"/>
      </w:pPr>
    </w:p>
    <w:p w:rsidR="000562BE" w:rsidRDefault="000562BE" w:rsidP="000562BE">
      <w:pPr>
        <w:jc w:val="center"/>
      </w:pPr>
      <w:r>
        <w:t>Таблица рассмотрения единственной заявки</w:t>
      </w:r>
    </w:p>
    <w:p w:rsidR="000562BE" w:rsidRDefault="000562BE" w:rsidP="000562BE">
      <w:pPr>
        <w:pStyle w:val="afa"/>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0562BE" w:rsidRDefault="000562BE" w:rsidP="000562BE">
      <w:pPr>
        <w:pStyle w:val="afa"/>
        <w:keepNext/>
        <w:keepLines/>
        <w:suppressLineNumbers/>
        <w:suppressAutoHyphens/>
        <w:ind w:left="-709"/>
        <w:jc w:val="center"/>
      </w:pPr>
      <w:r>
        <w:t>на поставку жилых помещений.</w:t>
      </w:r>
    </w:p>
    <w:p w:rsidR="00140A1B" w:rsidRDefault="00140A1B" w:rsidP="000562BE">
      <w:pPr>
        <w:pStyle w:val="afa"/>
        <w:keepNext/>
        <w:keepLines/>
        <w:suppressLineNumbers/>
        <w:suppressAutoHyphens/>
        <w:ind w:left="-709"/>
        <w:jc w:val="center"/>
      </w:pPr>
    </w:p>
    <w:p w:rsidR="000562BE" w:rsidRDefault="000562BE" w:rsidP="000562BE">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140A1B" w:rsidRDefault="00140A1B" w:rsidP="000562BE"/>
    <w:tbl>
      <w:tblPr>
        <w:tblW w:w="10773" w:type="dxa"/>
        <w:tblInd w:w="28" w:type="dxa"/>
        <w:tblCellMar>
          <w:top w:w="28" w:type="dxa"/>
          <w:left w:w="28" w:type="dxa"/>
          <w:bottom w:w="28" w:type="dxa"/>
          <w:right w:w="28" w:type="dxa"/>
        </w:tblCellMar>
        <w:tblLook w:val="04A0" w:firstRow="1" w:lastRow="0" w:firstColumn="1" w:lastColumn="0" w:noHBand="0" w:noVBand="1"/>
      </w:tblPr>
      <w:tblGrid>
        <w:gridCol w:w="2694"/>
        <w:gridCol w:w="3827"/>
        <w:gridCol w:w="593"/>
        <w:gridCol w:w="1538"/>
        <w:gridCol w:w="2121"/>
      </w:tblGrid>
      <w:tr w:rsidR="000562BE" w:rsidTr="000562BE">
        <w:trPr>
          <w:trHeight w:val="330"/>
        </w:trPr>
        <w:tc>
          <w:tcPr>
            <w:tcW w:w="8652" w:type="dxa"/>
            <w:gridSpan w:val="4"/>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27</w:t>
            </w:r>
          </w:p>
        </w:tc>
      </w:tr>
      <w:tr w:rsidR="000562BE" w:rsidTr="000562BE">
        <w:tc>
          <w:tcPr>
            <w:tcW w:w="7114" w:type="dxa"/>
            <w:gridSpan w:val="3"/>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ind w:left="-28"/>
              <w:jc w:val="center"/>
              <w:rPr>
                <w:color w:val="000000"/>
                <w:sz w:val="16"/>
                <w:szCs w:val="16"/>
              </w:rPr>
            </w:pPr>
            <w:r>
              <w:rPr>
                <w:color w:val="000000"/>
                <w:sz w:val="16"/>
                <w:szCs w:val="16"/>
              </w:rPr>
              <w:t>Обязательные требования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Радостева</w:t>
            </w:r>
            <w:proofErr w:type="spellEnd"/>
            <w:r>
              <w:rPr>
                <w:color w:val="000000"/>
                <w:sz w:val="16"/>
                <w:szCs w:val="16"/>
              </w:rPr>
              <w:t xml:space="preserve"> Вера Ивановна</w:t>
            </w:r>
          </w:p>
        </w:tc>
      </w:tr>
      <w:tr w:rsidR="000562BE" w:rsidTr="000562BE">
        <w:trPr>
          <w:trHeight w:val="708"/>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декларация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информация </w:t>
            </w:r>
          </w:p>
          <w:p w:rsidR="000562BE" w:rsidRDefault="000562BE">
            <w:pPr>
              <w:snapToGrid w:val="0"/>
              <w:spacing w:line="276" w:lineRule="auto"/>
              <w:jc w:val="center"/>
              <w:rPr>
                <w:color w:val="000000"/>
                <w:sz w:val="16"/>
                <w:szCs w:val="16"/>
              </w:rPr>
            </w:pPr>
            <w:r>
              <w:rPr>
                <w:color w:val="000000"/>
                <w:sz w:val="16"/>
                <w:szCs w:val="16"/>
              </w:rPr>
              <w:t>продекларирована</w:t>
            </w:r>
          </w:p>
        </w:tc>
      </w:tr>
      <w:tr w:rsidR="000562BE" w:rsidTr="000562BE">
        <w:trPr>
          <w:trHeight w:val="387"/>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декларация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информация </w:t>
            </w:r>
          </w:p>
          <w:p w:rsidR="000562BE" w:rsidRDefault="000562BE">
            <w:pPr>
              <w:snapToGrid w:val="0"/>
              <w:spacing w:line="276" w:lineRule="auto"/>
              <w:jc w:val="center"/>
              <w:rPr>
                <w:color w:val="000000"/>
                <w:sz w:val="16"/>
                <w:szCs w:val="16"/>
              </w:rPr>
            </w:pPr>
            <w:r>
              <w:rPr>
                <w:color w:val="000000"/>
                <w:sz w:val="16"/>
                <w:szCs w:val="16"/>
              </w:rPr>
              <w:t>продекларирована</w:t>
            </w:r>
          </w:p>
        </w:tc>
      </w:tr>
      <w:tr w:rsidR="000562BE" w:rsidTr="000562BE">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декларация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информация </w:t>
            </w:r>
          </w:p>
          <w:p w:rsidR="000562BE" w:rsidRDefault="000562BE">
            <w:pPr>
              <w:snapToGrid w:val="0"/>
              <w:spacing w:line="276" w:lineRule="auto"/>
              <w:jc w:val="center"/>
              <w:rPr>
                <w:color w:val="000000"/>
                <w:sz w:val="16"/>
                <w:szCs w:val="16"/>
              </w:rPr>
            </w:pPr>
            <w:r>
              <w:rPr>
                <w:color w:val="000000"/>
                <w:sz w:val="16"/>
                <w:szCs w:val="16"/>
              </w:rPr>
              <w:t>продекларирована</w:t>
            </w:r>
          </w:p>
        </w:tc>
      </w:tr>
      <w:tr w:rsidR="000562BE" w:rsidTr="000562BE">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62BE" w:rsidRDefault="000562BE">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декларация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информация </w:t>
            </w:r>
          </w:p>
          <w:p w:rsidR="000562BE" w:rsidRDefault="000562BE">
            <w:pPr>
              <w:snapToGrid w:val="0"/>
              <w:spacing w:line="276" w:lineRule="auto"/>
              <w:jc w:val="center"/>
              <w:rPr>
                <w:color w:val="000000"/>
                <w:sz w:val="16"/>
                <w:szCs w:val="16"/>
              </w:rPr>
            </w:pPr>
            <w:r>
              <w:rPr>
                <w:color w:val="000000"/>
                <w:sz w:val="16"/>
                <w:szCs w:val="16"/>
              </w:rPr>
              <w:t>продекларирована</w:t>
            </w:r>
          </w:p>
        </w:tc>
      </w:tr>
      <w:tr w:rsidR="000562BE" w:rsidTr="000562BE">
        <w:trPr>
          <w:trHeight w:val="424"/>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декларация</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 xml:space="preserve">информация </w:t>
            </w:r>
          </w:p>
          <w:p w:rsidR="000562BE" w:rsidRDefault="000562BE">
            <w:pPr>
              <w:snapToGrid w:val="0"/>
              <w:spacing w:line="276" w:lineRule="auto"/>
              <w:jc w:val="center"/>
              <w:rPr>
                <w:color w:val="000000"/>
                <w:sz w:val="16"/>
                <w:szCs w:val="16"/>
              </w:rPr>
            </w:pPr>
            <w:r>
              <w:rPr>
                <w:color w:val="000000"/>
                <w:sz w:val="16"/>
                <w:szCs w:val="16"/>
              </w:rPr>
              <w:t>продекларирована</w:t>
            </w:r>
          </w:p>
        </w:tc>
      </w:tr>
      <w:tr w:rsidR="000562BE" w:rsidTr="000562BE">
        <w:trPr>
          <w:trHeight w:val="424"/>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color w:val="000000"/>
                <w:sz w:val="16"/>
                <w:szCs w:val="16"/>
              </w:rPr>
            </w:pPr>
            <w:r>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pacing w:line="276" w:lineRule="auto"/>
              <w:jc w:val="center"/>
              <w:rPr>
                <w:sz w:val="16"/>
                <w:szCs w:val="16"/>
              </w:rPr>
            </w:pPr>
            <w:r>
              <w:rPr>
                <w:color w:val="000000"/>
                <w:sz w:val="16"/>
                <w:szCs w:val="16"/>
              </w:rPr>
              <w:t>отсутствие</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pacing w:line="276" w:lineRule="auto"/>
              <w:jc w:val="center"/>
              <w:rPr>
                <w:sz w:val="16"/>
                <w:szCs w:val="16"/>
                <w:highlight w:val="yellow"/>
              </w:rPr>
            </w:pPr>
            <w:r>
              <w:rPr>
                <w:color w:val="000000"/>
                <w:sz w:val="16"/>
                <w:szCs w:val="16"/>
              </w:rPr>
              <w:t>Информация отсутствует</w:t>
            </w:r>
          </w:p>
        </w:tc>
      </w:tr>
      <w:tr w:rsidR="000562BE" w:rsidTr="000562BE">
        <w:trPr>
          <w:trHeight w:val="424"/>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color w:val="000000"/>
                <w:sz w:val="16"/>
                <w:szCs w:val="16"/>
              </w:rPr>
            </w:pPr>
            <w:r>
              <w:rPr>
                <w:color w:val="000000"/>
                <w:sz w:val="16"/>
                <w:szCs w:val="16"/>
              </w:rPr>
              <w:lastRenderedPageBreak/>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8"/>
                <w:szCs w:val="18"/>
              </w:rPr>
            </w:pPr>
            <w:r>
              <w:rPr>
                <w:color w:val="000000"/>
                <w:sz w:val="18"/>
                <w:szCs w:val="18"/>
              </w:rPr>
              <w:t>Непринадлежность</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8"/>
                <w:szCs w:val="18"/>
              </w:rPr>
            </w:pPr>
            <w:r>
              <w:rPr>
                <w:color w:val="000000"/>
                <w:sz w:val="18"/>
                <w:szCs w:val="18"/>
              </w:rPr>
              <w:t>Не принадлежит</w:t>
            </w:r>
          </w:p>
        </w:tc>
      </w:tr>
      <w:tr w:rsidR="000562BE" w:rsidTr="000562BE">
        <w:trPr>
          <w:trHeight w:val="424"/>
        </w:trPr>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jc w:val="both"/>
              <w:rPr>
                <w:color w:val="000000"/>
                <w:sz w:val="16"/>
                <w:szCs w:val="16"/>
              </w:rPr>
            </w:pPr>
            <w:r>
              <w:rPr>
                <w:color w:val="000000"/>
                <w:sz w:val="16"/>
                <w:szCs w:val="16"/>
              </w:rPr>
              <w:t>8.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121" w:type="dxa"/>
            <w:tcBorders>
              <w:top w:val="single" w:sz="4" w:space="0" w:color="auto"/>
              <w:left w:val="single" w:sz="4" w:space="0" w:color="auto"/>
              <w:bottom w:val="single" w:sz="4" w:space="0" w:color="auto"/>
              <w:right w:val="single" w:sz="4" w:space="0" w:color="auto"/>
            </w:tcBorders>
            <w:vAlign w:val="center"/>
            <w:hideMark/>
          </w:tcPr>
          <w:p w:rsidR="000562BE" w:rsidRDefault="000562BE">
            <w:pPr>
              <w:snapToGrid w:val="0"/>
              <w:spacing w:line="276" w:lineRule="auto"/>
              <w:ind w:left="110" w:right="110"/>
              <w:jc w:val="center"/>
              <w:rPr>
                <w:color w:val="000000"/>
                <w:sz w:val="16"/>
                <w:szCs w:val="16"/>
              </w:rPr>
            </w:pPr>
            <w:r>
              <w:rPr>
                <w:color w:val="000000"/>
                <w:sz w:val="16"/>
                <w:szCs w:val="16"/>
              </w:rPr>
              <w:t>В полном объеме</w:t>
            </w:r>
          </w:p>
        </w:tc>
      </w:tr>
      <w:tr w:rsidR="000562BE" w:rsidTr="000562BE">
        <w:tc>
          <w:tcPr>
            <w:tcW w:w="7114"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rPr>
                <w:color w:val="000000"/>
                <w:sz w:val="16"/>
                <w:szCs w:val="16"/>
              </w:rPr>
            </w:pPr>
            <w:r>
              <w:rPr>
                <w:color w:val="000000"/>
                <w:sz w:val="16"/>
                <w:szCs w:val="16"/>
              </w:rPr>
              <w:t>9. Начальная (максимальная) цена контракта – 1 857 </w:t>
            </w:r>
            <w:r w:rsidR="00140A1B">
              <w:rPr>
                <w:color w:val="000000"/>
                <w:sz w:val="16"/>
                <w:szCs w:val="16"/>
              </w:rPr>
              <w:t xml:space="preserve"> </w:t>
            </w:r>
            <w:r>
              <w:rPr>
                <w:color w:val="000000"/>
                <w:sz w:val="16"/>
                <w:szCs w:val="16"/>
              </w:rPr>
              <w:t>801,00 рублей.</w:t>
            </w:r>
          </w:p>
        </w:tc>
        <w:tc>
          <w:tcPr>
            <w:tcW w:w="3659" w:type="dxa"/>
            <w:gridSpan w:val="2"/>
            <w:tcBorders>
              <w:top w:val="single" w:sz="4" w:space="0" w:color="auto"/>
              <w:left w:val="single" w:sz="4" w:space="0" w:color="auto"/>
              <w:bottom w:val="single" w:sz="4" w:space="0" w:color="auto"/>
              <w:right w:val="single" w:sz="4" w:space="0" w:color="auto"/>
            </w:tcBorders>
            <w:vAlign w:val="center"/>
            <w:hideMark/>
          </w:tcPr>
          <w:p w:rsidR="000562BE" w:rsidRDefault="000562BE">
            <w:pPr>
              <w:widowControl/>
              <w:rPr>
                <w:rFonts w:ascii="Calibri" w:eastAsia="Calibri" w:hAnsi="Calibri"/>
              </w:rPr>
            </w:pP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ind w:left="105" w:right="120"/>
              <w:rPr>
                <w:color w:val="000000"/>
                <w:sz w:val="16"/>
                <w:szCs w:val="16"/>
              </w:rPr>
            </w:pPr>
            <w:r>
              <w:rPr>
                <w:sz w:val="16"/>
                <w:szCs w:val="16"/>
              </w:rPr>
              <w:t>10. Наименование показателя</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spacing w:line="276" w:lineRule="auto"/>
              <w:jc w:val="center"/>
              <w:rPr>
                <w:color w:val="000000"/>
                <w:sz w:val="16"/>
                <w:szCs w:val="16"/>
              </w:rPr>
            </w:pPr>
            <w:r>
              <w:rPr>
                <w:color w:val="000000"/>
                <w:sz w:val="16"/>
                <w:szCs w:val="16"/>
              </w:rPr>
              <w:t xml:space="preserve">Индивидуальный предприниматель </w:t>
            </w:r>
          </w:p>
          <w:p w:rsidR="000562BE" w:rsidRDefault="000562BE">
            <w:pPr>
              <w:snapToGrid w:val="0"/>
              <w:spacing w:line="276" w:lineRule="auto"/>
              <w:jc w:val="center"/>
              <w:rPr>
                <w:color w:val="000000"/>
                <w:sz w:val="16"/>
                <w:szCs w:val="16"/>
              </w:rPr>
            </w:pPr>
            <w:proofErr w:type="spellStart"/>
            <w:r>
              <w:rPr>
                <w:color w:val="000000"/>
                <w:sz w:val="16"/>
                <w:szCs w:val="16"/>
              </w:rPr>
              <w:t>Радостева</w:t>
            </w:r>
            <w:proofErr w:type="spellEnd"/>
            <w:r>
              <w:rPr>
                <w:color w:val="000000"/>
                <w:sz w:val="16"/>
                <w:szCs w:val="16"/>
              </w:rPr>
              <w:t xml:space="preserve"> Вера Ивановна</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Местоположение дома (адрес)</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sz w:val="16"/>
                <w:szCs w:val="16"/>
              </w:rPr>
            </w:pPr>
            <w:proofErr w:type="gramStart"/>
            <w:r>
              <w:rPr>
                <w:sz w:val="16"/>
                <w:szCs w:val="16"/>
              </w:rPr>
              <w:t xml:space="preserve">Квартира ,11, ул. Менделеева, д. 43А, город </w:t>
            </w:r>
            <w:proofErr w:type="spellStart"/>
            <w:r>
              <w:rPr>
                <w:sz w:val="16"/>
                <w:szCs w:val="16"/>
              </w:rPr>
              <w:t>Югорск</w:t>
            </w:r>
            <w:proofErr w:type="spellEnd"/>
            <w:r>
              <w:rPr>
                <w:sz w:val="16"/>
                <w:szCs w:val="16"/>
              </w:rPr>
              <w:t xml:space="preserve">, Ханты-Мансийский автономный округ – Югра, Тюменская область, Россия </w:t>
            </w:r>
            <w:proofErr w:type="gramEnd"/>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Иное описание (местоположение)</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sz w:val="16"/>
                <w:szCs w:val="16"/>
              </w:rPr>
            </w:pPr>
            <w:r>
              <w:rPr>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Тип конструкции жилого дома</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sz w:val="16"/>
                <w:szCs w:val="16"/>
              </w:rPr>
            </w:pPr>
            <w:r>
              <w:rPr>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Требования к многоквартирному дому</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360"/>
              </w:tabs>
              <w:ind w:firstLine="283"/>
              <w:rPr>
                <w:sz w:val="16"/>
                <w:szCs w:val="16"/>
              </w:rPr>
            </w:pPr>
            <w:r>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0562BE" w:rsidRDefault="000562BE">
            <w:pPr>
              <w:tabs>
                <w:tab w:val="left" w:pos="7275"/>
              </w:tabs>
              <w:snapToGrid w:val="0"/>
              <w:ind w:left="187" w:right="141" w:firstLine="283"/>
              <w:rPr>
                <w:sz w:val="16"/>
                <w:szCs w:val="16"/>
              </w:rPr>
            </w:pPr>
            <w:r>
              <w:rPr>
                <w:sz w:val="16"/>
                <w:szCs w:val="16"/>
              </w:rPr>
              <w:t>Допускается наличие (в исправном, безопасном для эксплуатации состоянии): балкона, лоджии.</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sz w:val="16"/>
                <w:szCs w:val="16"/>
              </w:rPr>
            </w:pPr>
            <w:r>
              <w:rPr>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pStyle w:val="afc"/>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Требования к уровню благоустроенности жилого помещения</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rPr>
                <w:color w:val="000000"/>
                <w:sz w:val="16"/>
                <w:szCs w:val="16"/>
              </w:rPr>
            </w:pPr>
            <w:r>
              <w:rPr>
                <w:color w:val="000000"/>
                <w:sz w:val="16"/>
                <w:szCs w:val="16"/>
              </w:rPr>
              <w:t xml:space="preserve">Жилое помещение </w:t>
            </w:r>
            <w:r>
              <w:rPr>
                <w:b/>
                <w:color w:val="000000"/>
                <w:sz w:val="16"/>
                <w:szCs w:val="16"/>
              </w:rPr>
              <w:t>должно быть</w:t>
            </w:r>
            <w:r>
              <w:rPr>
                <w:color w:val="000000"/>
                <w:sz w:val="16"/>
                <w:szCs w:val="16"/>
              </w:rPr>
              <w:t xml:space="preserve"> благоустроенное,</w:t>
            </w:r>
            <w:r>
              <w:rPr>
                <w:sz w:val="16"/>
                <w:szCs w:val="16"/>
              </w:rPr>
              <w:t xml:space="preserve"> пригодное для постоянного проживания, не требующее текущего ремонта</w:t>
            </w:r>
            <w:r>
              <w:rPr>
                <w:color w:val="000000"/>
                <w:sz w:val="16"/>
                <w:szCs w:val="16"/>
              </w:rPr>
              <w:t xml:space="preserve"> и оборудовано: </w:t>
            </w:r>
          </w:p>
          <w:p w:rsidR="000562BE" w:rsidRDefault="000562BE">
            <w:pPr>
              <w:tabs>
                <w:tab w:val="left" w:pos="7275"/>
              </w:tabs>
              <w:snapToGrid w:val="0"/>
              <w:ind w:left="187" w:right="141"/>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0562BE" w:rsidRDefault="000562BE">
            <w:pPr>
              <w:tabs>
                <w:tab w:val="left" w:pos="7275"/>
              </w:tabs>
              <w:snapToGrid w:val="0"/>
              <w:ind w:left="187" w:right="141"/>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0562BE" w:rsidRDefault="000562BE">
            <w:pPr>
              <w:tabs>
                <w:tab w:val="left" w:pos="7275"/>
              </w:tabs>
              <w:snapToGrid w:val="0"/>
              <w:ind w:left="187" w:right="141"/>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0562BE" w:rsidRDefault="000562BE">
            <w:pPr>
              <w:tabs>
                <w:tab w:val="left" w:pos="7275"/>
              </w:tabs>
              <w:snapToGrid w:val="0"/>
              <w:ind w:left="187" w:right="141"/>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0562BE" w:rsidRDefault="000562BE">
            <w:pPr>
              <w:tabs>
                <w:tab w:val="left" w:pos="7275"/>
              </w:tabs>
              <w:snapToGrid w:val="0"/>
              <w:ind w:left="187" w:right="141"/>
              <w:rPr>
                <w:color w:val="000000"/>
                <w:sz w:val="16"/>
                <w:szCs w:val="16"/>
              </w:rPr>
            </w:pPr>
            <w:r>
              <w:rPr>
                <w:color w:val="000000"/>
                <w:sz w:val="16"/>
                <w:szCs w:val="16"/>
              </w:rPr>
              <w:t>- центральным водопроводом, горячим водоснабжением;</w:t>
            </w:r>
          </w:p>
          <w:p w:rsidR="000562BE" w:rsidRDefault="000562BE">
            <w:pPr>
              <w:tabs>
                <w:tab w:val="left" w:pos="7275"/>
              </w:tabs>
              <w:snapToGrid w:val="0"/>
              <w:ind w:left="187" w:right="141"/>
              <w:rPr>
                <w:color w:val="000000"/>
                <w:sz w:val="16"/>
                <w:szCs w:val="16"/>
              </w:rPr>
            </w:pPr>
            <w:r>
              <w:rPr>
                <w:color w:val="000000"/>
                <w:sz w:val="16"/>
                <w:szCs w:val="16"/>
              </w:rPr>
              <w:t>- центральным водоотведением (канализацией);</w:t>
            </w:r>
          </w:p>
          <w:p w:rsidR="000562BE" w:rsidRDefault="000562BE">
            <w:pPr>
              <w:tabs>
                <w:tab w:val="left" w:pos="7275"/>
              </w:tabs>
              <w:snapToGrid w:val="0"/>
              <w:ind w:left="187" w:right="141"/>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0562BE" w:rsidRDefault="000562BE">
            <w:pPr>
              <w:tabs>
                <w:tab w:val="left" w:pos="7275"/>
              </w:tabs>
              <w:snapToGrid w:val="0"/>
              <w:ind w:left="187" w:right="141"/>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0562BE" w:rsidRDefault="000562BE">
            <w:pPr>
              <w:tabs>
                <w:tab w:val="left" w:pos="7275"/>
              </w:tabs>
              <w:snapToGrid w:val="0"/>
              <w:ind w:left="187" w:right="141"/>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0562BE" w:rsidRDefault="000562BE">
            <w:pPr>
              <w:tabs>
                <w:tab w:val="left" w:pos="7275"/>
              </w:tabs>
              <w:snapToGrid w:val="0"/>
              <w:ind w:left="187" w:right="141"/>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0562BE" w:rsidRDefault="000562BE">
            <w:pPr>
              <w:tabs>
                <w:tab w:val="left" w:pos="7275"/>
              </w:tabs>
              <w:snapToGrid w:val="0"/>
              <w:ind w:left="187" w:right="141"/>
              <w:rPr>
                <w:color w:val="000000"/>
                <w:sz w:val="16"/>
                <w:szCs w:val="16"/>
              </w:rPr>
            </w:pPr>
            <w:r>
              <w:rPr>
                <w:color w:val="000000"/>
                <w:sz w:val="16"/>
                <w:szCs w:val="16"/>
              </w:rPr>
              <w:t>- чистовой отделкой стен и потолков без механических повреждений,</w:t>
            </w:r>
          </w:p>
          <w:p w:rsidR="000562BE" w:rsidRDefault="000562BE">
            <w:pPr>
              <w:tabs>
                <w:tab w:val="left" w:pos="7275"/>
              </w:tabs>
              <w:snapToGrid w:val="0"/>
              <w:ind w:left="187" w:right="141"/>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Требования к условиям проживания в жилом помещении</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rPr>
                <w:color w:val="000000"/>
                <w:sz w:val="16"/>
                <w:szCs w:val="16"/>
              </w:rPr>
            </w:pPr>
            <w:r>
              <w:rPr>
                <w:sz w:val="16"/>
                <w:szCs w:val="16"/>
              </w:rPr>
              <w:t>Соответствовать санитарно-эпидемиологическим правилам и нормативам СанПиН 2.1.2.2645-10.</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ind w:right="284"/>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 xml:space="preserve">Гарантийный срок  </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ind w:right="284"/>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lastRenderedPageBreak/>
              <w:t xml:space="preserve">Количество жилых помещений </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color w:val="000000"/>
                <w:sz w:val="16"/>
                <w:szCs w:val="16"/>
              </w:rPr>
            </w:pPr>
            <w:r>
              <w:rPr>
                <w:color w:val="000000"/>
                <w:sz w:val="16"/>
                <w:szCs w:val="16"/>
              </w:rPr>
              <w:t>1</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ind w:right="284"/>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Состав жилого помещения</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color w:val="000000"/>
                <w:sz w:val="16"/>
                <w:szCs w:val="16"/>
              </w:rPr>
            </w:pPr>
            <w:r>
              <w:rPr>
                <w:color w:val="000000"/>
                <w:sz w:val="16"/>
                <w:szCs w:val="16"/>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ind w:right="284"/>
              <w:jc w:val="center"/>
              <w:rPr>
                <w:color w:val="000000"/>
                <w:sz w:val="16"/>
                <w:szCs w:val="16"/>
              </w:rPr>
            </w:pPr>
            <w:r>
              <w:rPr>
                <w:color w:val="000000"/>
                <w:sz w:val="16"/>
                <w:szCs w:val="16"/>
              </w:rPr>
              <w:t>Соответствует</w:t>
            </w:r>
          </w:p>
        </w:tc>
      </w:tr>
      <w:tr w:rsidR="000562BE" w:rsidTr="000562BE">
        <w:tc>
          <w:tcPr>
            <w:tcW w:w="2694" w:type="dxa"/>
            <w:tcBorders>
              <w:top w:val="single" w:sz="4" w:space="0" w:color="auto"/>
              <w:left w:val="single" w:sz="4" w:space="0" w:color="auto"/>
              <w:bottom w:val="single" w:sz="4" w:space="0" w:color="auto"/>
              <w:right w:val="single" w:sz="4" w:space="0" w:color="auto"/>
            </w:tcBorders>
            <w:hideMark/>
          </w:tcPr>
          <w:p w:rsidR="000562BE" w:rsidRDefault="000562BE">
            <w:pPr>
              <w:autoSpaceDE w:val="0"/>
              <w:snapToGrid w:val="0"/>
              <w:jc w:val="center"/>
              <w:rPr>
                <w:b/>
                <w:sz w:val="16"/>
                <w:szCs w:val="16"/>
              </w:rPr>
            </w:pPr>
            <w:r>
              <w:rPr>
                <w:b/>
                <w:sz w:val="16"/>
                <w:szCs w:val="16"/>
              </w:rPr>
              <w:t xml:space="preserve">Общая площадь  жилого помещения </w:t>
            </w:r>
          </w:p>
        </w:tc>
        <w:tc>
          <w:tcPr>
            <w:tcW w:w="3827" w:type="dxa"/>
            <w:tcBorders>
              <w:top w:val="single" w:sz="4" w:space="0" w:color="auto"/>
              <w:left w:val="single" w:sz="4" w:space="0" w:color="auto"/>
              <w:bottom w:val="single" w:sz="4" w:space="0" w:color="auto"/>
              <w:right w:val="single" w:sz="4" w:space="0" w:color="auto"/>
            </w:tcBorders>
            <w:hideMark/>
          </w:tcPr>
          <w:p w:rsidR="000562BE" w:rsidRDefault="000562BE">
            <w:pPr>
              <w:tabs>
                <w:tab w:val="left" w:pos="7275"/>
              </w:tabs>
              <w:snapToGrid w:val="0"/>
              <w:ind w:left="187" w:right="141"/>
              <w:jc w:val="center"/>
              <w:rPr>
                <w:color w:val="000000"/>
                <w:sz w:val="16"/>
                <w:szCs w:val="16"/>
              </w:rPr>
            </w:pPr>
            <w:r>
              <w:rPr>
                <w:color w:val="000000"/>
                <w:sz w:val="16"/>
                <w:szCs w:val="16"/>
              </w:rPr>
              <w:t>Не менее 33 кв. метров (за исключением балконов, лоджий)</w:t>
            </w:r>
          </w:p>
        </w:tc>
        <w:tc>
          <w:tcPr>
            <w:tcW w:w="4252" w:type="dxa"/>
            <w:gridSpan w:val="3"/>
            <w:tcBorders>
              <w:top w:val="single" w:sz="4" w:space="0" w:color="auto"/>
              <w:left w:val="single" w:sz="4" w:space="0" w:color="auto"/>
              <w:bottom w:val="single" w:sz="4" w:space="0" w:color="auto"/>
              <w:right w:val="single" w:sz="4" w:space="0" w:color="auto"/>
            </w:tcBorders>
            <w:hideMark/>
          </w:tcPr>
          <w:p w:rsidR="000562BE" w:rsidRDefault="000562BE">
            <w:pPr>
              <w:snapToGrid w:val="0"/>
              <w:ind w:right="284"/>
              <w:jc w:val="center"/>
              <w:rPr>
                <w:color w:val="000000"/>
                <w:sz w:val="16"/>
                <w:szCs w:val="16"/>
              </w:rPr>
            </w:pPr>
            <w:r>
              <w:rPr>
                <w:color w:val="000000"/>
                <w:sz w:val="16"/>
                <w:szCs w:val="16"/>
              </w:rPr>
              <w:t>33,5 кв. метров (за исключением балконов, лоджий)</w:t>
            </w:r>
          </w:p>
        </w:tc>
      </w:tr>
    </w:tbl>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23D28"/>
    <w:rsid w:val="00140A1B"/>
    <w:rsid w:val="00154F23"/>
    <w:rsid w:val="001A7801"/>
    <w:rsid w:val="001C04DF"/>
    <w:rsid w:val="003A5C8A"/>
    <w:rsid w:val="003F2186"/>
    <w:rsid w:val="00403F00"/>
    <w:rsid w:val="004A0604"/>
    <w:rsid w:val="0050508C"/>
    <w:rsid w:val="005443FC"/>
    <w:rsid w:val="005508BB"/>
    <w:rsid w:val="00586B7B"/>
    <w:rsid w:val="005E0955"/>
    <w:rsid w:val="005F1413"/>
    <w:rsid w:val="006816ED"/>
    <w:rsid w:val="006B7A81"/>
    <w:rsid w:val="00730DDC"/>
    <w:rsid w:val="00762E7B"/>
    <w:rsid w:val="00823F29"/>
    <w:rsid w:val="008B11E6"/>
    <w:rsid w:val="008B2D78"/>
    <w:rsid w:val="008C62B3"/>
    <w:rsid w:val="00923A63"/>
    <w:rsid w:val="009277D0"/>
    <w:rsid w:val="00997D06"/>
    <w:rsid w:val="00A230AD"/>
    <w:rsid w:val="00A67C30"/>
    <w:rsid w:val="00B76465"/>
    <w:rsid w:val="00BB75D2"/>
    <w:rsid w:val="00C148AF"/>
    <w:rsid w:val="00C365DE"/>
    <w:rsid w:val="00CD5951"/>
    <w:rsid w:val="00EC7D5C"/>
    <w:rsid w:val="00F01658"/>
    <w:rsid w:val="00F12745"/>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5</Pages>
  <Words>2319</Words>
  <Characters>13223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20</cp:revision>
  <cp:lastPrinted>2020-04-21T07:47:00Z</cp:lastPrinted>
  <dcterms:created xsi:type="dcterms:W3CDTF">2020-04-17T06:49:00Z</dcterms:created>
  <dcterms:modified xsi:type="dcterms:W3CDTF">2020-04-23T06:49:00Z</dcterms:modified>
</cp:coreProperties>
</file>