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558A3" w:rsidRDefault="005558A3" w:rsidP="00F302BE">
      <w:pPr>
        <w:rPr>
          <w:rFonts w:ascii="PT Astra Serif" w:hAnsi="PT Astra Serif"/>
        </w:rPr>
      </w:pPr>
    </w:p>
    <w:p w:rsidR="005558A3" w:rsidRDefault="005558A3" w:rsidP="005558A3">
      <w:pPr>
        <w:ind w:left="-284"/>
        <w:rPr>
          <w:rFonts w:ascii="PT Astra Serif" w:hAnsi="PT Astra Serif"/>
        </w:rPr>
      </w:pPr>
      <w:r>
        <w:rPr>
          <w:rFonts w:ascii="PT Astra Serif" w:hAnsi="PT Astra Serif"/>
        </w:rPr>
        <w:t xml:space="preserve">16 декабря 2019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="003818BF">
        <w:rPr>
          <w:rFonts w:ascii="PT Astra Serif" w:hAnsi="PT Astra Serif"/>
        </w:rPr>
        <w:t>361</w:t>
      </w:r>
      <w:r>
        <w:rPr>
          <w:rFonts w:ascii="PT Astra Serif" w:hAnsi="PT Astra Serif"/>
        </w:rPr>
        <w:t>-4</w:t>
      </w:r>
    </w:p>
    <w:p w:rsidR="005558A3" w:rsidRDefault="005558A3" w:rsidP="005558A3">
      <w:pPr>
        <w:ind w:left="-284"/>
        <w:rPr>
          <w:rFonts w:ascii="PT Astra Serif" w:hAnsi="PT Astra Serif"/>
          <w:b/>
        </w:rPr>
      </w:pPr>
    </w:p>
    <w:p w:rsidR="005558A3" w:rsidRDefault="005558A3" w:rsidP="005558A3">
      <w:pPr>
        <w:tabs>
          <w:tab w:val="left" w:pos="0"/>
        </w:tabs>
        <w:ind w:left="-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5558A3" w:rsidRDefault="005558A3" w:rsidP="005558A3">
      <w:pPr>
        <w:tabs>
          <w:tab w:val="left" w:pos="0"/>
        </w:tabs>
        <w:ind w:left="-284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5558A3" w:rsidRDefault="005558A3" w:rsidP="005558A3">
      <w:pPr>
        <w:widowControl w:val="0"/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-284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558A3" w:rsidRDefault="005558A3" w:rsidP="005558A3">
      <w:pPr>
        <w:pStyle w:val="a7"/>
        <w:tabs>
          <w:tab w:val="left" w:pos="-567"/>
          <w:tab w:val="left" w:pos="0"/>
          <w:tab w:val="left" w:pos="426"/>
          <w:tab w:val="left" w:pos="851"/>
        </w:tabs>
        <w:spacing w:line="240" w:lineRule="auto"/>
        <w:ind w:left="-284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558A3" w:rsidRDefault="005558A3" w:rsidP="005558A3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58A3" w:rsidRDefault="005558A3" w:rsidP="005558A3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58A3" w:rsidRDefault="005558A3" w:rsidP="005558A3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558A3" w:rsidRDefault="005558A3" w:rsidP="005558A3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58A3" w:rsidRDefault="005558A3" w:rsidP="005558A3">
      <w:pPr>
        <w:pStyle w:val="a7"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58A3" w:rsidRDefault="005558A3" w:rsidP="005558A3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5558A3" w:rsidRDefault="005558A3" w:rsidP="005558A3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558A3" w:rsidRDefault="005558A3" w:rsidP="005558A3">
      <w:pPr>
        <w:pStyle w:val="a7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302BE" w:rsidRPr="00851888" w:rsidRDefault="00851888" w:rsidP="00851888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 w:rsidRPr="00851888"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 xml:space="preserve"> </w:t>
      </w:r>
      <w:r w:rsidR="00F302BE" w:rsidRPr="00851888">
        <w:rPr>
          <w:rFonts w:ascii="PT Astra Serif" w:hAnsi="PT Astra Serif"/>
          <w:sz w:val="24"/>
          <w:szCs w:val="24"/>
        </w:rPr>
        <w:t xml:space="preserve">Наименование конкурса: конкурс в электронной форме № 0187300005819000361 на выполнение работ по содержанию и обслуживанию подземного перехода в 2020 году в городе </w:t>
      </w:r>
      <w:proofErr w:type="spellStart"/>
      <w:r w:rsidR="00F302BE" w:rsidRPr="00851888">
        <w:rPr>
          <w:rFonts w:ascii="PT Astra Serif" w:hAnsi="PT Astra Serif"/>
          <w:sz w:val="24"/>
          <w:szCs w:val="24"/>
        </w:rPr>
        <w:t>Югорске</w:t>
      </w:r>
      <w:proofErr w:type="spellEnd"/>
      <w:r w:rsidR="00F302BE" w:rsidRPr="00851888">
        <w:rPr>
          <w:rFonts w:ascii="PT Astra Serif" w:hAnsi="PT Astra Serif"/>
          <w:sz w:val="24"/>
          <w:szCs w:val="24"/>
        </w:rPr>
        <w:t>.</w:t>
      </w:r>
    </w:p>
    <w:p w:rsidR="00F302BE" w:rsidRPr="00851888" w:rsidRDefault="00F302BE" w:rsidP="00851888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 w:rsidRPr="008518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85188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51888">
        <w:rPr>
          <w:rFonts w:ascii="PT Astra Serif" w:hAnsi="PT Astra Serif"/>
          <w:sz w:val="24"/>
          <w:szCs w:val="24"/>
        </w:rPr>
        <w:t>, код конкурса 0187300005819000361, дата публикации 15.11.2019. Идентификационный код закупки:  193862201231086220100100380018129244.</w:t>
      </w:r>
    </w:p>
    <w:p w:rsidR="00851888" w:rsidRDefault="00F302BE" w:rsidP="00851888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 w:rsidRPr="00F302BE">
        <w:rPr>
          <w:rFonts w:ascii="PT Astra Serif" w:hAnsi="PT Astra Serif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F302BE">
        <w:rPr>
          <w:rFonts w:ascii="PT Astra Serif" w:hAnsi="PT Astra Serif"/>
          <w:sz w:val="24"/>
          <w:szCs w:val="24"/>
        </w:rPr>
        <w:t>Югорска</w:t>
      </w:r>
      <w:proofErr w:type="spellEnd"/>
      <w:r w:rsidRPr="00F302BE">
        <w:rPr>
          <w:rFonts w:ascii="PT Astra Serif" w:hAnsi="PT Astra Serif"/>
          <w:sz w:val="24"/>
          <w:szCs w:val="24"/>
        </w:rPr>
        <w:t xml:space="preserve">. Почтовый адрес: 628260, ул. Механизаторов, 22, г. </w:t>
      </w:r>
      <w:proofErr w:type="spellStart"/>
      <w:r w:rsidRPr="00F302BE">
        <w:rPr>
          <w:rFonts w:ascii="PT Astra Serif" w:hAnsi="PT Astra Serif"/>
          <w:sz w:val="24"/>
          <w:szCs w:val="24"/>
        </w:rPr>
        <w:t>Югорск</w:t>
      </w:r>
      <w:proofErr w:type="spellEnd"/>
      <w:r w:rsidRPr="00F302B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302BE" w:rsidRPr="00851888" w:rsidRDefault="00F302BE" w:rsidP="00851888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 w:rsidRPr="00851888">
        <w:rPr>
          <w:rFonts w:ascii="PT Astra Serif" w:hAnsi="PT Astra Serif"/>
          <w:sz w:val="24"/>
          <w:szCs w:val="24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2019 года, по адресу: ул. 40 лет Победы, 11, г. </w:t>
      </w:r>
      <w:proofErr w:type="spellStart"/>
      <w:r w:rsidRPr="00851888">
        <w:rPr>
          <w:rFonts w:ascii="PT Astra Serif" w:hAnsi="PT Astra Serif"/>
          <w:sz w:val="24"/>
          <w:szCs w:val="24"/>
        </w:rPr>
        <w:t>Югорск</w:t>
      </w:r>
      <w:proofErr w:type="spellEnd"/>
      <w:r w:rsidRPr="00851888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F302BE" w:rsidRPr="00F302BE" w:rsidRDefault="00851888" w:rsidP="00851888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-284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F302BE" w:rsidRPr="00F302BE">
        <w:rPr>
          <w:rFonts w:ascii="PT Astra Serif" w:hAnsi="PT Astra Serif"/>
          <w:sz w:val="24"/>
          <w:szCs w:val="24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F302BE" w:rsidTr="00F302BE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2BE" w:rsidRDefault="00F302BE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2BE" w:rsidRDefault="00F302BE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2BE" w:rsidRDefault="00F302BE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F302BE" w:rsidRPr="00F302BE" w:rsidTr="00F302B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2BE" w:rsidRPr="00F302BE" w:rsidRDefault="00F302B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302B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2BE" w:rsidRPr="00F302BE" w:rsidRDefault="00F302B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302BE">
              <w:rPr>
                <w:rFonts w:ascii="PT Astra Serif" w:hAnsi="PT Astra Serif"/>
                <w:sz w:val="20"/>
                <w:szCs w:val="20"/>
              </w:rPr>
              <w:t>101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8"/>
              <w:gridCol w:w="5493"/>
            </w:tblGrid>
            <w:tr w:rsidR="00F302BE" w:rsidRPr="00F302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МУНИЦИПАЛЬНОЕ АВТОНОМНОЕ УЧРЕЖДЕНИЕ "МОЛОДЕЖНЫЙ ЦЕНТР "ГЕЛИОС"</w:t>
                  </w:r>
                </w:p>
              </w:tc>
            </w:tr>
            <w:tr w:rsidR="00F302BE" w:rsidRPr="00F302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Воронов Николай Иванович</w:t>
                  </w:r>
                </w:p>
              </w:tc>
            </w:tr>
            <w:tr w:rsidR="00F302BE" w:rsidRPr="00F302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628260, Автономный Ханты-Мансийский Автономный округ - Югра, Город </w:t>
                  </w:r>
                  <w:proofErr w:type="spellStart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Югорск</w:t>
                  </w:r>
                  <w:proofErr w:type="spellEnd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, Улица 40 лет Победы, 11-А,</w:t>
                  </w:r>
                </w:p>
              </w:tc>
            </w:tr>
            <w:tr w:rsidR="00F302BE" w:rsidRPr="00F302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628260, Автономный Ханты-Мансийский Автономный округ - Югра, Город </w:t>
                  </w:r>
                  <w:proofErr w:type="spellStart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Югорск</w:t>
                  </w:r>
                  <w:proofErr w:type="spellEnd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, Улица 40 лет Победы, 11-А,</w:t>
                  </w:r>
                </w:p>
              </w:tc>
            </w:tr>
            <w:tr w:rsidR="00F302BE" w:rsidRPr="00F302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73467521628</w:t>
                  </w:r>
                </w:p>
              </w:tc>
            </w:tr>
            <w:tr w:rsidR="00F302BE" w:rsidRPr="00F302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8622008120</w:t>
                  </w:r>
                </w:p>
              </w:tc>
            </w:tr>
            <w:tr w:rsidR="00F302BE" w:rsidRPr="00F302B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862201001</w:t>
                  </w:r>
                </w:p>
              </w:tc>
            </w:tr>
          </w:tbl>
          <w:p w:rsidR="00F302BE" w:rsidRPr="00F302BE" w:rsidRDefault="00F302BE">
            <w:pPr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F302BE" w:rsidRPr="00F302BE" w:rsidTr="00F302B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2BE" w:rsidRPr="00F302BE" w:rsidRDefault="00F302B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302BE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2BE" w:rsidRPr="00F302BE" w:rsidRDefault="00F302B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302BE">
              <w:rPr>
                <w:rFonts w:ascii="PT Astra Serif" w:hAnsi="PT Astra Serif"/>
                <w:sz w:val="20"/>
                <w:szCs w:val="20"/>
              </w:rPr>
              <w:t>117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97"/>
              <w:gridCol w:w="5594"/>
            </w:tblGrid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Анкаев</w:t>
                  </w:r>
                  <w:proofErr w:type="spellEnd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Тагир</w:t>
                  </w:r>
                  <w:proofErr w:type="spellEnd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Наврузович</w:t>
                  </w:r>
                  <w:proofErr w:type="spellEnd"/>
                </w:p>
              </w:tc>
            </w:tr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 А</w:t>
                  </w:r>
                  <w:proofErr w:type="gramEnd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, ОФИС 103</w:t>
                  </w:r>
                </w:p>
              </w:tc>
            </w:tr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 А</w:t>
                  </w:r>
                  <w:proofErr w:type="gramEnd"/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, ОФИС 103</w:t>
                  </w:r>
                </w:p>
              </w:tc>
            </w:tr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79227607724</w:t>
                  </w:r>
                </w:p>
              </w:tc>
            </w:tr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8622023939</w:t>
                  </w:r>
                </w:p>
              </w:tc>
            </w:tr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>862201001</w:t>
                  </w:r>
                </w:p>
              </w:tc>
            </w:tr>
            <w:tr w:rsidR="00F302BE" w:rsidRPr="00F302B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Тип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302BE" w:rsidRPr="00F302BE" w:rsidRDefault="00F302BE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 w:rsidRPr="00F302BE">
                    <w:rPr>
                      <w:rFonts w:ascii="PT Astra Serif" w:hAnsi="PT Astra Serif"/>
                      <w:sz w:val="20"/>
                      <w:szCs w:val="20"/>
                    </w:rPr>
                    <w:t xml:space="preserve">Юридическое лицо </w:t>
                  </w:r>
                </w:p>
              </w:tc>
            </w:tr>
          </w:tbl>
          <w:p w:rsidR="00F302BE" w:rsidRPr="00F302BE" w:rsidRDefault="00F302BE">
            <w:pPr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5558A3" w:rsidRDefault="005558A3" w:rsidP="005558A3">
      <w:pPr>
        <w:pStyle w:val="a7"/>
        <w:numPr>
          <w:ilvl w:val="0"/>
          <w:numId w:val="2"/>
        </w:numPr>
        <w:spacing w:line="240" w:lineRule="auto"/>
        <w:ind w:left="284" w:hanging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Решение, принятое Конкурсной комиссией по результатам рассмотрения первых частей заявок на участие в конкурсе:</w:t>
      </w:r>
    </w:p>
    <w:p w:rsidR="005558A3" w:rsidRDefault="005558A3" w:rsidP="005558A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 Допустить к участию в конкурсе в электронной форме и признать участником конкурса следующих участников закупки</w:t>
      </w:r>
      <w:r>
        <w:rPr>
          <w:rFonts w:ascii="PT Astra Serif" w:hAnsi="PT Astra Serif"/>
          <w:bCs/>
        </w:rPr>
        <w:t xml:space="preserve">, </w:t>
      </w:r>
      <w:r>
        <w:rPr>
          <w:rFonts w:ascii="PT Astra Serif" w:hAnsi="PT Astra Serif"/>
        </w:rPr>
        <w:t>подавших заявку на участие в конкурсе:</w:t>
      </w:r>
    </w:p>
    <w:tbl>
      <w:tblPr>
        <w:tblW w:w="104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4"/>
        <w:gridCol w:w="6092"/>
      </w:tblGrid>
      <w:tr w:rsidR="005558A3" w:rsidTr="005558A3">
        <w:trPr>
          <w:cantSplit/>
          <w:trHeight w:val="7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8A3" w:rsidRDefault="005558A3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5558A3" w:rsidRDefault="005558A3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Идентификационный номер заявки</w:t>
            </w:r>
          </w:p>
          <w:p w:rsidR="005558A3" w:rsidRDefault="005558A3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участника закупки</w:t>
            </w:r>
          </w:p>
        </w:tc>
      </w:tr>
      <w:tr w:rsidR="005558A3" w:rsidTr="00547265">
        <w:trPr>
          <w:cantSplit/>
          <w:trHeight w:val="5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558A3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47265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47265">
            <w:pPr>
              <w:spacing w:line="276" w:lineRule="auto"/>
              <w:ind w:left="3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МУНИЦИПАЛЬНОЕ АВТОНОМНОЕ УЧРЕЖДЕНИЕ "МОЛОДЕЖНЫЙ ЦЕНТР "ГЕЛИОС"</w:t>
            </w:r>
          </w:p>
        </w:tc>
      </w:tr>
      <w:tr w:rsidR="005558A3" w:rsidTr="005558A3">
        <w:trPr>
          <w:cantSplit/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558A3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47265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47265">
            <w:pPr>
              <w:spacing w:line="276" w:lineRule="auto"/>
              <w:ind w:left="3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ОБЩЕСТВО С ОГРАНИЧЕННОЙ ОТВЕТСТВЕННОСТЬЮ "ЭКСПРЕСС-СВЯЗЬ"</w:t>
            </w:r>
          </w:p>
        </w:tc>
      </w:tr>
    </w:tbl>
    <w:p w:rsidR="005558A3" w:rsidRDefault="005558A3" w:rsidP="005558A3">
      <w:pPr>
        <w:pStyle w:val="a7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результате рассмотрения вторых частей заявок на участие в конкурсе принято решение:</w:t>
      </w:r>
    </w:p>
    <w:p w:rsidR="005558A3" w:rsidRDefault="005558A3" w:rsidP="005558A3">
      <w:pPr>
        <w:pStyle w:val="a7"/>
        <w:suppressAutoHyphens/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6.1. о соответствии следующих заявок на участие в конкурсе требованиям, установленным конкурсной документацией:</w:t>
      </w:r>
    </w:p>
    <w:p w:rsidR="005558A3" w:rsidRPr="00547265" w:rsidRDefault="005558A3" w:rsidP="005558A3">
      <w:pPr>
        <w:pStyle w:val="a7"/>
        <w:suppressAutoHyphens/>
        <w:spacing w:line="240" w:lineRule="auto"/>
        <w:ind w:left="0" w:right="142" w:firstLine="0"/>
        <w:rPr>
          <w:rFonts w:ascii="PT Astra Serif" w:hAnsi="PT Astra Serif"/>
          <w:b/>
          <w:bCs/>
          <w:sz w:val="24"/>
          <w:szCs w:val="24"/>
        </w:rPr>
      </w:pPr>
      <w:r w:rsidRPr="00547265">
        <w:rPr>
          <w:rFonts w:ascii="PT Astra Serif" w:hAnsi="PT Astra Serif"/>
          <w:b/>
          <w:sz w:val="24"/>
          <w:szCs w:val="24"/>
        </w:rPr>
        <w:t xml:space="preserve">- </w:t>
      </w:r>
      <w:r w:rsidR="00547265" w:rsidRPr="00547265">
        <w:rPr>
          <w:rFonts w:ascii="PT Astra Serif" w:hAnsi="PT Astra Serif"/>
          <w:b/>
          <w:bCs/>
          <w:sz w:val="20"/>
          <w:szCs w:val="20"/>
        </w:rPr>
        <w:t>МУНИЦИПАЛЬНОЕ АВТОНОМНОЕ УЧРЕЖДЕНИЕ "МОЛОДЕЖНЫЙ ЦЕНТР "ГЕЛИОС"</w:t>
      </w:r>
      <w:r w:rsidRPr="00547265">
        <w:rPr>
          <w:rFonts w:ascii="PT Astra Serif" w:hAnsi="PT Astra Serif"/>
          <w:b/>
          <w:bCs/>
          <w:sz w:val="24"/>
          <w:szCs w:val="24"/>
        </w:rPr>
        <w:t>;</w:t>
      </w:r>
    </w:p>
    <w:p w:rsidR="005558A3" w:rsidRPr="00547265" w:rsidRDefault="005558A3" w:rsidP="005558A3">
      <w:pPr>
        <w:pStyle w:val="a7"/>
        <w:suppressAutoHyphens/>
        <w:spacing w:line="240" w:lineRule="auto"/>
        <w:ind w:left="0" w:right="142" w:firstLine="0"/>
        <w:rPr>
          <w:rFonts w:ascii="PT Astra Serif" w:hAnsi="PT Astra Serif"/>
          <w:b/>
          <w:bCs/>
          <w:sz w:val="24"/>
          <w:szCs w:val="24"/>
        </w:rPr>
      </w:pPr>
      <w:r w:rsidRPr="00547265">
        <w:rPr>
          <w:rFonts w:ascii="PT Astra Serif" w:hAnsi="PT Astra Serif"/>
          <w:b/>
          <w:bCs/>
          <w:sz w:val="24"/>
          <w:szCs w:val="24"/>
        </w:rPr>
        <w:t xml:space="preserve">- </w:t>
      </w:r>
      <w:r w:rsidR="00547265" w:rsidRPr="00547265">
        <w:rPr>
          <w:rFonts w:ascii="PT Astra Serif" w:hAnsi="PT Astra Serif"/>
          <w:b/>
          <w:bCs/>
          <w:sz w:val="20"/>
          <w:szCs w:val="20"/>
        </w:rPr>
        <w:t>ОБЩЕСТВО С ОГРАНИЧЕННОЙ ОТВЕТСТВЕННОСТЬЮ "ЭКСПРЕСС-СВЯЗЬ"</w:t>
      </w:r>
      <w:r w:rsidRPr="00547265">
        <w:rPr>
          <w:rFonts w:ascii="PT Astra Serif" w:hAnsi="PT Astra Serif"/>
          <w:b/>
          <w:bCs/>
          <w:sz w:val="24"/>
          <w:szCs w:val="24"/>
        </w:rPr>
        <w:t>.</w:t>
      </w:r>
    </w:p>
    <w:p w:rsidR="005558A3" w:rsidRDefault="005558A3" w:rsidP="005558A3">
      <w:pPr>
        <w:pStyle w:val="a7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right="142" w:firstLine="0"/>
        <w:rPr>
          <w:rFonts w:ascii="PT Astra Serif" w:hAnsi="PT Astra Serif"/>
          <w:iCs/>
          <w:sz w:val="24"/>
          <w:szCs w:val="24"/>
        </w:rPr>
      </w:pPr>
      <w:proofErr w:type="gramStart"/>
      <w:r>
        <w:rPr>
          <w:rFonts w:ascii="PT Astra Serif" w:hAnsi="PT Astra Serif"/>
          <w:noProof/>
          <w:sz w:val="24"/>
          <w:szCs w:val="24"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  <w:sz w:val="24"/>
          <w:szCs w:val="24"/>
        </w:rPr>
        <w:t>Об утверждении Правил оценки заявок, окончательных предложений участников закупки товаров, работ, услуг для обеспечения государственных и</w:t>
      </w:r>
      <w:proofErr w:type="gramEnd"/>
      <w:r>
        <w:rPr>
          <w:rFonts w:ascii="PT Astra Serif" w:hAnsi="PT Astra Serif"/>
          <w:sz w:val="24"/>
          <w:szCs w:val="24"/>
        </w:rPr>
        <w:t xml:space="preserve"> муниципальных нужд</w:t>
      </w:r>
      <w:r>
        <w:rPr>
          <w:rFonts w:ascii="PT Astra Serif" w:hAnsi="PT Astra Serif"/>
          <w:noProof/>
          <w:sz w:val="24"/>
          <w:szCs w:val="24"/>
        </w:rPr>
        <w:t>».</w:t>
      </w:r>
    </w:p>
    <w:p w:rsidR="005558A3" w:rsidRDefault="005558A3" w:rsidP="005558A3">
      <w:pPr>
        <w:pStyle w:val="a7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 каждого члена комиссии в отношении каждого участника конкурса о присвоении ему баллов по критериям содержатся в Приложении 1 к настоящему протоколу, являющемся неотъемлемой частью настощего протокола.</w:t>
      </w:r>
    </w:p>
    <w:p w:rsidR="005558A3" w:rsidRDefault="005558A3" w:rsidP="005558A3">
      <w:pPr>
        <w:pStyle w:val="a7"/>
        <w:numPr>
          <w:ilvl w:val="0"/>
          <w:numId w:val="2"/>
        </w:numPr>
        <w:spacing w:line="240" w:lineRule="auto"/>
        <w:ind w:left="426" w:hanging="426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Конкурсная комиссия приняла решение:</w:t>
      </w:r>
    </w:p>
    <w:p w:rsidR="005558A3" w:rsidRDefault="005558A3" w:rsidP="005558A3">
      <w:pPr>
        <w:pStyle w:val="a4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8"/>
        <w:gridCol w:w="3403"/>
        <w:gridCol w:w="2833"/>
      </w:tblGrid>
      <w:tr w:rsidR="005558A3" w:rsidTr="00CD4226">
        <w:trPr>
          <w:cantSplit/>
          <w:trHeight w:val="114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8A3" w:rsidRDefault="005558A3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5558A3" w:rsidRDefault="005558A3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5558A3" w:rsidRDefault="005558A3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Место нахождения (для юридического лица)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</w:tr>
      <w:tr w:rsidR="005558A3" w:rsidTr="00CD4226">
        <w:trPr>
          <w:cantSplit/>
          <w:trHeight w:val="7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558A3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47265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МУНИЦИПАЛЬНОЕ АВТОНОМНОЕ УЧРЕЖДЕНИЕ "МОЛОДЕЖНЫЙ ЦЕНТР "ГЕЛИОС"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Pr="00547265" w:rsidRDefault="00547265">
            <w:pPr>
              <w:spacing w:line="276" w:lineRule="auto"/>
              <w:ind w:left="3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47265">
              <w:rPr>
                <w:rFonts w:ascii="PT Astra Serif" w:hAnsi="PT Astra Serif"/>
              </w:rPr>
              <w:t xml:space="preserve">628260, Автономный Ханты-Мансийский Автономный округ - Югра, Город </w:t>
            </w:r>
            <w:proofErr w:type="spellStart"/>
            <w:r w:rsidRPr="00547265">
              <w:rPr>
                <w:rFonts w:ascii="PT Astra Serif" w:hAnsi="PT Astra Serif"/>
              </w:rPr>
              <w:t>Югорск</w:t>
            </w:r>
            <w:proofErr w:type="spellEnd"/>
            <w:r w:rsidRPr="00547265">
              <w:rPr>
                <w:rFonts w:ascii="PT Astra Serif" w:hAnsi="PT Astra Serif"/>
              </w:rPr>
              <w:t>, Улица 40 лет Победы, 11-А,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Pr="00547265" w:rsidRDefault="0054726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47265">
              <w:rPr>
                <w:rFonts w:ascii="PT Astra Serif" w:hAnsi="PT Astra Serif"/>
              </w:rPr>
              <w:t xml:space="preserve">628260, Автономный Ханты-Мансийский Автономный округ - Югра, Город </w:t>
            </w:r>
            <w:proofErr w:type="spellStart"/>
            <w:r w:rsidRPr="00547265">
              <w:rPr>
                <w:rFonts w:ascii="PT Astra Serif" w:hAnsi="PT Astra Serif"/>
              </w:rPr>
              <w:t>Югорск</w:t>
            </w:r>
            <w:proofErr w:type="spellEnd"/>
            <w:r w:rsidRPr="00547265">
              <w:rPr>
                <w:rFonts w:ascii="PT Astra Serif" w:hAnsi="PT Astra Serif"/>
              </w:rPr>
              <w:t>, Улица 40 лет Победы, 11-А,</w:t>
            </w:r>
          </w:p>
        </w:tc>
      </w:tr>
      <w:tr w:rsidR="005558A3" w:rsidTr="00CD4226">
        <w:trPr>
          <w:cantSplit/>
          <w:trHeight w:val="7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558A3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Default="00547265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ОБЩЕСТВО С ОГРАНИЧЕННОЙ ОТВЕТСТВЕННОСТЬЮ "ЭКСПРЕСС-СВЯЗЬ"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Pr="00547265" w:rsidRDefault="00547265" w:rsidP="0054726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7265">
              <w:rPr>
                <w:rFonts w:ascii="PT Astra Serif" w:hAnsi="PT Astra Serif"/>
                <w:sz w:val="20"/>
                <w:szCs w:val="20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 w:rsidRPr="00547265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547265">
              <w:rPr>
                <w:rFonts w:ascii="PT Astra Serif" w:hAnsi="PT Astra Serif"/>
                <w:sz w:val="20"/>
                <w:szCs w:val="20"/>
              </w:rPr>
              <w:t>, ОФИС 103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58A3" w:rsidRPr="00547265" w:rsidRDefault="00547265" w:rsidP="0054726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7265">
              <w:rPr>
                <w:rFonts w:ascii="PT Astra Serif" w:hAnsi="PT Astra Serif"/>
                <w:sz w:val="20"/>
                <w:szCs w:val="20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 w:rsidRPr="00547265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547265">
              <w:rPr>
                <w:rFonts w:ascii="PT Astra Serif" w:hAnsi="PT Astra Serif"/>
                <w:sz w:val="20"/>
                <w:szCs w:val="20"/>
              </w:rPr>
              <w:t>, ОФИС 103</w:t>
            </w:r>
          </w:p>
        </w:tc>
      </w:tr>
    </w:tbl>
    <w:p w:rsidR="005558A3" w:rsidRDefault="005558A3" w:rsidP="005558A3">
      <w:pPr>
        <w:pStyle w:val="a7"/>
        <w:numPr>
          <w:ilvl w:val="0"/>
          <w:numId w:val="2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558A3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558A3" w:rsidRPr="00851888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>и конкурсной документации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пункте 6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</w:t>
            </w:r>
            <w:bookmarkStart w:id="0" w:name="_GoBack"/>
            <w:bookmarkEnd w:id="0"/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пункте 6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пункте 6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пункте 6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или об отказе в допуске к участию в 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пункте 6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пункте 6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пункте 6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5558A3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5558A3" w:rsidRDefault="005558A3" w:rsidP="005558A3">
      <w:pPr>
        <w:jc w:val="both"/>
        <w:rPr>
          <w:b/>
        </w:rPr>
      </w:pPr>
    </w:p>
    <w:p w:rsidR="005558A3" w:rsidRDefault="005558A3" w:rsidP="005558A3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5558A3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5558A3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5558A3">
      <w:pPr>
        <w:jc w:val="right"/>
      </w:pPr>
      <w:r>
        <w:t xml:space="preserve">  __________________Н.А. Морозова</w:t>
      </w:r>
    </w:p>
    <w:p w:rsidR="005558A3" w:rsidRDefault="005558A3" w:rsidP="005558A3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5558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5558A3">
      <w:pPr>
        <w:jc w:val="right"/>
      </w:pPr>
      <w:r>
        <w:t>___________________Н.Б. Захарова</w:t>
      </w:r>
    </w:p>
    <w:p w:rsidR="005558A3" w:rsidRDefault="005558A3" w:rsidP="005558A3">
      <w:pPr>
        <w:jc w:val="right"/>
      </w:pPr>
    </w:p>
    <w:p w:rsidR="005558A3" w:rsidRDefault="005558A3" w:rsidP="005558A3">
      <w:pPr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B0585" w:rsidRDefault="00CB0585"/>
    <w:p w:rsidR="00CB0585" w:rsidRDefault="00CB0585"/>
    <w:p w:rsidR="00CB0585" w:rsidRDefault="00CB0585"/>
    <w:p w:rsidR="00CB0585" w:rsidRDefault="00CB0585"/>
    <w:p w:rsidR="00CB0585" w:rsidRDefault="00CB0585"/>
    <w:p w:rsidR="00C83F6C" w:rsidRDefault="00C83F6C"/>
    <w:p w:rsidR="00C83F6C" w:rsidRDefault="00C83F6C"/>
    <w:p w:rsidR="00C83F6C" w:rsidRDefault="00C83F6C" w:rsidP="00C83F6C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</w:p>
    <w:p w:rsidR="00C83F6C" w:rsidRDefault="00C83F6C" w:rsidP="00C83F6C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к протоколу  </w:t>
      </w:r>
      <w:r w:rsidR="00CB0585">
        <w:rPr>
          <w:sz w:val="16"/>
          <w:szCs w:val="16"/>
        </w:rPr>
        <w:t>подведения итогов</w:t>
      </w:r>
      <w:r>
        <w:rPr>
          <w:sz w:val="16"/>
          <w:szCs w:val="16"/>
        </w:rPr>
        <w:t xml:space="preserve">   </w:t>
      </w:r>
    </w:p>
    <w:p w:rsidR="00C83F6C" w:rsidRDefault="00C83F6C" w:rsidP="00C83F6C">
      <w:pPr>
        <w:ind w:right="111"/>
        <w:jc w:val="right"/>
        <w:rPr>
          <w:sz w:val="18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3818BF">
        <w:rPr>
          <w:sz w:val="16"/>
          <w:szCs w:val="16"/>
        </w:rPr>
        <w:t>открытого конкурса в электронной форме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>от «16» декабря 2019 г.  № 0187300005819000361-4</w:t>
      </w:r>
    </w:p>
    <w:p w:rsidR="00C83F6C" w:rsidRDefault="00C83F6C" w:rsidP="00C83F6C">
      <w:pPr>
        <w:jc w:val="center"/>
        <w:rPr>
          <w:b/>
          <w:bCs/>
          <w:sz w:val="20"/>
        </w:rPr>
      </w:pPr>
      <w:r>
        <w:rPr>
          <w:b/>
          <w:bCs/>
        </w:rPr>
        <w:t>Таблица подведения итогов</w:t>
      </w:r>
    </w:p>
    <w:p w:rsidR="00C83F6C" w:rsidRDefault="00C83F6C" w:rsidP="00C83F6C">
      <w:pPr>
        <w:tabs>
          <w:tab w:val="num" w:pos="567"/>
        </w:tabs>
        <w:autoSpaceDE w:val="0"/>
        <w:autoSpaceDN w:val="0"/>
        <w:adjustRightInd w:val="0"/>
        <w:ind w:right="-180"/>
        <w:jc w:val="center"/>
      </w:pPr>
      <w:r>
        <w:t xml:space="preserve">открытого конкурса в электронной форме на право заключения муниципального контракта на выполнение работ по содержанию и обслуживанию подземного перехода в 2020 году в городе </w:t>
      </w:r>
      <w:proofErr w:type="spellStart"/>
      <w:r>
        <w:t>Югорске</w:t>
      </w:r>
      <w:proofErr w:type="spellEnd"/>
      <w:r>
        <w:t>.</w:t>
      </w:r>
    </w:p>
    <w:p w:rsidR="00C83F6C" w:rsidRDefault="00C83F6C" w:rsidP="00C83F6C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C83F6C" w:rsidRDefault="00C83F6C" w:rsidP="00C83F6C">
      <w:pPr>
        <w:autoSpaceDE w:val="0"/>
        <w:autoSpaceDN w:val="0"/>
        <w:adjustRightInd w:val="0"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5000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0"/>
        <w:gridCol w:w="2340"/>
        <w:gridCol w:w="2459"/>
        <w:gridCol w:w="2963"/>
        <w:gridCol w:w="377"/>
      </w:tblGrid>
      <w:tr w:rsidR="00C83F6C" w:rsidTr="00C83F6C">
        <w:trPr>
          <w:gridAfter w:val="1"/>
          <w:wAfter w:w="178" w:type="pct"/>
          <w:trHeight w:val="351"/>
        </w:trPr>
        <w:tc>
          <w:tcPr>
            <w:tcW w:w="226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3F6C" w:rsidRDefault="00C83F6C">
            <w:pPr>
              <w:widowControl w:val="0"/>
              <w:suppressAutoHyphens/>
              <w:snapToGrid w:val="0"/>
              <w:jc w:val="center"/>
            </w:pPr>
            <w:r>
              <w:t>Наименование участника закупки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Муниципальное автономное учреждение «Молодежный центр «Гелиос», </w:t>
            </w:r>
          </w:p>
          <w:p w:rsidR="00C83F6C" w:rsidRDefault="00C83F6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  <w:tc>
          <w:tcPr>
            <w:tcW w:w="13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Общество с ограниченной ответственностью «Экспресс-связь»,</w:t>
            </w:r>
          </w:p>
          <w:p w:rsidR="00C83F6C" w:rsidRDefault="00C83F6C">
            <w:pPr>
              <w:widowControl w:val="0"/>
              <w:snapToGrid w:val="0"/>
              <w:jc w:val="center"/>
            </w:pPr>
            <w:r>
              <w:rPr>
                <w:bCs/>
              </w:rPr>
              <w:t xml:space="preserve">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</w:tr>
      <w:tr w:rsidR="00C83F6C" w:rsidTr="00C83F6C">
        <w:trPr>
          <w:gridAfter w:val="1"/>
          <w:wAfter w:w="178" w:type="pct"/>
          <w:trHeight w:val="406"/>
        </w:trPr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3F6C" w:rsidRDefault="00C83F6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Критерий оценки заявки на участие в конкурсе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83F6C" w:rsidRDefault="00C83F6C">
            <w:pPr>
              <w:widowControl w:val="0"/>
              <w:suppressAutoHyphens/>
              <w:snapToGrid w:val="0"/>
              <w:jc w:val="center"/>
            </w:pPr>
            <w:r>
              <w:t>Идентификационный номер заявки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3F6C" w:rsidRDefault="00C83F6C">
            <w:pPr>
              <w:widowControl w:val="0"/>
              <w:jc w:val="center"/>
            </w:pPr>
            <w:r>
              <w:t xml:space="preserve"> № 101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3F6C" w:rsidRDefault="00C83F6C">
            <w:pPr>
              <w:widowControl w:val="0"/>
              <w:jc w:val="center"/>
            </w:pPr>
            <w:r>
              <w:t xml:space="preserve"> № 117</w:t>
            </w:r>
          </w:p>
        </w:tc>
      </w:tr>
      <w:tr w:rsidR="00C83F6C" w:rsidTr="00C83F6C">
        <w:trPr>
          <w:gridAfter w:val="1"/>
          <w:wAfter w:w="178" w:type="pct"/>
          <w:trHeight w:val="655"/>
        </w:trPr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3F6C" w:rsidRDefault="00C83F6C">
            <w:pPr>
              <w:snapToGrid w:val="0"/>
              <w:rPr>
                <w:rFonts w:eastAsia="Andale Sans UI"/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t>Цена контракта</w:t>
            </w:r>
          </w:p>
          <w:p w:rsidR="00C83F6C" w:rsidRDefault="00C83F6C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83F6C" w:rsidRDefault="00C83F6C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Возможность выполнить работы по цене,  </w:t>
            </w:r>
            <w:proofErr w:type="gramStart"/>
            <w:r>
              <w:t>ниже указанной</w:t>
            </w:r>
            <w:proofErr w:type="gramEnd"/>
            <w:r>
              <w:t xml:space="preserve"> в конкурсной документации — </w:t>
            </w:r>
          </w:p>
          <w:p w:rsidR="00C83F6C" w:rsidRDefault="00C83F6C">
            <w:pPr>
              <w:widowControl w:val="0"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b/>
                <w:kern w:val="2"/>
                <w:lang w:eastAsia="ar-SA"/>
              </w:rPr>
              <w:t>740 000</w:t>
            </w:r>
            <w:r>
              <w:rPr>
                <w:b/>
              </w:rPr>
              <w:t>,00 рублей</w:t>
            </w:r>
          </w:p>
        </w:tc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3F6C" w:rsidRDefault="00C83F6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3F6C" w:rsidRDefault="00C83F6C">
            <w:pPr>
              <w:widowControl w:val="0"/>
              <w:jc w:val="center"/>
              <w:rPr>
                <w:b/>
              </w:rPr>
            </w:pPr>
          </w:p>
        </w:tc>
      </w:tr>
      <w:tr w:rsidR="00C83F6C" w:rsidTr="00C83F6C">
        <w:trPr>
          <w:gridAfter w:val="1"/>
          <w:wAfter w:w="178" w:type="pct"/>
          <w:trHeight w:val="150"/>
        </w:trPr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3F6C" w:rsidRDefault="00C83F6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Формула расчета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83F6C" w:rsidRDefault="00C83F6C">
            <w:pPr>
              <w:pStyle w:val="ConsPlusNonformat"/>
              <w:widowControl/>
              <w:ind w:left="-55" w:right="1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3F6C" w:rsidRDefault="00C83F6C">
            <w:pPr>
              <w:snapToGrid w:val="0"/>
              <w:ind w:right="-55"/>
              <w:rPr>
                <w:u w:val="single"/>
              </w:rPr>
            </w:pPr>
          </w:p>
          <w:p w:rsidR="00C83F6C" w:rsidRDefault="00C83F6C">
            <w:pPr>
              <w:snapToGrid w:val="0"/>
              <w:ind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     </w:t>
            </w:r>
            <w:r>
              <w:rPr>
                <w:u w:val="single"/>
              </w:rPr>
              <w:t>709 000,00</w:t>
            </w:r>
            <w:r>
              <w:t xml:space="preserve"> х100</w:t>
            </w:r>
          </w:p>
          <w:p w:rsidR="00C83F6C" w:rsidRDefault="00C83F6C">
            <w:pPr>
              <w:widowControl w:val="0"/>
              <w:snapToGrid w:val="0"/>
              <w:ind w:left="-55" w:right="-55"/>
              <w:jc w:val="center"/>
              <w:rPr>
                <w:rFonts w:eastAsia="Andale Sans UI"/>
                <w:kern w:val="2"/>
                <w:u w:val="single"/>
                <w:lang w:eastAsia="ar-SA"/>
              </w:rPr>
            </w:pPr>
            <w:r>
              <w:t>709 000,00</w:t>
            </w:r>
          </w:p>
        </w:tc>
        <w:tc>
          <w:tcPr>
            <w:tcW w:w="13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3F6C" w:rsidRDefault="00C83F6C">
            <w:pPr>
              <w:snapToGrid w:val="0"/>
              <w:jc w:val="center"/>
              <w:rPr>
                <w:u w:val="single"/>
              </w:rPr>
            </w:pPr>
          </w:p>
          <w:p w:rsidR="00C83F6C" w:rsidRDefault="00C83F6C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       </w:t>
            </w:r>
            <w:r>
              <w:rPr>
                <w:u w:val="single"/>
              </w:rPr>
              <w:t>709 000,00</w:t>
            </w:r>
            <w:r>
              <w:t xml:space="preserve"> х100</w:t>
            </w:r>
          </w:p>
          <w:p w:rsidR="00C83F6C" w:rsidRDefault="00C83F6C">
            <w:pPr>
              <w:widowControl w:val="0"/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710 400,00</w:t>
            </w:r>
          </w:p>
        </w:tc>
      </w:tr>
      <w:tr w:rsidR="00C83F6C" w:rsidTr="00C83F6C">
        <w:trPr>
          <w:gridAfter w:val="1"/>
          <w:wAfter w:w="178" w:type="pct"/>
          <w:trHeight w:val="266"/>
        </w:trPr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3F6C" w:rsidRDefault="00C83F6C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83F6C" w:rsidRDefault="00C83F6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99,80</w:t>
            </w:r>
          </w:p>
        </w:tc>
      </w:tr>
      <w:tr w:rsidR="00C83F6C" w:rsidTr="00C83F6C">
        <w:trPr>
          <w:gridAfter w:val="1"/>
          <w:wAfter w:w="178" w:type="pct"/>
          <w:trHeight w:val="266"/>
        </w:trPr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3F6C" w:rsidRDefault="00C83F6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Значимость критерия.%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C83F6C" w:rsidRDefault="00C83F6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3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</w:tr>
      <w:tr w:rsidR="00C83F6C" w:rsidTr="00C83F6C">
        <w:trPr>
          <w:trHeight w:val="483"/>
        </w:trPr>
        <w:tc>
          <w:tcPr>
            <w:tcW w:w="226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3F6C" w:rsidRDefault="00C83F6C">
            <w:pPr>
              <w:widowControl w:val="0"/>
              <w:suppressAutoHyphens/>
              <w:snapToGrid w:val="0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3. Итоговый рейтинг, присуждаемый заявке</w:t>
            </w:r>
          </w:p>
        </w:tc>
        <w:tc>
          <w:tcPr>
            <w:tcW w:w="116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widowControl w:val="0"/>
              <w:suppressAutoHyphens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Ri</w:t>
            </w:r>
            <w:proofErr w:type="spellEnd"/>
            <w:r>
              <w:rPr>
                <w:b/>
              </w:rPr>
              <w:t xml:space="preserve"> = 100*0,6+0 = 60</w:t>
            </w:r>
          </w:p>
        </w:tc>
        <w:tc>
          <w:tcPr>
            <w:tcW w:w="13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val="en-US" w:eastAsia="ar-SA"/>
              </w:rPr>
            </w:pPr>
            <w:proofErr w:type="spellStart"/>
            <w:r>
              <w:rPr>
                <w:b/>
                <w:lang w:val="en-US"/>
              </w:rPr>
              <w:t>Ri</w:t>
            </w:r>
            <w:proofErr w:type="spellEnd"/>
            <w:r>
              <w:rPr>
                <w:b/>
              </w:rPr>
              <w:t xml:space="preserve"> = 99,8*0,6+0 = 59,88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3F6C" w:rsidRDefault="00C83F6C">
            <w:pPr>
              <w:widowControl w:val="0"/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C83F6C" w:rsidTr="00C83F6C">
        <w:trPr>
          <w:gridAfter w:val="1"/>
          <w:wAfter w:w="178" w:type="pct"/>
          <w:trHeight w:val="774"/>
        </w:trPr>
        <w:tc>
          <w:tcPr>
            <w:tcW w:w="226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3F6C" w:rsidRDefault="00C83F6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3F6C" w:rsidRDefault="00C83F6C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C83F6C" w:rsidRDefault="00C83F6C" w:rsidP="00C83F6C">
      <w:pPr>
        <w:snapToGrid w:val="0"/>
        <w:ind w:right="120"/>
        <w:rPr>
          <w:color w:val="000000"/>
          <w:sz w:val="20"/>
          <w:szCs w:val="20"/>
        </w:rPr>
      </w:pPr>
    </w:p>
    <w:sectPr w:rsidR="00C83F6C" w:rsidSect="00F302B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204EDA"/>
    <w:rsid w:val="003818BF"/>
    <w:rsid w:val="00547265"/>
    <w:rsid w:val="005558A3"/>
    <w:rsid w:val="006F5FC3"/>
    <w:rsid w:val="00823F29"/>
    <w:rsid w:val="00851888"/>
    <w:rsid w:val="0092384E"/>
    <w:rsid w:val="00BB75D2"/>
    <w:rsid w:val="00C83F6C"/>
    <w:rsid w:val="00CB0585"/>
    <w:rsid w:val="00CD4226"/>
    <w:rsid w:val="00DC348B"/>
    <w:rsid w:val="00F01658"/>
    <w:rsid w:val="00F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cp:lastPrinted>2019-12-16T05:39:00Z</cp:lastPrinted>
  <dcterms:created xsi:type="dcterms:W3CDTF">2019-12-13T06:22:00Z</dcterms:created>
  <dcterms:modified xsi:type="dcterms:W3CDTF">2019-12-16T05:40:00Z</dcterms:modified>
</cp:coreProperties>
</file>