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3B4AF56B" w14:textId="2D236A0C" w:rsidR="00A762D8" w:rsidRPr="00BF148A" w:rsidRDefault="00A762D8" w:rsidP="00AB6728">
      <w:pPr>
        <w:keepNext/>
        <w:keepLines/>
        <w:widowControl w:val="0"/>
        <w:suppressLineNumbers/>
        <w:suppressAutoHyphens/>
        <w:jc w:val="center"/>
        <w:rPr>
          <w:b/>
          <w:bCs/>
        </w:rPr>
      </w:pPr>
      <w:r w:rsidRPr="00BF148A">
        <w:rPr>
          <w:b/>
          <w:bCs/>
        </w:rPr>
        <w:t xml:space="preserve"> </w:t>
      </w:r>
      <w:r w:rsidR="00D45B37">
        <w:rPr>
          <w:b/>
          <w:bCs/>
        </w:rPr>
        <w:t>на право заключения</w:t>
      </w:r>
      <w:r w:rsidRPr="00BF148A">
        <w:rPr>
          <w:b/>
          <w:bCs/>
        </w:rPr>
        <w:t xml:space="preserve"> </w:t>
      </w:r>
      <w:r w:rsidR="001654EE">
        <w:rPr>
          <w:b/>
          <w:bCs/>
          <w:szCs w:val="20"/>
        </w:rPr>
        <w:t xml:space="preserve">гражданско-правового договора на </w:t>
      </w:r>
      <w:r w:rsidR="00A62065">
        <w:rPr>
          <w:b/>
          <w:bCs/>
          <w:szCs w:val="20"/>
        </w:rPr>
        <w:t xml:space="preserve">оказание </w:t>
      </w:r>
      <w:r w:rsidR="00926B0E">
        <w:rPr>
          <w:b/>
          <w:bCs/>
          <w:szCs w:val="20"/>
        </w:rPr>
        <w:t xml:space="preserve">охранных </w:t>
      </w:r>
      <w:r w:rsidR="00A62065">
        <w:rPr>
          <w:b/>
          <w:bCs/>
          <w:szCs w:val="20"/>
        </w:rPr>
        <w:t>услуг</w:t>
      </w:r>
      <w:r w:rsidR="00926B0E">
        <w:rPr>
          <w:b/>
          <w:bCs/>
          <w:szCs w:val="20"/>
        </w:rPr>
        <w:t xml:space="preserve"> с использованием средств тревожной сигнализации</w:t>
      </w:r>
      <w:r w:rsidR="00AB6728">
        <w:rPr>
          <w:b/>
          <w:bCs/>
          <w:szCs w:val="20"/>
        </w:rPr>
        <w:t>.</w:t>
      </w: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9D3DC7">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9D3DC7">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9D3DC7">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9D3DC7">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EA7ACB" w:rsidRDefault="00A762D8" w:rsidP="009D3DC7">
            <w:pPr>
              <w:keepNext/>
              <w:keepLines/>
              <w:widowControl w:val="0"/>
              <w:suppressLineNumbers/>
              <w:suppressAutoHyphens/>
              <w:spacing w:after="0"/>
              <w:rPr>
                <w:b/>
              </w:rPr>
            </w:pPr>
            <w:r w:rsidRPr="00EA7ACB">
              <w:rPr>
                <w:b/>
              </w:rPr>
              <w:t>Идентификационны</w:t>
            </w:r>
            <w:r w:rsidR="00B3303A" w:rsidRPr="00EA7ACB">
              <w:rPr>
                <w:b/>
              </w:rPr>
              <w:t>й</w:t>
            </w:r>
            <w:r w:rsidRPr="00EA7ACB">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1550003A" w:rsidR="00A762D8" w:rsidRPr="00EA7ACB" w:rsidRDefault="00926B0E" w:rsidP="009D3DC7">
            <w:pPr>
              <w:keepNext/>
              <w:keepLines/>
              <w:widowControl w:val="0"/>
              <w:suppressLineNumbers/>
              <w:suppressAutoHyphens/>
              <w:spacing w:after="0"/>
            </w:pPr>
            <w:r w:rsidRPr="00EA7ACB">
              <w:rPr>
                <w:i/>
              </w:rPr>
              <w:t>183862200101186220100100</w:t>
            </w:r>
            <w:r w:rsidR="005D19CA" w:rsidRPr="00EA7ACB">
              <w:rPr>
                <w:i/>
              </w:rPr>
              <w:t>0</w:t>
            </w:r>
            <w:r w:rsidRPr="00EA7ACB">
              <w:rPr>
                <w:i/>
              </w:rPr>
              <w:t>70018020000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9D3DC7">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9D3DC7">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9D3DC7">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9D3DC7">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9D3DC7">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9D3DC7">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9D3DC7">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9D3DC7">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9D3DC7">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9D3DC7">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9D3DC7">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9D3DC7">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9D3DC7">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9D3DC7">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9D3DC7">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9D3DC7">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9D3DC7">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9D3DC7">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77777777" w:rsidR="00A762D8" w:rsidRPr="00BF148A" w:rsidRDefault="00A762D8" w:rsidP="009D3DC7">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9D3DC7">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9D3DC7">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9D3DC7">
            <w:pPr>
              <w:keepNext/>
              <w:keepLines/>
              <w:widowControl w:val="0"/>
              <w:suppressLineNumbers/>
              <w:suppressAutoHyphens/>
              <w:spacing w:after="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154B7E86" w:rsidR="001654EE" w:rsidRDefault="001654EE" w:rsidP="009D3DC7">
            <w:pPr>
              <w:keepNext/>
              <w:keepLines/>
              <w:widowControl w:val="0"/>
              <w:suppressLineNumbers/>
              <w:suppressAutoHyphens/>
              <w:spacing w:after="0"/>
              <w:rPr>
                <w:sz w:val="22"/>
                <w:szCs w:val="20"/>
              </w:rPr>
            </w:pPr>
            <w:r>
              <w:rPr>
                <w:szCs w:val="20"/>
              </w:rPr>
              <w:t xml:space="preserve">Руководитель </w:t>
            </w:r>
            <w:r w:rsidR="0044711B">
              <w:rPr>
                <w:szCs w:val="20"/>
              </w:rPr>
              <w:t>Контрактной</w:t>
            </w:r>
            <w:r>
              <w:rPr>
                <w:szCs w:val="20"/>
              </w:rPr>
              <w:t xml:space="preserve"> службы – </w:t>
            </w:r>
            <w:r w:rsidR="00EC38A1" w:rsidRPr="00EC38A1">
              <w:rPr>
                <w:szCs w:val="20"/>
              </w:rPr>
              <w:t xml:space="preserve">Специалист по закупкам </w:t>
            </w:r>
            <w:r w:rsidRPr="00EC38A1">
              <w:rPr>
                <w:szCs w:val="20"/>
              </w:rPr>
              <w:t xml:space="preserve"> </w:t>
            </w:r>
            <w:r w:rsidR="00EC38A1" w:rsidRPr="00EC38A1">
              <w:rPr>
                <w:szCs w:val="20"/>
              </w:rPr>
              <w:t>Смирнова Ольга Владимировна</w:t>
            </w:r>
            <w:r w:rsidRPr="00EC38A1">
              <w:rPr>
                <w:szCs w:val="20"/>
              </w:rPr>
              <w:t>;</w:t>
            </w:r>
          </w:p>
          <w:p w14:paraId="58AD808A" w14:textId="77777777" w:rsidR="001654EE" w:rsidRDefault="001654EE" w:rsidP="009D3DC7">
            <w:pPr>
              <w:keepNext/>
              <w:keepLines/>
              <w:widowControl w:val="0"/>
              <w:suppressLineNumbers/>
              <w:suppressAutoHyphens/>
              <w:spacing w:after="0"/>
              <w:rPr>
                <w:szCs w:val="20"/>
              </w:rPr>
            </w:pPr>
            <w:r>
              <w:rPr>
                <w:szCs w:val="20"/>
              </w:rPr>
              <w:t>Сотрудник ответственный за заключение договоров – специалист по закупкам Смирнова Ольга Владимировна, Тел. (34675) 2-40-73</w:t>
            </w:r>
          </w:p>
          <w:p w14:paraId="13291191" w14:textId="77777777" w:rsidR="001654EE" w:rsidRDefault="001654EE" w:rsidP="009D3DC7">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9D3DC7">
            <w:pPr>
              <w:keepNext/>
              <w:keepLines/>
              <w:widowControl w:val="0"/>
              <w:suppressLineNumbers/>
              <w:suppressAutoHyphens/>
              <w:spacing w:after="0"/>
              <w:rPr>
                <w:szCs w:val="20"/>
              </w:rPr>
            </w:pPr>
            <w:r>
              <w:rPr>
                <w:szCs w:val="20"/>
              </w:rPr>
              <w:t xml:space="preserve">628260, ул. Мира, 6, г. Югорск, Ханты - Мансийский </w:t>
            </w:r>
            <w:r>
              <w:rPr>
                <w:szCs w:val="20"/>
              </w:rPr>
              <w:lastRenderedPageBreak/>
              <w:t>автономный округ - Югра, Тюменская область.</w:t>
            </w:r>
          </w:p>
          <w:p w14:paraId="1EEA9663" w14:textId="77777777" w:rsidR="00A762D8" w:rsidRPr="00BF148A" w:rsidRDefault="001654EE" w:rsidP="009D3DC7">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9D3DC7">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A7790" w:rsidRDefault="00A762D8" w:rsidP="009D3DC7">
            <w:pPr>
              <w:autoSpaceDE w:val="0"/>
              <w:autoSpaceDN w:val="0"/>
              <w:adjustRightInd w:val="0"/>
              <w:spacing w:after="0"/>
            </w:pPr>
            <w:r w:rsidRPr="002A7790">
              <w:rPr>
                <w:bCs/>
              </w:rPr>
              <w:t xml:space="preserve">Наименование: </w:t>
            </w:r>
            <w:r w:rsidR="00462481" w:rsidRPr="002A7790">
              <w:t>Закрытое акционерное общество «Сбербанк –</w:t>
            </w:r>
          </w:p>
          <w:p w14:paraId="7B1FE1BA" w14:textId="77777777" w:rsidR="00A762D8" w:rsidRPr="00BF148A" w:rsidRDefault="00462481" w:rsidP="009D3DC7">
            <w:pPr>
              <w:keepNext/>
              <w:keepLines/>
              <w:widowControl w:val="0"/>
              <w:suppressLineNumbers/>
              <w:suppressAutoHyphens/>
              <w:spacing w:after="0"/>
            </w:pPr>
            <w:r w:rsidRPr="002A7790">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9D3DC7">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9D3DC7">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9D3DC7">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DAF94A8" w:rsidR="00A762D8" w:rsidRPr="00BF148A" w:rsidRDefault="001654EE" w:rsidP="009D3DC7">
            <w:pPr>
              <w:keepNext/>
              <w:keepLines/>
              <w:widowControl w:val="0"/>
              <w:suppressLineNumbers/>
              <w:suppressAutoHyphens/>
              <w:spacing w:after="0"/>
              <w:rPr>
                <w:i/>
              </w:rPr>
            </w:pPr>
            <w:r>
              <w:rPr>
                <w:szCs w:val="20"/>
              </w:rPr>
              <w:t xml:space="preserve">Электронный аукцион на право заключения гражданско-правового договора на </w:t>
            </w:r>
            <w:r w:rsidR="005C4595">
              <w:rPr>
                <w:szCs w:val="20"/>
              </w:rPr>
              <w:t xml:space="preserve">оказание </w:t>
            </w:r>
            <w:r w:rsidR="00926B0E">
              <w:rPr>
                <w:szCs w:val="20"/>
              </w:rPr>
              <w:t xml:space="preserve">охранных </w:t>
            </w:r>
            <w:r w:rsidR="005C4595">
              <w:rPr>
                <w:szCs w:val="20"/>
              </w:rPr>
              <w:t>услуг</w:t>
            </w:r>
            <w:r w:rsidR="00926B0E">
              <w:rPr>
                <w:szCs w:val="20"/>
              </w:rPr>
              <w:t xml:space="preserve"> с использованием средств трево</w:t>
            </w:r>
            <w:r w:rsidR="00B30836">
              <w:rPr>
                <w:szCs w:val="20"/>
              </w:rPr>
              <w:t>жной сигна</w:t>
            </w:r>
            <w:r w:rsidR="00926B0E">
              <w:rPr>
                <w:szCs w:val="20"/>
              </w:rPr>
              <w:t>лизации.</w:t>
            </w:r>
            <w:r w:rsidR="005C4595">
              <w:rPr>
                <w:szCs w:val="20"/>
              </w:rPr>
              <w:t xml:space="preserve"> </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9D3DC7">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75D4CE2" w:rsidR="00A762D8" w:rsidRPr="00BF148A" w:rsidRDefault="005344D1" w:rsidP="009D3DC7">
            <w:pPr>
              <w:keepNext/>
              <w:keepLines/>
              <w:widowControl w:val="0"/>
              <w:suppressLineNumbers/>
              <w:suppressAutoHyphens/>
              <w:spacing w:after="0"/>
            </w:pPr>
            <w:r>
              <w:t xml:space="preserve">Указано в части </w:t>
            </w:r>
            <w:r>
              <w:rPr>
                <w:lang w:val="en-US"/>
              </w:rPr>
              <w:t>II</w:t>
            </w:r>
            <w:r>
              <w:t xml:space="preserve"> «Техническое задание» </w:t>
            </w:r>
            <w:r w:rsidR="00A762D8" w:rsidRPr="00BF148A">
              <w:t>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9D3DC7">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194C470D" w14:textId="77777777" w:rsidR="005C4595" w:rsidRPr="005C4595" w:rsidRDefault="005C4595" w:rsidP="009D3DC7">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734AF066" w14:textId="1E4E6D4E" w:rsidR="00A762D8" w:rsidRPr="005C4595" w:rsidRDefault="005C4595" w:rsidP="009D3DC7">
            <w:pPr>
              <w:autoSpaceDE w:val="0"/>
              <w:autoSpaceDN w:val="0"/>
              <w:adjustRightInd w:val="0"/>
              <w:spacing w:after="0"/>
            </w:pPr>
            <w:r w:rsidRPr="005C4595">
              <w:t>628260 ул. Мира, д. 6,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9D3DC7">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1250462A" w:rsidR="00A762D8" w:rsidRPr="00477D82" w:rsidRDefault="005A0FBF" w:rsidP="009D3DC7">
            <w:pPr>
              <w:autoSpaceDE w:val="0"/>
              <w:autoSpaceDN w:val="0"/>
              <w:adjustRightInd w:val="0"/>
              <w:spacing w:after="0"/>
              <w:ind w:hanging="35"/>
            </w:pPr>
            <w:r>
              <w:rPr>
                <w:szCs w:val="20"/>
              </w:rPr>
              <w:t>Со дня подписания гражданско-правового договора</w:t>
            </w:r>
            <w:r w:rsidR="009A4F0A">
              <w:rPr>
                <w:szCs w:val="20"/>
              </w:rPr>
              <w:t>, но не ранее 01 января 2019 года</w:t>
            </w:r>
            <w:r>
              <w:rPr>
                <w:szCs w:val="20"/>
              </w:rPr>
              <w:t xml:space="preserve"> </w:t>
            </w:r>
            <w:r w:rsidRPr="00136171">
              <w:rPr>
                <w:szCs w:val="20"/>
              </w:rPr>
              <w:t xml:space="preserve">по </w:t>
            </w:r>
            <w:r w:rsidR="00136171" w:rsidRPr="00136171">
              <w:rPr>
                <w:szCs w:val="20"/>
              </w:rPr>
              <w:t>31 декабря</w:t>
            </w:r>
            <w:r w:rsidR="005C4595">
              <w:rPr>
                <w:szCs w:val="20"/>
              </w:rPr>
              <w:t xml:space="preserve"> 2019</w:t>
            </w:r>
            <w:r>
              <w:rPr>
                <w:szCs w:val="20"/>
              </w:rPr>
              <w:t xml:space="preserve"> года, </w:t>
            </w:r>
            <w:r w:rsidR="00477D82">
              <w:rPr>
                <w:szCs w:val="20"/>
              </w:rPr>
              <w:t xml:space="preserve">в соответствии с частью </w:t>
            </w:r>
            <w:r w:rsidR="00477D82">
              <w:rPr>
                <w:szCs w:val="20"/>
                <w:lang w:val="en-US"/>
              </w:rPr>
              <w:t>II</w:t>
            </w:r>
            <w:r w:rsidR="00477D82">
              <w:rPr>
                <w:szCs w:val="20"/>
              </w:rPr>
              <w:t xml:space="preserve"> «Техническое задание» настоящей документации об аукционе.</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3B424DD" w:rsidR="00A762D8" w:rsidRPr="00BF148A" w:rsidRDefault="00A762D8" w:rsidP="009D3DC7">
            <w:pPr>
              <w:autoSpaceDE w:val="0"/>
              <w:autoSpaceDN w:val="0"/>
              <w:adjustRightInd w:val="0"/>
              <w:spacing w:after="0"/>
              <w:rPr>
                <w:iCs/>
              </w:rPr>
            </w:pPr>
            <w:r w:rsidRPr="00BF148A">
              <w:t xml:space="preserve">Начальная (максимальная) цена </w:t>
            </w:r>
            <w:proofErr w:type="spellStart"/>
            <w:r w:rsidR="00355DA6">
              <w:t>дговора</w:t>
            </w:r>
            <w:proofErr w:type="spellEnd"/>
          </w:p>
        </w:tc>
        <w:tc>
          <w:tcPr>
            <w:tcW w:w="6691" w:type="dxa"/>
            <w:tcBorders>
              <w:top w:val="single" w:sz="4" w:space="0" w:color="auto"/>
              <w:left w:val="single" w:sz="4" w:space="0" w:color="auto"/>
              <w:bottom w:val="single" w:sz="4" w:space="0" w:color="auto"/>
              <w:right w:val="single" w:sz="4" w:space="0" w:color="auto"/>
            </w:tcBorders>
          </w:tcPr>
          <w:p w14:paraId="62B19F6D" w14:textId="241EB744" w:rsidR="00B3542A" w:rsidRDefault="00B3542A" w:rsidP="009D3DC7">
            <w:pPr>
              <w:spacing w:after="0"/>
              <w:rPr>
                <w:snapToGrid w:val="0"/>
                <w:sz w:val="22"/>
                <w:szCs w:val="20"/>
              </w:rPr>
            </w:pPr>
            <w:r>
              <w:rPr>
                <w:snapToGrid w:val="0"/>
                <w:szCs w:val="20"/>
              </w:rPr>
              <w:t xml:space="preserve">Начальная (максимальная) цена гражданско-правового договора: </w:t>
            </w:r>
            <w:r w:rsidR="00926B0E">
              <w:rPr>
                <w:snapToGrid w:val="0"/>
                <w:szCs w:val="20"/>
              </w:rPr>
              <w:t>54 000</w:t>
            </w:r>
            <w:r w:rsidRPr="00D45B37">
              <w:rPr>
                <w:snapToGrid w:val="0"/>
                <w:szCs w:val="20"/>
              </w:rPr>
              <w:t xml:space="preserve"> (</w:t>
            </w:r>
            <w:r w:rsidR="00926B0E">
              <w:rPr>
                <w:snapToGrid w:val="0"/>
                <w:szCs w:val="20"/>
              </w:rPr>
              <w:t>Пятьдесят четыре тысячи</w:t>
            </w:r>
            <w:r w:rsidR="0099786E">
              <w:rPr>
                <w:snapToGrid w:val="0"/>
                <w:szCs w:val="20"/>
              </w:rPr>
              <w:t>) рублей</w:t>
            </w:r>
            <w:r w:rsidR="00D45B37" w:rsidRPr="00D45B37">
              <w:rPr>
                <w:snapToGrid w:val="0"/>
                <w:szCs w:val="20"/>
              </w:rPr>
              <w:t xml:space="preserve"> </w:t>
            </w:r>
            <w:r w:rsidR="0099786E">
              <w:rPr>
                <w:snapToGrid w:val="0"/>
                <w:szCs w:val="20"/>
              </w:rPr>
              <w:t>0</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9D3DC7">
            <w:pPr>
              <w:spacing w:after="0"/>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9D3DC7">
            <w:pPr>
              <w:keepNext/>
              <w:keepLines/>
              <w:widowControl w:val="0"/>
              <w:suppressLineNumbers/>
              <w:suppressAutoHyphens/>
              <w:spacing w:after="0"/>
            </w:pPr>
            <w:r w:rsidRPr="00BF148A">
              <w:t xml:space="preserve">Обоснование 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14A84F57" w:rsidR="00A762D8" w:rsidRPr="00BF148A" w:rsidRDefault="001115B3" w:rsidP="009D3DC7">
            <w:pPr>
              <w:spacing w:after="0"/>
            </w:pPr>
            <w:r w:rsidRPr="00654EAF">
              <w:rPr>
                <w:bCs/>
              </w:rPr>
              <w:t xml:space="preserve">Содержится в </w:t>
            </w:r>
            <w:r w:rsidR="00A762D8" w:rsidRPr="00654EAF">
              <w:rPr>
                <w:bCs/>
              </w:rPr>
              <w:t xml:space="preserve">части </w:t>
            </w:r>
            <w:r w:rsidR="00654EAF" w:rsidRPr="00654EAF">
              <w:rPr>
                <w:bCs/>
                <w:lang w:val="en-US"/>
              </w:rPr>
              <w:t>IV</w:t>
            </w:r>
            <w:r w:rsidR="00654EAF" w:rsidRPr="00654EAF">
              <w:rPr>
                <w:bCs/>
              </w:rPr>
              <w:t>. «Обоснование начальной (максимальной) цены гражданско-правового договора»</w:t>
            </w:r>
            <w:r w:rsidR="00A762D8" w:rsidRPr="00654EAF">
              <w:rPr>
                <w:bCs/>
              </w:rPr>
              <w:t>.</w:t>
            </w:r>
            <w:r w:rsidR="00A762D8" w:rsidRPr="00BF148A">
              <w:rPr>
                <w:bCs/>
              </w:rPr>
              <w:t xml:space="preserve">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9D3DC7">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353648EA" w:rsidR="00A762D8" w:rsidRPr="001F3C7B" w:rsidRDefault="00067CA6" w:rsidP="009D3DC7">
            <w:pPr>
              <w:spacing w:after="0"/>
              <w:rPr>
                <w:i/>
              </w:rPr>
            </w:pPr>
            <w:r w:rsidRPr="00A57E31">
              <w:rPr>
                <w:color w:val="000000" w:themeColor="text1"/>
                <w:szCs w:val="20"/>
              </w:rPr>
              <w:t>Источник финансирования: за счет средст</w:t>
            </w:r>
            <w:r w:rsidR="005C4595">
              <w:rPr>
                <w:color w:val="000000" w:themeColor="text1"/>
                <w:szCs w:val="20"/>
              </w:rPr>
              <w:t>в бюджета города Югорска на 2019</w:t>
            </w:r>
            <w:r w:rsidRPr="00A57E31">
              <w:rPr>
                <w:color w:val="000000" w:themeColor="text1"/>
                <w:szCs w:val="20"/>
              </w:rPr>
              <w:t xml:space="preserve"> год </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9D3DC7">
            <w:pPr>
              <w:keepNext/>
              <w:keepLines/>
              <w:widowControl w:val="0"/>
              <w:suppressLineNumbers/>
              <w:suppressAutoHyphens/>
              <w:spacing w:after="0"/>
            </w:pPr>
            <w:r w:rsidRPr="00BF148A">
              <w:t xml:space="preserve">Возможность оплаты по цене единицы работы, услуги, по цене </w:t>
            </w:r>
            <w:r w:rsidRPr="00BF148A">
              <w:lastRenderedPageBreak/>
              <w:t>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9D3DC7">
            <w:pPr>
              <w:spacing w:after="0"/>
              <w:rPr>
                <w:i/>
              </w:rPr>
            </w:pPr>
            <w:r>
              <w:rPr>
                <w:szCs w:val="20"/>
              </w:rPr>
              <w:lastRenderedPageBreak/>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9D3DC7">
            <w:pPr>
              <w:keepNext/>
              <w:keepLines/>
              <w:widowControl w:val="0"/>
              <w:suppressLineNumbers/>
              <w:suppressAutoHyphens/>
              <w:spacing w:after="0"/>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9D3DC7">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9D3DC7">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9D3DC7">
            <w:pPr>
              <w:spacing w:after="0"/>
            </w:pPr>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9D3DC7">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9D3DC7">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5EF1E1CD" w:rsidR="00413110" w:rsidRPr="00BF148A" w:rsidRDefault="00413110" w:rsidP="009D3DC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EA7ACB">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9D3DC7">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9D3DC7">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w:t>
            </w:r>
            <w:r w:rsidRPr="00BF148A">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9D3DC7">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9D3DC7">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9D3DC7">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9D3DC7">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DA3672">
              <w:rPr>
                <w:color w:val="000000" w:themeColor="text1"/>
              </w:rPr>
              <w:lastRenderedPageBreak/>
              <w:t>дисквалификации;</w:t>
            </w:r>
          </w:p>
          <w:p w14:paraId="6FBE0CE2" w14:textId="77777777" w:rsidR="00413110" w:rsidRPr="00DA3672" w:rsidRDefault="00413110" w:rsidP="009D3DC7">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9D3DC7">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C7001" w:rsidRDefault="00413110" w:rsidP="009D3DC7">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sidRPr="00BF148A">
              <w:t xml:space="preserve"> службы заказчика, </w:t>
            </w:r>
            <w:r w:rsidR="00FD1E44">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9D3DC7">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9D3DC7">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9D3DC7">
            <w:pPr>
              <w:keepNext/>
              <w:keepLines/>
              <w:widowControl w:val="0"/>
              <w:suppressLineNumbers/>
              <w:suppressAutoHyphens/>
              <w:spacing w:after="0"/>
              <w:jc w:val="left"/>
            </w:pPr>
            <w:r w:rsidRPr="00BF148A">
              <w:t xml:space="preserve">Требование об отсутствии сведений об участнике закупки в реестре </w:t>
            </w:r>
            <w:r w:rsidRPr="00BF148A">
              <w:lastRenderedPageBreak/>
              <w:t>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9D3DC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sidRPr="00BF148A">
              <w:rPr>
                <w:rFonts w:ascii="Times New Roman" w:hAnsi="Times New Roman" w:cs="Times New Roman"/>
                <w:b w:val="0"/>
              </w:rPr>
              <w:lastRenderedPageBreak/>
              <w:t>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9D3DC7">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9D3DC7">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9D3DC7">
            <w:pPr>
              <w:keepNext/>
              <w:keepLines/>
              <w:widowControl w:val="0"/>
              <w:suppressLineNumbers/>
              <w:suppressAutoHyphens/>
              <w:spacing w:after="0"/>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9D3DC7">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9D3DC7">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29B56D52" w:rsidR="00340FFC" w:rsidRPr="00BF148A" w:rsidRDefault="00340FFC" w:rsidP="009D3DC7">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rsidR="0032217B">
              <w:t xml:space="preserve">системе) </w:t>
            </w:r>
            <w:r w:rsidR="0032217B"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32217B" w:rsidRPr="00552859">
              <w:t>площадки </w:t>
            </w:r>
            <w:r w:rsidR="0032217B"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9D3DC7">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9D3DC7">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D81130C" w:rsidR="00A762D8" w:rsidRPr="00BF148A" w:rsidRDefault="00A762D8" w:rsidP="009D3DC7">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503F39B7" w:rsidR="00A762D8" w:rsidRPr="00BF148A" w:rsidRDefault="00A762D8" w:rsidP="009D3DC7">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1E416A">
              <w:t>10</w:t>
            </w:r>
            <w:r w:rsidRPr="00BF148A">
              <w:t>___</w:t>
            </w:r>
            <w:r w:rsidR="00553D5F">
              <w:t>»</w:t>
            </w:r>
            <w:r w:rsidRPr="00BF148A">
              <w:t> _</w:t>
            </w:r>
            <w:r w:rsidR="001E416A">
              <w:t>декабря</w:t>
            </w:r>
            <w:r w:rsidRPr="00BF148A">
              <w:t>________ 201</w:t>
            </w:r>
            <w:r w:rsidR="001E416A">
              <w:t>8</w:t>
            </w:r>
            <w:r w:rsidR="005A45D7">
              <w:t>__</w:t>
            </w:r>
            <w:r w:rsidRPr="00BF148A">
              <w:t xml:space="preserve"> года;</w:t>
            </w:r>
          </w:p>
          <w:p w14:paraId="5F75C9EE" w14:textId="3880FDF9" w:rsidR="00A762D8" w:rsidRPr="00BF148A" w:rsidRDefault="00A762D8" w:rsidP="009D3DC7">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1E416A">
              <w:t>22</w:t>
            </w:r>
            <w:r w:rsidRPr="00BF148A">
              <w:t>__</w:t>
            </w:r>
            <w:r w:rsidR="00553D5F">
              <w:t>»</w:t>
            </w:r>
            <w:r w:rsidRPr="00BF148A">
              <w:t> </w:t>
            </w:r>
            <w:r w:rsidR="001E416A">
              <w:t>декабря</w:t>
            </w:r>
            <w:r w:rsidRPr="00BF148A">
              <w:t>_________ 201</w:t>
            </w:r>
            <w:r w:rsidR="001E416A">
              <w:t>8</w:t>
            </w:r>
            <w:r w:rsidR="005A45D7">
              <w:t>__</w:t>
            </w:r>
            <w:r w:rsidRPr="00BF148A">
              <w:t xml:space="preserve"> года.</w:t>
            </w:r>
          </w:p>
          <w:p w14:paraId="44D09C8E" w14:textId="77777777" w:rsidR="00A762D8" w:rsidRPr="00BF148A" w:rsidRDefault="00A762D8" w:rsidP="009D3DC7">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9D3DC7">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25C234D5" w:rsidR="00A762D8" w:rsidRPr="00BF148A" w:rsidRDefault="002F246D" w:rsidP="009D3DC7">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E416A">
              <w:t>10</w:t>
            </w:r>
            <w:r w:rsidRPr="00BF148A">
              <w:t xml:space="preserve">__ часов </w:t>
            </w:r>
            <w:r w:rsidR="001E416A">
              <w:t>00</w:t>
            </w:r>
            <w:r w:rsidRPr="00BF148A">
              <w:t xml:space="preserve">__ минут </w:t>
            </w:r>
            <w:r>
              <w:t>«</w:t>
            </w:r>
            <w:r w:rsidRPr="00BF148A">
              <w:t>_</w:t>
            </w:r>
            <w:r w:rsidR="001E416A">
              <w:t>24</w:t>
            </w:r>
            <w:r w:rsidRPr="00BF148A">
              <w:t>_</w:t>
            </w:r>
            <w:r>
              <w:t>»</w:t>
            </w:r>
            <w:r w:rsidRPr="00BF148A">
              <w:t> _</w:t>
            </w:r>
            <w:r w:rsidR="001E416A">
              <w:t>декабря</w:t>
            </w:r>
            <w:r w:rsidRPr="00BF148A">
              <w:t>____________ 201</w:t>
            </w:r>
            <w:r w:rsidR="001E416A">
              <w:t>8</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9D3DC7">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7CF5842B" w:rsidR="00A762D8" w:rsidRPr="00BF148A" w:rsidRDefault="00553D5F" w:rsidP="009D3DC7">
            <w:pPr>
              <w:spacing w:after="0"/>
            </w:pPr>
            <w:r>
              <w:t>«</w:t>
            </w:r>
            <w:r w:rsidR="00A762D8" w:rsidRPr="00BF148A">
              <w:t>_</w:t>
            </w:r>
            <w:r w:rsidR="001E416A">
              <w:t>25</w:t>
            </w:r>
            <w:r w:rsidR="00A762D8" w:rsidRPr="00BF148A">
              <w:t>__</w:t>
            </w:r>
            <w:r>
              <w:t>»</w:t>
            </w:r>
            <w:r w:rsidR="00A762D8" w:rsidRPr="00BF148A">
              <w:t> _</w:t>
            </w:r>
            <w:r w:rsidR="001E416A">
              <w:t>декабря</w:t>
            </w:r>
            <w:r w:rsidR="00A762D8" w:rsidRPr="00BF148A">
              <w:t>________ 201</w:t>
            </w:r>
            <w:r w:rsidR="001E416A">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9D3DC7">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4FBAD513" w:rsidR="00A762D8" w:rsidRPr="00BF148A" w:rsidRDefault="00A762D8" w:rsidP="009D3DC7">
            <w:pPr>
              <w:spacing w:after="0"/>
            </w:pPr>
            <w:r w:rsidRPr="00BF148A">
              <w:t xml:space="preserve"> </w:t>
            </w:r>
            <w:r w:rsidR="00553D5F">
              <w:t>«</w:t>
            </w:r>
            <w:r w:rsidR="001E416A">
              <w:t>28</w:t>
            </w:r>
            <w:r w:rsidRPr="00BF148A">
              <w:t>___</w:t>
            </w:r>
            <w:r w:rsidR="00553D5F">
              <w:t>»</w:t>
            </w:r>
            <w:r w:rsidRPr="00BF148A">
              <w:t> </w:t>
            </w:r>
            <w:r w:rsidR="001E416A">
              <w:t>декабря</w:t>
            </w:r>
            <w:r w:rsidRPr="00BF148A">
              <w:t>_________ 201</w:t>
            </w:r>
            <w:r w:rsidR="001E416A">
              <w:t>8</w:t>
            </w:r>
            <w:bookmarkStart w:id="15" w:name="_GoBack"/>
            <w:bookmarkEnd w:id="15"/>
            <w:r w:rsidR="005A45D7">
              <w:t>__</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9D3DC7">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9D3DC7">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9D3DC7">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7F1DF44E" w14:textId="3763B3A0" w:rsidR="00633D9D" w:rsidRDefault="00890B3B" w:rsidP="009D3DC7">
            <w:pPr>
              <w:spacing w:after="0"/>
              <w:ind w:firstLine="585"/>
              <w:rPr>
                <w:lang w:eastAsia="en-US"/>
              </w:rPr>
            </w:pPr>
            <w:r>
              <w:rPr>
                <w:lang w:eastAsia="en-US"/>
              </w:rPr>
              <w:t>-</w:t>
            </w:r>
            <w:r w:rsidR="00633D9D">
              <w:rPr>
                <w:lang w:eastAsia="en-US"/>
              </w:rPr>
              <w:t xml:space="preserve">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633D9D">
              <w:rPr>
                <w:color w:val="22272F"/>
                <w:sz w:val="25"/>
                <w:szCs w:val="25"/>
                <w:shd w:val="clear" w:color="auto" w:fill="FFFFFF"/>
                <w:lang w:eastAsia="en-US"/>
              </w:rPr>
              <w:t> </w:t>
            </w:r>
          </w:p>
          <w:p w14:paraId="16520723" w14:textId="77777777" w:rsidR="00633D9D" w:rsidRDefault="00633D9D" w:rsidP="009D3DC7">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25DD937F" w14:textId="67EADFDB" w:rsidR="00CD3710" w:rsidRDefault="00633D9D" w:rsidP="009D3DC7">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w:t>
            </w:r>
          </w:p>
          <w:p w14:paraId="389AB538" w14:textId="77777777" w:rsidR="00CD3710" w:rsidRDefault="00CD3710" w:rsidP="009D3DC7">
            <w:pPr>
              <w:autoSpaceDE w:val="0"/>
              <w:autoSpaceDN w:val="0"/>
              <w:adjustRightInd w:val="0"/>
              <w:spacing w:after="0"/>
              <w:rPr>
                <w:lang w:eastAsia="en-US"/>
              </w:rPr>
            </w:pPr>
          </w:p>
          <w:p w14:paraId="63E8977D" w14:textId="5E98C57F" w:rsidR="00633D9D" w:rsidRDefault="00633D9D" w:rsidP="009D3DC7">
            <w:pPr>
              <w:autoSpaceDE w:val="0"/>
              <w:autoSpaceDN w:val="0"/>
              <w:adjustRightInd w:val="0"/>
              <w:spacing w:after="0"/>
              <w:rPr>
                <w:lang w:eastAsia="en-US"/>
              </w:rPr>
            </w:pPr>
            <w:r>
              <w:rPr>
                <w:lang w:eastAsia="en-US"/>
              </w:rPr>
              <w:t xml:space="preserve">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C8E38B" w14:textId="77777777" w:rsidR="00F54D12" w:rsidRPr="00F54D12" w:rsidRDefault="00633D9D" w:rsidP="009D3DC7">
            <w:pPr>
              <w:pStyle w:val="af5"/>
              <w:tabs>
                <w:tab w:val="num" w:pos="1134"/>
              </w:tabs>
              <w:spacing w:after="0"/>
              <w:ind w:left="0"/>
              <w:contextualSpacing w:val="0"/>
              <w:rPr>
                <w:b/>
                <w:color w:val="000000" w:themeColor="text1"/>
              </w:rPr>
            </w:pPr>
            <w:r w:rsidRPr="00F54D12">
              <w:rPr>
                <w:lang w:eastAsia="en-US"/>
              </w:rPr>
              <w:t xml:space="preserve">2) </w:t>
            </w:r>
            <w:r w:rsidRPr="00F54D12">
              <w:rPr>
                <w:b/>
                <w:lang w:eastAsia="en-US"/>
              </w:rPr>
              <w:t>документы (или копии этих документов)</w:t>
            </w:r>
            <w:r w:rsidRPr="00F54D12">
              <w:rPr>
                <w:lang w:eastAsia="en-US"/>
              </w:rPr>
              <w:t>, подтверждающие соответствие участника такого аукциона требованиям, установленным </w:t>
            </w:r>
            <w:hyperlink r:id="rId9" w:anchor="/document/57431179/entry/3111" w:history="1">
              <w:r w:rsidRPr="00F54D12">
                <w:rPr>
                  <w:rStyle w:val="ac"/>
                  <w:lang w:eastAsia="en-US"/>
                </w:rPr>
                <w:t>пунктом 1 части 1</w:t>
              </w:r>
            </w:hyperlink>
            <w:r w:rsidRPr="00F54D12">
              <w:rPr>
                <w:lang w:eastAsia="en-US"/>
              </w:rPr>
              <w:t>, </w:t>
            </w:r>
            <w:hyperlink r:id="rId10" w:anchor="/document/57431179/entry/3120" w:history="1">
              <w:r w:rsidRPr="00F54D12">
                <w:rPr>
                  <w:rStyle w:val="ac"/>
                  <w:lang w:eastAsia="en-US"/>
                </w:rPr>
                <w:t>частями 2</w:t>
              </w:r>
            </w:hyperlink>
            <w:r w:rsidRPr="00F54D12">
              <w:rPr>
                <w:lang w:eastAsia="en-US"/>
              </w:rPr>
              <w:t> и </w:t>
            </w:r>
            <w:hyperlink r:id="rId11" w:anchor="/document/57431179/entry/990272" w:history="1">
              <w:r w:rsidRPr="00F54D12">
                <w:rPr>
                  <w:rStyle w:val="ac"/>
                  <w:lang w:eastAsia="en-US"/>
                </w:rPr>
                <w:t>2.1 статьи 31</w:t>
              </w:r>
            </w:hyperlink>
            <w:r w:rsidRPr="00F54D12">
              <w:rPr>
                <w:lang w:eastAsia="en-US"/>
              </w:rPr>
              <w:t> (при наличии таких требований) Федерального з</w:t>
            </w:r>
            <w:r w:rsidR="00443B51" w:rsidRPr="00F54D12">
              <w:rPr>
                <w:lang w:eastAsia="en-US"/>
              </w:rPr>
              <w:t xml:space="preserve">акона от 05.04.2013 № 44-ФЗ: </w:t>
            </w:r>
            <w:r w:rsidR="00F54D12" w:rsidRPr="00F54D12">
              <w:rPr>
                <w:b/>
                <w:color w:val="000000" w:themeColor="text1"/>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w:t>
            </w:r>
            <w:r w:rsidR="00F54D12" w:rsidRPr="00F54D12">
              <w:rPr>
                <w:b/>
                <w:color w:val="000000" w:themeColor="text1"/>
              </w:rPr>
              <w:lastRenderedPageBreak/>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Данное требование не распространяется на юридических лиц федеральных органов исполнительной власти РФ, осуществляющих охранную деятельность в соответствии с законодательством РФ.</w:t>
            </w:r>
          </w:p>
          <w:p w14:paraId="7C9F7127" w14:textId="77777777" w:rsidR="00633D9D" w:rsidRDefault="00633D9D" w:rsidP="009D3DC7">
            <w:pPr>
              <w:numPr>
                <w:ilvl w:val="0"/>
                <w:numId w:val="12"/>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9D3DC7">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9D3DC7">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9D3DC7">
            <w:pPr>
              <w:numPr>
                <w:ilvl w:val="0"/>
                <w:numId w:val="5"/>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9D3DC7">
            <w:pPr>
              <w:numPr>
                <w:ilvl w:val="0"/>
                <w:numId w:val="5"/>
              </w:numPr>
              <w:suppressAutoHyphens/>
              <w:spacing w:after="0"/>
              <w:ind w:left="0" w:hanging="357"/>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lang w:eastAsia="en-US"/>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9D3DC7">
            <w:pPr>
              <w:numPr>
                <w:ilvl w:val="0"/>
                <w:numId w:val="5"/>
              </w:numPr>
              <w:suppressAutoHyphens/>
              <w:spacing w:after="0"/>
              <w:ind w:left="0" w:hanging="357"/>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9D3DC7">
            <w:pPr>
              <w:numPr>
                <w:ilvl w:val="0"/>
                <w:numId w:val="5"/>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9D3DC7">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Pr>
                <w:lang w:eastAsia="en-US"/>
              </w:rPr>
              <w:lastRenderedPageBreak/>
              <w:t>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9D3DC7">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9D3DC7">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9D3DC7">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4427719E" w:rsidR="00633D9D" w:rsidRDefault="00633D9D" w:rsidP="009D3DC7">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sidR="00890B3B" w:rsidRPr="00890B3B">
              <w:rPr>
                <w:b/>
                <w:lang w:eastAsia="en-US"/>
              </w:rPr>
              <w:t xml:space="preserve">не </w:t>
            </w:r>
            <w:r w:rsidR="00890B3B">
              <w:rPr>
                <w:b/>
                <w:lang w:eastAsia="en-US"/>
              </w:rPr>
              <w:t>требуется.</w:t>
            </w:r>
          </w:p>
          <w:p w14:paraId="384D1B51" w14:textId="0F834ACA" w:rsidR="00633D9D" w:rsidRPr="00BF148A" w:rsidRDefault="00633D9D" w:rsidP="009D3DC7">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890B3B">
              <w:rPr>
                <w:lang w:eastAsia="en-US"/>
              </w:rPr>
              <w:t xml:space="preserve">– </w:t>
            </w:r>
            <w:r w:rsidR="00AE0C80" w:rsidRPr="00AE0C80">
              <w:rPr>
                <w:b/>
                <w:lang w:eastAsia="en-US"/>
              </w:rPr>
              <w:t>не</w:t>
            </w:r>
            <w:r w:rsidR="00AE0C80">
              <w:rPr>
                <w:lang w:eastAsia="en-US"/>
              </w:rPr>
              <w:t xml:space="preserve"> </w:t>
            </w:r>
            <w:r>
              <w:rPr>
                <w:lang w:eastAsia="en-US"/>
              </w:rPr>
              <w:t>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9D3DC7">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9D3DC7">
            <w:pPr>
              <w:autoSpaceDE w:val="0"/>
              <w:autoSpaceDN w:val="0"/>
              <w:spacing w:after="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9D3DC7">
            <w:pPr>
              <w:autoSpaceDE w:val="0"/>
              <w:autoSpaceDN w:val="0"/>
              <w:spacing w:after="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9D3DC7">
            <w:pPr>
              <w:autoSpaceDE w:val="0"/>
              <w:autoSpaceDN w:val="0"/>
              <w:spacing w:after="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9D3DC7">
            <w:pPr>
              <w:autoSpaceDE w:val="0"/>
              <w:autoSpaceDN w:val="0"/>
              <w:spacing w:after="0"/>
            </w:pPr>
            <w:r w:rsidRPr="007F1929">
              <w:t xml:space="preserve">Заявка на участие в электронном аукционе, подготовленная </w:t>
            </w:r>
            <w:r w:rsidRPr="007F1929">
              <w:lastRenderedPageBreak/>
              <w:t xml:space="preserve">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9D3DC7">
            <w:pPr>
              <w:autoSpaceDE w:val="0"/>
              <w:autoSpaceDN w:val="0"/>
              <w:spacing w:after="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9D3DC7">
            <w:pPr>
              <w:autoSpaceDE w:val="0"/>
              <w:autoSpaceDN w:val="0"/>
              <w:spacing w:after="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9D3DC7">
            <w:pPr>
              <w:autoSpaceDE w:val="0"/>
              <w:autoSpaceDN w:val="0"/>
              <w:spacing w:after="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9D3DC7">
            <w:pPr>
              <w:autoSpaceDE w:val="0"/>
              <w:autoSpaceDN w:val="0"/>
              <w:spacing w:after="0"/>
              <w:jc w:val="center"/>
              <w:rPr>
                <w:b/>
                <w:bCs/>
              </w:rPr>
            </w:pPr>
            <w:r w:rsidRPr="007F1929">
              <w:rPr>
                <w:b/>
                <w:bCs/>
              </w:rPr>
              <w:t>Инструкция по заполнению первой части заявки</w:t>
            </w:r>
          </w:p>
          <w:p w14:paraId="01A05DF1" w14:textId="77777777" w:rsidR="00D250A0" w:rsidRPr="007F1929" w:rsidRDefault="00D250A0" w:rsidP="009D3DC7">
            <w:pPr>
              <w:autoSpaceDE w:val="0"/>
              <w:autoSpaceDN w:val="0"/>
              <w:spacing w:after="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9D3DC7">
            <w:pPr>
              <w:autoSpaceDE w:val="0"/>
              <w:autoSpaceDN w:val="0"/>
              <w:spacing w:after="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9D3DC7">
            <w:pPr>
              <w:autoSpaceDE w:val="0"/>
              <w:autoSpaceDN w:val="0"/>
              <w:spacing w:after="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9D3DC7">
            <w:pPr>
              <w:autoSpaceDE w:val="0"/>
              <w:autoSpaceDN w:val="0"/>
              <w:spacing w:after="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9D3DC7">
            <w:pPr>
              <w:autoSpaceDE w:val="0"/>
              <w:autoSpaceDN w:val="0"/>
              <w:spacing w:after="0"/>
            </w:pPr>
          </w:p>
          <w:p w14:paraId="6A8077AD" w14:textId="77777777" w:rsidR="00D250A0" w:rsidRPr="007F1929" w:rsidRDefault="00D250A0" w:rsidP="009D3DC7">
            <w:pPr>
              <w:autoSpaceDE w:val="0"/>
              <w:autoSpaceDN w:val="0"/>
              <w:spacing w:after="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9D3DC7">
            <w:pPr>
              <w:autoSpaceDE w:val="0"/>
              <w:autoSpaceDN w:val="0"/>
              <w:spacing w:after="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9D3DC7">
            <w:pPr>
              <w:autoSpaceDE w:val="0"/>
              <w:autoSpaceDN w:val="0"/>
              <w:spacing w:after="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9D3DC7">
            <w:pPr>
              <w:autoSpaceDE w:val="0"/>
              <w:autoSpaceDN w:val="0"/>
              <w:spacing w:after="0"/>
            </w:pPr>
            <w:r w:rsidRPr="007F1929">
              <w:lastRenderedPageBreak/>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9D3DC7">
            <w:pPr>
              <w:autoSpaceDE w:val="0"/>
              <w:autoSpaceDN w:val="0"/>
              <w:spacing w:after="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9D3DC7">
            <w:pPr>
              <w:autoSpaceDE w:val="0"/>
              <w:autoSpaceDN w:val="0"/>
              <w:spacing w:after="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9D3DC7">
            <w:pPr>
              <w:autoSpaceDE w:val="0"/>
              <w:autoSpaceDN w:val="0"/>
              <w:spacing w:after="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9D3DC7">
            <w:pPr>
              <w:autoSpaceDE w:val="0"/>
              <w:autoSpaceDN w:val="0"/>
              <w:spacing w:after="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9D3DC7">
            <w:pPr>
              <w:autoSpaceDE w:val="0"/>
              <w:autoSpaceDN w:val="0"/>
              <w:spacing w:after="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9D3DC7">
            <w:pPr>
              <w:autoSpaceDE w:val="0"/>
              <w:autoSpaceDN w:val="0"/>
              <w:spacing w:after="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9D3DC7">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9D3DC7">
            <w:pPr>
              <w:autoSpaceDE w:val="0"/>
              <w:autoSpaceDN w:val="0"/>
              <w:spacing w:after="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9D3DC7">
            <w:pPr>
              <w:autoSpaceDE w:val="0"/>
              <w:autoSpaceDN w:val="0"/>
              <w:spacing w:after="0"/>
            </w:pPr>
          </w:p>
          <w:p w14:paraId="194C62DE" w14:textId="77777777" w:rsidR="00D250A0" w:rsidRPr="007F1929" w:rsidRDefault="00D250A0" w:rsidP="009D3DC7">
            <w:pPr>
              <w:autoSpaceDE w:val="0"/>
              <w:autoSpaceDN w:val="0"/>
              <w:spacing w:after="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9D3DC7">
            <w:pPr>
              <w:autoSpaceDE w:val="0"/>
              <w:autoSpaceDN w:val="0"/>
              <w:spacing w:after="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9D3DC7">
            <w:pPr>
              <w:autoSpaceDE w:val="0"/>
              <w:autoSpaceDN w:val="0"/>
              <w:spacing w:after="0"/>
            </w:pPr>
          </w:p>
          <w:p w14:paraId="46301D88" w14:textId="77777777" w:rsidR="00D250A0" w:rsidRPr="007F1929" w:rsidRDefault="00D250A0" w:rsidP="009D3DC7">
            <w:pPr>
              <w:autoSpaceDE w:val="0"/>
              <w:autoSpaceDN w:val="0"/>
              <w:spacing w:after="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9D3DC7">
            <w:pPr>
              <w:autoSpaceDE w:val="0"/>
              <w:autoSpaceDN w:val="0"/>
              <w:spacing w:after="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9D3DC7">
            <w:pPr>
              <w:autoSpaceDE w:val="0"/>
              <w:autoSpaceDN w:val="0"/>
              <w:spacing w:after="0"/>
            </w:pPr>
            <w:r w:rsidRPr="007F1929">
              <w:lastRenderedPageBreak/>
              <w:t>В случае применения заказчиком в техническом задании при описании диапазона:</w:t>
            </w:r>
          </w:p>
          <w:p w14:paraId="0B6013F1" w14:textId="77777777" w:rsidR="00D250A0" w:rsidRPr="007F1929" w:rsidRDefault="00D250A0" w:rsidP="009D3DC7">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9D3DC7">
            <w:pPr>
              <w:autoSpaceDE w:val="0"/>
              <w:autoSpaceDN w:val="0"/>
              <w:spacing w:after="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9D3DC7">
            <w:pPr>
              <w:autoSpaceDE w:val="0"/>
              <w:autoSpaceDN w:val="0"/>
              <w:spacing w:after="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9D3DC7">
            <w:pPr>
              <w:autoSpaceDE w:val="0"/>
              <w:autoSpaceDN w:val="0"/>
              <w:spacing w:after="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9D3DC7">
            <w:pPr>
              <w:autoSpaceDE w:val="0"/>
              <w:autoSpaceDN w:val="0"/>
              <w:spacing w:after="0"/>
            </w:pPr>
          </w:p>
          <w:p w14:paraId="40F28FA8" w14:textId="77777777" w:rsidR="00D250A0" w:rsidRPr="007F1929" w:rsidRDefault="00D250A0" w:rsidP="009D3DC7">
            <w:pPr>
              <w:autoSpaceDE w:val="0"/>
              <w:autoSpaceDN w:val="0"/>
              <w:spacing w:after="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9D3DC7">
            <w:pPr>
              <w:autoSpaceDE w:val="0"/>
              <w:autoSpaceDN w:val="0"/>
              <w:spacing w:after="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9D3DC7">
            <w:pPr>
              <w:autoSpaceDE w:val="0"/>
              <w:autoSpaceDN w:val="0"/>
              <w:spacing w:after="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9D3DC7">
            <w:pPr>
              <w:autoSpaceDE w:val="0"/>
              <w:autoSpaceDN w:val="0"/>
              <w:spacing w:after="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9D3DC7">
            <w:pPr>
              <w:autoSpaceDE w:val="0"/>
              <w:autoSpaceDN w:val="0"/>
              <w:spacing w:after="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xml:space="preserve">, когда характеристика товара указана в колонке «Значения показателей, которые не могут изменяться (неизменяемое)» либо предложение с описанием </w:t>
            </w:r>
            <w:r w:rsidRPr="007F1929">
              <w:lastRenderedPageBreak/>
              <w:t>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9D3DC7">
            <w:pPr>
              <w:autoSpaceDE w:val="0"/>
              <w:autoSpaceDN w:val="0"/>
              <w:spacing w:after="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9D3DC7">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3393B51B" w:rsidR="00A762D8" w:rsidRPr="00BF148A" w:rsidRDefault="00CC2569" w:rsidP="009D3DC7">
            <w:pPr>
              <w:autoSpaceDE w:val="0"/>
              <w:autoSpaceDN w:val="0"/>
              <w:adjustRightInd w:val="0"/>
              <w:spacing w:after="0"/>
            </w:pPr>
            <w:r>
              <w:t>Обеспечение заявки на участие в аукционе предусмотрено в следующем размере</w:t>
            </w:r>
            <w:r w:rsidR="00EB3217">
              <w:t xml:space="preserve"> </w:t>
            </w:r>
            <w:r w:rsidR="008E0CAD">
              <w:rPr>
                <w:szCs w:val="20"/>
              </w:rPr>
              <w:t>540</w:t>
            </w:r>
            <w:r w:rsidR="00A8770B" w:rsidRPr="007F1929">
              <w:rPr>
                <w:szCs w:val="20"/>
              </w:rPr>
              <w:t xml:space="preserve"> (</w:t>
            </w:r>
            <w:r w:rsidR="008E0CAD">
              <w:rPr>
                <w:szCs w:val="20"/>
              </w:rPr>
              <w:t>пятьсот сорок) рублей</w:t>
            </w:r>
            <w:r w:rsidR="007F1929" w:rsidRPr="007F1929">
              <w:rPr>
                <w:szCs w:val="20"/>
              </w:rPr>
              <w:t xml:space="preserve"> </w:t>
            </w:r>
            <w:r w:rsidR="00EB3217">
              <w:rPr>
                <w:szCs w:val="20"/>
              </w:rPr>
              <w:t>0</w:t>
            </w:r>
            <w:r w:rsidR="00067CA6">
              <w:rPr>
                <w:szCs w:val="20"/>
              </w:rPr>
              <w:t>0 копее</w:t>
            </w:r>
            <w:r w:rsidR="00A8770B" w:rsidRPr="007F1929">
              <w:rPr>
                <w:szCs w:val="20"/>
              </w:rPr>
              <w:t>к</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9D3DC7">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9D3DC7">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4F1126FB" w:rsidR="00A762D8" w:rsidRPr="00BF148A" w:rsidRDefault="008C078B" w:rsidP="009D3DC7">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9D3DC7">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9D3DC7">
            <w:pPr>
              <w:spacing w:after="0"/>
            </w:pPr>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9D3DC7">
            <w:pPr>
              <w:spacing w:after="0"/>
            </w:pPr>
          </w:p>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9D3DC7">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9D3DC7">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9D3DC7">
            <w:pPr>
              <w:keepLines/>
              <w:widowControl w:val="0"/>
              <w:suppressLineNumbers/>
              <w:suppressAutoHyphens/>
              <w:spacing w:after="0"/>
            </w:pPr>
            <w:r w:rsidRPr="00BF148A">
              <w:t xml:space="preserve">Размер обеспечения исполнения </w:t>
            </w:r>
            <w:r w:rsidR="00027D1D">
              <w:t>договора</w:t>
            </w:r>
            <w:r w:rsidRPr="00BF148A">
              <w:t xml:space="preserve">, срок и порядок предоставления обеспечения </w:t>
            </w:r>
            <w:r w:rsidRPr="00BF148A">
              <w:lastRenderedPageBreak/>
              <w:t xml:space="preserve">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6FF74B88" w:rsidR="00A762D8" w:rsidRPr="00BF148A" w:rsidRDefault="00A8770B" w:rsidP="009D3DC7">
            <w:pPr>
              <w:spacing w:after="0"/>
              <w:outlineLvl w:val="2"/>
              <w:rPr>
                <w:sz w:val="22"/>
                <w:szCs w:val="22"/>
              </w:rPr>
            </w:pPr>
            <w:r w:rsidRPr="00027D1D">
              <w:rPr>
                <w:rFonts w:cs="Arial"/>
                <w:szCs w:val="20"/>
              </w:rPr>
              <w:lastRenderedPageBreak/>
              <w:t xml:space="preserve">Размер обеспечения исполнения договора составляет </w:t>
            </w:r>
            <w:r w:rsidR="008E0CAD">
              <w:rPr>
                <w:rFonts w:cs="Arial"/>
                <w:szCs w:val="20"/>
              </w:rPr>
              <w:t>2 700</w:t>
            </w:r>
            <w:r w:rsidRPr="00027D1D">
              <w:rPr>
                <w:rFonts w:cs="Arial"/>
                <w:szCs w:val="20"/>
              </w:rPr>
              <w:t xml:space="preserve"> (</w:t>
            </w:r>
            <w:r w:rsidR="008E0CAD">
              <w:rPr>
                <w:rFonts w:cs="Arial"/>
                <w:szCs w:val="20"/>
              </w:rPr>
              <w:t>две тысячи семьсот</w:t>
            </w:r>
            <w:r w:rsidR="00EB3217">
              <w:rPr>
                <w:rFonts w:cs="Arial"/>
                <w:szCs w:val="20"/>
              </w:rPr>
              <w:t xml:space="preserve">) </w:t>
            </w:r>
            <w:r w:rsidRPr="00027D1D">
              <w:rPr>
                <w:rFonts w:cs="Arial"/>
                <w:szCs w:val="20"/>
              </w:rPr>
              <w:t>рубл</w:t>
            </w:r>
            <w:r w:rsidR="00067CA6">
              <w:rPr>
                <w:rFonts w:cs="Arial"/>
                <w:szCs w:val="20"/>
              </w:rPr>
              <w:t>ей</w:t>
            </w:r>
            <w:r w:rsidRPr="00027D1D">
              <w:rPr>
                <w:rFonts w:cs="Arial"/>
                <w:szCs w:val="20"/>
              </w:rPr>
              <w:t xml:space="preserve"> </w:t>
            </w:r>
            <w:r w:rsidR="00A53F2B">
              <w:rPr>
                <w:rFonts w:cs="Arial"/>
                <w:szCs w:val="20"/>
              </w:rPr>
              <w:t>0</w:t>
            </w:r>
            <w:r w:rsidR="00067CA6">
              <w:rPr>
                <w:rFonts w:cs="Arial"/>
                <w:szCs w:val="20"/>
              </w:rPr>
              <w:t>0</w:t>
            </w:r>
            <w:r w:rsidRPr="00027D1D">
              <w:rPr>
                <w:rFonts w:cs="Arial"/>
                <w:szCs w:val="20"/>
              </w:rPr>
              <w:t xml:space="preserve"> копеек.</w:t>
            </w:r>
          </w:p>
          <w:p w14:paraId="7DE239DE" w14:textId="06219966" w:rsidR="00A762D8" w:rsidRPr="00BF148A" w:rsidRDefault="00027D1D" w:rsidP="009D3DC7">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9D3DC7">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lastRenderedPageBreak/>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9D3DC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9D3DC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9D3DC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9D3DC7">
            <w:pPr>
              <w:spacing w:after="0"/>
            </w:pPr>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9D3DC7">
            <w:pPr>
              <w:spacing w:after="0"/>
            </w:pPr>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9D3DC7">
            <w:pPr>
              <w:spacing w:after="0"/>
            </w:pPr>
            <w:r w:rsidRPr="00F3656E">
              <w:t>2) осуществления закупки услуги по предоставлению кредита;</w:t>
            </w:r>
          </w:p>
          <w:p w14:paraId="0B9031E2" w14:textId="00EBC8B1" w:rsidR="00027D1D" w:rsidRPr="00F3656E" w:rsidRDefault="00027D1D" w:rsidP="009D3DC7">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9D3DC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9D3DC7">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9D3DC7">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9D3DC7">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9D3DC7">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9D3DC7">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9D3DC7">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9D3DC7">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9D3DC7">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9D3DC7">
            <w:pPr>
              <w:autoSpaceDE w:val="0"/>
              <w:autoSpaceDN w:val="0"/>
              <w:adjustRightInd w:val="0"/>
              <w:spacing w:after="0"/>
              <w:ind w:firstLine="540"/>
            </w:pPr>
            <w:r w:rsidRPr="00BF148A">
              <w:lastRenderedPageBreak/>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9D3DC7">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9D3DC7">
            <w:pPr>
              <w:autoSpaceDE w:val="0"/>
              <w:autoSpaceDN w:val="0"/>
              <w:adjustRightInd w:val="0"/>
              <w:spacing w:after="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9D3DC7">
            <w:pPr>
              <w:autoSpaceDE w:val="0"/>
              <w:autoSpaceDN w:val="0"/>
              <w:adjustRightInd w:val="0"/>
              <w:spacing w:after="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9D3DC7">
            <w:pPr>
              <w:autoSpaceDE w:val="0"/>
              <w:autoSpaceDN w:val="0"/>
              <w:adjustRightInd w:val="0"/>
              <w:spacing w:after="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9D3DC7">
            <w:pPr>
              <w:autoSpaceDE w:val="0"/>
              <w:autoSpaceDN w:val="0"/>
              <w:adjustRightInd w:val="0"/>
              <w:spacing w:after="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9D3DC7">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9D3DC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9D3DC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w:t>
            </w:r>
            <w:r w:rsidRPr="00BF148A">
              <w:rPr>
                <w:rFonts w:ascii="Times New Roman" w:hAnsi="Times New Roman"/>
                <w:b w:val="0"/>
                <w:bCs w:val="0"/>
              </w:rPr>
              <w:lastRenderedPageBreak/>
              <w:t xml:space="preserve">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9D3DC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непредоставленным;</w:t>
            </w:r>
          </w:p>
          <w:p w14:paraId="3F906412" w14:textId="7591E25A" w:rsidR="00A762D8" w:rsidRPr="00606E7E" w:rsidRDefault="00A762D8" w:rsidP="009D3DC7">
            <w:pPr>
              <w:pStyle w:val="3"/>
              <w:keepNext w:val="0"/>
              <w:numPr>
                <w:ilvl w:val="0"/>
                <w:numId w:val="4"/>
              </w:numPr>
              <w:spacing w:before="0" w:after="0"/>
              <w:ind w:left="0" w:firstLine="196"/>
              <w:rPr>
                <w:rFonts w:ascii="Times New Roman" w:hAnsi="Times New Roman"/>
                <w:b w:val="0"/>
                <w:bCs w:val="0"/>
                <w:strike/>
                <w:color w:val="0066FF"/>
              </w:rPr>
            </w:pPr>
            <w:r w:rsidRPr="00606E7E">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sidRPr="00606E7E">
              <w:rPr>
                <w:rFonts w:ascii="Times New Roman" w:hAnsi="Times New Roman"/>
                <w:b w:val="0"/>
                <w:bCs w:val="0"/>
              </w:rPr>
              <w:t>договор</w:t>
            </w:r>
            <w:r w:rsidRPr="00606E7E">
              <w:rPr>
                <w:rFonts w:ascii="Times New Roman" w:hAnsi="Times New Roman"/>
                <w:b w:val="0"/>
                <w:bCs w:val="0"/>
              </w:rPr>
              <w:t xml:space="preserve">, при условии надлежащего исполнения им всех своих обязательств по </w:t>
            </w:r>
            <w:r w:rsidR="00355DA6" w:rsidRPr="00606E7E">
              <w:rPr>
                <w:rFonts w:ascii="Times New Roman" w:hAnsi="Times New Roman"/>
                <w:b w:val="0"/>
                <w:bCs w:val="0"/>
              </w:rPr>
              <w:t>договору</w:t>
            </w:r>
            <w:r w:rsidRPr="00606E7E">
              <w:rPr>
                <w:rFonts w:ascii="Times New Roman" w:hAnsi="Times New Roman"/>
                <w:b w:val="0"/>
                <w:bCs w:val="0"/>
              </w:rPr>
              <w:t xml:space="preserve"> в течение срока, установленного в Проекте </w:t>
            </w:r>
            <w:r w:rsidR="00355DA6" w:rsidRPr="00606E7E">
              <w:rPr>
                <w:rFonts w:ascii="Times New Roman" w:hAnsi="Times New Roman"/>
                <w:b w:val="0"/>
                <w:bCs w:val="0"/>
              </w:rPr>
              <w:t>договор</w:t>
            </w:r>
            <w:r w:rsidRPr="00606E7E">
              <w:rPr>
                <w:rFonts w:ascii="Times New Roman" w:hAnsi="Times New Roman"/>
                <w:b w:val="0"/>
                <w:bCs w:val="0"/>
              </w:rPr>
              <w:t>а (часть</w:t>
            </w:r>
            <w:r w:rsidR="00606E7E">
              <w:rPr>
                <w:rFonts w:ascii="Times New Roman" w:hAnsi="Times New Roman"/>
                <w:b w:val="0"/>
                <w:bCs w:val="0"/>
              </w:rPr>
              <w:t xml:space="preserve"> </w:t>
            </w:r>
            <w:r w:rsidR="00606E7E">
              <w:rPr>
                <w:rFonts w:ascii="Times New Roman" w:hAnsi="Times New Roman"/>
                <w:b w:val="0"/>
                <w:bCs w:val="0"/>
                <w:lang w:val="en-US"/>
              </w:rPr>
              <w:t>III</w:t>
            </w:r>
            <w:r w:rsidR="00606E7E" w:rsidRPr="00606E7E">
              <w:rPr>
                <w:rFonts w:ascii="Times New Roman" w:hAnsi="Times New Roman"/>
                <w:b w:val="0"/>
                <w:bCs w:val="0"/>
              </w:rPr>
              <w:t xml:space="preserve"> </w:t>
            </w:r>
            <w:r w:rsidR="00606E7E">
              <w:rPr>
                <w:rFonts w:ascii="Times New Roman" w:hAnsi="Times New Roman"/>
                <w:b w:val="0"/>
                <w:bCs w:val="0"/>
              </w:rPr>
              <w:t>«Проект договора</w:t>
            </w:r>
            <w:r w:rsidR="004E62ED" w:rsidRPr="00606E7E">
              <w:rPr>
                <w:rFonts w:ascii="Times New Roman" w:hAnsi="Times New Roman"/>
                <w:b w:val="0"/>
                <w:bCs w:val="0"/>
              </w:rPr>
              <w:t>»</w:t>
            </w:r>
            <w:r w:rsidRPr="00606E7E">
              <w:rPr>
                <w:rFonts w:ascii="Times New Roman" w:hAnsi="Times New Roman"/>
                <w:b w:val="0"/>
                <w:bCs w:val="0"/>
              </w:rPr>
              <w:t>)</w:t>
            </w:r>
            <w:r w:rsidR="007E38C0" w:rsidRPr="00606E7E">
              <w:rPr>
                <w:rFonts w:ascii="Times New Roman" w:hAnsi="Times New Roman"/>
                <w:b w:val="0"/>
                <w:bCs w:val="0"/>
              </w:rPr>
              <w:t>.</w:t>
            </w:r>
            <w:r w:rsidRPr="00606E7E">
              <w:rPr>
                <w:rFonts w:ascii="Times New Roman" w:hAnsi="Times New Roman"/>
                <w:b w:val="0"/>
                <w:bCs w:val="0"/>
              </w:rPr>
              <w:t xml:space="preserve"> </w:t>
            </w:r>
            <w:bookmarkEnd w:id="28"/>
            <w:r w:rsidR="00A2625A" w:rsidRPr="00606E7E">
              <w:rPr>
                <w:rFonts w:ascii="Times New Roman" w:hAnsi="Times New Roman"/>
                <w:b w:val="0"/>
                <w:bCs w:val="0"/>
                <w:strike/>
                <w:color w:val="0066FF"/>
              </w:rPr>
              <w:t xml:space="preserve"> </w:t>
            </w:r>
          </w:p>
          <w:p w14:paraId="215BCDDF" w14:textId="33267E09" w:rsidR="00A762D8" w:rsidRPr="00BF148A" w:rsidRDefault="00A762D8" w:rsidP="009D3DC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9D3DC7">
            <w:pPr>
              <w:keepLines/>
              <w:widowControl w:val="0"/>
              <w:suppressLineNumbers/>
              <w:suppressAutoHyphens/>
              <w:spacing w:after="0"/>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9D3DC7">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9D3DC7">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9D3DC7">
            <w:pPr>
              <w:keepNext/>
              <w:spacing w:after="0"/>
              <w:outlineLvl w:val="2"/>
              <w:rPr>
                <w:bCs/>
                <w:i/>
              </w:rPr>
            </w:pPr>
            <w:r w:rsidRPr="00340087">
              <w:rPr>
                <w:bCs/>
                <w:i/>
              </w:rPr>
              <w:t>Расчетный счет 40701810100063000008</w:t>
            </w:r>
          </w:p>
          <w:p w14:paraId="7B2CDE58" w14:textId="77777777" w:rsidR="00CD3549" w:rsidRPr="00340087" w:rsidRDefault="00CD3549" w:rsidP="009D3DC7">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9D3DC7">
            <w:pPr>
              <w:keepNext/>
              <w:spacing w:after="0"/>
              <w:outlineLvl w:val="2"/>
              <w:rPr>
                <w:bCs/>
                <w:i/>
              </w:rPr>
            </w:pPr>
            <w:r w:rsidRPr="00340087">
              <w:rPr>
                <w:bCs/>
                <w:i/>
              </w:rPr>
              <w:t>БИК 047162812</w:t>
            </w:r>
          </w:p>
          <w:p w14:paraId="4B33D1A2" w14:textId="77777777" w:rsidR="00CD3549" w:rsidRPr="00340087" w:rsidRDefault="00CD3549" w:rsidP="009D3DC7">
            <w:pPr>
              <w:keepNext/>
              <w:spacing w:after="0"/>
              <w:outlineLvl w:val="2"/>
              <w:rPr>
                <w:bCs/>
                <w:i/>
              </w:rPr>
            </w:pPr>
            <w:r w:rsidRPr="00340087">
              <w:rPr>
                <w:bCs/>
                <w:i/>
              </w:rPr>
              <w:t>ИНН/КПП 8622001011/862201001</w:t>
            </w:r>
          </w:p>
          <w:p w14:paraId="430DB8BF" w14:textId="678C5615" w:rsidR="00A762D8" w:rsidRPr="00340087" w:rsidRDefault="00340087" w:rsidP="009D3DC7">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w:t>
            </w:r>
            <w:r w:rsidR="00DA68E5">
              <w:rPr>
                <w:rFonts w:ascii="Times New Roman" w:hAnsi="Times New Roman" w:cs="Times New Roman"/>
                <w:b w:val="0"/>
              </w:rPr>
              <w:t xml:space="preserve">оказание </w:t>
            </w:r>
            <w:r w:rsidR="00871174">
              <w:rPr>
                <w:rFonts w:ascii="Times New Roman" w:hAnsi="Times New Roman" w:cs="Times New Roman"/>
                <w:b w:val="0"/>
              </w:rPr>
              <w:t xml:space="preserve">охранных </w:t>
            </w:r>
            <w:r w:rsidR="00DA68E5">
              <w:rPr>
                <w:rFonts w:ascii="Times New Roman" w:hAnsi="Times New Roman" w:cs="Times New Roman"/>
                <w:b w:val="0"/>
              </w:rPr>
              <w:t xml:space="preserve">услуг </w:t>
            </w:r>
            <w:r w:rsidR="00871174">
              <w:rPr>
                <w:rFonts w:ascii="Times New Roman" w:hAnsi="Times New Roman" w:cs="Times New Roman"/>
                <w:b w:val="0"/>
              </w:rPr>
              <w:t>с использование средств тревожной сигнализации</w:t>
            </w:r>
            <w:r w:rsidR="00EB3217">
              <w:rPr>
                <w:rFonts w:ascii="Times New Roman" w:hAnsi="Times New Roman" w:cs="Times New Roman"/>
                <w:b w:val="0"/>
              </w:rPr>
              <w:t>.</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9D3DC7">
            <w:pPr>
              <w:keepLines/>
              <w:widowControl w:val="0"/>
              <w:suppressLineNumbers/>
              <w:suppressAutoHyphens/>
              <w:spacing w:after="0"/>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9D3DC7">
            <w:pPr>
              <w:spacing w:after="0"/>
            </w:pPr>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9D3DC7">
            <w:pPr>
              <w:keepLines/>
              <w:widowControl w:val="0"/>
              <w:suppressLineNumbers/>
              <w:suppressAutoHyphens/>
              <w:spacing w:after="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9D3DC7">
            <w:pPr>
              <w:spacing w:after="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9D3DC7">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9D3DC7">
            <w:pPr>
              <w:spacing w:after="0"/>
            </w:pPr>
            <w:r w:rsidRPr="00BF148A">
              <w:t>Допускается</w:t>
            </w:r>
          </w:p>
          <w:p w14:paraId="7B146722" w14:textId="77777777" w:rsidR="00A762D8" w:rsidRPr="00BF148A" w:rsidRDefault="00A762D8" w:rsidP="009D3DC7">
            <w:pPr>
              <w:spacing w:after="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9D3DC7">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9D3DC7">
            <w:pPr>
              <w:spacing w:after="0"/>
            </w:pPr>
            <w:r w:rsidRPr="00BF148A">
              <w:t>Допускается</w:t>
            </w:r>
          </w:p>
          <w:p w14:paraId="181CBDA6" w14:textId="77777777" w:rsidR="00A762D8" w:rsidRPr="00BF148A" w:rsidRDefault="00A762D8" w:rsidP="009D3DC7">
            <w:pPr>
              <w:spacing w:after="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9D3DC7">
            <w:pPr>
              <w:keepLines/>
              <w:widowControl w:val="0"/>
              <w:suppressLineNumbers/>
              <w:suppressAutoHyphens/>
              <w:spacing w:after="0"/>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9D3DC7">
            <w:pPr>
              <w:spacing w:after="0"/>
            </w:pPr>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9D3DC7">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9D3DC7">
            <w:pPr>
              <w:spacing w:after="0"/>
              <w:rPr>
                <w:i/>
              </w:rPr>
            </w:pPr>
            <w:r w:rsidRPr="00BF148A">
              <w:rPr>
                <w:i/>
              </w:rPr>
              <w:t xml:space="preserve"> не установлено. </w:t>
            </w:r>
          </w:p>
          <w:p w14:paraId="7176A0BF" w14:textId="597CF31D" w:rsidR="00A762D8" w:rsidRPr="00BF148A" w:rsidRDefault="00A762D8" w:rsidP="009D3DC7">
            <w:pPr>
              <w:spacing w:after="0"/>
            </w:pPr>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9D3DC7">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9D3DC7">
            <w:pPr>
              <w:spacing w:after="0"/>
              <w:rPr>
                <w:i/>
              </w:rPr>
            </w:pPr>
            <w:r w:rsidRPr="00BF148A">
              <w:rPr>
                <w:i/>
              </w:rPr>
              <w:t xml:space="preserve">не установлено. </w:t>
            </w:r>
          </w:p>
          <w:p w14:paraId="4A963B0F" w14:textId="0EF1C40E" w:rsidR="00A762D8" w:rsidRPr="00BF148A" w:rsidRDefault="00A762D8" w:rsidP="009D3DC7">
            <w:pPr>
              <w:spacing w:after="0"/>
            </w:pPr>
          </w:p>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9D3DC7">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9D3DC7">
            <w:pPr>
              <w:spacing w:after="0"/>
            </w:pPr>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777777" w:rsidR="004F33AD" w:rsidRPr="004F33AD" w:rsidRDefault="004F33AD" w:rsidP="009D3DC7">
            <w:pPr>
              <w:spacing w:after="0"/>
            </w:pPr>
          </w:p>
          <w:p w14:paraId="497A321B" w14:textId="77777777" w:rsidR="004F33AD" w:rsidRPr="004F33AD" w:rsidRDefault="004F33AD" w:rsidP="009D3DC7">
            <w:pPr>
              <w:spacing w:after="0"/>
            </w:pPr>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9D3DC7">
            <w:pPr>
              <w:spacing w:after="0"/>
            </w:pPr>
          </w:p>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9D3DC7">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BF148A">
              <w:lastRenderedPageBreak/>
              <w:t xml:space="preserve">соответствии со статьей 14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9D3DC7">
            <w:pPr>
              <w:autoSpaceDE w:val="0"/>
              <w:autoSpaceDN w:val="0"/>
              <w:adjustRightInd w:val="0"/>
              <w:spacing w:after="0"/>
            </w:pPr>
            <w:r w:rsidRPr="008D6416">
              <w:rPr>
                <w:i/>
              </w:rPr>
              <w:lastRenderedPageBreak/>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9D3DC7">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9D3DC7">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 xml:space="preserve">Об установлении ограничения </w:t>
            </w:r>
            <w:r w:rsidRPr="008D6416">
              <w:lastRenderedPageBreak/>
              <w:t>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9D3DC7">
            <w:pPr>
              <w:autoSpaceDE w:val="0"/>
              <w:autoSpaceDN w:val="0"/>
              <w:adjustRightInd w:val="0"/>
              <w:spacing w:after="0"/>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9D3DC7">
            <w:pPr>
              <w:autoSpaceDE w:val="0"/>
              <w:autoSpaceDN w:val="0"/>
              <w:adjustRightInd w:val="0"/>
              <w:spacing w:after="0"/>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9D3DC7">
            <w:pPr>
              <w:autoSpaceDE w:val="0"/>
              <w:autoSpaceDN w:val="0"/>
              <w:adjustRightInd w:val="0"/>
              <w:spacing w:after="0"/>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9D3DC7">
            <w:pPr>
              <w:autoSpaceDE w:val="0"/>
              <w:autoSpaceDN w:val="0"/>
              <w:adjustRightInd w:val="0"/>
              <w:spacing w:after="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9D3DC7">
            <w:pPr>
              <w:autoSpaceDE w:val="0"/>
              <w:autoSpaceDN w:val="0"/>
              <w:adjustRightInd w:val="0"/>
              <w:spacing w:after="0"/>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72561D74" w14:textId="77777777" w:rsidR="00307F83" w:rsidRDefault="00307F83" w:rsidP="009D3DC7">
            <w:pPr>
              <w:autoSpaceDE w:val="0"/>
              <w:autoSpaceDN w:val="0"/>
              <w:adjustRightInd w:val="0"/>
              <w:spacing w:after="0"/>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600B0DFE" w14:textId="3DD6B2BF" w:rsidR="00753860" w:rsidRPr="00753860" w:rsidRDefault="00753860" w:rsidP="009D3DC7">
            <w:pPr>
              <w:autoSpaceDE w:val="0"/>
              <w:autoSpaceDN w:val="0"/>
              <w:adjustRightInd w:val="0"/>
              <w:spacing w:after="0"/>
            </w:pPr>
            <w:r w:rsidRPr="00753860">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w:t>
            </w:r>
            <w:r w:rsidRPr="00753860">
              <w:lastRenderedPageBreak/>
              <w:t>для обеспечения государственных и мун</w:t>
            </w:r>
            <w:r>
              <w:t xml:space="preserve">иципальных нужд»: </w:t>
            </w:r>
            <w:r w:rsidRPr="00753860">
              <w:t>Не установлено;</w:t>
            </w:r>
          </w:p>
          <w:p w14:paraId="6F8F91F3" w14:textId="77777777" w:rsidR="00753860" w:rsidRDefault="00753860" w:rsidP="009D3DC7">
            <w:pPr>
              <w:autoSpaceDE w:val="0"/>
              <w:autoSpaceDN w:val="0"/>
              <w:adjustRightInd w:val="0"/>
              <w:spacing w:after="0"/>
            </w:pPr>
            <w:r w:rsidRPr="00753860">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t>Не у</w:t>
            </w:r>
            <w:r w:rsidRPr="00753860">
              <w:t>становлено</w:t>
            </w:r>
            <w:r>
              <w:t>.</w:t>
            </w:r>
          </w:p>
          <w:p w14:paraId="6CF7EDB1" w14:textId="77777777" w:rsidR="00A6639F" w:rsidRDefault="00A6639F" w:rsidP="009D3DC7">
            <w:pPr>
              <w:autoSpaceDE w:val="0"/>
              <w:autoSpaceDN w:val="0"/>
              <w:adjustRightInd w:val="0"/>
              <w:spacing w:after="0"/>
            </w:pPr>
          </w:p>
          <w:p w14:paraId="08A53CCA" w14:textId="77777777" w:rsidR="00A6639F" w:rsidRDefault="00A6639F" w:rsidP="009D3DC7">
            <w:pPr>
              <w:autoSpaceDE w:val="0"/>
              <w:autoSpaceDN w:val="0"/>
              <w:adjustRightInd w:val="0"/>
              <w:spacing w:after="0"/>
            </w:pPr>
          </w:p>
          <w:p w14:paraId="1D7581B2" w14:textId="13E9BA85" w:rsidR="00A6639F" w:rsidRPr="008D6416" w:rsidRDefault="00A6639F" w:rsidP="009D3DC7">
            <w:pPr>
              <w:autoSpaceDE w:val="0"/>
              <w:autoSpaceDN w:val="0"/>
              <w:adjustRightInd w:val="0"/>
              <w:spacing w:after="0"/>
            </w:pP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9D3DC7">
            <w:pPr>
              <w:suppressAutoHyphens/>
              <w:autoSpaceDE w:val="0"/>
              <w:autoSpaceDN w:val="0"/>
              <w:adjustRightInd w:val="0"/>
              <w:spacing w:after="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9D3DC7">
            <w:pPr>
              <w:spacing w:after="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9D3DC7">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9D3DC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9D3DC7">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9D3DC7">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w:t>
            </w:r>
            <w:r w:rsidRPr="00BF148A">
              <w:rPr>
                <w:rFonts w:ascii="Times New Roman" w:hAnsi="Times New Roman" w:cs="Times New Roman"/>
                <w:sz w:val="24"/>
                <w:szCs w:val="24"/>
              </w:rPr>
              <w:lastRenderedPageBreak/>
              <w:t xml:space="preserve">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9D3DC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9D3DC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9D3DC7">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9D3DC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w:t>
            </w:r>
            <w:r w:rsidRPr="00BF148A">
              <w:rPr>
                <w:rFonts w:ascii="Times New Roman" w:hAnsi="Times New Roman" w:cs="Times New Roman"/>
                <w:sz w:val="24"/>
                <w:szCs w:val="24"/>
              </w:rPr>
              <w:lastRenderedPageBreak/>
              <w:t xml:space="preserve">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9D3DC7">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9D3DC7">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9D3DC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615176BF" w14:textId="77777777" w:rsidR="00252ECD"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sectPr w:rsidR="00252ECD" w:rsidSect="002F72DD">
          <w:footerReference w:type="even" r:id="rId17"/>
          <w:footerReference w:type="default" r:id="rId18"/>
          <w:pgSz w:w="11906" w:h="16838"/>
          <w:pgMar w:top="902" w:right="567" w:bottom="567" w:left="1134" w:header="709" w:footer="709" w:gutter="0"/>
          <w:cols w:space="708"/>
          <w:titlePg/>
          <w:docGrid w:linePitch="360"/>
        </w:sectPr>
      </w:pPr>
      <w:bookmarkStart w:id="36" w:name="_Ref248562452"/>
      <w:r w:rsidRPr="00BF148A">
        <w:rPr>
          <w:rFonts w:ascii="Times New Roman" w:hAnsi="Times New Roman" w:cs="Times New Roman"/>
          <w:b/>
          <w:bCs/>
          <w:sz w:val="24"/>
          <w:szCs w:val="24"/>
        </w:rPr>
        <w:br w:type="page"/>
      </w:r>
      <w:bookmarkStart w:id="37" w:name="_Ref248728669"/>
    </w:p>
    <w:p w14:paraId="68FF35CE" w14:textId="77777777" w:rsidR="00252ECD" w:rsidRPr="00252ECD" w:rsidRDefault="00252ECD" w:rsidP="00252ECD">
      <w:pPr>
        <w:numPr>
          <w:ilvl w:val="0"/>
          <w:numId w:val="13"/>
        </w:numPr>
        <w:tabs>
          <w:tab w:val="left" w:pos="360"/>
        </w:tabs>
        <w:autoSpaceDE w:val="0"/>
        <w:autoSpaceDN w:val="0"/>
        <w:adjustRightInd w:val="0"/>
        <w:spacing w:before="120" w:after="120" w:line="276" w:lineRule="auto"/>
        <w:jc w:val="center"/>
        <w:rPr>
          <w:b/>
          <w:bCs/>
          <w:color w:val="000000" w:themeColor="text1"/>
        </w:rPr>
      </w:pPr>
      <w:bookmarkStart w:id="38" w:name="_Ref248562863"/>
      <w:bookmarkEnd w:id="36"/>
      <w:bookmarkEnd w:id="37"/>
      <w:r w:rsidRPr="00252ECD">
        <w:rPr>
          <w:b/>
          <w:bCs/>
          <w:color w:val="000000" w:themeColor="text1"/>
        </w:rPr>
        <w:lastRenderedPageBreak/>
        <w:t>ТЕХНИЧЕСКОЕ ЗАДАНИЕ</w:t>
      </w:r>
    </w:p>
    <w:tbl>
      <w:tblPr>
        <w:tblW w:w="15354" w:type="dxa"/>
        <w:tblInd w:w="93" w:type="dxa"/>
        <w:tblLook w:val="04A0" w:firstRow="1" w:lastRow="0" w:firstColumn="1" w:lastColumn="0" w:noHBand="0" w:noVBand="1"/>
      </w:tblPr>
      <w:tblGrid>
        <w:gridCol w:w="717"/>
        <w:gridCol w:w="1473"/>
        <w:gridCol w:w="2674"/>
        <w:gridCol w:w="6237"/>
        <w:gridCol w:w="1843"/>
        <w:gridCol w:w="2410"/>
      </w:tblGrid>
      <w:tr w:rsidR="005D19CA" w:rsidRPr="005D19CA" w14:paraId="02D17123" w14:textId="77777777" w:rsidTr="005D19CA">
        <w:trPr>
          <w:trHeight w:val="70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C2835" w14:textId="77777777" w:rsidR="005D19CA" w:rsidRPr="005D19CA" w:rsidRDefault="005D19CA" w:rsidP="005D19CA">
            <w:pPr>
              <w:spacing w:after="0"/>
              <w:jc w:val="center"/>
              <w:rPr>
                <w:sz w:val="16"/>
                <w:szCs w:val="16"/>
              </w:rPr>
            </w:pPr>
            <w:bookmarkStart w:id="39" w:name="_Ref353189530"/>
            <w:r w:rsidRPr="005D19CA">
              <w:rPr>
                <w:sz w:val="16"/>
                <w:szCs w:val="16"/>
              </w:rPr>
              <w:t xml:space="preserve">№ </w:t>
            </w:r>
            <w:proofErr w:type="spellStart"/>
            <w:r w:rsidRPr="005D19CA">
              <w:rPr>
                <w:sz w:val="16"/>
                <w:szCs w:val="16"/>
              </w:rPr>
              <w:t>п.п</w:t>
            </w:r>
            <w:proofErr w:type="spellEnd"/>
            <w:r w:rsidRPr="005D19CA">
              <w:rPr>
                <w:sz w:val="16"/>
                <w:szCs w:val="16"/>
              </w:rPr>
              <w:t xml:space="preserve"> (вида товара)</w:t>
            </w:r>
          </w:p>
        </w:tc>
        <w:tc>
          <w:tcPr>
            <w:tcW w:w="1473" w:type="dxa"/>
            <w:tcBorders>
              <w:top w:val="single" w:sz="4" w:space="0" w:color="auto"/>
              <w:left w:val="single" w:sz="4" w:space="0" w:color="auto"/>
              <w:right w:val="single" w:sz="4" w:space="0" w:color="auto"/>
            </w:tcBorders>
          </w:tcPr>
          <w:p w14:paraId="255F48C1" w14:textId="77777777" w:rsidR="005D19CA" w:rsidRPr="005D19CA" w:rsidRDefault="005D19CA" w:rsidP="005D19CA">
            <w:pPr>
              <w:spacing w:after="0"/>
              <w:jc w:val="center"/>
              <w:rPr>
                <w:sz w:val="20"/>
                <w:szCs w:val="20"/>
              </w:rPr>
            </w:pPr>
            <w:r w:rsidRPr="005D19CA">
              <w:rPr>
                <w:sz w:val="20"/>
                <w:szCs w:val="20"/>
              </w:rPr>
              <w:t>Код ОКПД2</w:t>
            </w: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6E33D" w14:textId="77777777" w:rsidR="005D19CA" w:rsidRPr="005D19CA" w:rsidRDefault="005D19CA" w:rsidP="005D19CA">
            <w:pPr>
              <w:spacing w:after="0"/>
              <w:jc w:val="center"/>
              <w:rPr>
                <w:sz w:val="20"/>
                <w:szCs w:val="20"/>
              </w:rPr>
            </w:pPr>
            <w:r w:rsidRPr="005D19CA">
              <w:rPr>
                <w:sz w:val="20"/>
                <w:szCs w:val="20"/>
              </w:rPr>
              <w:t>Наименование  услуг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6DCF" w14:textId="77777777" w:rsidR="005D19CA" w:rsidRPr="005D19CA" w:rsidRDefault="005D19CA" w:rsidP="005D19CA">
            <w:pPr>
              <w:spacing w:after="0"/>
              <w:jc w:val="center"/>
              <w:rPr>
                <w:sz w:val="20"/>
                <w:szCs w:val="20"/>
              </w:rPr>
            </w:pPr>
            <w:r w:rsidRPr="005D19CA">
              <w:rPr>
                <w:sz w:val="20"/>
                <w:szCs w:val="20"/>
              </w:rPr>
              <w:t>Характеристика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95F16" w14:textId="77777777" w:rsidR="005D19CA" w:rsidRPr="005D19CA" w:rsidRDefault="005D19CA" w:rsidP="005D19CA">
            <w:pPr>
              <w:spacing w:after="0"/>
              <w:jc w:val="center"/>
              <w:rPr>
                <w:sz w:val="20"/>
                <w:szCs w:val="20"/>
              </w:rPr>
            </w:pPr>
            <w:r w:rsidRPr="005D19CA">
              <w:rPr>
                <w:sz w:val="20"/>
                <w:szCs w:val="20"/>
              </w:rPr>
              <w:t>Ед.     товара</w:t>
            </w:r>
          </w:p>
        </w:tc>
        <w:tc>
          <w:tcPr>
            <w:tcW w:w="2410" w:type="dxa"/>
            <w:tcBorders>
              <w:top w:val="single" w:sz="4" w:space="0" w:color="auto"/>
              <w:left w:val="single" w:sz="4" w:space="0" w:color="auto"/>
              <w:bottom w:val="single" w:sz="4" w:space="0" w:color="auto"/>
              <w:right w:val="single" w:sz="4" w:space="0" w:color="auto"/>
            </w:tcBorders>
          </w:tcPr>
          <w:p w14:paraId="19E1B45F" w14:textId="77777777" w:rsidR="005D19CA" w:rsidRPr="005D19CA" w:rsidRDefault="005D19CA" w:rsidP="005D19CA">
            <w:pPr>
              <w:spacing w:after="0"/>
              <w:jc w:val="center"/>
              <w:rPr>
                <w:sz w:val="20"/>
                <w:szCs w:val="20"/>
              </w:rPr>
            </w:pPr>
            <w:r w:rsidRPr="005D19CA">
              <w:rPr>
                <w:sz w:val="20"/>
                <w:szCs w:val="20"/>
              </w:rPr>
              <w:t>Количество поставляемых товаров</w:t>
            </w:r>
          </w:p>
        </w:tc>
      </w:tr>
      <w:tr w:rsidR="005D19CA" w:rsidRPr="005D19CA" w14:paraId="644A53F8" w14:textId="77777777" w:rsidTr="005D19CA">
        <w:trPr>
          <w:trHeight w:val="1254"/>
        </w:trPr>
        <w:tc>
          <w:tcPr>
            <w:tcW w:w="717" w:type="dxa"/>
            <w:tcBorders>
              <w:top w:val="nil"/>
              <w:left w:val="single" w:sz="4" w:space="0" w:color="auto"/>
              <w:bottom w:val="single" w:sz="4" w:space="0" w:color="auto"/>
              <w:right w:val="single" w:sz="4" w:space="0" w:color="auto"/>
            </w:tcBorders>
            <w:shd w:val="clear" w:color="auto" w:fill="auto"/>
            <w:noWrap/>
            <w:hideMark/>
          </w:tcPr>
          <w:p w14:paraId="37EE1046" w14:textId="77777777" w:rsidR="005D19CA" w:rsidRPr="005D19CA" w:rsidRDefault="005D19CA" w:rsidP="005D19CA">
            <w:pPr>
              <w:spacing w:after="0"/>
              <w:jc w:val="center"/>
              <w:rPr>
                <w:sz w:val="20"/>
                <w:szCs w:val="20"/>
              </w:rPr>
            </w:pPr>
            <w:r w:rsidRPr="005D19CA">
              <w:rPr>
                <w:sz w:val="20"/>
                <w:szCs w:val="20"/>
              </w:rPr>
              <w:t>1</w:t>
            </w:r>
          </w:p>
        </w:tc>
        <w:tc>
          <w:tcPr>
            <w:tcW w:w="1473" w:type="dxa"/>
            <w:tcBorders>
              <w:top w:val="single" w:sz="4" w:space="0" w:color="auto"/>
              <w:left w:val="nil"/>
              <w:bottom w:val="single" w:sz="4" w:space="0" w:color="auto"/>
              <w:right w:val="single" w:sz="4" w:space="0" w:color="auto"/>
            </w:tcBorders>
          </w:tcPr>
          <w:p w14:paraId="42F32EFD" w14:textId="77777777" w:rsidR="005D19CA" w:rsidRPr="005D19CA" w:rsidRDefault="005D19CA" w:rsidP="005D19CA">
            <w:pPr>
              <w:spacing w:after="0"/>
              <w:jc w:val="left"/>
              <w:rPr>
                <w:sz w:val="20"/>
                <w:szCs w:val="20"/>
              </w:rPr>
            </w:pPr>
            <w:r w:rsidRPr="005D19CA">
              <w:rPr>
                <w:sz w:val="20"/>
                <w:szCs w:val="20"/>
              </w:rPr>
              <w:t>80.20.10.000</w:t>
            </w:r>
          </w:p>
        </w:tc>
        <w:tc>
          <w:tcPr>
            <w:tcW w:w="2674" w:type="dxa"/>
            <w:tcBorders>
              <w:top w:val="nil"/>
              <w:left w:val="single" w:sz="4" w:space="0" w:color="auto"/>
              <w:bottom w:val="single" w:sz="4" w:space="0" w:color="auto"/>
              <w:right w:val="single" w:sz="4" w:space="0" w:color="auto"/>
            </w:tcBorders>
            <w:shd w:val="clear" w:color="auto" w:fill="auto"/>
            <w:noWrap/>
            <w:hideMark/>
          </w:tcPr>
          <w:p w14:paraId="065E7D6D" w14:textId="77777777" w:rsidR="005D19CA" w:rsidRPr="005D19CA" w:rsidRDefault="005D19CA" w:rsidP="005D19CA">
            <w:pPr>
              <w:spacing w:after="0"/>
              <w:rPr>
                <w:sz w:val="20"/>
                <w:szCs w:val="20"/>
              </w:rPr>
            </w:pPr>
            <w:r w:rsidRPr="005D19CA">
              <w:rPr>
                <w:sz w:val="20"/>
                <w:szCs w:val="20"/>
              </w:rPr>
              <w:t>Оказание охранных услуг с использованием средств тревожной сигнализации</w:t>
            </w:r>
          </w:p>
        </w:tc>
        <w:tc>
          <w:tcPr>
            <w:tcW w:w="6237" w:type="dxa"/>
            <w:tcBorders>
              <w:top w:val="single" w:sz="4" w:space="0" w:color="auto"/>
              <w:left w:val="nil"/>
              <w:bottom w:val="single" w:sz="4" w:space="0" w:color="auto"/>
              <w:right w:val="nil"/>
            </w:tcBorders>
            <w:shd w:val="clear" w:color="auto" w:fill="auto"/>
            <w:hideMark/>
          </w:tcPr>
          <w:p w14:paraId="71FE6615" w14:textId="77777777" w:rsidR="005D19CA" w:rsidRPr="005D19CA" w:rsidRDefault="005D19CA" w:rsidP="005D19CA">
            <w:pPr>
              <w:spacing w:after="0"/>
              <w:rPr>
                <w:sz w:val="20"/>
                <w:szCs w:val="20"/>
              </w:rPr>
            </w:pPr>
            <w:r w:rsidRPr="005D19CA">
              <w:rPr>
                <w:sz w:val="20"/>
                <w:szCs w:val="20"/>
              </w:rPr>
              <w:t>1. Охрана принимает под централизованное наблюдение объект Заказчика, оборудованный техническими средствами (кнопка экстренного вызова), с подключением их к пульту централизованной охраны и GSM-системе централизованного наблюдения.</w:t>
            </w:r>
          </w:p>
          <w:p w14:paraId="479F2944" w14:textId="77777777" w:rsidR="005D19CA" w:rsidRPr="005D19CA" w:rsidRDefault="005D19CA" w:rsidP="005D19CA">
            <w:pPr>
              <w:spacing w:after="0"/>
              <w:rPr>
                <w:sz w:val="20"/>
                <w:szCs w:val="20"/>
              </w:rPr>
            </w:pPr>
            <w:r w:rsidRPr="005D19CA">
              <w:rPr>
                <w:sz w:val="20"/>
                <w:szCs w:val="20"/>
              </w:rPr>
              <w:t>2. При получении «тревожного» сообщения с объекта Заказчика, а также при срабатывании комплекса технических средств тревожной сигнализации, установленных на объекте Заказчика, Охрана должна обеспечить оперативное реагирование для принятия мер и направить мобильный наряд к объекту по регламенту (3-5 мин), принять меры к задержанию лиц, совершающих противоправные действия. При необходимости вызывать дополнительные силы полиции для пресечения противоправных действий.</w:t>
            </w:r>
          </w:p>
          <w:p w14:paraId="3FFEF670" w14:textId="77777777" w:rsidR="005D19CA" w:rsidRPr="005D19CA" w:rsidRDefault="005D19CA" w:rsidP="005D19CA">
            <w:pPr>
              <w:spacing w:after="0"/>
              <w:rPr>
                <w:sz w:val="20"/>
                <w:szCs w:val="20"/>
              </w:rPr>
            </w:pPr>
            <w:r w:rsidRPr="005D19CA">
              <w:rPr>
                <w:sz w:val="20"/>
                <w:szCs w:val="20"/>
              </w:rPr>
              <w:t>3. Исполнитель обеспечивает привлечение к осуществлению обязанностей сотрудников, имеющих удостоверение частного охранника или служебное удостоверение сотрудника органов внутренних дел РФ.</w:t>
            </w:r>
          </w:p>
        </w:tc>
        <w:tc>
          <w:tcPr>
            <w:tcW w:w="1843" w:type="dxa"/>
            <w:tcBorders>
              <w:top w:val="nil"/>
              <w:left w:val="single" w:sz="4" w:space="0" w:color="auto"/>
              <w:bottom w:val="single" w:sz="4" w:space="0" w:color="auto"/>
              <w:right w:val="single" w:sz="4" w:space="0" w:color="auto"/>
            </w:tcBorders>
            <w:shd w:val="clear" w:color="auto" w:fill="auto"/>
            <w:noWrap/>
            <w:hideMark/>
          </w:tcPr>
          <w:p w14:paraId="3340ED45" w14:textId="77777777" w:rsidR="005D19CA" w:rsidRPr="005D19CA" w:rsidRDefault="005D19CA" w:rsidP="005D19CA">
            <w:pPr>
              <w:spacing w:after="0"/>
              <w:jc w:val="center"/>
            </w:pPr>
            <w:proofErr w:type="spellStart"/>
            <w:r w:rsidRPr="005D19CA">
              <w:rPr>
                <w:sz w:val="22"/>
                <w:szCs w:val="22"/>
              </w:rPr>
              <w:t>Усл</w:t>
            </w:r>
            <w:proofErr w:type="spellEnd"/>
            <w:r w:rsidRPr="005D19CA">
              <w:rPr>
                <w:sz w:val="22"/>
                <w:szCs w:val="22"/>
              </w:rPr>
              <w:t>. Ед.</w:t>
            </w:r>
          </w:p>
        </w:tc>
        <w:tc>
          <w:tcPr>
            <w:tcW w:w="2410" w:type="dxa"/>
            <w:tcBorders>
              <w:top w:val="nil"/>
              <w:left w:val="single" w:sz="4" w:space="0" w:color="auto"/>
              <w:bottom w:val="single" w:sz="4" w:space="0" w:color="auto"/>
              <w:right w:val="single" w:sz="4" w:space="0" w:color="auto"/>
            </w:tcBorders>
          </w:tcPr>
          <w:p w14:paraId="5CDB4DF3" w14:textId="77777777" w:rsidR="005D19CA" w:rsidRPr="005D19CA" w:rsidRDefault="005D19CA" w:rsidP="005D19CA">
            <w:pPr>
              <w:spacing w:after="0"/>
              <w:jc w:val="center"/>
              <w:rPr>
                <w:b/>
              </w:rPr>
            </w:pPr>
            <w:r w:rsidRPr="005D19CA">
              <w:rPr>
                <w:b/>
                <w:sz w:val="22"/>
                <w:szCs w:val="22"/>
              </w:rPr>
              <w:t>1</w:t>
            </w:r>
          </w:p>
        </w:tc>
      </w:tr>
    </w:tbl>
    <w:p w14:paraId="6D5ACE40" w14:textId="1CEF22E3"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1D1A16AA" w14:textId="56736D3A"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25321CA5" w14:textId="4499FD8D"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62A0D167" w14:textId="2821CEC3"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3405C64A" w14:textId="70266BAB"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760CC039" w14:textId="77777777"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sectPr w:rsidR="00252ECD" w:rsidSect="00252ECD">
          <w:pgSz w:w="16838" w:h="11906" w:orient="landscape"/>
          <w:pgMar w:top="1134" w:right="902" w:bottom="567" w:left="567" w:header="709" w:footer="709" w:gutter="0"/>
          <w:cols w:space="708"/>
          <w:titlePg/>
          <w:docGrid w:linePitch="360"/>
        </w:sectPr>
      </w:pPr>
    </w:p>
    <w:p w14:paraId="3CFD5321" w14:textId="30CC17B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27D5E342" w14:textId="72DF8ABD" w:rsidR="00C46D9F" w:rsidRDefault="00C46D9F" w:rsidP="001D5AA7">
      <w:pPr>
        <w:spacing w:after="0"/>
        <w:jc w:val="center"/>
        <w:rPr>
          <w:caps/>
          <w:sz w:val="22"/>
          <w:szCs w:val="22"/>
        </w:rPr>
      </w:pPr>
      <w:r w:rsidRPr="00C46D9F">
        <w:rPr>
          <w:caps/>
          <w:sz w:val="22"/>
          <w:szCs w:val="22"/>
        </w:rPr>
        <w:t xml:space="preserve"> на </w:t>
      </w:r>
      <w:r w:rsidR="001D5AA7">
        <w:rPr>
          <w:caps/>
          <w:sz w:val="22"/>
          <w:szCs w:val="22"/>
        </w:rPr>
        <w:t xml:space="preserve">ОКАЗАНИЕ </w:t>
      </w:r>
      <w:r w:rsidR="005D19CA">
        <w:rPr>
          <w:caps/>
          <w:sz w:val="22"/>
          <w:szCs w:val="22"/>
        </w:rPr>
        <w:t xml:space="preserve">ОХРАННЫХ </w:t>
      </w:r>
      <w:r w:rsidR="001D5AA7">
        <w:rPr>
          <w:caps/>
          <w:sz w:val="22"/>
          <w:szCs w:val="22"/>
        </w:rPr>
        <w:t>УСЛУГ</w:t>
      </w:r>
      <w:r w:rsidR="005D19CA">
        <w:rPr>
          <w:caps/>
          <w:sz w:val="22"/>
          <w:szCs w:val="22"/>
        </w:rPr>
        <w:t xml:space="preserve"> С ИСПОЛЬЗОВАНИЕМ СРЕДСТВ ТРЕВОЖНОЙ СИГНАЛИЗАЦИИ</w:t>
      </w:r>
      <w:r w:rsidR="00252ECD">
        <w:rPr>
          <w:caps/>
          <w:sz w:val="22"/>
          <w:szCs w:val="22"/>
        </w:rPr>
        <w:t>.</w:t>
      </w:r>
    </w:p>
    <w:p w14:paraId="45EDC1B0" w14:textId="34739888" w:rsidR="001D5AA7" w:rsidRPr="00C46D9F" w:rsidRDefault="001D5AA7" w:rsidP="001D5AA7">
      <w:pPr>
        <w:spacing w:after="0"/>
        <w:jc w:val="center"/>
        <w:rPr>
          <w:caps/>
          <w:sz w:val="22"/>
          <w:szCs w:val="22"/>
        </w:rPr>
      </w:pPr>
      <w:r>
        <w:rPr>
          <w:caps/>
          <w:sz w:val="22"/>
          <w:szCs w:val="22"/>
        </w:rPr>
        <w:t>ИДЕНТИФИКАЦИОННЫЙ КОД ЗА</w:t>
      </w:r>
      <w:r w:rsidR="005D19CA">
        <w:rPr>
          <w:caps/>
          <w:sz w:val="22"/>
          <w:szCs w:val="22"/>
        </w:rPr>
        <w:t>КУПКИ:18386220010118622010010007001802000</w:t>
      </w:r>
    </w:p>
    <w:p w14:paraId="537C2588" w14:textId="06D1A2F2" w:rsidR="00C46D9F" w:rsidRPr="00C46D9F" w:rsidRDefault="00C46D9F" w:rsidP="001D5AA7">
      <w:pPr>
        <w:spacing w:after="0"/>
        <w:rPr>
          <w:sz w:val="22"/>
          <w:szCs w:val="22"/>
        </w:rPr>
      </w:pPr>
    </w:p>
    <w:p w14:paraId="2C3734B0" w14:textId="18A1857B" w:rsidR="0063672C" w:rsidRPr="000B5133" w:rsidRDefault="0063672C" w:rsidP="0063672C">
      <w:pPr>
        <w:spacing w:after="0"/>
      </w:pPr>
      <w:r w:rsidRPr="000B5133">
        <w:t>г. Югорск                                                                                            «___»_____________ 2018 г.</w:t>
      </w:r>
      <w:r w:rsidRPr="000B5133">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sidRPr="000B5133">
        <w:t>контрактной</w:t>
      </w:r>
      <w:r w:rsidRPr="000B5133">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0B5133" w:rsidRDefault="0063672C" w:rsidP="0063672C">
      <w:pPr>
        <w:spacing w:after="0"/>
      </w:pPr>
    </w:p>
    <w:p w14:paraId="0ECD3648" w14:textId="77777777" w:rsidR="0063672C" w:rsidRPr="000B5133" w:rsidRDefault="0063672C" w:rsidP="0063672C">
      <w:pPr>
        <w:spacing w:after="0"/>
        <w:jc w:val="center"/>
      </w:pPr>
      <w:r w:rsidRPr="000B5133">
        <w:t>1. Предмет Договора</w:t>
      </w:r>
    </w:p>
    <w:p w14:paraId="751F3D23" w14:textId="79D14D55" w:rsidR="006B3E00" w:rsidRPr="006B3E00" w:rsidRDefault="006B3E00" w:rsidP="006B3E00">
      <w:pPr>
        <w:spacing w:after="0"/>
        <w:ind w:firstLine="709"/>
        <w:rPr>
          <w:color w:val="000000"/>
        </w:rPr>
      </w:pPr>
      <w:r w:rsidRPr="006B3E00">
        <w:rPr>
          <w:color w:val="000000"/>
        </w:rPr>
        <w:t xml:space="preserve">1.1. </w:t>
      </w:r>
      <w:r w:rsidR="00E26B46" w:rsidRPr="00542622">
        <w:rPr>
          <w:bCs/>
          <w:color w:val="000000"/>
        </w:rPr>
        <w:t xml:space="preserve">Исполнитель обязуется своевременно </w:t>
      </w:r>
      <w:r w:rsidR="00E26B46" w:rsidRPr="00542622">
        <w:rPr>
          <w:b/>
          <w:bCs/>
        </w:rPr>
        <w:t xml:space="preserve">оказать </w:t>
      </w:r>
      <w:r w:rsidR="005D19CA">
        <w:rPr>
          <w:b/>
          <w:bCs/>
        </w:rPr>
        <w:t xml:space="preserve">охранные </w:t>
      </w:r>
      <w:r w:rsidR="00E26B46" w:rsidRPr="00542622">
        <w:rPr>
          <w:b/>
          <w:bCs/>
        </w:rPr>
        <w:t>услуги</w:t>
      </w:r>
      <w:r w:rsidR="005D19CA">
        <w:rPr>
          <w:b/>
          <w:bCs/>
        </w:rPr>
        <w:t xml:space="preserve"> с использованием средств тревожной сигнализации</w:t>
      </w:r>
      <w:r w:rsidR="00E26B46" w:rsidRPr="00542622">
        <w:t>, а Заказчик</w:t>
      </w:r>
      <w:r w:rsidR="00E26B46" w:rsidRPr="00542622">
        <w:rPr>
          <w:color w:val="000000"/>
        </w:rPr>
        <w:t xml:space="preserve"> обязуется принять и оплатить их.</w:t>
      </w:r>
    </w:p>
    <w:p w14:paraId="4A7969CA" w14:textId="77777777" w:rsidR="006B3E00" w:rsidRPr="006B3E00" w:rsidRDefault="006B3E00" w:rsidP="006B3E00">
      <w:pPr>
        <w:shd w:val="clear" w:color="auto" w:fill="FFFFFF"/>
        <w:tabs>
          <w:tab w:val="left" w:pos="1282"/>
        </w:tabs>
        <w:spacing w:after="0"/>
        <w:ind w:firstLine="426"/>
        <w:rPr>
          <w:bCs/>
          <w:color w:val="000000"/>
        </w:rPr>
      </w:pPr>
      <w:r w:rsidRPr="006B3E00">
        <w:t xml:space="preserve">     1.2. </w:t>
      </w:r>
      <w:r w:rsidRPr="006B3E00">
        <w:rPr>
          <w:color w:val="000000"/>
        </w:rPr>
        <w:t xml:space="preserve"> </w:t>
      </w:r>
      <w:r w:rsidRPr="006B3E00">
        <w:rPr>
          <w:bCs/>
          <w:color w:val="000000"/>
        </w:rPr>
        <w:t xml:space="preserve">Состав и объем услуг определяется в техническом задании (приложение 1) к Контракту. </w:t>
      </w:r>
    </w:p>
    <w:p w14:paraId="2EDC50D0" w14:textId="77777777" w:rsidR="006B3E00" w:rsidRPr="006B3E00" w:rsidRDefault="006B3E00" w:rsidP="006B3E00">
      <w:pPr>
        <w:ind w:firstLine="709"/>
      </w:pPr>
      <w:r w:rsidRPr="006B3E00">
        <w:t xml:space="preserve">1.3. Место оказания услуг: </w:t>
      </w:r>
    </w:p>
    <w:p w14:paraId="5514FAA7" w14:textId="77777777" w:rsidR="006B3E00" w:rsidRPr="006B3E00" w:rsidRDefault="006B3E00" w:rsidP="006B3E00">
      <w:pPr>
        <w:ind w:firstLine="709"/>
        <w:rPr>
          <w:bCs/>
        </w:rPr>
      </w:pPr>
      <w:r w:rsidRPr="006B3E00">
        <w:rPr>
          <w:bCs/>
        </w:rPr>
        <w:t>628260, Ханты-Мансийский автономный округ – Югра, г. Югорск, ул. Мира, д. 6.</w:t>
      </w:r>
    </w:p>
    <w:p w14:paraId="20E0B043" w14:textId="77777777" w:rsidR="006B3E00" w:rsidRPr="006B3E00" w:rsidRDefault="006B3E00" w:rsidP="006B3E00">
      <w:pPr>
        <w:ind w:firstLine="709"/>
        <w:rPr>
          <w:bCs/>
        </w:rPr>
      </w:pPr>
      <w:r w:rsidRPr="006B3E00">
        <w:rPr>
          <w:bCs/>
        </w:rPr>
        <w:t>628260, Ханты-Мансийский автономный округ – Югра, г. Югорск, ул. Геологов, д. 21.</w:t>
      </w:r>
    </w:p>
    <w:p w14:paraId="66D6BAC7" w14:textId="77777777" w:rsidR="006B3E00" w:rsidRPr="006B3E00" w:rsidRDefault="006B3E00" w:rsidP="006B3E00">
      <w:pPr>
        <w:ind w:firstLine="709"/>
      </w:pPr>
    </w:p>
    <w:p w14:paraId="792BAE37" w14:textId="77777777" w:rsidR="0063672C" w:rsidRPr="000B5133" w:rsidRDefault="0063672C" w:rsidP="0063672C">
      <w:pPr>
        <w:spacing w:after="0"/>
      </w:pPr>
    </w:p>
    <w:p w14:paraId="1BC76EA4" w14:textId="77777777" w:rsidR="0063672C" w:rsidRPr="000B5133" w:rsidRDefault="0063672C" w:rsidP="0063672C">
      <w:pPr>
        <w:spacing w:after="0"/>
        <w:jc w:val="center"/>
      </w:pPr>
      <w:r w:rsidRPr="000B5133">
        <w:t>2. Цена Договора и порядок расчетов</w:t>
      </w:r>
    </w:p>
    <w:p w14:paraId="3F8FB978" w14:textId="77777777" w:rsidR="006B3E00" w:rsidRPr="000B5133" w:rsidRDefault="006B3E00" w:rsidP="006B3E00">
      <w:pPr>
        <w:widowControl w:val="0"/>
        <w:autoSpaceDE w:val="0"/>
        <w:autoSpaceDN w:val="0"/>
        <w:adjustRightInd w:val="0"/>
        <w:spacing w:after="0"/>
      </w:pPr>
      <w:r w:rsidRPr="000B5133">
        <w:t xml:space="preserve">2.1. Цена </w:t>
      </w:r>
      <w:r w:rsidRPr="000B5133">
        <w:rPr>
          <w:bCs/>
        </w:rPr>
        <w:t>Договор</w:t>
      </w:r>
      <w:r w:rsidRPr="000B5133">
        <w:t xml:space="preserve">а является твердой, не может изменяться в ходе заключения и исполнения </w:t>
      </w:r>
      <w:r w:rsidRPr="000B5133">
        <w:rPr>
          <w:bCs/>
        </w:rPr>
        <w:t>Договор</w:t>
      </w:r>
      <w:r w:rsidRPr="000B5133">
        <w:t xml:space="preserve">а, за исключением случаев, установленных </w:t>
      </w:r>
      <w:r w:rsidRPr="000B5133">
        <w:rPr>
          <w:bCs/>
        </w:rPr>
        <w:t>Договор</w:t>
      </w:r>
      <w:r w:rsidRPr="000B5133">
        <w:t>ом и (или) предусмотренных законодательством Российской Федерации.</w:t>
      </w:r>
    </w:p>
    <w:p w14:paraId="07CB0E2F" w14:textId="280F6C9D" w:rsidR="006B3E00" w:rsidRPr="000B5133" w:rsidRDefault="006B3E00" w:rsidP="006B3E00">
      <w:pPr>
        <w:widowControl w:val="0"/>
        <w:autoSpaceDE w:val="0"/>
        <w:autoSpaceDN w:val="0"/>
        <w:adjustRightInd w:val="0"/>
        <w:spacing w:after="0"/>
      </w:pPr>
      <w:r w:rsidRPr="000B5133">
        <w:t>Источник финансировани</w:t>
      </w:r>
      <w:r w:rsidR="001D4D11">
        <w:t>я: бюджет города Югорска на 2019</w:t>
      </w:r>
      <w:r w:rsidRPr="000B5133">
        <w:t xml:space="preserve"> год.</w:t>
      </w:r>
    </w:p>
    <w:p w14:paraId="13EBE689" w14:textId="77777777" w:rsidR="006B3E00" w:rsidRPr="000B5133" w:rsidRDefault="006B3E00" w:rsidP="006B3E00">
      <w:pPr>
        <w:rPr>
          <w:b/>
          <w:i/>
        </w:rPr>
      </w:pPr>
      <w:r w:rsidRPr="000B5133">
        <w:t xml:space="preserve">2.2. Общая цена </w:t>
      </w:r>
      <w:r w:rsidRPr="000B5133">
        <w:rPr>
          <w:bCs/>
        </w:rPr>
        <w:t>Договор</w:t>
      </w:r>
      <w:r w:rsidRPr="000B5133">
        <w:t xml:space="preserve">а составляет _________________________ рублей __ копеек, включая налог на добавленную стоимость (__  %): _________________________ рублей __ копеек/ </w:t>
      </w:r>
      <w:r w:rsidRPr="000B5133">
        <w:rPr>
          <w:i/>
        </w:rPr>
        <w:t xml:space="preserve">НДС не облагается в соответствии с п. ___ ст. ____ Налогового кодекса Российской Федерации.*. </w:t>
      </w:r>
      <w:r w:rsidRPr="000B5133">
        <w:rPr>
          <w:b/>
          <w:i/>
        </w:rPr>
        <w:t>(В случае если Исполнитель не является плательщиком НДС,  Заказчик указывает: «НДС не облагается»).</w:t>
      </w:r>
    </w:p>
    <w:p w14:paraId="5BF7D7DB" w14:textId="77777777" w:rsidR="006B3E00" w:rsidRPr="000B5133" w:rsidRDefault="006B3E00" w:rsidP="006B3E00">
      <w:pPr>
        <w:widowControl w:val="0"/>
        <w:autoSpaceDE w:val="0"/>
        <w:autoSpaceDN w:val="0"/>
        <w:adjustRightInd w:val="0"/>
        <w:spacing w:after="0"/>
      </w:pPr>
      <w:r w:rsidRPr="000B5133">
        <w:t>Сумма, подлежащая у</w:t>
      </w:r>
      <w:r w:rsidRPr="000B5133">
        <w:rPr>
          <w:iCs/>
        </w:rPr>
        <w:t>плате Исполнителю, уменьшается</w:t>
      </w:r>
      <w:r w:rsidRPr="000B5133">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E20CE57" w14:textId="77777777" w:rsidR="006B3E00" w:rsidRPr="000B5133" w:rsidRDefault="006B3E00" w:rsidP="006B3E00">
      <w:pPr>
        <w:widowControl w:val="0"/>
        <w:autoSpaceDE w:val="0"/>
        <w:autoSpaceDN w:val="0"/>
        <w:adjustRightInd w:val="0"/>
        <w:spacing w:after="0"/>
      </w:pPr>
      <w:r w:rsidRPr="000B5133">
        <w:t xml:space="preserve">2.3. В общую цену </w:t>
      </w:r>
      <w:r w:rsidRPr="000B5133">
        <w:rPr>
          <w:bCs/>
        </w:rPr>
        <w:t>Договор</w:t>
      </w:r>
      <w:r w:rsidRPr="000B5133">
        <w:t xml:space="preserve">а включены все расходы Исполнителя, необходимые для осуществления им своих обязательств по </w:t>
      </w:r>
      <w:r w:rsidRPr="000B5133">
        <w:rPr>
          <w:bCs/>
        </w:rPr>
        <w:t>Договор</w:t>
      </w:r>
      <w:r w:rsidRPr="000B5133">
        <w:t>у в полном объеме и надлежащего качества, в том числе все подлежащие к уплате налоги, сборы и иные расходы, связанные с оказанием услуг.</w:t>
      </w:r>
    </w:p>
    <w:p w14:paraId="5B98BB04" w14:textId="77777777" w:rsidR="006B3E00" w:rsidRPr="000B5133" w:rsidRDefault="006B3E00" w:rsidP="006B3E00">
      <w:pPr>
        <w:widowControl w:val="0"/>
        <w:autoSpaceDE w:val="0"/>
        <w:autoSpaceDN w:val="0"/>
        <w:adjustRightInd w:val="0"/>
        <w:spacing w:after="0"/>
      </w:pPr>
      <w:r w:rsidRPr="000B5133">
        <w:t xml:space="preserve">2.4. Расчеты по </w:t>
      </w:r>
      <w:r w:rsidRPr="000B5133">
        <w:rPr>
          <w:bCs/>
        </w:rPr>
        <w:t>Договор</w:t>
      </w:r>
      <w:r w:rsidRPr="000B5133">
        <w:t>у производится в следующем порядке:</w:t>
      </w:r>
    </w:p>
    <w:p w14:paraId="0D4B7960" w14:textId="77777777" w:rsidR="006B3E00" w:rsidRPr="000B5133" w:rsidRDefault="006B3E00" w:rsidP="006B3E00">
      <w:pPr>
        <w:widowControl w:val="0"/>
        <w:autoSpaceDE w:val="0"/>
        <w:autoSpaceDN w:val="0"/>
        <w:adjustRightInd w:val="0"/>
        <w:spacing w:after="0"/>
        <w:ind w:firstLine="567"/>
      </w:pPr>
      <w:r w:rsidRPr="000B5133">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37C0116" w14:textId="77777777" w:rsidR="006B3E00" w:rsidRPr="000B5133" w:rsidRDefault="006B3E00" w:rsidP="006B3E00">
      <w:pPr>
        <w:widowControl w:val="0"/>
        <w:autoSpaceDE w:val="0"/>
        <w:autoSpaceDN w:val="0"/>
        <w:adjustRightInd w:val="0"/>
        <w:spacing w:after="0"/>
        <w:ind w:firstLine="567"/>
      </w:pPr>
      <w:r w:rsidRPr="000B5133">
        <w:t>2.4.2. Оплата производится в рублях Российской Федерации.</w:t>
      </w:r>
    </w:p>
    <w:p w14:paraId="67427F15" w14:textId="77777777" w:rsidR="006B3E00" w:rsidRPr="000B5133" w:rsidRDefault="006B3E00" w:rsidP="006B3E00">
      <w:pPr>
        <w:widowControl w:val="0"/>
        <w:autoSpaceDE w:val="0"/>
        <w:autoSpaceDN w:val="0"/>
        <w:adjustRightInd w:val="0"/>
        <w:spacing w:after="0"/>
        <w:ind w:firstLine="567"/>
      </w:pPr>
      <w:r w:rsidRPr="000B5133">
        <w:t>2.4.3. Авансовые платежи по Договору не предусмотрены.</w:t>
      </w:r>
    </w:p>
    <w:p w14:paraId="7D123D83" w14:textId="104F6E62" w:rsidR="006B3E00" w:rsidRPr="000B5133" w:rsidRDefault="006B3E00" w:rsidP="006B3E00">
      <w:pPr>
        <w:widowControl w:val="0"/>
        <w:autoSpaceDE w:val="0"/>
        <w:autoSpaceDN w:val="0"/>
        <w:adjustRightInd w:val="0"/>
        <w:spacing w:after="0"/>
        <w:ind w:firstLine="567"/>
      </w:pPr>
      <w:r w:rsidRPr="000B5133">
        <w:t xml:space="preserve">2.4.4. Расчет за оказанные услуги (часть услуг) осуществляется в течение </w:t>
      </w:r>
      <w:r w:rsidR="00DC2420">
        <w:rPr>
          <w:i/>
        </w:rPr>
        <w:t>30</w:t>
      </w:r>
      <w:r w:rsidR="00DC2420" w:rsidRPr="000B5133">
        <w:rPr>
          <w:i/>
        </w:rPr>
        <w:t xml:space="preserve"> </w:t>
      </w:r>
      <w:r w:rsidRPr="000B5133">
        <w:rPr>
          <w:i/>
        </w:rPr>
        <w:t xml:space="preserve">дней </w:t>
      </w:r>
      <w:r w:rsidRPr="000B5133">
        <w:t xml:space="preserve">с даты </w:t>
      </w:r>
      <w:r w:rsidRPr="000B5133">
        <w:lastRenderedPageBreak/>
        <w:t>подписания Заказчиком документа о приемке предусмотренного Договором.</w:t>
      </w:r>
    </w:p>
    <w:p w14:paraId="3FCED894" w14:textId="77777777" w:rsidR="006B3E00" w:rsidRPr="000B5133" w:rsidRDefault="006B3E00" w:rsidP="006B3E00">
      <w:pPr>
        <w:widowControl w:val="0"/>
        <w:autoSpaceDE w:val="0"/>
        <w:autoSpaceDN w:val="0"/>
        <w:adjustRightInd w:val="0"/>
        <w:spacing w:after="0"/>
        <w:ind w:firstLine="567"/>
      </w:pPr>
      <w:r w:rsidRPr="000B5133">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услуг.</w:t>
      </w:r>
    </w:p>
    <w:p w14:paraId="4FD334A3" w14:textId="77777777" w:rsidR="0063672C" w:rsidRPr="000B5133" w:rsidRDefault="0063672C" w:rsidP="0063672C">
      <w:pPr>
        <w:spacing w:after="0"/>
      </w:pPr>
    </w:p>
    <w:p w14:paraId="74972402" w14:textId="77777777" w:rsidR="0063672C" w:rsidRPr="000B5133" w:rsidRDefault="0063672C" w:rsidP="0063672C">
      <w:pPr>
        <w:spacing w:after="0"/>
        <w:jc w:val="center"/>
      </w:pPr>
      <w:r w:rsidRPr="000B5133">
        <w:t>3. Права и обязанности сторон</w:t>
      </w:r>
    </w:p>
    <w:p w14:paraId="3FF6ABA8" w14:textId="77777777" w:rsidR="00616B22" w:rsidRPr="000B5133" w:rsidRDefault="00616B22" w:rsidP="00616B22">
      <w:pPr>
        <w:spacing w:after="0"/>
      </w:pPr>
      <w:r w:rsidRPr="000B5133">
        <w:t>3.1. Заказчик имеет право:</w:t>
      </w:r>
    </w:p>
    <w:p w14:paraId="75242412" w14:textId="77777777" w:rsidR="00616B22" w:rsidRPr="000B5133" w:rsidRDefault="00616B22" w:rsidP="00616B22">
      <w:pPr>
        <w:spacing w:after="0"/>
      </w:pPr>
      <w:r w:rsidRPr="000B5133">
        <w:t>3.1.1. Досрочно принять и оплатить услуги в соответствии с условиями Договора.</w:t>
      </w:r>
    </w:p>
    <w:p w14:paraId="0688B0CB" w14:textId="77777777" w:rsidR="00616B22" w:rsidRPr="000B5133" w:rsidRDefault="00616B22" w:rsidP="00616B22">
      <w:pPr>
        <w:spacing w:after="0"/>
      </w:pPr>
      <w:r w:rsidRPr="000B5133">
        <w:t xml:space="preserve">3.1.2. По согласованию с Исполнителем изменить объем услуг в соответствии с пунктом 12.6 Договора. </w:t>
      </w:r>
    </w:p>
    <w:p w14:paraId="44F2FEBD" w14:textId="77777777" w:rsidR="00616B22" w:rsidRPr="000B5133" w:rsidRDefault="00616B22" w:rsidP="00616B22">
      <w:pPr>
        <w:spacing w:after="0"/>
      </w:pPr>
      <w:r w:rsidRPr="000B5133">
        <w:t>3.1.3. Требовать возмещения неустойки и (или) убытков, причиненных по вине Исполнителя.</w:t>
      </w:r>
    </w:p>
    <w:p w14:paraId="39236BD5" w14:textId="77777777" w:rsidR="00616B22" w:rsidRPr="000B5133" w:rsidRDefault="00616B22" w:rsidP="00616B22">
      <w:pPr>
        <w:spacing w:after="0"/>
      </w:pPr>
      <w:r w:rsidRPr="000B5133">
        <w:t>3.1.4. Привлекать экспертов, экспертные организации для проверки соответствия качества оказываемых услуг требованиям, установленным Договором.</w:t>
      </w:r>
    </w:p>
    <w:p w14:paraId="1EEC95AF" w14:textId="77777777" w:rsidR="00616B22" w:rsidRPr="000B5133" w:rsidRDefault="00616B22" w:rsidP="00616B22">
      <w:pPr>
        <w:autoSpaceDE w:val="0"/>
        <w:autoSpaceDN w:val="0"/>
        <w:adjustRightInd w:val="0"/>
        <w:spacing w:after="0"/>
      </w:pPr>
      <w:r w:rsidRPr="000B5133">
        <w:t>3.1.5. Осуществлять иные права, предусмотренные Договором и (или) законодательством Российской Федерации.</w:t>
      </w:r>
    </w:p>
    <w:p w14:paraId="7537231A" w14:textId="77777777" w:rsidR="00616B22" w:rsidRPr="000B5133" w:rsidRDefault="00616B22" w:rsidP="00616B22">
      <w:pPr>
        <w:spacing w:after="0"/>
      </w:pPr>
      <w:r w:rsidRPr="000B5133">
        <w:t>3.2. Заказчик обязан:</w:t>
      </w:r>
    </w:p>
    <w:p w14:paraId="5F4A960D" w14:textId="77777777" w:rsidR="00616B22" w:rsidRPr="000B5133" w:rsidRDefault="00616B22" w:rsidP="00616B22">
      <w:pPr>
        <w:spacing w:after="0"/>
      </w:pPr>
      <w:r w:rsidRPr="000B5133">
        <w:t>3.2.1. Обеспечить приемку оказанных по Договору услуг по объему и качеству.</w:t>
      </w:r>
    </w:p>
    <w:p w14:paraId="4B6B696F" w14:textId="77777777" w:rsidR="00616B22" w:rsidRPr="000B5133" w:rsidRDefault="00616B22" w:rsidP="00616B22">
      <w:pPr>
        <w:spacing w:after="0"/>
      </w:pPr>
      <w:r w:rsidRPr="000B5133">
        <w:t>3.2.2.  Оплатить услуги в порядке, предусмотренном Договором.</w:t>
      </w:r>
    </w:p>
    <w:p w14:paraId="72B892B3" w14:textId="77777777" w:rsidR="00616B22" w:rsidRPr="000B5133" w:rsidRDefault="00616B22" w:rsidP="00616B22">
      <w:pPr>
        <w:spacing w:after="0"/>
      </w:pPr>
      <w:r w:rsidRPr="000B5133">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14:paraId="2DE0D2E4" w14:textId="77777777" w:rsidR="00616B22" w:rsidRPr="000B5133" w:rsidRDefault="00616B22" w:rsidP="00616B22">
      <w:pPr>
        <w:spacing w:after="0"/>
      </w:pPr>
      <w:r w:rsidRPr="000B5133">
        <w:t>3.2.4. Выполнять иные обязанности, предусмотренные Договором.</w:t>
      </w:r>
    </w:p>
    <w:p w14:paraId="25074408" w14:textId="77777777" w:rsidR="00616B22" w:rsidRPr="000B5133" w:rsidRDefault="00616B22" w:rsidP="00616B22">
      <w:pPr>
        <w:shd w:val="clear" w:color="auto" w:fill="FFFFFF"/>
        <w:tabs>
          <w:tab w:val="left" w:pos="540"/>
        </w:tabs>
        <w:spacing w:after="0"/>
        <w:rPr>
          <w:bCs/>
        </w:rPr>
      </w:pPr>
      <w:r w:rsidRPr="000B5133">
        <w:rPr>
          <w:bCs/>
        </w:rPr>
        <w:t>3.3. Исполнитель обязан:</w:t>
      </w:r>
    </w:p>
    <w:p w14:paraId="22C99A29" w14:textId="77777777" w:rsidR="00616B22" w:rsidRPr="000B5133" w:rsidRDefault="00616B22" w:rsidP="00616B22">
      <w:pPr>
        <w:spacing w:after="0"/>
      </w:pPr>
      <w:r w:rsidRPr="000B5133">
        <w:t>3.3.1. Оказать услуги в сроки, предусмотренные Договором.</w:t>
      </w:r>
    </w:p>
    <w:p w14:paraId="2B2BD3AA" w14:textId="77777777" w:rsidR="00616B22" w:rsidRPr="000B5133" w:rsidRDefault="00616B22" w:rsidP="00616B22">
      <w:pPr>
        <w:spacing w:after="0"/>
      </w:pPr>
      <w:r w:rsidRPr="000B5133">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B63E026" w14:textId="77777777" w:rsidR="00616B22" w:rsidRPr="000B5133" w:rsidRDefault="00616B22" w:rsidP="00616B22">
      <w:pPr>
        <w:spacing w:after="0"/>
      </w:pPr>
      <w:r w:rsidRPr="000B5133">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519ADEE8" w14:textId="77777777" w:rsidR="00616B22" w:rsidRPr="000B5133" w:rsidRDefault="00616B22" w:rsidP="00616B22">
      <w:pPr>
        <w:spacing w:after="0"/>
      </w:pPr>
      <w:r w:rsidRPr="000B5133">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3D664099" w14:textId="77777777" w:rsidR="00616B22" w:rsidRPr="000B5133" w:rsidRDefault="00616B22" w:rsidP="00616B22">
      <w:pPr>
        <w:autoSpaceDE w:val="0"/>
        <w:autoSpaceDN w:val="0"/>
        <w:adjustRightInd w:val="0"/>
        <w:spacing w:after="0"/>
        <w:rPr>
          <w:iCs/>
        </w:rPr>
      </w:pPr>
      <w:r w:rsidRPr="000B5133">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C91104" w14:textId="77777777" w:rsidR="00616B22" w:rsidRPr="000B5133" w:rsidRDefault="00616B22" w:rsidP="00616B22">
      <w:pPr>
        <w:spacing w:after="0"/>
      </w:pPr>
      <w:r w:rsidRPr="000B5133">
        <w:t>3.4. Исполнитель вправе:</w:t>
      </w:r>
    </w:p>
    <w:p w14:paraId="3A9E7B5A" w14:textId="77777777" w:rsidR="00616B22" w:rsidRPr="000B5133" w:rsidRDefault="00616B22" w:rsidP="00616B22">
      <w:pPr>
        <w:spacing w:after="0"/>
      </w:pPr>
      <w:r w:rsidRPr="000B5133">
        <w:t>3.4.1. Требовать приемки и оплаты услуг в объеме, порядке, сроки и на условиях, предусмотренных Договором.</w:t>
      </w:r>
    </w:p>
    <w:p w14:paraId="6CEF0EAC" w14:textId="77777777" w:rsidR="00616B22" w:rsidRPr="000B5133" w:rsidRDefault="00616B22" w:rsidP="00616B22">
      <w:pPr>
        <w:shd w:val="clear" w:color="auto" w:fill="FFFFFF"/>
        <w:tabs>
          <w:tab w:val="left" w:pos="1498"/>
        </w:tabs>
        <w:spacing w:after="0"/>
        <w:ind w:left="86"/>
      </w:pPr>
      <w:r w:rsidRPr="000B5133">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14:paraId="2A12DAAA" w14:textId="77777777" w:rsidR="00616B22" w:rsidRPr="000B5133" w:rsidRDefault="00616B22" w:rsidP="00616B22">
      <w:pPr>
        <w:shd w:val="clear" w:color="auto" w:fill="FFFFFF"/>
        <w:tabs>
          <w:tab w:val="left" w:pos="1498"/>
        </w:tabs>
        <w:spacing w:after="0"/>
      </w:pPr>
      <w:r w:rsidRPr="000B5133">
        <w:t xml:space="preserve">3.4.3. Привлекать для оказания услуг соисполнителей. </w:t>
      </w:r>
    </w:p>
    <w:p w14:paraId="212CF11A" w14:textId="77777777" w:rsidR="00710C2D" w:rsidRPr="000B5133" w:rsidRDefault="00710C2D" w:rsidP="0063672C">
      <w:pPr>
        <w:spacing w:after="0"/>
        <w:jc w:val="center"/>
      </w:pPr>
    </w:p>
    <w:p w14:paraId="01362666" w14:textId="58110D02" w:rsidR="0063672C" w:rsidRPr="000B5133" w:rsidRDefault="0063672C" w:rsidP="0063672C">
      <w:pPr>
        <w:spacing w:after="0"/>
        <w:jc w:val="center"/>
      </w:pPr>
      <w:r w:rsidRPr="000B5133">
        <w:t>4. Порядок и сроки поставки товара</w:t>
      </w:r>
    </w:p>
    <w:p w14:paraId="156BD6C9" w14:textId="08FE609E" w:rsidR="0063672C" w:rsidRPr="000B5133" w:rsidRDefault="0063672C" w:rsidP="0063672C">
      <w:pPr>
        <w:spacing w:after="0"/>
        <w:rPr>
          <w:bCs/>
        </w:rPr>
      </w:pPr>
      <w:r w:rsidRPr="000B5133">
        <w:t xml:space="preserve">4.1. </w:t>
      </w:r>
      <w:r w:rsidR="00710C2D" w:rsidRPr="000B5133">
        <w:t>Услуги должны быть оказаны в срок</w:t>
      </w:r>
      <w:r w:rsidRPr="000B5133">
        <w:t xml:space="preserve">: </w:t>
      </w:r>
      <w:r w:rsidR="00710C2D" w:rsidRPr="000B5133">
        <w:rPr>
          <w:u w:val="single"/>
        </w:rPr>
        <w:t xml:space="preserve">со дня подписания </w:t>
      </w:r>
      <w:r w:rsidRPr="000B5133">
        <w:rPr>
          <w:u w:val="single"/>
        </w:rPr>
        <w:t>гражданско-</w:t>
      </w:r>
      <w:r w:rsidR="00710C2D" w:rsidRPr="000B5133">
        <w:rPr>
          <w:u w:val="single"/>
        </w:rPr>
        <w:t>правового Договора</w:t>
      </w:r>
      <w:r w:rsidR="001D4D11">
        <w:rPr>
          <w:u w:val="single"/>
        </w:rPr>
        <w:t>, но не ранее 01.01.2019г</w:t>
      </w:r>
      <w:r w:rsidR="00710C2D" w:rsidRPr="000B5133">
        <w:rPr>
          <w:u w:val="single"/>
        </w:rPr>
        <w:t xml:space="preserve"> по 31.12.2019г. </w:t>
      </w:r>
    </w:p>
    <w:p w14:paraId="0BC27D38" w14:textId="77777777" w:rsidR="00710C2D" w:rsidRPr="000B5133" w:rsidRDefault="00710C2D" w:rsidP="00710C2D">
      <w:pPr>
        <w:spacing w:after="0"/>
        <w:rPr>
          <w:kern w:val="16"/>
        </w:rPr>
      </w:pPr>
      <w:r w:rsidRPr="000B5133">
        <w:rPr>
          <w:kern w:val="16"/>
        </w:rPr>
        <w:t xml:space="preserve">4.2. </w:t>
      </w:r>
      <w:r w:rsidRPr="000B5133">
        <w:t xml:space="preserve">Досрочная сдача результатов услуг допускается только по согласованию с Заказчиком. </w:t>
      </w:r>
      <w:r w:rsidRPr="000B5133">
        <w:rPr>
          <w:kern w:val="16"/>
        </w:rPr>
        <w:t xml:space="preserve">В случае согласования досрочного оказания услуг Заказчик обязуется принять услуги и подписать </w:t>
      </w:r>
      <w:r w:rsidRPr="000B5133">
        <w:t>документ о приемке</w:t>
      </w:r>
      <w:r w:rsidRPr="000B5133">
        <w:rPr>
          <w:kern w:val="16"/>
        </w:rPr>
        <w:t xml:space="preserve"> в порядке, установленном </w:t>
      </w:r>
      <w:r w:rsidRPr="000B5133">
        <w:t>Договор</w:t>
      </w:r>
      <w:r w:rsidRPr="000B5133">
        <w:rPr>
          <w:kern w:val="16"/>
        </w:rPr>
        <w:t>ом.</w:t>
      </w:r>
    </w:p>
    <w:p w14:paraId="3F4A9294" w14:textId="77777777" w:rsidR="00710C2D" w:rsidRPr="000B5133" w:rsidRDefault="00710C2D" w:rsidP="00710C2D">
      <w:pPr>
        <w:widowControl w:val="0"/>
        <w:autoSpaceDE w:val="0"/>
        <w:autoSpaceDN w:val="0"/>
        <w:adjustRightInd w:val="0"/>
        <w:spacing w:after="0"/>
      </w:pPr>
      <w:r w:rsidRPr="000B5133">
        <w:rPr>
          <w:kern w:val="16"/>
        </w:rPr>
        <w:t xml:space="preserve">4.3. </w:t>
      </w:r>
      <w:r w:rsidRPr="000B5133">
        <w:t xml:space="preserve">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B5133">
        <w:t>взаимосверки</w:t>
      </w:r>
      <w:proofErr w:type="spellEnd"/>
      <w:r w:rsidRPr="000B5133">
        <w:t xml:space="preserve"> обязательств по Договору, в котором указываются </w:t>
      </w:r>
      <w:r w:rsidRPr="000B5133">
        <w:lastRenderedPageBreak/>
        <w:t xml:space="preserve">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2AE60B50" w14:textId="77777777" w:rsidR="00710C2D" w:rsidRPr="000B5133" w:rsidRDefault="00710C2D" w:rsidP="00710C2D">
      <w:pPr>
        <w:widowControl w:val="0"/>
        <w:autoSpaceDE w:val="0"/>
        <w:autoSpaceDN w:val="0"/>
        <w:adjustRightInd w:val="0"/>
        <w:spacing w:after="0"/>
      </w:pPr>
      <w:r w:rsidRPr="000B5133">
        <w:t xml:space="preserve">Исполнитель обязан подписать Акт </w:t>
      </w:r>
      <w:proofErr w:type="spellStart"/>
      <w:r w:rsidRPr="000B5133">
        <w:t>взаимосверки</w:t>
      </w:r>
      <w:proofErr w:type="spellEnd"/>
      <w:r w:rsidRPr="000B513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B5133">
        <w:t>взаимосверки</w:t>
      </w:r>
      <w:proofErr w:type="spellEnd"/>
      <w:r w:rsidRPr="000B5133">
        <w:t xml:space="preserve"> обязательств является основанием для проведения взаиморасчетов между Сторонами. </w:t>
      </w:r>
    </w:p>
    <w:p w14:paraId="564CC3D8" w14:textId="77777777" w:rsidR="00710C2D" w:rsidRPr="000B5133" w:rsidRDefault="00710C2D" w:rsidP="00710C2D">
      <w:pPr>
        <w:widowControl w:val="0"/>
        <w:autoSpaceDE w:val="0"/>
        <w:autoSpaceDN w:val="0"/>
        <w:adjustRightInd w:val="0"/>
        <w:spacing w:after="0"/>
      </w:pPr>
      <w:r w:rsidRPr="000B5133">
        <w:t xml:space="preserve">4.4. В случае, установленном в п. 4.3. Договора акт </w:t>
      </w:r>
      <w:proofErr w:type="spellStart"/>
      <w:r w:rsidRPr="000B5133">
        <w:t>взаимосверки</w:t>
      </w:r>
      <w:proofErr w:type="spellEnd"/>
      <w:r w:rsidRPr="000B5133">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0B5133" w:rsidRDefault="0063672C" w:rsidP="0063672C">
      <w:pPr>
        <w:spacing w:after="0"/>
      </w:pPr>
    </w:p>
    <w:p w14:paraId="1DE6CE0F" w14:textId="77777777" w:rsidR="0063672C" w:rsidRPr="000B5133" w:rsidRDefault="0063672C" w:rsidP="0063672C">
      <w:pPr>
        <w:spacing w:after="0"/>
        <w:jc w:val="center"/>
      </w:pPr>
      <w:r w:rsidRPr="000B5133">
        <w:t>5. Порядок сдачи и приемки товара</w:t>
      </w:r>
    </w:p>
    <w:p w14:paraId="62E03FC0" w14:textId="77777777" w:rsidR="00E83C05" w:rsidRPr="000B5133" w:rsidRDefault="00E83C05" w:rsidP="00E83C05">
      <w:pPr>
        <w:shd w:val="clear" w:color="auto" w:fill="FFFFFF"/>
        <w:tabs>
          <w:tab w:val="left" w:pos="1498"/>
        </w:tabs>
        <w:spacing w:after="0"/>
        <w:ind w:left="86"/>
      </w:pPr>
      <w:r w:rsidRPr="000B5133">
        <w:t xml:space="preserve">5.1. Приемка услуг на соответствие их объема и качества требованиям, установленным в Договоре, производится за три дня до подписания сторонами Акта </w:t>
      </w:r>
      <w:proofErr w:type="spellStart"/>
      <w:r w:rsidRPr="000B5133">
        <w:t>взаимосверки</w:t>
      </w:r>
      <w:proofErr w:type="spellEnd"/>
      <w:r w:rsidRPr="000B5133">
        <w:t xml:space="preserve"> обязательств.</w:t>
      </w:r>
    </w:p>
    <w:p w14:paraId="4FFA89B5" w14:textId="77777777" w:rsidR="00E83C05" w:rsidRPr="000B5133" w:rsidRDefault="00E83C05" w:rsidP="00E83C05">
      <w:pPr>
        <w:shd w:val="clear" w:color="auto" w:fill="FFFFFF"/>
        <w:tabs>
          <w:tab w:val="left" w:pos="1498"/>
        </w:tabs>
        <w:spacing w:after="0"/>
        <w:ind w:left="86"/>
      </w:pPr>
      <w:r w:rsidRPr="000B5133">
        <w:t>5.2. Исполнитель не позднее пятого числа месяца, следующего за отчетным, направляет в адрес Заказчика извещение (уведомление) о готовности услуг к сдаче и документ о приемке.</w:t>
      </w:r>
    </w:p>
    <w:p w14:paraId="5981C03D" w14:textId="77777777" w:rsidR="00E83C05" w:rsidRPr="000B5133" w:rsidRDefault="00E83C05" w:rsidP="00E83C05">
      <w:pPr>
        <w:spacing w:after="0"/>
      </w:pPr>
      <w:r w:rsidRPr="000B5133">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w:t>
      </w:r>
      <w:r w:rsidRPr="000B5133">
        <w:rPr>
          <w:i/>
        </w:rPr>
        <w:t>(осуществляется)</w:t>
      </w:r>
      <w:r w:rsidRPr="000B5133">
        <w:t xml:space="preserve"> с привлечением экспертов, экспертных организаций.</w:t>
      </w:r>
    </w:p>
    <w:p w14:paraId="018DCDCF" w14:textId="08DE50CD" w:rsidR="00E83C05" w:rsidRPr="000B5133" w:rsidRDefault="00E83C05" w:rsidP="00111C1C">
      <w:pPr>
        <w:shd w:val="clear" w:color="auto" w:fill="FFFFFF"/>
        <w:tabs>
          <w:tab w:val="left" w:pos="1498"/>
        </w:tabs>
        <w:ind w:left="86" w:hanging="86"/>
        <w:rPr>
          <w:i/>
          <w:color w:val="000000"/>
        </w:rPr>
      </w:pPr>
      <w:r w:rsidRPr="000B5133">
        <w:t>5.4. Стороны подписывают документ о приемке в течение 3 дней со дня получения документа о приемке.</w:t>
      </w:r>
      <w:r w:rsidRPr="000B5133">
        <w:rPr>
          <w:i/>
        </w:rPr>
        <w:t xml:space="preserve"> </w:t>
      </w:r>
    </w:p>
    <w:p w14:paraId="381D253D" w14:textId="29E9D424" w:rsidR="00E83C05" w:rsidRPr="000B5133" w:rsidRDefault="00E83C05" w:rsidP="00111C1C">
      <w:pPr>
        <w:shd w:val="clear" w:color="auto" w:fill="FFFFFF"/>
        <w:tabs>
          <w:tab w:val="left" w:pos="1498"/>
        </w:tabs>
        <w:ind w:left="86" w:hanging="86"/>
        <w:rPr>
          <w:color w:val="000000"/>
        </w:rPr>
      </w:pPr>
      <w:r w:rsidRPr="000B5133">
        <w:t xml:space="preserve">Документ о приемке </w:t>
      </w:r>
      <w:r w:rsidRPr="000B5133">
        <w:rPr>
          <w:color w:val="000000"/>
        </w:rPr>
        <w:t>за декабрь должен быть подписан не позднее 22 декабря 2019</w:t>
      </w:r>
      <w:r w:rsidR="009F2C61" w:rsidRPr="000B5133">
        <w:rPr>
          <w:color w:val="000000"/>
        </w:rPr>
        <w:t xml:space="preserve"> </w:t>
      </w:r>
      <w:r w:rsidRPr="000B5133">
        <w:rPr>
          <w:color w:val="000000"/>
        </w:rPr>
        <w:t>года.</w:t>
      </w:r>
    </w:p>
    <w:p w14:paraId="0BDE83D1" w14:textId="67EC76F2" w:rsidR="00E83C05" w:rsidRPr="000B5133" w:rsidRDefault="00E83C05" w:rsidP="00E83C05">
      <w:pPr>
        <w:shd w:val="clear" w:color="auto" w:fill="FFFFFF"/>
        <w:tabs>
          <w:tab w:val="left" w:pos="1498"/>
        </w:tabs>
        <w:spacing w:after="0"/>
        <w:rPr>
          <w:kern w:val="16"/>
        </w:rPr>
      </w:pPr>
      <w:r w:rsidRPr="000B5133">
        <w:t>5.5. </w:t>
      </w:r>
      <w:r w:rsidRPr="000B5133">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Pr="000B5133">
        <w:t>Договор</w:t>
      </w:r>
      <w:r w:rsidRPr="000B5133">
        <w:rPr>
          <w:kern w:val="16"/>
        </w:rPr>
        <w:t xml:space="preserve">а. </w:t>
      </w:r>
    </w:p>
    <w:p w14:paraId="72739907" w14:textId="77777777" w:rsidR="00E83C05" w:rsidRPr="000B5133" w:rsidRDefault="00E83C05" w:rsidP="00E83C05">
      <w:pPr>
        <w:spacing w:after="0"/>
        <w:rPr>
          <w:kern w:val="16"/>
        </w:rPr>
      </w:pPr>
      <w:r w:rsidRPr="000B5133">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57C292E9" w14:textId="77777777" w:rsidR="00E83C05" w:rsidRPr="000B5133" w:rsidRDefault="00E83C05" w:rsidP="00E83C05">
      <w:pPr>
        <w:tabs>
          <w:tab w:val="left" w:pos="709"/>
        </w:tabs>
        <w:spacing w:after="0"/>
        <w:rPr>
          <w:kern w:val="16"/>
        </w:rPr>
      </w:pPr>
      <w:r w:rsidRPr="000B5133">
        <w:rPr>
          <w:kern w:val="16"/>
        </w:rPr>
        <w:t xml:space="preserve">5.7. Обо всех нарушениях условий </w:t>
      </w:r>
      <w:r w:rsidRPr="000B5133">
        <w:t>Договор</w:t>
      </w:r>
      <w:r w:rsidRPr="000B5133">
        <w:rPr>
          <w:kern w:val="16"/>
        </w:rPr>
        <w:t xml:space="preserve">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w:t>
      </w:r>
      <w:r w:rsidRPr="000B5133">
        <w:t>Договор</w:t>
      </w:r>
      <w:r w:rsidRPr="000B5133">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5E8AC7BD" w14:textId="77777777" w:rsidR="00E83C05" w:rsidRPr="000B5133" w:rsidRDefault="00E83C05" w:rsidP="00E83C05">
      <w:pPr>
        <w:spacing w:after="0"/>
      </w:pPr>
      <w:r w:rsidRPr="000B5133">
        <w:rPr>
          <w:kern w:val="16"/>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Pr="000B5133">
        <w:t>Договор</w:t>
      </w:r>
      <w:r w:rsidRPr="000B5133">
        <w:rPr>
          <w:kern w:val="16"/>
        </w:rPr>
        <w:t xml:space="preserve">а по соглашению сторон </w:t>
      </w:r>
      <w:r w:rsidRPr="000B5133">
        <w:rPr>
          <w:i/>
          <w:kern w:val="16"/>
        </w:rPr>
        <w:t xml:space="preserve">(,принять решение </w:t>
      </w:r>
      <w:r w:rsidRPr="000B5133">
        <w:rPr>
          <w:i/>
        </w:rPr>
        <w:t xml:space="preserve">об одностороннем отказе от исполнения </w:t>
      </w:r>
      <w:r w:rsidRPr="000B5133">
        <w:t>Договор</w:t>
      </w:r>
      <w:r w:rsidRPr="000B5133">
        <w:rPr>
          <w:i/>
        </w:rPr>
        <w:t>а)</w:t>
      </w:r>
      <w:r w:rsidRPr="000B5133">
        <w:t>, в случае, если устранение нарушений потребует больших временных затрат, в связи с чем Заказчик утрачивает интерес к Договору.</w:t>
      </w:r>
    </w:p>
    <w:p w14:paraId="0D1D885D" w14:textId="77777777" w:rsidR="00E83C05" w:rsidRPr="000B5133" w:rsidRDefault="00E83C05" w:rsidP="00E83C05">
      <w:pPr>
        <w:autoSpaceDE w:val="0"/>
        <w:autoSpaceDN w:val="0"/>
        <w:adjustRightInd w:val="0"/>
        <w:spacing w:after="0"/>
      </w:pPr>
      <w:r w:rsidRPr="000B5133">
        <w:t xml:space="preserve">5.9. Приемка услуг в целом </w:t>
      </w:r>
      <w:r w:rsidRPr="000B5133">
        <w:rPr>
          <w:i/>
        </w:rPr>
        <w:t xml:space="preserve">(или отдельными этапами, в случае, когда согласно Графику (Приложение № ___) предусматриваются поэтапные услуги), </w:t>
      </w:r>
      <w:r w:rsidRPr="000B5133">
        <w:t xml:space="preserve">оформляется Актом </w:t>
      </w:r>
      <w:proofErr w:type="spellStart"/>
      <w:r w:rsidRPr="000B5133">
        <w:t>взаимосверки</w:t>
      </w:r>
      <w:proofErr w:type="spellEnd"/>
      <w:r w:rsidRPr="000B5133">
        <w:t xml:space="preserve"> обязательств,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14:paraId="4104FE13" w14:textId="77777777" w:rsidR="00E83C05" w:rsidRPr="000B5133" w:rsidRDefault="00E83C05" w:rsidP="00E83C05">
      <w:pPr>
        <w:autoSpaceDE w:val="0"/>
        <w:autoSpaceDN w:val="0"/>
        <w:adjustRightInd w:val="0"/>
        <w:spacing w:after="0"/>
        <w:ind w:firstLine="539"/>
        <w:rPr>
          <w:i/>
        </w:rPr>
      </w:pPr>
      <w:r w:rsidRPr="000B5133">
        <w:lastRenderedPageBreak/>
        <w:t xml:space="preserve"> </w:t>
      </w:r>
      <w:r w:rsidRPr="000B5133">
        <w:rPr>
          <w:i/>
        </w:rPr>
        <w:t xml:space="preserve">*Заказчик вправе дополнительно расшифровать, какие документы будут подтверждать приёмку услуг, сделав на них ссылку в п. 5.9. </w:t>
      </w:r>
      <w:r w:rsidRPr="000B5133">
        <w:t>Договора</w:t>
      </w:r>
      <w:r w:rsidRPr="000B5133">
        <w:rPr>
          <w:i/>
        </w:rPr>
        <w:t>.</w:t>
      </w:r>
    </w:p>
    <w:p w14:paraId="7793F1C5" w14:textId="77777777" w:rsidR="00E83C05" w:rsidRPr="000B5133" w:rsidRDefault="00E83C05" w:rsidP="00E83C05">
      <w:pPr>
        <w:autoSpaceDE w:val="0"/>
        <w:autoSpaceDN w:val="0"/>
        <w:adjustRightInd w:val="0"/>
        <w:spacing w:after="0"/>
      </w:pPr>
      <w:r w:rsidRPr="000B5133">
        <w:t xml:space="preserve">5.10. 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0B5133">
        <w:rPr>
          <w:rFonts w:eastAsia="Calibri"/>
          <w:lang w:eastAsia="en-US"/>
        </w:rPr>
        <w:t xml:space="preserve">в котором указываются: </w:t>
      </w:r>
      <w:r w:rsidRPr="000B5133">
        <w:t>сведения о фактически исполненных обязательствах по Договору</w:t>
      </w:r>
      <w:r w:rsidRPr="000B5133">
        <w:rPr>
          <w:rFonts w:eastAsia="Calibri"/>
          <w:lang w:eastAsia="en-US"/>
        </w:rPr>
        <w:t xml:space="preserve">, сумма, подлежащая оплате в соответствии с условиями настоящего </w:t>
      </w:r>
      <w:r w:rsidRPr="000B5133">
        <w:t>Договор</w:t>
      </w:r>
      <w:r w:rsidRPr="000B5133">
        <w:rPr>
          <w:rFonts w:eastAsia="Calibri"/>
          <w:lang w:eastAsia="en-US"/>
        </w:rPr>
        <w:t>а; размер неустойки (штрафа, пени)</w:t>
      </w:r>
      <w:r w:rsidRPr="000B5133">
        <w:t xml:space="preserve"> и (или) убытков</w:t>
      </w:r>
      <w:r w:rsidRPr="000B5133">
        <w:rPr>
          <w:rFonts w:eastAsia="Calibri"/>
          <w:lang w:eastAsia="en-US"/>
        </w:rPr>
        <w:t xml:space="preserve">, подлежащей взысканию; основания применения и порядок расчета неустойки (штрафа, пени) </w:t>
      </w:r>
      <w:r w:rsidRPr="000B5133">
        <w:t>и (или) убытков</w:t>
      </w:r>
      <w:r w:rsidRPr="000B5133">
        <w:rPr>
          <w:rFonts w:eastAsia="Calibri"/>
          <w:lang w:eastAsia="en-US"/>
        </w:rPr>
        <w:t xml:space="preserve">; итоговая сумма, подлежащая оплате </w:t>
      </w:r>
      <w:r w:rsidRPr="000B5133">
        <w:t>Исполнителю</w:t>
      </w:r>
      <w:r w:rsidRPr="000B5133">
        <w:rPr>
          <w:rFonts w:eastAsia="Calibri"/>
          <w:lang w:eastAsia="en-US"/>
        </w:rPr>
        <w:t xml:space="preserve"> по </w:t>
      </w:r>
      <w:r w:rsidRPr="000B5133">
        <w:t>Договор</w:t>
      </w:r>
      <w:r w:rsidRPr="000B5133">
        <w:rPr>
          <w:rFonts w:eastAsia="Calibri"/>
          <w:lang w:eastAsia="en-US"/>
        </w:rPr>
        <w:t xml:space="preserve">у. Документ </w:t>
      </w:r>
      <w:r w:rsidRPr="000B5133">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01AF0EBA" w14:textId="77777777" w:rsidR="00E83C05" w:rsidRPr="000B5133" w:rsidRDefault="00E83C05" w:rsidP="00E83C05">
      <w:pPr>
        <w:autoSpaceDE w:val="0"/>
        <w:autoSpaceDN w:val="0"/>
        <w:adjustRightInd w:val="0"/>
        <w:spacing w:after="0"/>
      </w:pPr>
      <w:r w:rsidRPr="000B5133">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0B5133">
        <w:rPr>
          <w:i/>
        </w:rPr>
        <w:t xml:space="preserve"> </w:t>
      </w:r>
      <w:r w:rsidRPr="000B5133">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0B5133">
        <w:rPr>
          <w:rFonts w:eastAsia="Calibri"/>
          <w:lang w:eastAsia="en-US"/>
        </w:rPr>
        <w:t xml:space="preserve">на основании документа составленного в соответствии с пунктом 5.10. </w:t>
      </w:r>
      <w:r w:rsidRPr="000B5133">
        <w:t>Договор</w:t>
      </w:r>
      <w:r w:rsidRPr="000B5133">
        <w:rPr>
          <w:rFonts w:eastAsia="Calibri"/>
          <w:lang w:eastAsia="en-US"/>
        </w:rPr>
        <w:t xml:space="preserve">а, не позднее сроков установленных в пункте 2.4.4. </w:t>
      </w:r>
      <w:r w:rsidRPr="000B5133">
        <w:t>Договор</w:t>
      </w:r>
      <w:r w:rsidRPr="000B5133">
        <w:rPr>
          <w:rFonts w:eastAsia="Calibri"/>
          <w:lang w:eastAsia="en-US"/>
        </w:rPr>
        <w:t xml:space="preserve">а. </w:t>
      </w:r>
      <w:r w:rsidRPr="000B5133">
        <w:t>При этом исполнение обязательства Исполнителем по перечислению неустойки (штрафа, пени) и (или) убытков в доход бюджета возлагается на Заказчика.</w:t>
      </w:r>
    </w:p>
    <w:p w14:paraId="78764CB2" w14:textId="33D4A84C" w:rsidR="0063672C" w:rsidRPr="000B5133" w:rsidRDefault="00E83C05" w:rsidP="00E83C05">
      <w:pPr>
        <w:spacing w:after="0"/>
      </w:pPr>
      <w:r w:rsidRPr="000B5133">
        <w:rPr>
          <w:b/>
          <w:i/>
        </w:rPr>
        <w:t>**</w:t>
      </w:r>
      <w:hyperlink r:id="rId19" w:history="1">
        <w:r w:rsidRPr="000B5133">
          <w:rPr>
            <w:b/>
            <w:i/>
            <w:color w:val="0000FF"/>
            <w:u w:val="single"/>
          </w:rPr>
          <w:t>Письмо</w:t>
        </w:r>
      </w:hyperlink>
      <w:r w:rsidRPr="000B5133">
        <w:rPr>
          <w:b/>
          <w:i/>
        </w:rPr>
        <w:t xml:space="preserve"> ФАС России от 10.12.2015 №АЦ/70978/15, Письма Минэкономразвития России от 10.03.2016 </w:t>
      </w:r>
      <w:hyperlink r:id="rId20" w:history="1">
        <w:r w:rsidRPr="000B5133">
          <w:rPr>
            <w:b/>
            <w:i/>
            <w:color w:val="0000FF"/>
            <w:u w:val="single"/>
          </w:rPr>
          <w:t>№ОГ-Д28-3630</w:t>
        </w:r>
      </w:hyperlink>
      <w:r w:rsidRPr="000B5133">
        <w:rPr>
          <w:b/>
          <w:i/>
        </w:rPr>
        <w:t xml:space="preserve">, от 02.10.2015 </w:t>
      </w:r>
      <w:hyperlink r:id="rId21" w:history="1">
        <w:r w:rsidRPr="000B5133">
          <w:rPr>
            <w:b/>
            <w:i/>
            <w:color w:val="0000FF"/>
            <w:u w:val="single"/>
          </w:rPr>
          <w:t>№ОГ-Д28-12800</w:t>
        </w:r>
      </w:hyperlink>
      <w:r w:rsidRPr="000B5133">
        <w:rPr>
          <w:b/>
          <w:i/>
        </w:rPr>
        <w:t xml:space="preserve">, от 21.09.2015 </w:t>
      </w:r>
      <w:hyperlink r:id="rId22" w:history="1">
        <w:r w:rsidRPr="000B5133">
          <w:rPr>
            <w:b/>
            <w:i/>
            <w:color w:val="0000FF"/>
            <w:u w:val="single"/>
          </w:rPr>
          <w:t>№Д28и-2829</w:t>
        </w:r>
      </w:hyperlink>
    </w:p>
    <w:p w14:paraId="12CD2127" w14:textId="77777777" w:rsidR="00E83C05" w:rsidRPr="000B5133" w:rsidRDefault="00E83C05" w:rsidP="0063672C">
      <w:pPr>
        <w:spacing w:after="0"/>
        <w:jc w:val="center"/>
      </w:pPr>
    </w:p>
    <w:p w14:paraId="6D6937A1" w14:textId="104A7091" w:rsidR="0063672C" w:rsidRPr="000B5133" w:rsidRDefault="0063672C" w:rsidP="0063672C">
      <w:pPr>
        <w:spacing w:after="0"/>
        <w:jc w:val="center"/>
      </w:pPr>
      <w:r w:rsidRPr="000B5133">
        <w:t>6. Обеспечение исполнения Договора*</w:t>
      </w:r>
    </w:p>
    <w:p w14:paraId="474FE148" w14:textId="77777777" w:rsidR="007B73A0" w:rsidRPr="000B5133" w:rsidRDefault="0063672C" w:rsidP="007B73A0">
      <w:pPr>
        <w:autoSpaceDE w:val="0"/>
        <w:autoSpaceDN w:val="0"/>
        <w:adjustRightInd w:val="0"/>
        <w:spacing w:after="0"/>
      </w:pPr>
      <w:r w:rsidRPr="000B5133">
        <w:t>6</w:t>
      </w:r>
      <w:r w:rsidR="007B73A0" w:rsidRPr="000B5133">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E82541B" w14:textId="38CC82D3" w:rsidR="007B73A0" w:rsidRPr="000B5133" w:rsidRDefault="007B73A0" w:rsidP="007B73A0">
      <w:pPr>
        <w:tabs>
          <w:tab w:val="num" w:pos="0"/>
        </w:tabs>
        <w:suppressAutoHyphens/>
        <w:autoSpaceDE w:val="0"/>
        <w:autoSpaceDN w:val="0"/>
        <w:adjustRightInd w:val="0"/>
        <w:spacing w:after="0"/>
        <w:outlineLvl w:val="0"/>
        <w:rPr>
          <w:b/>
          <w:u w:val="single"/>
        </w:rPr>
      </w:pPr>
      <w:r w:rsidRPr="000B5133">
        <w:t xml:space="preserve">6.2. </w:t>
      </w:r>
      <w:r w:rsidRPr="000B5133">
        <w:rPr>
          <w:kern w:val="16"/>
        </w:rPr>
        <w:t xml:space="preserve">Обеспечение исполнения </w:t>
      </w:r>
      <w:r w:rsidRPr="000B5133">
        <w:t>Договор</w:t>
      </w:r>
      <w:r w:rsidRPr="000B5133">
        <w:rPr>
          <w:kern w:val="16"/>
        </w:rPr>
        <w:t xml:space="preserve">а предоставляется Заказчику до заключения </w:t>
      </w:r>
      <w:r w:rsidRPr="000B5133">
        <w:t>Договор</w:t>
      </w:r>
      <w:r w:rsidRPr="000B5133">
        <w:rPr>
          <w:kern w:val="16"/>
        </w:rPr>
        <w:t xml:space="preserve">а. </w:t>
      </w:r>
      <w:r w:rsidRPr="000B5133">
        <w:t xml:space="preserve">Размер обеспечения исполнения Договора составляет </w:t>
      </w:r>
      <w:r w:rsidR="005D19CA">
        <w:rPr>
          <w:b/>
          <w:u w:val="single"/>
        </w:rPr>
        <w:t xml:space="preserve">2 700 </w:t>
      </w:r>
      <w:r w:rsidRPr="000B5133">
        <w:rPr>
          <w:b/>
          <w:u w:val="single"/>
        </w:rPr>
        <w:t>(</w:t>
      </w:r>
      <w:r w:rsidR="005D19CA">
        <w:rPr>
          <w:b/>
          <w:u w:val="single"/>
        </w:rPr>
        <w:t>две тысячи семьсот</w:t>
      </w:r>
      <w:r w:rsidRPr="000B5133">
        <w:rPr>
          <w:b/>
          <w:u w:val="single"/>
        </w:rPr>
        <w:t xml:space="preserve">) рублей 00 копеек </w:t>
      </w:r>
      <w:r w:rsidRPr="000B5133">
        <w:rPr>
          <w:kern w:val="16"/>
        </w:rPr>
        <w:t xml:space="preserve">(5 процентов от начальной (максимальной) цены </w:t>
      </w:r>
      <w:r w:rsidRPr="000B5133">
        <w:t>Договор</w:t>
      </w:r>
      <w:r w:rsidRPr="000B5133">
        <w:rPr>
          <w:kern w:val="16"/>
        </w:rPr>
        <w:t>а)</w:t>
      </w:r>
      <w:r w:rsidRPr="000B5133">
        <w:rPr>
          <w:kern w:val="16"/>
          <w:vertAlign w:val="superscript"/>
        </w:rPr>
        <w:footnoteReference w:id="1"/>
      </w:r>
      <w:r w:rsidRPr="000B5133">
        <w:rPr>
          <w:kern w:val="16"/>
        </w:rPr>
        <w:t>.</w:t>
      </w:r>
    </w:p>
    <w:p w14:paraId="48E17E8D" w14:textId="77777777" w:rsidR="007B73A0" w:rsidRPr="000B5133" w:rsidRDefault="007B73A0" w:rsidP="007B73A0">
      <w:pPr>
        <w:autoSpaceDE w:val="0"/>
        <w:autoSpaceDN w:val="0"/>
        <w:spacing w:after="0"/>
        <w:ind w:firstLine="709"/>
        <w:rPr>
          <w:kern w:val="16"/>
        </w:rPr>
      </w:pPr>
      <w:r w:rsidRPr="000B5133">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B5133">
        <w:t>Договор</w:t>
      </w:r>
      <w:r w:rsidRPr="000B5133">
        <w:rPr>
          <w:kern w:val="16"/>
        </w:rPr>
        <w:t xml:space="preserve">а, участник закупки, с которым заключается </w:t>
      </w:r>
      <w:r w:rsidRPr="000B5133">
        <w:t>Договор</w:t>
      </w:r>
      <w:r w:rsidRPr="000B5133">
        <w:rPr>
          <w:kern w:val="16"/>
        </w:rPr>
        <w:t xml:space="preserve">, предоставляет обеспечение исполнения </w:t>
      </w:r>
      <w:r w:rsidRPr="000B5133">
        <w:t>Договор</w:t>
      </w:r>
      <w:r w:rsidRPr="000B5133">
        <w:rPr>
          <w:kern w:val="16"/>
        </w:rPr>
        <w:t xml:space="preserve">а с учетом положений </w:t>
      </w:r>
      <w:r w:rsidRPr="000B5133">
        <w:rPr>
          <w:kern w:val="16"/>
          <w:u w:val="single"/>
        </w:rPr>
        <w:t>статьи 37</w:t>
      </w:r>
      <w:r w:rsidRPr="000B5133">
        <w:rPr>
          <w:kern w:val="16"/>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DC0D2E6" w14:textId="77777777" w:rsidR="007B73A0" w:rsidRPr="000B5133" w:rsidRDefault="007B73A0" w:rsidP="007B73A0">
      <w:pPr>
        <w:autoSpaceDE w:val="0"/>
        <w:autoSpaceDN w:val="0"/>
        <w:spacing w:after="0"/>
        <w:rPr>
          <w:kern w:val="16"/>
        </w:rPr>
      </w:pPr>
      <w:r w:rsidRPr="000B5133">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6775B5" w14:textId="77777777" w:rsidR="007B73A0" w:rsidRPr="000B5133" w:rsidRDefault="007B73A0" w:rsidP="007B73A0">
      <w:pPr>
        <w:spacing w:after="0"/>
      </w:pPr>
      <w:r w:rsidRPr="000B5133">
        <w:rPr>
          <w:kern w:val="16"/>
        </w:rPr>
        <w:t>6.4. </w:t>
      </w:r>
      <w:r w:rsidRPr="000B5133">
        <w:t>Срок действия обеспечения исполнения Договора в форме банковской гарантии должен превышать срок действия Договора не менее чем на один месяц.</w:t>
      </w:r>
    </w:p>
    <w:p w14:paraId="511B646A" w14:textId="77777777" w:rsidR="007B73A0" w:rsidRPr="000B5133" w:rsidRDefault="007B73A0" w:rsidP="007B73A0">
      <w:pPr>
        <w:tabs>
          <w:tab w:val="left" w:pos="709"/>
        </w:tabs>
        <w:spacing w:after="0"/>
        <w:rPr>
          <w:kern w:val="16"/>
        </w:rPr>
      </w:pPr>
      <w:r w:rsidRPr="000B5133">
        <w:lastRenderedPageBreak/>
        <w:t xml:space="preserve"> </w:t>
      </w:r>
      <w:r w:rsidRPr="000B5133">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0B5133">
        <w:t>Договор</w:t>
      </w:r>
      <w:r w:rsidRPr="000B5133">
        <w:rPr>
          <w:kern w:val="16"/>
        </w:rPr>
        <w:t>у.</w:t>
      </w:r>
    </w:p>
    <w:p w14:paraId="22E8112C" w14:textId="77777777" w:rsidR="007B73A0" w:rsidRPr="000B5133" w:rsidRDefault="007B73A0" w:rsidP="007B73A0">
      <w:pPr>
        <w:tabs>
          <w:tab w:val="left" w:pos="709"/>
        </w:tabs>
        <w:spacing w:after="0"/>
      </w:pPr>
      <w:bookmarkStart w:id="43" w:name="_Toc251160154"/>
      <w:r w:rsidRPr="000B5133">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14:paraId="3BE79695" w14:textId="77777777" w:rsidR="007B73A0" w:rsidRPr="000B5133" w:rsidRDefault="007B73A0" w:rsidP="007B73A0">
      <w:pPr>
        <w:tabs>
          <w:tab w:val="left" w:pos="709"/>
        </w:tabs>
        <w:spacing w:after="0"/>
      </w:pPr>
      <w:r w:rsidRPr="000B5133">
        <w:t xml:space="preserve">6.6. Требования к обеспечению исполнения Договора, предоставляемому в виде банковской гарантии: </w:t>
      </w:r>
    </w:p>
    <w:bookmarkEnd w:id="43"/>
    <w:p w14:paraId="3E88A48D" w14:textId="155EF656" w:rsidR="007B73A0" w:rsidRPr="000B5133" w:rsidRDefault="007B73A0" w:rsidP="007B73A0">
      <w:pPr>
        <w:tabs>
          <w:tab w:val="left" w:pos="709"/>
        </w:tabs>
        <w:spacing w:after="0"/>
      </w:pPr>
      <w:r w:rsidRPr="000B5133">
        <w:rPr>
          <w:kern w:val="16"/>
        </w:rPr>
        <w:t xml:space="preserve">Банковская гарантия оформляется в письменной форме на бумажном носителе или </w:t>
      </w:r>
      <w:r w:rsidR="007E38D7" w:rsidRPr="000B5133">
        <w:t>на бумажном носителе,</w:t>
      </w:r>
      <w:r w:rsidRPr="000B5133">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7E38D7" w:rsidRPr="000B5133">
        <w:t>требований,</w:t>
      </w:r>
      <w:r w:rsidRPr="000B5133">
        <w:t xml:space="preserve"> установленных постановлением Правительства Российской Федерации от 8 ноября 2013 г. №1005 (с учетом изменений и дополнений).</w:t>
      </w:r>
    </w:p>
    <w:p w14:paraId="1B1D8792" w14:textId="77777777" w:rsidR="007B73A0" w:rsidRPr="000B5133" w:rsidRDefault="007B73A0" w:rsidP="007B73A0">
      <w:pPr>
        <w:tabs>
          <w:tab w:val="left" w:pos="709"/>
        </w:tabs>
        <w:spacing w:after="0"/>
      </w:pPr>
      <w:r w:rsidRPr="000B5133">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56E6B76A" w14:textId="77777777" w:rsidR="007B73A0" w:rsidRPr="000B5133" w:rsidRDefault="007B73A0" w:rsidP="007B73A0">
      <w:pPr>
        <w:autoSpaceDE w:val="0"/>
        <w:autoSpaceDN w:val="0"/>
        <w:adjustRightInd w:val="0"/>
        <w:spacing w:after="0"/>
        <w:ind w:firstLine="540"/>
        <w:rPr>
          <w:i/>
          <w:iCs/>
          <w:color w:val="000000"/>
        </w:rPr>
      </w:pPr>
      <w:r w:rsidRPr="000B5133">
        <w:rPr>
          <w:b/>
          <w:i/>
        </w:rPr>
        <w:t xml:space="preserve">* </w:t>
      </w:r>
      <w:r w:rsidRPr="000B5133">
        <w:rPr>
          <w:i/>
          <w:iCs/>
        </w:rPr>
        <w:t xml:space="preserve">Обеспечение исполнения контракта не применяется в случаях, установленных </w:t>
      </w:r>
      <w:r w:rsidRPr="000B5133">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C17535E" w14:textId="77777777" w:rsidR="007B73A0" w:rsidRPr="000B5133" w:rsidRDefault="007B73A0" w:rsidP="007B73A0">
      <w:pPr>
        <w:spacing w:after="0"/>
      </w:pPr>
    </w:p>
    <w:p w14:paraId="3115BE28" w14:textId="3F916155" w:rsidR="0063672C" w:rsidRPr="000B5133" w:rsidRDefault="0063672C" w:rsidP="007B73A0">
      <w:pPr>
        <w:spacing w:after="0"/>
        <w:rPr>
          <w:i/>
          <w:iCs/>
          <w:color w:val="000000"/>
        </w:rPr>
      </w:pPr>
    </w:p>
    <w:p w14:paraId="2A2CC99E" w14:textId="77777777" w:rsidR="0063672C" w:rsidRPr="000B5133" w:rsidRDefault="0063672C" w:rsidP="0063672C">
      <w:pPr>
        <w:spacing w:after="0"/>
        <w:jc w:val="center"/>
      </w:pPr>
      <w:r w:rsidRPr="000B5133">
        <w:t>7. Ответственность сторон</w:t>
      </w:r>
    </w:p>
    <w:p w14:paraId="1AB90B72" w14:textId="77777777" w:rsidR="009C285F" w:rsidRPr="000B5133" w:rsidRDefault="009C285F" w:rsidP="009C285F">
      <w:r w:rsidRPr="000B5133">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47F8C92A" w14:textId="77777777" w:rsidR="009C285F" w:rsidRPr="000B5133" w:rsidRDefault="009C285F" w:rsidP="009C285F">
      <w:pPr>
        <w:widowControl w:val="0"/>
        <w:autoSpaceDE w:val="0"/>
        <w:autoSpaceDN w:val="0"/>
        <w:adjustRightInd w:val="0"/>
        <w:spacing w:after="0"/>
      </w:pPr>
      <w:r w:rsidRPr="000B5133">
        <w:t xml:space="preserve">7.2. Размер штрафа устанавливается Договором в порядке, установленном </w:t>
      </w:r>
      <w:hyperlink w:anchor="P57" w:history="1">
        <w:r w:rsidRPr="000B5133">
          <w:t>пунктами 7.3</w:t>
        </w:r>
      </w:hyperlink>
      <w:r w:rsidRPr="000B5133">
        <w:t xml:space="preserve"> – 7.</w:t>
      </w:r>
      <w:hyperlink w:anchor="P82" w:history="1">
        <w:r w:rsidRPr="000B5133">
          <w:t>7</w:t>
        </w:r>
      </w:hyperlink>
      <w:r w:rsidRPr="000B5133">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контракта (этапа)).</w:t>
      </w:r>
    </w:p>
    <w:p w14:paraId="008D3B8A" w14:textId="304482BE" w:rsidR="00DC2420" w:rsidRPr="00DC2420" w:rsidRDefault="009C285F" w:rsidP="00DC2420">
      <w:pPr>
        <w:autoSpaceDE w:val="0"/>
        <w:autoSpaceDN w:val="0"/>
        <w:adjustRightInd w:val="0"/>
        <w:spacing w:after="0"/>
      </w:pPr>
      <w:bookmarkStart w:id="44" w:name="P57"/>
      <w:bookmarkEnd w:id="44"/>
      <w:r w:rsidRPr="00DC2420">
        <w:t xml:space="preserve">7.3. </w:t>
      </w:r>
      <w:r w:rsidR="00DC2420" w:rsidRPr="00DC2420">
        <w:t xml:space="preserve">Штрафы начисляются за неисполнение или ненадлежащее исполнение Исполнителем обязательств, предусмотренных настоящим </w:t>
      </w:r>
      <w:r w:rsidR="00DC2420">
        <w:t>Договором</w:t>
      </w:r>
      <w:r w:rsidR="00DC2420" w:rsidRPr="00DC2420">
        <w:t xml:space="preserve">, за исключением просрочки исполнения Исполнителем обязательств (в том числе гарантийного обязательства), предусмотренных настоящим </w:t>
      </w:r>
      <w:r w:rsidR="00DC2420">
        <w:t>Договором</w:t>
      </w:r>
      <w:r w:rsidR="00DC2420" w:rsidRPr="00DC2420">
        <w:t xml:space="preserve">. За каждый факт неисполнения или ненадлежащего исполнения Исполнителем обязательств, предусмотренных настоящим </w:t>
      </w:r>
      <w:r w:rsidR="00DC2420">
        <w:t>Договором</w:t>
      </w:r>
      <w:r w:rsidR="00DC2420" w:rsidRPr="00DC2420">
        <w:t xml:space="preserve">, за исключением просрочки исполнения обязательств (в том числе гарантийного обязательства), предусмотренных настоящим </w:t>
      </w:r>
      <w:r w:rsidR="00DC2420">
        <w:t>Договором</w:t>
      </w:r>
      <w:r w:rsidR="00DC2420" w:rsidRPr="00DC2420">
        <w:t>, размер штрафа устанавливается в виде фиксированной суммы</w:t>
      </w:r>
      <w:r w:rsidR="00DC2420" w:rsidRPr="00DC2420">
        <w:rPr>
          <w:rStyle w:val="ab"/>
        </w:rPr>
        <w:footnoteReference w:id="2"/>
      </w:r>
      <w:r w:rsidR="00DC2420" w:rsidRPr="00DC2420">
        <w:t>, что составляет ______ (_______________) рублей __ копеек.</w:t>
      </w:r>
    </w:p>
    <w:p w14:paraId="43309680" w14:textId="16C43761" w:rsidR="009C285F" w:rsidRPr="000B5133" w:rsidRDefault="009C285F" w:rsidP="00DC2420">
      <w:pPr>
        <w:autoSpaceDE w:val="0"/>
        <w:autoSpaceDN w:val="0"/>
        <w:adjustRightInd w:val="0"/>
      </w:pPr>
      <w:r w:rsidRPr="000B5133">
        <w:lastRenderedPageBreak/>
        <w:t>7.4. 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0B5133">
        <w:rPr>
          <w:vertAlign w:val="superscript"/>
        </w:rPr>
        <w:footnoteReference w:id="3"/>
      </w:r>
      <w:r w:rsidRPr="000B5133">
        <w:t>, что составляет ______ (_______________) рублей __ копеек.</w:t>
      </w:r>
    </w:p>
    <w:p w14:paraId="3A0A8930" w14:textId="77777777" w:rsidR="009C285F" w:rsidRPr="000B5133" w:rsidRDefault="009C285F" w:rsidP="009C285F">
      <w:pPr>
        <w:autoSpaceDE w:val="0"/>
        <w:autoSpaceDN w:val="0"/>
        <w:adjustRightInd w:val="0"/>
        <w:spacing w:after="0"/>
      </w:pPr>
      <w:r w:rsidRPr="000B5133">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0B5133">
        <w:rPr>
          <w:vertAlign w:val="superscript"/>
        </w:rPr>
        <w:footnoteReference w:id="4"/>
      </w:r>
      <w:r w:rsidRPr="000B5133">
        <w:t>, что составляет ______ (_______________) рублей __ копеек.</w:t>
      </w:r>
    </w:p>
    <w:p w14:paraId="413DC45D" w14:textId="77777777" w:rsidR="009C285F" w:rsidRPr="000B5133" w:rsidRDefault="009C285F" w:rsidP="009C285F">
      <w:pPr>
        <w:autoSpaceDE w:val="0"/>
        <w:autoSpaceDN w:val="0"/>
        <w:adjustRightInd w:val="0"/>
        <w:spacing w:after="0"/>
      </w:pPr>
      <w:r w:rsidRPr="000B5133">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79A2FA06" w14:textId="77777777" w:rsidR="009C285F" w:rsidRPr="000B5133" w:rsidRDefault="009C285F" w:rsidP="00BA4869">
      <w:pPr>
        <w:autoSpaceDE w:val="0"/>
        <w:autoSpaceDN w:val="0"/>
        <w:adjustRightInd w:val="0"/>
        <w:spacing w:after="0"/>
      </w:pPr>
      <w:bookmarkStart w:id="45" w:name="P82"/>
      <w:bookmarkEnd w:id="45"/>
      <w:r w:rsidRPr="000B5133">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0B5133">
        <w:rPr>
          <w:vertAlign w:val="superscript"/>
        </w:rPr>
        <w:footnoteReference w:id="5"/>
      </w:r>
      <w:r w:rsidRPr="000B5133">
        <w:t>, что составляет ______ (_______________) рублей __ копеек.</w:t>
      </w:r>
    </w:p>
    <w:p w14:paraId="7C5EBB00" w14:textId="77777777" w:rsidR="009C285F" w:rsidRPr="000B5133" w:rsidRDefault="009C285F" w:rsidP="00BA4869">
      <w:pPr>
        <w:widowControl w:val="0"/>
        <w:autoSpaceDE w:val="0"/>
        <w:autoSpaceDN w:val="0"/>
        <w:adjustRightInd w:val="0"/>
        <w:spacing w:after="0"/>
      </w:pPr>
      <w:r w:rsidRPr="000B5133">
        <w:t>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w:t>
      </w:r>
    </w:p>
    <w:p w14:paraId="5938F4E5" w14:textId="77777777" w:rsidR="009C285F" w:rsidRPr="000B5133" w:rsidRDefault="009C285F" w:rsidP="009C285F">
      <w:pPr>
        <w:autoSpaceDE w:val="0"/>
        <w:autoSpaceDN w:val="0"/>
        <w:adjustRightInd w:val="0"/>
        <w:spacing w:after="0"/>
        <w:outlineLvl w:val="0"/>
      </w:pPr>
      <w:r w:rsidRPr="000B5133">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w:t>
      </w:r>
    </w:p>
    <w:p w14:paraId="7917E5CE" w14:textId="77777777" w:rsidR="009C285F" w:rsidRPr="000B5133" w:rsidRDefault="009C285F" w:rsidP="009C285F">
      <w:pPr>
        <w:autoSpaceDE w:val="0"/>
        <w:autoSpaceDN w:val="0"/>
        <w:spacing w:after="0"/>
        <w:ind w:firstLine="540"/>
      </w:pPr>
      <w:r w:rsidRPr="000B5133">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0B5133">
        <w:rPr>
          <w:iCs/>
        </w:rPr>
        <w:t>Федерального закона № 44-ФЗ</w:t>
      </w:r>
      <w:r w:rsidRPr="000B5133">
        <w:t>).</w:t>
      </w:r>
    </w:p>
    <w:p w14:paraId="24D81044" w14:textId="77777777" w:rsidR="009C285F" w:rsidRPr="000B5133" w:rsidRDefault="009C285F" w:rsidP="009C285F">
      <w:pPr>
        <w:widowControl w:val="0"/>
        <w:autoSpaceDE w:val="0"/>
        <w:autoSpaceDN w:val="0"/>
        <w:adjustRightInd w:val="0"/>
        <w:spacing w:after="0"/>
        <w:ind w:firstLine="540"/>
      </w:pPr>
      <w:r w:rsidRPr="000B5133">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0FF4C112" w14:textId="77777777" w:rsidR="009C285F" w:rsidRPr="000B5133" w:rsidRDefault="009C285F" w:rsidP="009C285F">
      <w:pPr>
        <w:widowControl w:val="0"/>
        <w:autoSpaceDE w:val="0"/>
        <w:autoSpaceDN w:val="0"/>
        <w:adjustRightInd w:val="0"/>
        <w:spacing w:after="0"/>
        <w:ind w:firstLine="540"/>
      </w:pPr>
      <w:r w:rsidRPr="000B5133">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Договора.</w:t>
      </w:r>
    </w:p>
    <w:p w14:paraId="3A39B4BF" w14:textId="77777777" w:rsidR="0063672C" w:rsidRPr="000B5133" w:rsidRDefault="0063672C" w:rsidP="0063672C">
      <w:pPr>
        <w:widowControl w:val="0"/>
        <w:autoSpaceDE w:val="0"/>
        <w:autoSpaceDN w:val="0"/>
        <w:adjustRightInd w:val="0"/>
        <w:spacing w:after="0" w:line="240" w:lineRule="exact"/>
      </w:pPr>
    </w:p>
    <w:p w14:paraId="52D7D7E8" w14:textId="77777777" w:rsidR="0063672C" w:rsidRPr="000B5133" w:rsidRDefault="0063672C" w:rsidP="0063672C">
      <w:pPr>
        <w:spacing w:after="0"/>
      </w:pPr>
    </w:p>
    <w:p w14:paraId="3D82B4ED" w14:textId="77777777" w:rsidR="0063672C" w:rsidRPr="000B5133" w:rsidRDefault="0063672C" w:rsidP="0063672C">
      <w:pPr>
        <w:spacing w:after="0"/>
        <w:jc w:val="center"/>
      </w:pPr>
      <w:r w:rsidRPr="000B5133">
        <w:t>8. Форс-мажорные обстоятельства</w:t>
      </w:r>
    </w:p>
    <w:p w14:paraId="5A63B32D" w14:textId="77777777" w:rsidR="0063672C" w:rsidRPr="000B5133" w:rsidRDefault="0063672C" w:rsidP="0063672C">
      <w:pPr>
        <w:spacing w:after="0"/>
      </w:pPr>
      <w:r w:rsidRPr="000B5133">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0B5133" w:rsidRDefault="0063672C" w:rsidP="0063672C">
      <w:pPr>
        <w:spacing w:after="0"/>
      </w:pPr>
      <w:r w:rsidRPr="000B5133">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0B5133" w:rsidRDefault="0063672C" w:rsidP="0063672C">
      <w:pPr>
        <w:spacing w:after="0"/>
      </w:pPr>
      <w:r w:rsidRPr="000B5133">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0B5133" w:rsidRDefault="0063672C" w:rsidP="0063672C">
      <w:pPr>
        <w:spacing w:after="0"/>
      </w:pPr>
      <w:r w:rsidRPr="000B513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0B5133" w:rsidRDefault="0063672C" w:rsidP="0063672C">
      <w:pPr>
        <w:spacing w:after="0"/>
      </w:pPr>
      <w:r w:rsidRPr="000B5133">
        <w:t xml:space="preserve">8.4. Если обстоятельства и их последствия будут длиться более 1 (одного) месяца, то стороны расторгают </w:t>
      </w:r>
      <w:r w:rsidR="00355DA6" w:rsidRPr="000B5133">
        <w:t>Договор</w:t>
      </w:r>
      <w:r w:rsidRPr="000B5133">
        <w:t>. В этом случае ни одна из сторон не имеет права потребовать от другой стороны возмещения убытков.</w:t>
      </w:r>
    </w:p>
    <w:p w14:paraId="5894237E" w14:textId="77777777" w:rsidR="0063672C" w:rsidRPr="000B5133" w:rsidRDefault="0063672C" w:rsidP="0063672C">
      <w:pPr>
        <w:spacing w:after="0"/>
      </w:pPr>
    </w:p>
    <w:p w14:paraId="46228425" w14:textId="77777777" w:rsidR="0063672C" w:rsidRPr="000B5133" w:rsidRDefault="0063672C" w:rsidP="0063672C">
      <w:pPr>
        <w:spacing w:after="0"/>
        <w:jc w:val="center"/>
      </w:pPr>
      <w:r w:rsidRPr="000B5133">
        <w:t>9. Порядок разрешения споров</w:t>
      </w:r>
    </w:p>
    <w:p w14:paraId="35346472" w14:textId="77777777" w:rsidR="0063672C" w:rsidRPr="000B5133" w:rsidRDefault="0063672C" w:rsidP="0063672C">
      <w:pPr>
        <w:spacing w:after="0"/>
      </w:pPr>
      <w:r w:rsidRPr="000B5133">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0B5133" w:rsidRDefault="0063672C" w:rsidP="0063672C">
      <w:pPr>
        <w:spacing w:after="0" w:line="240" w:lineRule="exact"/>
      </w:pPr>
      <w:r w:rsidRPr="000B5133">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0B5133" w:rsidRDefault="0063672C" w:rsidP="0063672C">
      <w:pPr>
        <w:spacing w:after="0"/>
      </w:pPr>
    </w:p>
    <w:p w14:paraId="27B5E838" w14:textId="77777777" w:rsidR="0063672C" w:rsidRPr="000B5133" w:rsidRDefault="0063672C" w:rsidP="0063672C">
      <w:pPr>
        <w:spacing w:after="0"/>
        <w:jc w:val="center"/>
      </w:pPr>
      <w:r w:rsidRPr="000B5133">
        <w:t>10. Расторжение Договора</w:t>
      </w:r>
    </w:p>
    <w:p w14:paraId="1D3F1873" w14:textId="77777777" w:rsidR="0052698A" w:rsidRPr="000B5133" w:rsidRDefault="0052698A" w:rsidP="0052698A">
      <w:pPr>
        <w:spacing w:after="0"/>
      </w:pPr>
      <w:r w:rsidRPr="000B513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899A3A9" w14:textId="77777777" w:rsidR="0052698A" w:rsidRPr="000B5133" w:rsidRDefault="0052698A" w:rsidP="0052698A">
      <w:pPr>
        <w:spacing w:after="0"/>
      </w:pPr>
      <w:r w:rsidRPr="000B513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928407E" w14:textId="77777777" w:rsidR="0052698A" w:rsidRPr="000B5133" w:rsidRDefault="0052698A" w:rsidP="0052698A">
      <w:pPr>
        <w:spacing w:after="0"/>
      </w:pPr>
      <w:r w:rsidRPr="000B5133">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14:paraId="783F0127" w14:textId="77777777" w:rsidR="0052698A" w:rsidRPr="000B5133" w:rsidRDefault="0052698A" w:rsidP="0052698A">
      <w:pPr>
        <w:spacing w:after="0"/>
      </w:pPr>
      <w:r w:rsidRPr="000B5133">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41C3E24" w14:textId="77777777" w:rsidR="0052698A" w:rsidRPr="000B5133" w:rsidRDefault="0052698A" w:rsidP="0052698A">
      <w:pPr>
        <w:autoSpaceDE w:val="0"/>
        <w:autoSpaceDN w:val="0"/>
        <w:adjustRightInd w:val="0"/>
        <w:spacing w:after="0"/>
      </w:pPr>
      <w:r w:rsidRPr="000B5133">
        <w:t>10.5.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A88A00D" w14:textId="77777777" w:rsidR="0052698A" w:rsidRPr="000B5133" w:rsidRDefault="0052698A" w:rsidP="0052698A">
      <w:pPr>
        <w:autoSpaceDE w:val="0"/>
        <w:autoSpaceDN w:val="0"/>
        <w:adjustRightInd w:val="0"/>
        <w:spacing w:after="0"/>
      </w:pPr>
      <w:r w:rsidRPr="000B513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670FCAD" w14:textId="77777777" w:rsidR="0052698A" w:rsidRPr="000B5133" w:rsidRDefault="0052698A" w:rsidP="0052698A">
      <w:pPr>
        <w:autoSpaceDE w:val="0"/>
        <w:autoSpaceDN w:val="0"/>
        <w:adjustRightInd w:val="0"/>
        <w:spacing w:after="0"/>
      </w:pPr>
      <w:r w:rsidRPr="000B5133">
        <w:lastRenderedPageBreak/>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079A262F" w14:textId="77777777" w:rsidR="0052698A" w:rsidRPr="000B5133" w:rsidRDefault="0052698A" w:rsidP="0052698A">
      <w:pPr>
        <w:autoSpaceDE w:val="0"/>
        <w:autoSpaceDN w:val="0"/>
        <w:adjustRightInd w:val="0"/>
        <w:spacing w:after="0"/>
      </w:pPr>
      <w:r w:rsidRPr="000B5133">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3FB7886E" w14:textId="77777777" w:rsidR="0052698A" w:rsidRPr="000B5133" w:rsidRDefault="0052698A" w:rsidP="0052698A">
      <w:pPr>
        <w:autoSpaceDE w:val="0"/>
        <w:autoSpaceDN w:val="0"/>
        <w:adjustRightInd w:val="0"/>
        <w:spacing w:after="0"/>
      </w:pPr>
      <w:r w:rsidRPr="000B5133">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w:t>
      </w:r>
    </w:p>
    <w:p w14:paraId="7EF9B601" w14:textId="77777777" w:rsidR="0052698A" w:rsidRPr="000B5133" w:rsidRDefault="0052698A" w:rsidP="0052698A">
      <w:pPr>
        <w:autoSpaceDE w:val="0"/>
        <w:autoSpaceDN w:val="0"/>
        <w:adjustRightInd w:val="0"/>
        <w:spacing w:after="0"/>
        <w:ind w:firstLine="539"/>
      </w:pPr>
      <w:r w:rsidRPr="000B5133">
        <w:t>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CC84098" w14:textId="77777777" w:rsidR="0052698A" w:rsidRPr="000B5133" w:rsidRDefault="0052698A" w:rsidP="0052698A">
      <w:pPr>
        <w:autoSpaceDE w:val="0"/>
        <w:autoSpaceDN w:val="0"/>
        <w:adjustRightInd w:val="0"/>
        <w:spacing w:after="0"/>
      </w:pPr>
      <w:r w:rsidRPr="000B5133">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3962E75A" w14:textId="77777777" w:rsidR="0052698A" w:rsidRPr="000B5133" w:rsidRDefault="0052698A" w:rsidP="0052698A">
      <w:pPr>
        <w:autoSpaceDE w:val="0"/>
        <w:autoSpaceDN w:val="0"/>
        <w:adjustRightInd w:val="0"/>
        <w:spacing w:after="0"/>
      </w:pPr>
      <w:r w:rsidRPr="000B5133">
        <w:t>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2524343" w14:textId="77777777" w:rsidR="0052698A" w:rsidRPr="000B5133" w:rsidRDefault="0052698A" w:rsidP="0052698A">
      <w:pPr>
        <w:autoSpaceDE w:val="0"/>
        <w:autoSpaceDN w:val="0"/>
        <w:adjustRightInd w:val="0"/>
        <w:spacing w:after="0"/>
      </w:pPr>
      <w:r w:rsidRPr="000B5133">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48EB1377" w14:textId="77777777" w:rsidR="0052698A" w:rsidRPr="000B5133" w:rsidRDefault="0052698A" w:rsidP="0052698A">
      <w:pPr>
        <w:autoSpaceDE w:val="0"/>
        <w:autoSpaceDN w:val="0"/>
        <w:adjustRightInd w:val="0"/>
        <w:spacing w:after="0"/>
      </w:pPr>
      <w:r w:rsidRPr="000B5133">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D56A9EC" w14:textId="77777777" w:rsidR="0052698A" w:rsidRPr="000B5133" w:rsidRDefault="0052698A" w:rsidP="0052698A">
      <w:pPr>
        <w:autoSpaceDE w:val="0"/>
        <w:autoSpaceDN w:val="0"/>
        <w:adjustRightInd w:val="0"/>
        <w:spacing w:after="0"/>
      </w:pPr>
      <w:r w:rsidRPr="000B5133">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w:t>
      </w:r>
      <w:r w:rsidRPr="000B5133">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0B5133" w:rsidRDefault="0063672C" w:rsidP="0063672C">
      <w:pPr>
        <w:spacing w:after="0"/>
      </w:pPr>
    </w:p>
    <w:p w14:paraId="034FBCFB" w14:textId="77777777" w:rsidR="0063672C" w:rsidRPr="000B5133" w:rsidRDefault="0063672C" w:rsidP="0063672C">
      <w:pPr>
        <w:spacing w:after="0"/>
        <w:jc w:val="center"/>
      </w:pPr>
      <w:r w:rsidRPr="000B5133">
        <w:t>11.Срок действия Договора</w:t>
      </w:r>
    </w:p>
    <w:p w14:paraId="2511A85A" w14:textId="473700D8" w:rsidR="0063672C" w:rsidRPr="000B5133" w:rsidRDefault="0063672C" w:rsidP="0063672C">
      <w:pPr>
        <w:spacing w:after="0"/>
      </w:pPr>
      <w:r w:rsidRPr="000B5133">
        <w:t>11.1. Договор вступает в силу со дня подписания его Сторонам</w:t>
      </w:r>
      <w:r w:rsidR="00742113" w:rsidRPr="000B5133">
        <w:t>и</w:t>
      </w:r>
      <w:r w:rsidR="00C34D87">
        <w:t>, но не ранее 01 января 2019 года</w:t>
      </w:r>
      <w:r w:rsidR="00742113" w:rsidRPr="000B5133">
        <w:t xml:space="preserve"> и действует до 31 декабря 2019</w:t>
      </w:r>
      <w:r w:rsidRPr="000B5133">
        <w:t xml:space="preserve"> г.  </w:t>
      </w:r>
    </w:p>
    <w:p w14:paraId="31743CE5" w14:textId="6F093A6B" w:rsidR="0063672C" w:rsidRPr="000B5133" w:rsidRDefault="00742113" w:rsidP="0063672C">
      <w:pPr>
        <w:spacing w:after="0"/>
      </w:pPr>
      <w:r w:rsidRPr="000B5133">
        <w:t>С 01 января 2020</w:t>
      </w:r>
      <w:r w:rsidR="0063672C" w:rsidRPr="000B5133">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0B5133" w:rsidRDefault="0063672C" w:rsidP="0063672C">
      <w:pPr>
        <w:spacing w:after="0"/>
      </w:pPr>
    </w:p>
    <w:p w14:paraId="6327AAD4" w14:textId="77777777" w:rsidR="0063672C" w:rsidRPr="000B5133" w:rsidRDefault="0063672C" w:rsidP="0063672C">
      <w:pPr>
        <w:spacing w:after="0"/>
        <w:jc w:val="center"/>
      </w:pPr>
      <w:r w:rsidRPr="000B5133">
        <w:t>12.Прочие условия</w:t>
      </w:r>
    </w:p>
    <w:p w14:paraId="119BD82F" w14:textId="77777777" w:rsidR="000B5133" w:rsidRPr="000B5133" w:rsidRDefault="000B5133" w:rsidP="000B5133">
      <w:pPr>
        <w:autoSpaceDE w:val="0"/>
        <w:autoSpaceDN w:val="0"/>
        <w:adjustRightInd w:val="0"/>
        <w:spacing w:after="0"/>
      </w:pPr>
      <w:r w:rsidRPr="000B5133">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r w:rsidRPr="000B5133">
        <w:rPr>
          <w:vertAlign w:val="superscript"/>
        </w:rPr>
        <w:footnoteReference w:id="6"/>
      </w:r>
      <w:r w:rsidRPr="000B5133">
        <w:t>.</w:t>
      </w:r>
    </w:p>
    <w:p w14:paraId="22C14397" w14:textId="77777777" w:rsidR="000B5133" w:rsidRPr="000B5133" w:rsidRDefault="000B5133" w:rsidP="000B5133">
      <w:pPr>
        <w:autoSpaceDE w:val="0"/>
        <w:autoSpaceDN w:val="0"/>
        <w:adjustRightInd w:val="0"/>
        <w:spacing w:after="0"/>
      </w:pPr>
      <w:r w:rsidRPr="000B5133">
        <w:t>12.2. Все приложения к Договору являются его неотъемной частью.</w:t>
      </w:r>
    </w:p>
    <w:p w14:paraId="6B4ABA64" w14:textId="77777777" w:rsidR="000B5133" w:rsidRPr="000B5133" w:rsidRDefault="000B5133" w:rsidP="000B5133">
      <w:pPr>
        <w:autoSpaceDE w:val="0"/>
        <w:autoSpaceDN w:val="0"/>
        <w:adjustRightInd w:val="0"/>
        <w:spacing w:after="0"/>
      </w:pPr>
      <w:r w:rsidRPr="000B5133">
        <w:t>12.3. К Договору прилагаются:</w:t>
      </w:r>
    </w:p>
    <w:p w14:paraId="2CDD738F" w14:textId="77777777" w:rsidR="000B5133" w:rsidRPr="000B5133" w:rsidRDefault="000B5133" w:rsidP="000B5133">
      <w:pPr>
        <w:widowControl w:val="0"/>
        <w:autoSpaceDE w:val="0"/>
        <w:autoSpaceDN w:val="0"/>
        <w:adjustRightInd w:val="0"/>
        <w:spacing w:after="0"/>
      </w:pPr>
      <w:r w:rsidRPr="000B5133">
        <w:t xml:space="preserve">          - Техническое задание (Приложение №1);</w:t>
      </w:r>
    </w:p>
    <w:p w14:paraId="46A6F7B6" w14:textId="77777777" w:rsidR="000B5133" w:rsidRPr="000B5133" w:rsidRDefault="000B5133" w:rsidP="000B5133">
      <w:pPr>
        <w:autoSpaceDE w:val="0"/>
        <w:autoSpaceDN w:val="0"/>
        <w:adjustRightInd w:val="0"/>
        <w:spacing w:after="0"/>
      </w:pPr>
      <w:r w:rsidRPr="000B5133">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0E79D4E4" w14:textId="77777777" w:rsidR="000B5133" w:rsidRPr="000B5133" w:rsidRDefault="000B5133" w:rsidP="000B5133">
      <w:pPr>
        <w:autoSpaceDE w:val="0"/>
        <w:autoSpaceDN w:val="0"/>
        <w:adjustRightInd w:val="0"/>
        <w:spacing w:after="0"/>
      </w:pPr>
      <w:r w:rsidRPr="000B5133">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72E8E526" w14:textId="77777777" w:rsidR="000B5133" w:rsidRPr="000B5133" w:rsidRDefault="000B5133" w:rsidP="000B5133">
      <w:pPr>
        <w:autoSpaceDE w:val="0"/>
        <w:autoSpaceDN w:val="0"/>
        <w:adjustRightInd w:val="0"/>
        <w:spacing w:after="0"/>
      </w:pPr>
      <w:r w:rsidRPr="000B5133">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контракта обязаны уменьшить цену Договора исходя из цены единицы услуги.</w:t>
      </w:r>
    </w:p>
    <w:p w14:paraId="6BABD717" w14:textId="77777777" w:rsidR="000B5133" w:rsidRPr="000B5133" w:rsidRDefault="000B5133" w:rsidP="000B5133">
      <w:pPr>
        <w:autoSpaceDE w:val="0"/>
        <w:autoSpaceDN w:val="0"/>
        <w:adjustRightInd w:val="0"/>
        <w:spacing w:after="0"/>
      </w:pPr>
      <w:r w:rsidRPr="000B5133">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3A6789F6" w14:textId="77777777" w:rsidR="000B5133" w:rsidRPr="000B5133" w:rsidRDefault="000B5133" w:rsidP="000B5133">
      <w:pPr>
        <w:autoSpaceDE w:val="0"/>
        <w:autoSpaceDN w:val="0"/>
        <w:adjustRightInd w:val="0"/>
        <w:spacing w:after="0"/>
      </w:pPr>
      <w:r w:rsidRPr="000B5133">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22D8F87" w14:textId="77777777" w:rsidR="0063672C" w:rsidRPr="000B5133" w:rsidRDefault="0063672C" w:rsidP="0063672C">
      <w:pPr>
        <w:spacing w:after="0"/>
      </w:pPr>
    </w:p>
    <w:p w14:paraId="58E82F4B" w14:textId="77777777" w:rsidR="0063672C" w:rsidRPr="000B5133" w:rsidRDefault="0063672C" w:rsidP="0063672C">
      <w:pPr>
        <w:spacing w:after="0"/>
        <w:jc w:val="center"/>
      </w:pPr>
      <w:r w:rsidRPr="000B5133">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0B5133" w14:paraId="0305CECC" w14:textId="77777777" w:rsidTr="0099786E">
        <w:tc>
          <w:tcPr>
            <w:tcW w:w="4914" w:type="dxa"/>
          </w:tcPr>
          <w:p w14:paraId="5E6B36D2" w14:textId="77777777" w:rsidR="0063672C" w:rsidRPr="000B5133" w:rsidRDefault="0063672C" w:rsidP="0063672C">
            <w:pPr>
              <w:spacing w:after="0"/>
              <w:jc w:val="center"/>
              <w:rPr>
                <w:rFonts w:eastAsia="Calibri"/>
                <w:b/>
                <w:bCs/>
              </w:rPr>
            </w:pPr>
            <w:r w:rsidRPr="000B5133">
              <w:rPr>
                <w:b/>
                <w:bCs/>
              </w:rPr>
              <w:t>Заказчик:</w:t>
            </w:r>
          </w:p>
          <w:p w14:paraId="522309AE" w14:textId="77777777" w:rsidR="0063672C" w:rsidRPr="000B5133" w:rsidRDefault="0063672C" w:rsidP="0063672C">
            <w:pPr>
              <w:widowControl w:val="0"/>
              <w:autoSpaceDE w:val="0"/>
              <w:autoSpaceDN w:val="0"/>
              <w:adjustRightInd w:val="0"/>
              <w:spacing w:after="0"/>
              <w:jc w:val="left"/>
              <w:rPr>
                <w:b/>
                <w:color w:val="000000"/>
              </w:rPr>
            </w:pPr>
            <w:r w:rsidRPr="000B5133">
              <w:rPr>
                <w:b/>
                <w:color w:val="000000"/>
              </w:rPr>
              <w:t>МБОУ «Гимназия»</w:t>
            </w:r>
          </w:p>
          <w:p w14:paraId="2537279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ИНН/КПП    8622001011/862201001</w:t>
            </w:r>
          </w:p>
          <w:p w14:paraId="4FF5808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628260, ХМАО-Югра, Тюменская область, </w:t>
            </w:r>
          </w:p>
          <w:p w14:paraId="184F896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г. Югорск, ул. Мира д. 6</w:t>
            </w:r>
          </w:p>
          <w:p w14:paraId="3E56817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ОГРН 1028601845381,</w:t>
            </w:r>
          </w:p>
          <w:p w14:paraId="17B19EA8" w14:textId="77777777" w:rsidR="0063672C" w:rsidRPr="000B5133" w:rsidRDefault="0063672C" w:rsidP="0063672C">
            <w:pPr>
              <w:widowControl w:val="0"/>
              <w:autoSpaceDE w:val="0"/>
              <w:autoSpaceDN w:val="0"/>
              <w:adjustRightInd w:val="0"/>
              <w:spacing w:after="0"/>
              <w:jc w:val="left"/>
              <w:rPr>
                <w:color w:val="000000"/>
              </w:rPr>
            </w:pPr>
            <w:proofErr w:type="spellStart"/>
            <w:r w:rsidRPr="000B5133">
              <w:rPr>
                <w:color w:val="000000"/>
              </w:rPr>
              <w:t>Депфин</w:t>
            </w:r>
            <w:proofErr w:type="spellEnd"/>
            <w:r w:rsidRPr="000B5133">
              <w:rPr>
                <w:color w:val="000000"/>
              </w:rPr>
              <w:t xml:space="preserve"> </w:t>
            </w:r>
            <w:proofErr w:type="spellStart"/>
            <w:r w:rsidRPr="000B5133">
              <w:rPr>
                <w:color w:val="000000"/>
              </w:rPr>
              <w:t>Югорска</w:t>
            </w:r>
            <w:proofErr w:type="spellEnd"/>
            <w:r w:rsidRPr="000B5133">
              <w:rPr>
                <w:color w:val="000000"/>
              </w:rPr>
              <w:t xml:space="preserve"> (МБОУ «Гимназия») </w:t>
            </w:r>
          </w:p>
          <w:p w14:paraId="1420402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Ф-Л ЗС ПАО БАНКА «ФК ОТКРЫТИЕ» </w:t>
            </w:r>
          </w:p>
          <w:p w14:paraId="344965E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Расчетный счет 40701810100063000008</w:t>
            </w:r>
          </w:p>
          <w:p w14:paraId="7ED6BA3C"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Корреспондирующий счет 30101810465777100812</w:t>
            </w:r>
          </w:p>
          <w:p w14:paraId="0EB38AE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БИК 047162812</w:t>
            </w:r>
          </w:p>
          <w:p w14:paraId="18E4AA8B" w14:textId="77777777" w:rsidR="0063672C" w:rsidRPr="000B5133" w:rsidRDefault="0063672C" w:rsidP="0063672C">
            <w:pPr>
              <w:autoSpaceDE w:val="0"/>
              <w:autoSpaceDN w:val="0"/>
              <w:adjustRightInd w:val="0"/>
              <w:spacing w:after="0"/>
              <w:rPr>
                <w:b/>
                <w:color w:val="000000"/>
              </w:rPr>
            </w:pPr>
            <w:r w:rsidRPr="000B5133">
              <w:rPr>
                <w:b/>
                <w:color w:val="000000"/>
              </w:rPr>
              <w:t>тел/факс 8(34675) 2-40-73</w:t>
            </w:r>
          </w:p>
          <w:p w14:paraId="176F5C2F" w14:textId="77777777" w:rsidR="0063672C" w:rsidRPr="000B5133" w:rsidRDefault="0063672C" w:rsidP="0063672C">
            <w:pPr>
              <w:autoSpaceDE w:val="0"/>
              <w:autoSpaceDN w:val="0"/>
              <w:adjustRightInd w:val="0"/>
              <w:spacing w:after="0"/>
              <w:rPr>
                <w:color w:val="000000"/>
              </w:rPr>
            </w:pPr>
          </w:p>
          <w:p w14:paraId="263027B4" w14:textId="77777777" w:rsidR="0063672C" w:rsidRPr="000B5133" w:rsidRDefault="0063672C" w:rsidP="0063672C">
            <w:pPr>
              <w:spacing w:after="0" w:line="276" w:lineRule="auto"/>
              <w:rPr>
                <w:rFonts w:eastAsia="Calibri"/>
                <w:b/>
                <w:bCs/>
              </w:rPr>
            </w:pPr>
          </w:p>
        </w:tc>
        <w:tc>
          <w:tcPr>
            <w:tcW w:w="4914" w:type="dxa"/>
          </w:tcPr>
          <w:p w14:paraId="206FF9D0" w14:textId="77777777" w:rsidR="0063672C" w:rsidRPr="000B5133" w:rsidRDefault="0063672C" w:rsidP="0063672C">
            <w:pPr>
              <w:spacing w:after="0"/>
              <w:rPr>
                <w:rFonts w:eastAsia="Calibri"/>
                <w:b/>
                <w:bCs/>
              </w:rPr>
            </w:pPr>
            <w:r w:rsidRPr="000B5133">
              <w:rPr>
                <w:b/>
                <w:bCs/>
              </w:rPr>
              <w:lastRenderedPageBreak/>
              <w:t xml:space="preserve">                Поставщик:</w:t>
            </w:r>
          </w:p>
          <w:p w14:paraId="02CF56BD" w14:textId="77777777" w:rsidR="0063672C" w:rsidRPr="000B5133" w:rsidRDefault="0063672C" w:rsidP="0063672C">
            <w:pPr>
              <w:spacing w:after="0"/>
              <w:rPr>
                <w:bCs/>
              </w:rPr>
            </w:pPr>
          </w:p>
          <w:p w14:paraId="673F50A6" w14:textId="77777777" w:rsidR="0063672C" w:rsidRPr="000B5133" w:rsidRDefault="0063672C" w:rsidP="0063672C">
            <w:pPr>
              <w:spacing w:after="0"/>
              <w:ind w:hanging="4"/>
              <w:rPr>
                <w:rFonts w:eastAsia="Calibri"/>
                <w:bCs/>
              </w:rPr>
            </w:pPr>
          </w:p>
        </w:tc>
      </w:tr>
      <w:tr w:rsidR="0063672C" w:rsidRPr="0063672C" w14:paraId="4E6E0954" w14:textId="77777777" w:rsidTr="0099786E">
        <w:tc>
          <w:tcPr>
            <w:tcW w:w="4914" w:type="dxa"/>
          </w:tcPr>
          <w:p w14:paraId="10DB0E1A" w14:textId="77777777" w:rsidR="0063672C" w:rsidRPr="0063672C" w:rsidRDefault="0063672C" w:rsidP="0063672C">
            <w:pPr>
              <w:spacing w:after="0"/>
              <w:rPr>
                <w:sz w:val="22"/>
                <w:szCs w:val="22"/>
              </w:rPr>
            </w:pPr>
            <w:r w:rsidRPr="0063672C">
              <w:rPr>
                <w:sz w:val="22"/>
                <w:szCs w:val="22"/>
              </w:rPr>
              <w:lastRenderedPageBreak/>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77777777" w:rsidR="0063672C" w:rsidRPr="0063672C" w:rsidRDefault="0063672C"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0451CB50" w14:textId="77777777" w:rsidR="005D19CA" w:rsidRPr="005D19CA" w:rsidRDefault="005D19CA" w:rsidP="005D19CA">
      <w:pPr>
        <w:autoSpaceDE w:val="0"/>
        <w:autoSpaceDN w:val="0"/>
        <w:adjustRightInd w:val="0"/>
        <w:spacing w:after="0"/>
        <w:jc w:val="right"/>
        <w:rPr>
          <w:sz w:val="22"/>
          <w:szCs w:val="22"/>
        </w:rPr>
      </w:pPr>
      <w:r w:rsidRPr="005D19CA">
        <w:rPr>
          <w:sz w:val="22"/>
          <w:szCs w:val="22"/>
        </w:rPr>
        <w:t>Приложение № 1</w:t>
      </w:r>
    </w:p>
    <w:p w14:paraId="50F16EA3" w14:textId="77777777" w:rsidR="005D19CA" w:rsidRPr="005D19CA" w:rsidRDefault="005D19CA" w:rsidP="005D19CA">
      <w:pPr>
        <w:autoSpaceDE w:val="0"/>
        <w:autoSpaceDN w:val="0"/>
        <w:adjustRightInd w:val="0"/>
        <w:spacing w:after="0"/>
        <w:jc w:val="right"/>
        <w:rPr>
          <w:sz w:val="22"/>
          <w:szCs w:val="22"/>
        </w:rPr>
      </w:pPr>
      <w:r w:rsidRPr="005D19CA">
        <w:rPr>
          <w:sz w:val="22"/>
          <w:szCs w:val="22"/>
        </w:rPr>
        <w:t>К гражданско-правовому договору</w:t>
      </w:r>
    </w:p>
    <w:p w14:paraId="592E545B" w14:textId="77777777" w:rsidR="005D19CA" w:rsidRPr="005D19CA" w:rsidRDefault="005D19CA" w:rsidP="005D19CA">
      <w:pPr>
        <w:jc w:val="right"/>
        <w:rPr>
          <w:b/>
          <w:bCs/>
          <w:sz w:val="22"/>
          <w:szCs w:val="22"/>
        </w:rPr>
      </w:pPr>
      <w:r w:rsidRPr="005D19CA">
        <w:rPr>
          <w:sz w:val="22"/>
          <w:szCs w:val="22"/>
        </w:rPr>
        <w:t xml:space="preserve">№ </w:t>
      </w:r>
      <w:r w:rsidRPr="005D19CA">
        <w:rPr>
          <w:rFonts w:ascii="Verdana" w:hAnsi="Verdana"/>
          <w:b/>
          <w:bCs/>
          <w:color w:val="333333"/>
          <w:sz w:val="22"/>
          <w:szCs w:val="22"/>
        </w:rPr>
        <w:t>_______________________</w:t>
      </w:r>
    </w:p>
    <w:p w14:paraId="61670B89" w14:textId="1E7D7ADD" w:rsidR="005D19CA" w:rsidRPr="005D19CA" w:rsidRDefault="00E1409D" w:rsidP="005D19CA">
      <w:pPr>
        <w:jc w:val="right"/>
        <w:rPr>
          <w:sz w:val="22"/>
          <w:szCs w:val="22"/>
        </w:rPr>
      </w:pPr>
      <w:r>
        <w:rPr>
          <w:sz w:val="22"/>
          <w:szCs w:val="22"/>
        </w:rPr>
        <w:t>от «__» ___________ 2018</w:t>
      </w:r>
      <w:r w:rsidR="005D19CA" w:rsidRPr="005D19CA">
        <w:rPr>
          <w:sz w:val="22"/>
          <w:szCs w:val="22"/>
        </w:rPr>
        <w:t xml:space="preserve"> г.</w:t>
      </w:r>
    </w:p>
    <w:p w14:paraId="493276DD" w14:textId="77777777" w:rsidR="005D19CA" w:rsidRPr="005D19CA" w:rsidRDefault="005D19CA" w:rsidP="005D19CA">
      <w:pPr>
        <w:jc w:val="right"/>
        <w:rPr>
          <w:sz w:val="22"/>
          <w:szCs w:val="22"/>
        </w:rPr>
      </w:pPr>
    </w:p>
    <w:p w14:paraId="3006CBEF" w14:textId="77777777" w:rsidR="005D19CA" w:rsidRPr="005D19CA" w:rsidRDefault="005D19CA" w:rsidP="005D19CA">
      <w:pPr>
        <w:spacing w:after="0"/>
        <w:ind w:firstLine="709"/>
        <w:rPr>
          <w:sz w:val="22"/>
          <w:szCs w:val="22"/>
        </w:rPr>
      </w:pPr>
    </w:p>
    <w:p w14:paraId="0FCA6CE3" w14:textId="77777777" w:rsidR="005D19CA" w:rsidRPr="005D19CA" w:rsidRDefault="005D19CA" w:rsidP="005D19CA">
      <w:pPr>
        <w:autoSpaceDE w:val="0"/>
        <w:autoSpaceDN w:val="0"/>
        <w:adjustRightInd w:val="0"/>
        <w:spacing w:before="34" w:after="0" w:line="240" w:lineRule="exact"/>
        <w:ind w:left="945"/>
        <w:jc w:val="center"/>
        <w:rPr>
          <w:b/>
          <w:bCs/>
          <w:sz w:val="22"/>
          <w:szCs w:val="22"/>
        </w:rPr>
      </w:pPr>
      <w:r w:rsidRPr="005D19CA">
        <w:rPr>
          <w:b/>
          <w:bCs/>
          <w:sz w:val="22"/>
          <w:szCs w:val="22"/>
          <w:u w:val="single"/>
        </w:rPr>
        <w:t>Техническое задание:</w:t>
      </w:r>
    </w:p>
    <w:p w14:paraId="63C00ADE" w14:textId="77777777" w:rsidR="005D19CA" w:rsidRPr="005D19CA" w:rsidRDefault="005D19CA" w:rsidP="005D19CA">
      <w:pPr>
        <w:ind w:firstLine="709"/>
        <w:rPr>
          <w:sz w:val="22"/>
          <w:szCs w:val="22"/>
        </w:rPr>
      </w:pPr>
    </w:p>
    <w:p w14:paraId="596DCEA6" w14:textId="77777777" w:rsidR="005D19CA" w:rsidRPr="005D19CA" w:rsidRDefault="005D19CA" w:rsidP="005D19CA">
      <w:pPr>
        <w:ind w:firstLine="567"/>
        <w:rPr>
          <w:sz w:val="22"/>
          <w:szCs w:val="22"/>
        </w:rPr>
      </w:pPr>
      <w:r w:rsidRPr="005D19CA">
        <w:rPr>
          <w:sz w:val="22"/>
          <w:szCs w:val="22"/>
        </w:rPr>
        <w:t>1. Охрана принимает под централизованное наблюдение объект Заказчика, оборудованный техническими средствами (</w:t>
      </w:r>
      <w:r w:rsidRPr="005D19CA">
        <w:rPr>
          <w:i/>
          <w:sz w:val="22"/>
          <w:szCs w:val="22"/>
        </w:rPr>
        <w:t>кнопка экстренного вызова</w:t>
      </w:r>
      <w:r w:rsidRPr="005D19CA">
        <w:rPr>
          <w:sz w:val="22"/>
          <w:szCs w:val="22"/>
        </w:rPr>
        <w:t xml:space="preserve">), с подключением их к пульту централизованной охраны и </w:t>
      </w:r>
      <w:r w:rsidRPr="005D19CA">
        <w:rPr>
          <w:sz w:val="22"/>
          <w:szCs w:val="22"/>
          <w:lang w:val="en-US"/>
        </w:rPr>
        <w:t>GSM</w:t>
      </w:r>
      <w:r w:rsidRPr="005D19CA">
        <w:rPr>
          <w:sz w:val="22"/>
          <w:szCs w:val="22"/>
        </w:rPr>
        <w:t>-системе централизованного наблюдения.</w:t>
      </w:r>
    </w:p>
    <w:p w14:paraId="649D94A3" w14:textId="77777777" w:rsidR="005D19CA" w:rsidRPr="005D19CA" w:rsidRDefault="005D19CA" w:rsidP="005D19CA">
      <w:pPr>
        <w:ind w:firstLine="567"/>
        <w:rPr>
          <w:sz w:val="22"/>
          <w:szCs w:val="22"/>
        </w:rPr>
      </w:pPr>
      <w:r w:rsidRPr="005D19CA">
        <w:rPr>
          <w:sz w:val="22"/>
          <w:szCs w:val="22"/>
        </w:rPr>
        <w:t>2. При получении «тревожного» сообщения с объекта Заказчика, а также при срабатывании комплекса технических средств тревожной сигнализации, установленных на объекте Заказчика, Охрана должна обеспечить оперативное реагирование для принятия мер и направить мобильный наряд к объекту по регламенту (3-5 мин), принять меры к задержанию лиц, совершающих противоправные действия. При необходимости вызывать дополнительные силы полиции для пресечения противоправных действий.</w:t>
      </w:r>
    </w:p>
    <w:p w14:paraId="34C22B2F" w14:textId="53E84433" w:rsidR="007E38D7" w:rsidRDefault="005D19CA" w:rsidP="005D19CA">
      <w:pPr>
        <w:spacing w:after="0"/>
        <w:ind w:firstLine="567"/>
        <w:jc w:val="right"/>
        <w:rPr>
          <w:snapToGrid w:val="0"/>
          <w:sz w:val="22"/>
          <w:szCs w:val="22"/>
        </w:rPr>
      </w:pPr>
      <w:r w:rsidRPr="005D19CA">
        <w:rPr>
          <w:sz w:val="22"/>
          <w:szCs w:val="22"/>
        </w:rPr>
        <w:t>3.</w:t>
      </w:r>
      <w:r w:rsidRPr="005D19CA">
        <w:rPr>
          <w:snapToGrid w:val="0"/>
          <w:sz w:val="22"/>
          <w:szCs w:val="22"/>
        </w:rPr>
        <w:t xml:space="preserve"> Исполнитель обеспечивает привлечение к осуществлению обязанностей сотрудников, имеющих удостоверение частного охранника или служебное удостоверение сотрудника органов внутренних дел РФ</w:t>
      </w:r>
      <w:r>
        <w:rPr>
          <w:snapToGrid w:val="0"/>
          <w:sz w:val="22"/>
          <w:szCs w:val="22"/>
        </w:rPr>
        <w:t>.</w:t>
      </w:r>
    </w:p>
    <w:p w14:paraId="108D3059" w14:textId="0893CDB7" w:rsidR="005D19CA" w:rsidRDefault="005D19CA" w:rsidP="005D19CA">
      <w:pPr>
        <w:spacing w:after="0" w:line="276" w:lineRule="auto"/>
        <w:ind w:firstLine="567"/>
        <w:jc w:val="right"/>
        <w:rPr>
          <w:snapToGrid w:val="0"/>
          <w:sz w:val="22"/>
          <w:szCs w:val="22"/>
        </w:rPr>
      </w:pPr>
    </w:p>
    <w:p w14:paraId="2947980F" w14:textId="5E3CAEC3" w:rsidR="005D19CA" w:rsidRDefault="005D19CA" w:rsidP="005D19CA">
      <w:pPr>
        <w:spacing w:after="0" w:line="276" w:lineRule="auto"/>
        <w:ind w:firstLine="567"/>
        <w:jc w:val="right"/>
        <w:rPr>
          <w:snapToGrid w:val="0"/>
          <w:sz w:val="22"/>
          <w:szCs w:val="22"/>
        </w:rPr>
      </w:pPr>
    </w:p>
    <w:p w14:paraId="590952DE" w14:textId="77777777" w:rsidR="005D19CA" w:rsidRPr="007E38D7" w:rsidRDefault="005D19CA" w:rsidP="005D19CA">
      <w:pPr>
        <w:spacing w:after="0" w:line="276" w:lineRule="auto"/>
        <w:ind w:firstLine="567"/>
        <w:jc w:val="right"/>
        <w:rPr>
          <w:b/>
          <w:bCs/>
          <w:color w:val="000000"/>
          <w:sz w:val="22"/>
          <w:szCs w:val="22"/>
        </w:rPr>
      </w:pPr>
    </w:p>
    <w:tbl>
      <w:tblPr>
        <w:tblW w:w="9885" w:type="dxa"/>
        <w:tblInd w:w="146" w:type="dxa"/>
        <w:tblLook w:val="00A0" w:firstRow="1" w:lastRow="0" w:firstColumn="1" w:lastColumn="0" w:noHBand="0" w:noVBand="0"/>
      </w:tblPr>
      <w:tblGrid>
        <w:gridCol w:w="5207"/>
        <w:gridCol w:w="4678"/>
      </w:tblGrid>
      <w:tr w:rsidR="007E38D7" w:rsidRPr="007E38D7" w14:paraId="0B46F880" w14:textId="77777777" w:rsidTr="00DC2420">
        <w:tc>
          <w:tcPr>
            <w:tcW w:w="5207" w:type="dxa"/>
          </w:tcPr>
          <w:p w14:paraId="17FF7D9F" w14:textId="77777777" w:rsidR="007E38D7" w:rsidRPr="007E38D7" w:rsidRDefault="007E38D7" w:rsidP="007E38D7">
            <w:pPr>
              <w:spacing w:after="0" w:line="276" w:lineRule="auto"/>
              <w:jc w:val="left"/>
              <w:rPr>
                <w:color w:val="000000"/>
                <w:sz w:val="22"/>
                <w:szCs w:val="22"/>
              </w:rPr>
            </w:pPr>
            <w:r w:rsidRPr="007E38D7">
              <w:rPr>
                <w:color w:val="000000"/>
                <w:sz w:val="22"/>
                <w:szCs w:val="22"/>
              </w:rPr>
              <w:t>Заказчик:</w:t>
            </w:r>
          </w:p>
          <w:p w14:paraId="3F83048B" w14:textId="77777777" w:rsidR="007E38D7" w:rsidRPr="007E38D7" w:rsidRDefault="007E38D7" w:rsidP="007E38D7">
            <w:pPr>
              <w:spacing w:after="0" w:line="276" w:lineRule="auto"/>
              <w:jc w:val="left"/>
              <w:rPr>
                <w:color w:val="000000"/>
                <w:sz w:val="22"/>
                <w:szCs w:val="22"/>
              </w:rPr>
            </w:pPr>
            <w:r w:rsidRPr="007E38D7">
              <w:rPr>
                <w:color w:val="000000"/>
                <w:sz w:val="22"/>
                <w:szCs w:val="22"/>
              </w:rPr>
              <w:t>МБОУ «Гимназия»</w:t>
            </w:r>
          </w:p>
          <w:p w14:paraId="205222C9" w14:textId="77777777" w:rsidR="007E38D7" w:rsidRPr="007E38D7" w:rsidRDefault="007E38D7" w:rsidP="007E38D7">
            <w:pPr>
              <w:spacing w:after="0" w:line="276" w:lineRule="auto"/>
              <w:jc w:val="left"/>
              <w:rPr>
                <w:color w:val="000000"/>
                <w:sz w:val="22"/>
                <w:szCs w:val="22"/>
              </w:rPr>
            </w:pPr>
          </w:p>
        </w:tc>
        <w:tc>
          <w:tcPr>
            <w:tcW w:w="4678" w:type="dxa"/>
            <w:hideMark/>
          </w:tcPr>
          <w:p w14:paraId="0A0D4E24" w14:textId="77777777" w:rsidR="007E38D7" w:rsidRPr="007E38D7" w:rsidRDefault="007E38D7" w:rsidP="007E38D7">
            <w:pPr>
              <w:spacing w:after="0" w:line="276" w:lineRule="auto"/>
              <w:jc w:val="left"/>
              <w:rPr>
                <w:color w:val="000000"/>
                <w:sz w:val="22"/>
                <w:szCs w:val="22"/>
              </w:rPr>
            </w:pPr>
            <w:r w:rsidRPr="007E38D7">
              <w:rPr>
                <w:color w:val="000000"/>
                <w:sz w:val="22"/>
                <w:szCs w:val="22"/>
              </w:rPr>
              <w:t>Исполнитель:</w:t>
            </w:r>
          </w:p>
          <w:p w14:paraId="3B7B7BBE" w14:textId="77777777" w:rsidR="007E38D7" w:rsidRPr="007E38D7" w:rsidRDefault="007E38D7" w:rsidP="007E38D7">
            <w:pPr>
              <w:shd w:val="clear" w:color="auto" w:fill="FFFFFF"/>
              <w:spacing w:after="0" w:line="276" w:lineRule="auto"/>
              <w:jc w:val="left"/>
              <w:rPr>
                <w:color w:val="000000"/>
                <w:sz w:val="22"/>
                <w:szCs w:val="22"/>
              </w:rPr>
            </w:pPr>
          </w:p>
        </w:tc>
      </w:tr>
      <w:tr w:rsidR="007E38D7" w:rsidRPr="007E38D7" w14:paraId="7AC12F2A" w14:textId="77777777" w:rsidTr="00DC2420">
        <w:tc>
          <w:tcPr>
            <w:tcW w:w="5207" w:type="dxa"/>
          </w:tcPr>
          <w:p w14:paraId="3CB7FD20" w14:textId="77777777" w:rsidR="007E38D7" w:rsidRPr="007E38D7" w:rsidRDefault="007E38D7" w:rsidP="007E38D7">
            <w:pPr>
              <w:spacing w:after="0" w:line="276" w:lineRule="auto"/>
              <w:jc w:val="left"/>
              <w:rPr>
                <w:color w:val="000000"/>
                <w:sz w:val="22"/>
                <w:szCs w:val="22"/>
              </w:rPr>
            </w:pPr>
          </w:p>
          <w:p w14:paraId="7976780F" w14:textId="77777777" w:rsidR="007E38D7" w:rsidRPr="007E38D7" w:rsidRDefault="007E38D7" w:rsidP="007E38D7">
            <w:pPr>
              <w:spacing w:after="0" w:line="276" w:lineRule="auto"/>
              <w:jc w:val="left"/>
              <w:rPr>
                <w:color w:val="000000"/>
                <w:sz w:val="22"/>
                <w:szCs w:val="22"/>
              </w:rPr>
            </w:pPr>
            <w:r w:rsidRPr="007E38D7">
              <w:rPr>
                <w:color w:val="000000"/>
                <w:sz w:val="22"/>
                <w:szCs w:val="22"/>
              </w:rPr>
              <w:t>Директор ____________ В.В. Погребняк</w:t>
            </w:r>
          </w:p>
        </w:tc>
        <w:tc>
          <w:tcPr>
            <w:tcW w:w="4678" w:type="dxa"/>
          </w:tcPr>
          <w:p w14:paraId="50E8C392" w14:textId="77777777" w:rsidR="007E38D7" w:rsidRPr="007E38D7" w:rsidRDefault="007E38D7" w:rsidP="007E38D7">
            <w:pPr>
              <w:spacing w:after="0" w:line="276" w:lineRule="auto"/>
              <w:jc w:val="left"/>
              <w:rPr>
                <w:color w:val="000000"/>
                <w:sz w:val="22"/>
                <w:szCs w:val="22"/>
              </w:rPr>
            </w:pPr>
          </w:p>
          <w:p w14:paraId="0CA39614" w14:textId="77777777" w:rsidR="007E38D7" w:rsidRPr="007E38D7" w:rsidRDefault="007E38D7" w:rsidP="007E38D7">
            <w:pPr>
              <w:spacing w:after="0" w:line="276" w:lineRule="auto"/>
              <w:jc w:val="left"/>
              <w:rPr>
                <w:color w:val="000000"/>
                <w:sz w:val="22"/>
                <w:szCs w:val="22"/>
              </w:rPr>
            </w:pPr>
            <w:r w:rsidRPr="007E38D7">
              <w:rPr>
                <w:color w:val="000000"/>
                <w:sz w:val="22"/>
                <w:szCs w:val="22"/>
              </w:rPr>
              <w:t>______________</w:t>
            </w:r>
          </w:p>
        </w:tc>
      </w:tr>
    </w:tbl>
    <w:p w14:paraId="603B5D69" w14:textId="77777777" w:rsidR="007E38D7" w:rsidRPr="007E38D7" w:rsidRDefault="007E38D7" w:rsidP="007E38D7">
      <w:pPr>
        <w:shd w:val="clear" w:color="auto" w:fill="FFFFFF"/>
        <w:tabs>
          <w:tab w:val="left" w:pos="851"/>
          <w:tab w:val="left" w:pos="993"/>
        </w:tabs>
        <w:suppressAutoHyphens/>
        <w:spacing w:after="0"/>
        <w:ind w:left="1080"/>
        <w:jc w:val="left"/>
        <w:rPr>
          <w:b/>
          <w:bCs/>
          <w:color w:val="FF0000"/>
        </w:rPr>
      </w:pPr>
    </w:p>
    <w:p w14:paraId="607B686C" w14:textId="77777777" w:rsidR="007E38D7" w:rsidRPr="007E38D7" w:rsidRDefault="007E38D7" w:rsidP="007E38D7">
      <w:pPr>
        <w:autoSpaceDE w:val="0"/>
        <w:autoSpaceDN w:val="0"/>
        <w:adjustRightInd w:val="0"/>
        <w:spacing w:after="0"/>
        <w:jc w:val="left"/>
        <w:rPr>
          <w:rFonts w:ascii="Arial" w:hAnsi="Arial" w:cs="Arial"/>
          <w:color w:val="000000" w:themeColor="text1"/>
          <w:kern w:val="16"/>
          <w:sz w:val="20"/>
          <w:szCs w:val="20"/>
        </w:rPr>
      </w:pPr>
    </w:p>
    <w:p w14:paraId="7961EAEC" w14:textId="77777777" w:rsidR="007E38D7" w:rsidRPr="007E38D7" w:rsidRDefault="007E38D7" w:rsidP="007E38D7">
      <w:pPr>
        <w:spacing w:after="0"/>
        <w:rPr>
          <w:color w:val="000000" w:themeColor="text1"/>
          <w:kern w:val="16"/>
          <w:sz w:val="20"/>
          <w:szCs w:val="20"/>
        </w:rPr>
      </w:pPr>
    </w:p>
    <w:p w14:paraId="3C7E4AF5" w14:textId="77777777" w:rsidR="007E38D7" w:rsidRPr="007E38D7" w:rsidRDefault="007E38D7" w:rsidP="007E38D7">
      <w:pPr>
        <w:spacing w:after="0"/>
        <w:rPr>
          <w:color w:val="000000" w:themeColor="text1"/>
          <w:kern w:val="16"/>
          <w:sz w:val="20"/>
          <w:szCs w:val="20"/>
        </w:rPr>
      </w:pPr>
    </w:p>
    <w:p w14:paraId="540E7025" w14:textId="77777777" w:rsidR="007E38D7" w:rsidRPr="007E38D7" w:rsidRDefault="007E38D7" w:rsidP="007E38D7">
      <w:pPr>
        <w:spacing w:after="0"/>
        <w:rPr>
          <w:color w:val="000000" w:themeColor="text1"/>
          <w:kern w:val="16"/>
          <w:sz w:val="20"/>
          <w:szCs w:val="20"/>
        </w:rPr>
      </w:pPr>
    </w:p>
    <w:p w14:paraId="48F11ECC" w14:textId="77777777" w:rsidR="007E38D7" w:rsidRPr="007E38D7" w:rsidRDefault="007E38D7" w:rsidP="007E38D7">
      <w:pPr>
        <w:spacing w:after="0"/>
        <w:rPr>
          <w:color w:val="000000" w:themeColor="text1"/>
          <w:kern w:val="16"/>
          <w:sz w:val="20"/>
          <w:szCs w:val="20"/>
        </w:rPr>
      </w:pPr>
    </w:p>
    <w:p w14:paraId="65374C67" w14:textId="77777777" w:rsidR="007E38D7" w:rsidRPr="007E38D7" w:rsidRDefault="007E38D7" w:rsidP="007E38D7">
      <w:pPr>
        <w:spacing w:line="276" w:lineRule="auto"/>
        <w:jc w:val="right"/>
        <w:rPr>
          <w:color w:val="000000" w:themeColor="text1"/>
          <w:sz w:val="22"/>
          <w:szCs w:val="22"/>
        </w:rPr>
      </w:pPr>
    </w:p>
    <w:p w14:paraId="157AF286" w14:textId="77777777" w:rsidR="007E38D7" w:rsidRPr="007E38D7" w:rsidRDefault="007E38D7" w:rsidP="007E38D7">
      <w:pPr>
        <w:spacing w:line="276" w:lineRule="auto"/>
        <w:jc w:val="right"/>
        <w:rPr>
          <w:color w:val="000000" w:themeColor="text1"/>
          <w:sz w:val="22"/>
          <w:szCs w:val="22"/>
        </w:rPr>
      </w:pPr>
    </w:p>
    <w:p w14:paraId="28B6AFC2" w14:textId="77777777" w:rsidR="007E38D7" w:rsidRPr="007E38D7" w:rsidRDefault="007E38D7" w:rsidP="007E38D7">
      <w:pPr>
        <w:spacing w:line="276" w:lineRule="auto"/>
        <w:jc w:val="right"/>
        <w:rPr>
          <w:color w:val="000000" w:themeColor="text1"/>
          <w:sz w:val="22"/>
          <w:szCs w:val="22"/>
        </w:rPr>
      </w:pPr>
    </w:p>
    <w:p w14:paraId="03817E58" w14:textId="77777777" w:rsidR="007E38D7" w:rsidRPr="007E38D7" w:rsidRDefault="007E38D7" w:rsidP="007E38D7">
      <w:pPr>
        <w:spacing w:line="276" w:lineRule="auto"/>
        <w:jc w:val="right"/>
        <w:rPr>
          <w:color w:val="000000" w:themeColor="text1"/>
          <w:sz w:val="22"/>
          <w:szCs w:val="22"/>
        </w:rPr>
      </w:pPr>
    </w:p>
    <w:p w14:paraId="19D8B9C8" w14:textId="77777777" w:rsidR="007E38D7" w:rsidRPr="007E38D7" w:rsidRDefault="007E38D7" w:rsidP="007E38D7">
      <w:pPr>
        <w:spacing w:line="276" w:lineRule="auto"/>
        <w:jc w:val="right"/>
        <w:rPr>
          <w:color w:val="000000" w:themeColor="text1"/>
          <w:sz w:val="22"/>
          <w:szCs w:val="22"/>
        </w:rPr>
      </w:pPr>
    </w:p>
    <w:p w14:paraId="2A5BEFE5" w14:textId="77777777" w:rsidR="007E38D7" w:rsidRPr="007E38D7" w:rsidRDefault="007E38D7" w:rsidP="007E38D7">
      <w:pPr>
        <w:spacing w:line="276" w:lineRule="auto"/>
        <w:jc w:val="right"/>
        <w:rPr>
          <w:color w:val="000000" w:themeColor="text1"/>
          <w:sz w:val="22"/>
          <w:szCs w:val="22"/>
        </w:rPr>
      </w:pPr>
    </w:p>
    <w:p w14:paraId="240EED8C" w14:textId="77777777" w:rsidR="007E38D7" w:rsidRPr="007E38D7" w:rsidRDefault="007E38D7" w:rsidP="007E38D7">
      <w:pPr>
        <w:spacing w:line="276" w:lineRule="auto"/>
        <w:jc w:val="right"/>
        <w:rPr>
          <w:color w:val="000000" w:themeColor="text1"/>
          <w:sz w:val="22"/>
          <w:szCs w:val="22"/>
        </w:rPr>
      </w:pPr>
    </w:p>
    <w:p w14:paraId="6BBBE707" w14:textId="77777777" w:rsidR="007E38D7" w:rsidRPr="007E38D7" w:rsidRDefault="007E38D7" w:rsidP="007E38D7">
      <w:pPr>
        <w:spacing w:line="276" w:lineRule="auto"/>
        <w:jc w:val="right"/>
        <w:rPr>
          <w:color w:val="000000" w:themeColor="text1"/>
          <w:sz w:val="22"/>
          <w:szCs w:val="22"/>
        </w:rPr>
      </w:pPr>
    </w:p>
    <w:p w14:paraId="2FBCB962" w14:textId="77777777" w:rsidR="003D5076" w:rsidRDefault="003D5076" w:rsidP="007E38D7">
      <w:pPr>
        <w:spacing w:after="0"/>
        <w:jc w:val="right"/>
      </w:pPr>
    </w:p>
    <w:sectPr w:rsidR="003D5076" w:rsidSect="00252ECD">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E010C" w14:textId="77777777" w:rsidR="00775309" w:rsidRDefault="00775309" w:rsidP="00A762D8">
      <w:pPr>
        <w:spacing w:after="0"/>
      </w:pPr>
      <w:r>
        <w:separator/>
      </w:r>
    </w:p>
  </w:endnote>
  <w:endnote w:type="continuationSeparator" w:id="0">
    <w:p w14:paraId="3AD8DA10" w14:textId="77777777" w:rsidR="00775309" w:rsidRDefault="0077530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DC2420" w:rsidRDefault="00DC242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DC2420" w:rsidRDefault="00DC2420"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27C3F61" w:rsidR="00DC2420" w:rsidRDefault="00DC242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E416A">
      <w:rPr>
        <w:rStyle w:val="a5"/>
        <w:noProof/>
      </w:rPr>
      <w:t>8</w:t>
    </w:r>
    <w:r>
      <w:rPr>
        <w:rStyle w:val="a5"/>
      </w:rPr>
      <w:fldChar w:fldCharType="end"/>
    </w:r>
  </w:p>
  <w:p w14:paraId="3A81B67B" w14:textId="39AD793C" w:rsidR="00DC2420" w:rsidRDefault="00DC2420" w:rsidP="00EA7AC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A8FAB" w14:textId="77777777" w:rsidR="00775309" w:rsidRDefault="00775309" w:rsidP="00A762D8">
      <w:pPr>
        <w:spacing w:after="0"/>
      </w:pPr>
      <w:r>
        <w:separator/>
      </w:r>
    </w:p>
  </w:footnote>
  <w:footnote w:type="continuationSeparator" w:id="0">
    <w:p w14:paraId="529DF248" w14:textId="77777777" w:rsidR="00775309" w:rsidRDefault="00775309" w:rsidP="00A762D8">
      <w:pPr>
        <w:spacing w:after="0"/>
      </w:pPr>
      <w:r>
        <w:continuationSeparator/>
      </w:r>
    </w:p>
  </w:footnote>
  <w:footnote w:id="1">
    <w:p w14:paraId="55E632A3" w14:textId="77777777" w:rsidR="00DC2420" w:rsidRDefault="00DC2420" w:rsidP="007B73A0">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p w14:paraId="7B3169DC" w14:textId="77777777" w:rsidR="00DC2420" w:rsidRPr="007637D6" w:rsidRDefault="00DC2420" w:rsidP="007B73A0">
      <w:pPr>
        <w:pStyle w:val="a9"/>
        <w:rPr>
          <w:sz w:val="18"/>
          <w:szCs w:val="18"/>
        </w:rPr>
      </w:pPr>
    </w:p>
  </w:footnote>
  <w:footnote w:id="2">
    <w:p w14:paraId="4531D28F" w14:textId="50625754" w:rsidR="00DC2420" w:rsidRDefault="00DC2420" w:rsidP="00DC2420">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Договора (этапа) в случае, если цена контракта (этапа) не превышает 3 млн. рублей;</w:t>
      </w:r>
    </w:p>
    <w:p w14:paraId="23677EFC" w14:textId="3DB9F99F" w:rsidR="00DC2420" w:rsidRDefault="00DC2420" w:rsidP="00DC2420">
      <w:pPr>
        <w:autoSpaceDE w:val="0"/>
        <w:autoSpaceDN w:val="0"/>
        <w:adjustRightInd w:val="0"/>
        <w:ind w:firstLine="540"/>
        <w:rPr>
          <w:sz w:val="18"/>
          <w:szCs w:val="18"/>
        </w:rPr>
      </w:pPr>
      <w:r>
        <w:rPr>
          <w:sz w:val="18"/>
          <w:szCs w:val="18"/>
        </w:rPr>
        <w:t>б) 5 процентов цены настоящего Договора (этапа) в случае, если цена контракта (этапа) составляет от 3 млн. рублей до 50 млн. рублей (включительно);</w:t>
      </w:r>
    </w:p>
    <w:p w14:paraId="547F4FFB" w14:textId="5B1ABFD2" w:rsidR="00DC2420" w:rsidRDefault="00DC2420" w:rsidP="00DC2420">
      <w:pPr>
        <w:autoSpaceDE w:val="0"/>
        <w:autoSpaceDN w:val="0"/>
        <w:adjustRightInd w:val="0"/>
        <w:ind w:firstLine="540"/>
        <w:rPr>
          <w:sz w:val="18"/>
          <w:szCs w:val="18"/>
        </w:rPr>
      </w:pPr>
      <w:r>
        <w:rPr>
          <w:sz w:val="18"/>
          <w:szCs w:val="18"/>
        </w:rPr>
        <w:t>в) 1 процент цены настоящего Договора (этапа) в случае, если цена контракта (этапа) составляет от 50 млн. рублей до 100 млн. рублей (включительно);</w:t>
      </w:r>
    </w:p>
    <w:p w14:paraId="332C2022" w14:textId="3823DABB" w:rsidR="00DC2420" w:rsidRDefault="00DC2420" w:rsidP="00DC2420">
      <w:pPr>
        <w:autoSpaceDE w:val="0"/>
        <w:autoSpaceDN w:val="0"/>
        <w:adjustRightInd w:val="0"/>
        <w:ind w:firstLine="540"/>
        <w:rPr>
          <w:sz w:val="18"/>
          <w:szCs w:val="18"/>
        </w:rPr>
      </w:pPr>
      <w:r>
        <w:rPr>
          <w:sz w:val="18"/>
          <w:szCs w:val="18"/>
        </w:rPr>
        <w:t>г) 0,5 процента цены настоящего Договора (этапа) в случае, если цена контракта (этапа) составляет от 100 млн. рублей до 500 млн. рублей (включительно);</w:t>
      </w:r>
    </w:p>
    <w:p w14:paraId="3ED98AEC" w14:textId="77477CD0" w:rsidR="00DC2420" w:rsidRDefault="00DC2420" w:rsidP="00DC2420">
      <w:pPr>
        <w:autoSpaceDE w:val="0"/>
        <w:autoSpaceDN w:val="0"/>
        <w:adjustRightInd w:val="0"/>
        <w:ind w:firstLine="540"/>
        <w:rPr>
          <w:sz w:val="18"/>
          <w:szCs w:val="18"/>
        </w:rPr>
      </w:pPr>
      <w:r>
        <w:rPr>
          <w:sz w:val="18"/>
          <w:szCs w:val="18"/>
        </w:rPr>
        <w:t>д) 0,4 процента цены настоящего Договора (этапа) в случае, если цена контракта (этапа) составляет от 500 млн. рублей до 1 млрд. рублей (включительно);</w:t>
      </w:r>
    </w:p>
    <w:p w14:paraId="3AB36005" w14:textId="56845F68" w:rsidR="00DC2420" w:rsidRDefault="00DC2420" w:rsidP="00DC2420">
      <w:pPr>
        <w:autoSpaceDE w:val="0"/>
        <w:autoSpaceDN w:val="0"/>
        <w:adjustRightInd w:val="0"/>
        <w:ind w:firstLine="540"/>
        <w:rPr>
          <w:sz w:val="18"/>
          <w:szCs w:val="18"/>
        </w:rPr>
      </w:pPr>
      <w:r>
        <w:rPr>
          <w:sz w:val="18"/>
          <w:szCs w:val="18"/>
        </w:rPr>
        <w:t>е) 0,3 процента цены настоящего Договора (этапа) в случае, если цена контракта (этапа) составляет от 1 млрд. рублей до 2 млрд. рублей (включительно);</w:t>
      </w:r>
    </w:p>
    <w:p w14:paraId="0E7762F5" w14:textId="6B870866" w:rsidR="00DC2420" w:rsidRDefault="00DC2420" w:rsidP="00DC2420">
      <w:pPr>
        <w:autoSpaceDE w:val="0"/>
        <w:autoSpaceDN w:val="0"/>
        <w:adjustRightInd w:val="0"/>
        <w:ind w:firstLine="540"/>
        <w:rPr>
          <w:sz w:val="18"/>
          <w:szCs w:val="18"/>
        </w:rPr>
      </w:pPr>
      <w:r>
        <w:rPr>
          <w:sz w:val="18"/>
          <w:szCs w:val="18"/>
        </w:rPr>
        <w:t>ж) 0,25 процента цены настоящего Договора (этапа) в случае, если цена контракта (этапа) составляет от 2 млрд. рублей до 5 млрд. рублей (включительно);</w:t>
      </w:r>
    </w:p>
    <w:p w14:paraId="151BFAE4" w14:textId="4103070C" w:rsidR="00DC2420" w:rsidRDefault="00DC2420" w:rsidP="00DC2420">
      <w:pPr>
        <w:autoSpaceDE w:val="0"/>
        <w:autoSpaceDN w:val="0"/>
        <w:adjustRightInd w:val="0"/>
        <w:ind w:firstLine="540"/>
        <w:rPr>
          <w:sz w:val="18"/>
          <w:szCs w:val="18"/>
        </w:rPr>
      </w:pPr>
      <w:r>
        <w:rPr>
          <w:sz w:val="18"/>
          <w:szCs w:val="18"/>
        </w:rPr>
        <w:t xml:space="preserve">з) 0,2 процента цены настоящего </w:t>
      </w:r>
      <w:proofErr w:type="spellStart"/>
      <w:r>
        <w:rPr>
          <w:sz w:val="18"/>
          <w:szCs w:val="18"/>
        </w:rPr>
        <w:t>Договораа</w:t>
      </w:r>
      <w:proofErr w:type="spellEnd"/>
      <w:r>
        <w:rPr>
          <w:sz w:val="18"/>
          <w:szCs w:val="18"/>
        </w:rPr>
        <w:t xml:space="preserve"> (этапа) в случае, если цена контракта (этапа) составляет от 5 млрд. рублей до 10 млрд. рублей (включительно);</w:t>
      </w:r>
    </w:p>
    <w:p w14:paraId="6D74C4E8" w14:textId="77777777" w:rsidR="00DC2420" w:rsidRDefault="00DC2420" w:rsidP="00DC2420">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14:paraId="33B2EE72" w14:textId="77777777" w:rsidR="00DC2420" w:rsidRDefault="00DC2420" w:rsidP="00DC2420">
      <w:pPr>
        <w:autoSpaceDE w:val="0"/>
        <w:autoSpaceDN w:val="0"/>
        <w:adjustRightInd w:val="0"/>
        <w:ind w:firstLine="540"/>
        <w:rPr>
          <w:sz w:val="18"/>
          <w:szCs w:val="18"/>
        </w:rPr>
      </w:pPr>
    </w:p>
  </w:footnote>
  <w:footnote w:id="3">
    <w:p w14:paraId="738CCFCB" w14:textId="77777777" w:rsidR="00DC2420" w:rsidRPr="002C72FC" w:rsidRDefault="00DC2420"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 процентов начальной (максимальной) цены контракта в случае, если начальная (максимальная) цена контракта не превышает 3 млн. рублей;</w:t>
      </w:r>
    </w:p>
    <w:p w14:paraId="7C0C8CD0" w14:textId="77777777" w:rsidR="00DC2420" w:rsidRPr="002C72FC" w:rsidRDefault="00DC2420" w:rsidP="009C285F">
      <w:pPr>
        <w:autoSpaceDE w:val="0"/>
        <w:autoSpaceDN w:val="0"/>
        <w:adjustRightInd w:val="0"/>
        <w:spacing w:after="0"/>
        <w:rPr>
          <w:sz w:val="12"/>
          <w:szCs w:val="12"/>
        </w:rPr>
      </w:pPr>
      <w:r w:rsidRPr="002C72FC">
        <w:rPr>
          <w:sz w:val="12"/>
          <w:szCs w:val="1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08830FB6" w14:textId="77777777" w:rsidR="00DC2420" w:rsidRPr="002C72FC" w:rsidRDefault="00DC2420" w:rsidP="009C285F">
      <w:pPr>
        <w:autoSpaceDE w:val="0"/>
        <w:autoSpaceDN w:val="0"/>
        <w:adjustRightInd w:val="0"/>
        <w:spacing w:after="0"/>
        <w:rPr>
          <w:sz w:val="12"/>
          <w:szCs w:val="12"/>
        </w:rPr>
      </w:pPr>
      <w:r w:rsidRPr="002C72FC">
        <w:rPr>
          <w:sz w:val="12"/>
          <w:szCs w:val="1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14:paraId="26FE6E3E" w14:textId="77777777" w:rsidR="00DC2420" w:rsidRPr="002C72FC" w:rsidRDefault="00DC2420"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w:t>
      </w:r>
    </w:p>
    <w:p w14:paraId="09D8120D" w14:textId="77777777" w:rsidR="00DC2420" w:rsidRPr="002C72FC" w:rsidRDefault="00DC2420"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413921D0" w14:textId="77777777" w:rsidR="00DC2420" w:rsidRPr="002C72FC" w:rsidRDefault="00DC2420"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47D2FF08" w14:textId="77777777" w:rsidR="00DC2420" w:rsidRPr="002C72FC" w:rsidRDefault="00DC2420"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footnote>
  <w:footnote w:id="5">
    <w:p w14:paraId="048EA0EA" w14:textId="77777777" w:rsidR="00DC2420" w:rsidRPr="002C72FC" w:rsidRDefault="00DC2420"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 (включительно);</w:t>
      </w:r>
    </w:p>
    <w:p w14:paraId="6EBFDDAA" w14:textId="77777777" w:rsidR="00DC2420" w:rsidRPr="002C72FC" w:rsidRDefault="00DC2420"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51A7A67D" w14:textId="77777777" w:rsidR="00DC2420" w:rsidRPr="002C72FC" w:rsidRDefault="00DC2420"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27AADA42" w14:textId="77777777" w:rsidR="00DC2420" w:rsidRPr="002C72FC" w:rsidRDefault="00DC2420"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p w14:paraId="6083EF70" w14:textId="77777777" w:rsidR="00DC2420" w:rsidRPr="002528AF" w:rsidRDefault="00DC2420" w:rsidP="009C285F">
      <w:pPr>
        <w:autoSpaceDE w:val="0"/>
        <w:autoSpaceDN w:val="0"/>
        <w:adjustRightInd w:val="0"/>
        <w:spacing w:after="0"/>
        <w:rPr>
          <w:sz w:val="18"/>
          <w:szCs w:val="18"/>
        </w:rPr>
      </w:pPr>
    </w:p>
  </w:footnote>
  <w:footnote w:id="6">
    <w:p w14:paraId="31247EE8" w14:textId="77777777" w:rsidR="00DC2420" w:rsidRPr="002D4A0B" w:rsidRDefault="00DC2420" w:rsidP="000B5133">
      <w:pPr>
        <w:pStyle w:val="a9"/>
        <w:spacing w:after="0"/>
        <w:rPr>
          <w:sz w:val="16"/>
        </w:rPr>
      </w:pPr>
      <w:r>
        <w:rPr>
          <w:rStyle w:val="ab"/>
        </w:rPr>
        <w:footnoteRef/>
      </w:r>
      <w:r>
        <w:t xml:space="preserve"> </w:t>
      </w:r>
      <w:r w:rsidRPr="002D4A0B">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BE7E51"/>
    <w:multiLevelType w:val="hybridMultilevel"/>
    <w:tmpl w:val="A28E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1"/>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67CA6"/>
    <w:rsid w:val="000808DC"/>
    <w:rsid w:val="00087C77"/>
    <w:rsid w:val="000B00FD"/>
    <w:rsid w:val="000B5133"/>
    <w:rsid w:val="000B7A6A"/>
    <w:rsid w:val="000B7C90"/>
    <w:rsid w:val="000E238D"/>
    <w:rsid w:val="000E5CB9"/>
    <w:rsid w:val="001115B3"/>
    <w:rsid w:val="00111C1C"/>
    <w:rsid w:val="00136171"/>
    <w:rsid w:val="00161244"/>
    <w:rsid w:val="00162260"/>
    <w:rsid w:val="001654EE"/>
    <w:rsid w:val="001750F2"/>
    <w:rsid w:val="001B378B"/>
    <w:rsid w:val="001D4D11"/>
    <w:rsid w:val="001D5AA7"/>
    <w:rsid w:val="001E416A"/>
    <w:rsid w:val="001E5896"/>
    <w:rsid w:val="001F3C7B"/>
    <w:rsid w:val="002303BA"/>
    <w:rsid w:val="00252ECD"/>
    <w:rsid w:val="00281449"/>
    <w:rsid w:val="00294A50"/>
    <w:rsid w:val="002A7790"/>
    <w:rsid w:val="002B2897"/>
    <w:rsid w:val="002E2F0D"/>
    <w:rsid w:val="002F0321"/>
    <w:rsid w:val="002F246D"/>
    <w:rsid w:val="002F72DD"/>
    <w:rsid w:val="00307F83"/>
    <w:rsid w:val="003200A8"/>
    <w:rsid w:val="0032217B"/>
    <w:rsid w:val="00325BAD"/>
    <w:rsid w:val="00340087"/>
    <w:rsid w:val="00340FFC"/>
    <w:rsid w:val="00355DA6"/>
    <w:rsid w:val="0039243C"/>
    <w:rsid w:val="003A71FB"/>
    <w:rsid w:val="003D5076"/>
    <w:rsid w:val="00410FA8"/>
    <w:rsid w:val="00413110"/>
    <w:rsid w:val="00442E70"/>
    <w:rsid w:val="00443B51"/>
    <w:rsid w:val="0044711B"/>
    <w:rsid w:val="00453A62"/>
    <w:rsid w:val="00462481"/>
    <w:rsid w:val="004730E9"/>
    <w:rsid w:val="00477D82"/>
    <w:rsid w:val="00497EB8"/>
    <w:rsid w:val="004A0525"/>
    <w:rsid w:val="004A6C56"/>
    <w:rsid w:val="004E27C9"/>
    <w:rsid w:val="004E62ED"/>
    <w:rsid w:val="004E7774"/>
    <w:rsid w:val="004F33AD"/>
    <w:rsid w:val="0052698A"/>
    <w:rsid w:val="00531602"/>
    <w:rsid w:val="005344D1"/>
    <w:rsid w:val="00552C70"/>
    <w:rsid w:val="00553D5F"/>
    <w:rsid w:val="005651E8"/>
    <w:rsid w:val="005656C0"/>
    <w:rsid w:val="00573FB5"/>
    <w:rsid w:val="005813C1"/>
    <w:rsid w:val="00582E3B"/>
    <w:rsid w:val="005922BE"/>
    <w:rsid w:val="00592497"/>
    <w:rsid w:val="005A0FBF"/>
    <w:rsid w:val="005A2B4C"/>
    <w:rsid w:val="005A3C81"/>
    <w:rsid w:val="005A45D7"/>
    <w:rsid w:val="005C4595"/>
    <w:rsid w:val="005C642F"/>
    <w:rsid w:val="005D19CA"/>
    <w:rsid w:val="00606E7E"/>
    <w:rsid w:val="00616B22"/>
    <w:rsid w:val="0062079D"/>
    <w:rsid w:val="00625426"/>
    <w:rsid w:val="00633D9D"/>
    <w:rsid w:val="006364E6"/>
    <w:rsid w:val="0063672C"/>
    <w:rsid w:val="00641C1E"/>
    <w:rsid w:val="006449E3"/>
    <w:rsid w:val="00654EAF"/>
    <w:rsid w:val="006A2FEE"/>
    <w:rsid w:val="006B0322"/>
    <w:rsid w:val="006B3E00"/>
    <w:rsid w:val="006C33FB"/>
    <w:rsid w:val="006D109D"/>
    <w:rsid w:val="006D634A"/>
    <w:rsid w:val="006E0DAC"/>
    <w:rsid w:val="006E35AD"/>
    <w:rsid w:val="006F5734"/>
    <w:rsid w:val="0070732A"/>
    <w:rsid w:val="00710C2D"/>
    <w:rsid w:val="00710DD9"/>
    <w:rsid w:val="00711B6C"/>
    <w:rsid w:val="00735C31"/>
    <w:rsid w:val="00742113"/>
    <w:rsid w:val="00742593"/>
    <w:rsid w:val="00753860"/>
    <w:rsid w:val="00761813"/>
    <w:rsid w:val="007618D8"/>
    <w:rsid w:val="00775309"/>
    <w:rsid w:val="007825C4"/>
    <w:rsid w:val="007A1009"/>
    <w:rsid w:val="007B73A0"/>
    <w:rsid w:val="007E1810"/>
    <w:rsid w:val="007E38C0"/>
    <w:rsid w:val="007E38D7"/>
    <w:rsid w:val="007F1929"/>
    <w:rsid w:val="00800984"/>
    <w:rsid w:val="00815F90"/>
    <w:rsid w:val="00871174"/>
    <w:rsid w:val="00872F65"/>
    <w:rsid w:val="00890B3B"/>
    <w:rsid w:val="008C078B"/>
    <w:rsid w:val="008D6416"/>
    <w:rsid w:val="008E0CAD"/>
    <w:rsid w:val="008E102C"/>
    <w:rsid w:val="008E7CA1"/>
    <w:rsid w:val="00921E6B"/>
    <w:rsid w:val="00926806"/>
    <w:rsid w:val="00926B0E"/>
    <w:rsid w:val="00930656"/>
    <w:rsid w:val="0093755D"/>
    <w:rsid w:val="0094715A"/>
    <w:rsid w:val="00950E38"/>
    <w:rsid w:val="00954B5C"/>
    <w:rsid w:val="009911E6"/>
    <w:rsid w:val="0099786E"/>
    <w:rsid w:val="009A178B"/>
    <w:rsid w:val="009A4F0A"/>
    <w:rsid w:val="009A7DEB"/>
    <w:rsid w:val="009C285F"/>
    <w:rsid w:val="009D3DC7"/>
    <w:rsid w:val="009F2C61"/>
    <w:rsid w:val="00A01B4D"/>
    <w:rsid w:val="00A2625A"/>
    <w:rsid w:val="00A310EC"/>
    <w:rsid w:val="00A405D0"/>
    <w:rsid w:val="00A437B4"/>
    <w:rsid w:val="00A53F2B"/>
    <w:rsid w:val="00A54917"/>
    <w:rsid w:val="00A62065"/>
    <w:rsid w:val="00A6639F"/>
    <w:rsid w:val="00A67E21"/>
    <w:rsid w:val="00A7074C"/>
    <w:rsid w:val="00A762D8"/>
    <w:rsid w:val="00A76EF8"/>
    <w:rsid w:val="00A8770B"/>
    <w:rsid w:val="00A909E2"/>
    <w:rsid w:val="00AA369A"/>
    <w:rsid w:val="00AA647D"/>
    <w:rsid w:val="00AB6728"/>
    <w:rsid w:val="00AC3BFF"/>
    <w:rsid w:val="00AC4B1B"/>
    <w:rsid w:val="00AD3025"/>
    <w:rsid w:val="00AD5FC9"/>
    <w:rsid w:val="00AE0C80"/>
    <w:rsid w:val="00AE633C"/>
    <w:rsid w:val="00AF6FF9"/>
    <w:rsid w:val="00B30836"/>
    <w:rsid w:val="00B325F6"/>
    <w:rsid w:val="00B3303A"/>
    <w:rsid w:val="00B34D50"/>
    <w:rsid w:val="00B3542A"/>
    <w:rsid w:val="00B82650"/>
    <w:rsid w:val="00B85153"/>
    <w:rsid w:val="00BA4869"/>
    <w:rsid w:val="00BB3C69"/>
    <w:rsid w:val="00BC1339"/>
    <w:rsid w:val="00BD2321"/>
    <w:rsid w:val="00BE2359"/>
    <w:rsid w:val="00C109D2"/>
    <w:rsid w:val="00C125A4"/>
    <w:rsid w:val="00C33F34"/>
    <w:rsid w:val="00C34D87"/>
    <w:rsid w:val="00C454D0"/>
    <w:rsid w:val="00C46D9F"/>
    <w:rsid w:val="00C50FAE"/>
    <w:rsid w:val="00C628B5"/>
    <w:rsid w:val="00C67157"/>
    <w:rsid w:val="00C75DE4"/>
    <w:rsid w:val="00C77A46"/>
    <w:rsid w:val="00C82AB4"/>
    <w:rsid w:val="00C87474"/>
    <w:rsid w:val="00CB0513"/>
    <w:rsid w:val="00CB1534"/>
    <w:rsid w:val="00CB27B9"/>
    <w:rsid w:val="00CC2569"/>
    <w:rsid w:val="00CC5A19"/>
    <w:rsid w:val="00CD3549"/>
    <w:rsid w:val="00CD3710"/>
    <w:rsid w:val="00CF2A3E"/>
    <w:rsid w:val="00D16533"/>
    <w:rsid w:val="00D250A0"/>
    <w:rsid w:val="00D3660A"/>
    <w:rsid w:val="00D45B37"/>
    <w:rsid w:val="00D545C8"/>
    <w:rsid w:val="00D65F84"/>
    <w:rsid w:val="00D9221D"/>
    <w:rsid w:val="00D968AD"/>
    <w:rsid w:val="00DA3672"/>
    <w:rsid w:val="00DA68E5"/>
    <w:rsid w:val="00DC2420"/>
    <w:rsid w:val="00DE3081"/>
    <w:rsid w:val="00DE5C98"/>
    <w:rsid w:val="00DE6E38"/>
    <w:rsid w:val="00E05FE2"/>
    <w:rsid w:val="00E1409D"/>
    <w:rsid w:val="00E26B46"/>
    <w:rsid w:val="00E277F7"/>
    <w:rsid w:val="00E57B70"/>
    <w:rsid w:val="00E83C05"/>
    <w:rsid w:val="00E84730"/>
    <w:rsid w:val="00EA7ACB"/>
    <w:rsid w:val="00EB3217"/>
    <w:rsid w:val="00EB43BE"/>
    <w:rsid w:val="00EC38A1"/>
    <w:rsid w:val="00ED7A0F"/>
    <w:rsid w:val="00EE139F"/>
    <w:rsid w:val="00EF79B3"/>
    <w:rsid w:val="00F3656E"/>
    <w:rsid w:val="00F44FAC"/>
    <w:rsid w:val="00F54D12"/>
    <w:rsid w:val="00F76982"/>
    <w:rsid w:val="00F838BF"/>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B30836"/>
    <w:pPr>
      <w:tabs>
        <w:tab w:val="center" w:pos="4677"/>
        <w:tab w:val="right" w:pos="9355"/>
      </w:tabs>
      <w:spacing w:after="0"/>
    </w:pPr>
  </w:style>
  <w:style w:type="character" w:customStyle="1" w:styleId="af7">
    <w:name w:val="Верхний колонтитул Знак"/>
    <w:basedOn w:val="a0"/>
    <w:link w:val="af6"/>
    <w:uiPriority w:val="99"/>
    <w:rsid w:val="00B3083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B30836"/>
    <w:pPr>
      <w:tabs>
        <w:tab w:val="center" w:pos="4677"/>
        <w:tab w:val="right" w:pos="9355"/>
      </w:tabs>
      <w:spacing w:after="0"/>
    </w:pPr>
  </w:style>
  <w:style w:type="character" w:customStyle="1" w:styleId="af7">
    <w:name w:val="Верхний колонтитул Знак"/>
    <w:basedOn w:val="a0"/>
    <w:link w:val="af6"/>
    <w:uiPriority w:val="99"/>
    <w:rsid w:val="00B3083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FA92852B7150A77149949388355EEFFC467DCDB311EDB1A36B4535A4B5AF69206F03173C39C346b6mD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F7BC2B113EFECA9631C39A6B2A03637684A1B3D39C3466Bb9m2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8E9A235EEFFC4F77CBB515EEECA9631C39A6B2A03637684A1B3D39C3466Ab9m6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yperlink" Target="consultantplus://offline/ref=FA92852B7150A77149949388355EEFFC497AC2B113EDB1A36B4535A4B5AF69206F03173C39C347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EEAA6-3659-4ABE-86A2-E75923A3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35</Pages>
  <Words>12993</Words>
  <Characters>74064</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130</cp:revision>
  <cp:lastPrinted>2018-12-04T10:51:00Z</cp:lastPrinted>
  <dcterms:created xsi:type="dcterms:W3CDTF">2016-01-21T05:17:00Z</dcterms:created>
  <dcterms:modified xsi:type="dcterms:W3CDTF">2018-12-10T07:35:00Z</dcterms:modified>
</cp:coreProperties>
</file>