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B3F9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3D4BBB" w:rsidRDefault="003D4BBB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3D4BBB" w:rsidRDefault="003D4BBB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B3F93" w:rsidRPr="00FB3F93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FB3F93">
        <w:rPr>
          <w:sz w:val="24"/>
          <w:szCs w:val="24"/>
        </w:rPr>
        <w:t xml:space="preserve"> </w:t>
      </w:r>
      <w:r w:rsidR="00FB3F93" w:rsidRPr="00FB3F93">
        <w:rPr>
          <w:sz w:val="24"/>
          <w:szCs w:val="24"/>
          <w:u w:val="single"/>
        </w:rPr>
        <w:t>24 декабря 2019 года</w:t>
      </w:r>
      <w:r w:rsidR="00FB3F93">
        <w:rPr>
          <w:sz w:val="24"/>
          <w:szCs w:val="24"/>
        </w:rPr>
        <w:tab/>
      </w:r>
      <w:r w:rsidR="00FB3F93">
        <w:rPr>
          <w:sz w:val="24"/>
          <w:szCs w:val="24"/>
        </w:rPr>
        <w:tab/>
      </w:r>
      <w:r w:rsidR="00FB3F93">
        <w:rPr>
          <w:sz w:val="24"/>
          <w:szCs w:val="24"/>
        </w:rPr>
        <w:tab/>
      </w:r>
      <w:r w:rsidR="00FB3F93">
        <w:rPr>
          <w:sz w:val="24"/>
          <w:szCs w:val="24"/>
        </w:rPr>
        <w:tab/>
      </w:r>
      <w:r w:rsidR="00FB3F93">
        <w:rPr>
          <w:sz w:val="24"/>
          <w:szCs w:val="24"/>
        </w:rPr>
        <w:tab/>
      </w:r>
      <w:r w:rsidR="00FB3F93">
        <w:rPr>
          <w:sz w:val="24"/>
          <w:szCs w:val="24"/>
        </w:rPr>
        <w:tab/>
      </w:r>
      <w:r w:rsidR="00FB3F93">
        <w:rPr>
          <w:sz w:val="24"/>
          <w:szCs w:val="24"/>
        </w:rPr>
        <w:tab/>
      </w:r>
      <w:r w:rsidR="00FB3F93">
        <w:rPr>
          <w:sz w:val="24"/>
          <w:szCs w:val="24"/>
        </w:rPr>
        <w:tab/>
      </w:r>
      <w:r w:rsidR="00FB3F93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>№</w:t>
      </w:r>
      <w:r w:rsidR="00FB3F93">
        <w:rPr>
          <w:sz w:val="24"/>
          <w:szCs w:val="24"/>
        </w:rPr>
        <w:t xml:space="preserve"> </w:t>
      </w:r>
      <w:r w:rsidR="00FB3F93" w:rsidRPr="00FB3F93">
        <w:rPr>
          <w:sz w:val="24"/>
          <w:szCs w:val="24"/>
          <w:u w:val="single"/>
        </w:rPr>
        <w:t>2774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E810C4" w:rsidRDefault="00E810C4" w:rsidP="00E810C4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E810C4" w:rsidRDefault="00E810C4" w:rsidP="00E810C4">
      <w:pPr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E810C4" w:rsidRDefault="00E810C4" w:rsidP="00E810C4">
      <w:pPr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31.10.2018 № 3006 </w:t>
      </w:r>
    </w:p>
    <w:p w:rsidR="00E810C4" w:rsidRDefault="00E810C4" w:rsidP="00E810C4">
      <w:pPr>
        <w:rPr>
          <w:sz w:val="24"/>
          <w:szCs w:val="24"/>
        </w:rPr>
      </w:pPr>
      <w:r>
        <w:rPr>
          <w:sz w:val="24"/>
          <w:szCs w:val="24"/>
        </w:rPr>
        <w:t xml:space="preserve">«О муниципальной программе города Югорска </w:t>
      </w:r>
    </w:p>
    <w:p w:rsidR="00E810C4" w:rsidRDefault="00E810C4" w:rsidP="00E810C4">
      <w:pPr>
        <w:rPr>
          <w:sz w:val="24"/>
          <w:szCs w:val="24"/>
        </w:rPr>
      </w:pPr>
      <w:r>
        <w:rPr>
          <w:sz w:val="24"/>
          <w:szCs w:val="24"/>
        </w:rPr>
        <w:t xml:space="preserve">«Развитие жилищно-коммунального комплекса </w:t>
      </w:r>
      <w:r>
        <w:rPr>
          <w:sz w:val="24"/>
          <w:szCs w:val="24"/>
        </w:rPr>
        <w:br/>
        <w:t>и повышение энергетической эффективности»»</w:t>
      </w:r>
    </w:p>
    <w:p w:rsidR="00E810C4" w:rsidRDefault="00E810C4" w:rsidP="00E810C4">
      <w:pPr>
        <w:suppressAutoHyphens w:val="0"/>
        <w:rPr>
          <w:sz w:val="24"/>
          <w:szCs w:val="24"/>
          <w:lang w:eastAsia="ru-RU"/>
        </w:rPr>
      </w:pPr>
    </w:p>
    <w:p w:rsidR="00E810C4" w:rsidRDefault="00E810C4" w:rsidP="00E810C4">
      <w:pPr>
        <w:suppressAutoHyphens w:val="0"/>
        <w:rPr>
          <w:sz w:val="24"/>
          <w:szCs w:val="24"/>
          <w:lang w:eastAsia="ru-RU"/>
        </w:rPr>
      </w:pPr>
    </w:p>
    <w:p w:rsidR="00E810C4" w:rsidRDefault="00E810C4" w:rsidP="00E810C4">
      <w:pPr>
        <w:suppressAutoHyphens w:val="0"/>
        <w:rPr>
          <w:sz w:val="24"/>
          <w:szCs w:val="24"/>
          <w:lang w:eastAsia="ru-RU"/>
        </w:rPr>
      </w:pPr>
    </w:p>
    <w:p w:rsidR="00E810C4" w:rsidRDefault="00E810C4" w:rsidP="00E810C4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В соответствии с  постановлением администрации города Югорска от 01.11.2019 № 2359 «О модельной муниципальной программе города Югорска, порядке принятия решения                        о разработке муниципальных программ города Югорска, их  формирования, утверждения                   и реализации в соответствии с национальными целями развития»</w:t>
      </w:r>
      <w:r>
        <w:rPr>
          <w:sz w:val="24"/>
          <w:szCs w:val="24"/>
          <w:lang w:eastAsia="ru-RU"/>
        </w:rPr>
        <w:t>:</w:t>
      </w:r>
    </w:p>
    <w:p w:rsidR="00E810C4" w:rsidRDefault="00E810C4" w:rsidP="00E810C4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Внести в постановление администрации города Югорска от  31.10.2018  № 3006                 «О муниципальной программе города Югорска «Развитие жилищно-коммунального комплекса и повышение энергетической эффективности» (с изменениями от 29.04.2019 № 886,                           от 10.10.2019 № 2198, от 07.11.2019 № 2404) следующие изменения:</w:t>
      </w:r>
    </w:p>
    <w:p w:rsidR="00E810C4" w:rsidRDefault="00E810C4" w:rsidP="00E810C4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1.1. В преамбуле слова «</w:t>
      </w:r>
      <w:r>
        <w:rPr>
          <w:bCs/>
          <w:sz w:val="24"/>
          <w:szCs w:val="24"/>
          <w:lang w:eastAsia="ru-RU"/>
        </w:rPr>
        <w:t>от 18.10.2018 № 2816</w:t>
      </w:r>
      <w:r>
        <w:rPr>
          <w:sz w:val="24"/>
          <w:szCs w:val="24"/>
          <w:lang w:eastAsia="ru-RU"/>
        </w:rPr>
        <w:t>»</w:t>
      </w:r>
      <w:r>
        <w:t xml:space="preserve"> </w:t>
      </w:r>
      <w:r>
        <w:rPr>
          <w:sz w:val="24"/>
          <w:szCs w:val="24"/>
          <w:lang w:eastAsia="ru-RU"/>
        </w:rPr>
        <w:t xml:space="preserve">заменить словами «от 01.11.2019                № 2359». </w:t>
      </w:r>
    </w:p>
    <w:p w:rsidR="00E810C4" w:rsidRDefault="00E810C4" w:rsidP="00E810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1.2. Приложение изложить в новой редакции (приложение).</w:t>
      </w:r>
    </w:p>
    <w:p w:rsidR="00E810C4" w:rsidRDefault="00E810C4" w:rsidP="00E810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 Опубликовать постановление в официальном печатном издании города Югорска,                   разместить на официальном сайте органов местного самоуправления города Югорска                             и в государственной автоматизированной системе «Управление».</w:t>
      </w:r>
    </w:p>
    <w:p w:rsidR="00E810C4" w:rsidRDefault="00E810C4" w:rsidP="00E810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 Настоящее постановление вступает в силу после его официального опубликования,            но не ранее 01.01.2020.</w:t>
      </w:r>
    </w:p>
    <w:p w:rsidR="00E810C4" w:rsidRDefault="00E810C4" w:rsidP="00E810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 </w:t>
      </w:r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sz w:val="24"/>
          <w:szCs w:val="24"/>
          <w:lang w:eastAsia="ru-RU"/>
        </w:rPr>
        <w:t xml:space="preserve"> выполнением постановления возложить на заместителя главы                   города – директора департамента жилищно-коммунального и строительного комплекса администрации города Югорска В.К. </w:t>
      </w:r>
      <w:proofErr w:type="spellStart"/>
      <w:r>
        <w:rPr>
          <w:sz w:val="24"/>
          <w:szCs w:val="24"/>
          <w:lang w:eastAsia="ru-RU"/>
        </w:rPr>
        <w:t>Бандурина</w:t>
      </w:r>
      <w:proofErr w:type="spellEnd"/>
      <w:r>
        <w:rPr>
          <w:sz w:val="24"/>
          <w:szCs w:val="24"/>
          <w:lang w:eastAsia="ru-RU"/>
        </w:rPr>
        <w:t xml:space="preserve">. </w:t>
      </w:r>
    </w:p>
    <w:p w:rsidR="00256A87" w:rsidRDefault="00256A87" w:rsidP="00E810C4">
      <w:pPr>
        <w:ind w:firstLine="709"/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E810C4" w:rsidRDefault="00E810C4" w:rsidP="007F4A15">
      <w:pPr>
        <w:jc w:val="both"/>
        <w:rPr>
          <w:sz w:val="24"/>
          <w:szCs w:val="24"/>
        </w:rPr>
      </w:pPr>
    </w:p>
    <w:p w:rsidR="00683E2B" w:rsidRPr="00B67A95" w:rsidRDefault="00683E2B" w:rsidP="00683E2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E810C4" w:rsidRDefault="00E810C4" w:rsidP="007F4A15">
      <w:pPr>
        <w:jc w:val="both"/>
        <w:rPr>
          <w:sz w:val="24"/>
          <w:szCs w:val="24"/>
        </w:rPr>
      </w:pPr>
    </w:p>
    <w:p w:rsidR="00E810C4" w:rsidRDefault="00E810C4" w:rsidP="007F4A15">
      <w:pPr>
        <w:jc w:val="both"/>
        <w:rPr>
          <w:sz w:val="24"/>
          <w:szCs w:val="24"/>
        </w:rPr>
      </w:pPr>
    </w:p>
    <w:p w:rsidR="00E810C4" w:rsidRDefault="00E810C4" w:rsidP="007F4A15">
      <w:pPr>
        <w:jc w:val="both"/>
        <w:rPr>
          <w:sz w:val="24"/>
          <w:szCs w:val="24"/>
        </w:rPr>
      </w:pPr>
    </w:p>
    <w:p w:rsidR="00E810C4" w:rsidRDefault="00E810C4" w:rsidP="007F4A15">
      <w:pPr>
        <w:jc w:val="both"/>
        <w:rPr>
          <w:sz w:val="24"/>
          <w:szCs w:val="24"/>
        </w:rPr>
      </w:pPr>
    </w:p>
    <w:p w:rsidR="00683E2B" w:rsidRDefault="00683E2B" w:rsidP="007F4A15">
      <w:pPr>
        <w:jc w:val="both"/>
        <w:rPr>
          <w:sz w:val="24"/>
          <w:szCs w:val="24"/>
        </w:rPr>
      </w:pPr>
    </w:p>
    <w:p w:rsidR="00683E2B" w:rsidRDefault="00683E2B" w:rsidP="007F4A15">
      <w:pPr>
        <w:jc w:val="both"/>
        <w:rPr>
          <w:sz w:val="24"/>
          <w:szCs w:val="24"/>
        </w:rPr>
      </w:pPr>
    </w:p>
    <w:p w:rsidR="00683E2B" w:rsidRDefault="00683E2B" w:rsidP="007F4A15">
      <w:pPr>
        <w:jc w:val="both"/>
        <w:rPr>
          <w:sz w:val="24"/>
          <w:szCs w:val="24"/>
        </w:rPr>
      </w:pPr>
    </w:p>
    <w:p w:rsidR="00E810C4" w:rsidRDefault="00E810C4" w:rsidP="00E810C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E810C4" w:rsidRDefault="00E810C4" w:rsidP="00E810C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E810C4" w:rsidRDefault="00E810C4" w:rsidP="00E810C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E810C4" w:rsidRDefault="00E810C4" w:rsidP="00E810C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FB3F93" w:rsidRPr="00FB3F93">
        <w:rPr>
          <w:b/>
          <w:sz w:val="24"/>
          <w:szCs w:val="24"/>
          <w:u w:val="single"/>
        </w:rPr>
        <w:t>24 декабря 2019 года</w:t>
      </w:r>
      <w:r>
        <w:rPr>
          <w:b/>
          <w:sz w:val="24"/>
          <w:szCs w:val="24"/>
        </w:rPr>
        <w:t xml:space="preserve"> № </w:t>
      </w:r>
      <w:r w:rsidR="00FB3F93" w:rsidRPr="00FB3F93">
        <w:rPr>
          <w:b/>
          <w:sz w:val="24"/>
          <w:szCs w:val="24"/>
          <w:u w:val="single"/>
        </w:rPr>
        <w:t>2774</w:t>
      </w:r>
    </w:p>
    <w:p w:rsidR="00E810C4" w:rsidRDefault="00E810C4" w:rsidP="007F4A15">
      <w:pPr>
        <w:jc w:val="both"/>
        <w:rPr>
          <w:sz w:val="24"/>
          <w:szCs w:val="24"/>
        </w:rPr>
      </w:pPr>
    </w:p>
    <w:p w:rsidR="00E810C4" w:rsidRDefault="00E810C4" w:rsidP="00E810C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E810C4" w:rsidRDefault="00E810C4" w:rsidP="00E810C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E810C4" w:rsidRDefault="00E810C4" w:rsidP="00E810C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E810C4" w:rsidRPr="00E810C4" w:rsidRDefault="00E810C4" w:rsidP="00E810C4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31 октября 2018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3006</w:t>
      </w:r>
    </w:p>
    <w:p w:rsidR="00E810C4" w:rsidRDefault="00E810C4" w:rsidP="007F4A15">
      <w:pPr>
        <w:jc w:val="both"/>
        <w:rPr>
          <w:sz w:val="24"/>
          <w:szCs w:val="24"/>
        </w:rPr>
      </w:pPr>
    </w:p>
    <w:p w:rsidR="00E810C4" w:rsidRDefault="00E810C4" w:rsidP="00E810C4">
      <w:pPr>
        <w:numPr>
          <w:ilvl w:val="0"/>
          <w:numId w:val="2"/>
        </w:numPr>
        <w:suppressAutoHyphens w:val="0"/>
        <w:ind w:left="0" w:firstLine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Муниципальная программа города Югорска </w:t>
      </w:r>
    </w:p>
    <w:p w:rsidR="00E810C4" w:rsidRDefault="00E810C4" w:rsidP="00E810C4">
      <w:pPr>
        <w:numPr>
          <w:ilvl w:val="0"/>
          <w:numId w:val="2"/>
        </w:numPr>
        <w:suppressAutoHyphens w:val="0"/>
        <w:ind w:left="0" w:firstLine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«Развитие жилищно-коммунального комплекса и повышение энергетической эффективности»</w:t>
      </w:r>
    </w:p>
    <w:p w:rsidR="00E810C4" w:rsidRDefault="00E810C4" w:rsidP="00E810C4">
      <w:pPr>
        <w:numPr>
          <w:ilvl w:val="0"/>
          <w:numId w:val="2"/>
        </w:numPr>
        <w:suppressAutoHyphens w:val="0"/>
        <w:ind w:left="0" w:firstLine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(далее – муниципальная программа)</w:t>
      </w:r>
    </w:p>
    <w:p w:rsidR="00E810C4" w:rsidRDefault="00E810C4" w:rsidP="00E810C4">
      <w:pPr>
        <w:numPr>
          <w:ilvl w:val="0"/>
          <w:numId w:val="2"/>
        </w:numPr>
        <w:suppressAutoHyphens w:val="0"/>
        <w:ind w:left="0" w:firstLine="0"/>
        <w:jc w:val="center"/>
        <w:rPr>
          <w:sz w:val="28"/>
          <w:szCs w:val="28"/>
          <w:lang w:eastAsia="ru-RU"/>
        </w:rPr>
      </w:pPr>
    </w:p>
    <w:p w:rsidR="00E810C4" w:rsidRDefault="00E810C4" w:rsidP="00E810C4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Паспорт муниципальной программы </w:t>
      </w:r>
    </w:p>
    <w:p w:rsidR="00E810C4" w:rsidRDefault="00E810C4" w:rsidP="00E810C4">
      <w:pPr>
        <w:pStyle w:val="a5"/>
        <w:rPr>
          <w:b/>
          <w:sz w:val="24"/>
          <w:szCs w:val="24"/>
          <w:lang w:eastAsia="ru-RU"/>
        </w:rPr>
      </w:pP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0"/>
        <w:gridCol w:w="6552"/>
      </w:tblGrid>
      <w:tr w:rsidR="00E810C4" w:rsidTr="00E810C4">
        <w:trPr>
          <w:trHeight w:val="637"/>
        </w:trPr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0C4" w:rsidRDefault="00E810C4">
            <w:pPr>
              <w:autoSpaceDE w:val="0"/>
              <w:autoSpaceDN w:val="0"/>
              <w:adjustRightInd w:val="0"/>
              <w:ind w:right="34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0C4" w:rsidRDefault="00E810C4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Развитие жилищно-коммунального комплекса и повышение энергетической эффективности</w:t>
            </w:r>
          </w:p>
        </w:tc>
      </w:tr>
      <w:tr w:rsidR="00E810C4" w:rsidTr="00E810C4">
        <w:trPr>
          <w:trHeight w:val="1230"/>
        </w:trPr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0C4" w:rsidRDefault="00E810C4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утверждения муниципальной программы (наименование и номер соответствующего нормативного правового акта)</w:t>
            </w:r>
          </w:p>
        </w:tc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0C4" w:rsidRDefault="00E810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</w:t>
            </w:r>
            <w:bookmarkStart w:id="0" w:name="_GoBack"/>
            <w:bookmarkEnd w:id="0"/>
            <w:r>
              <w:rPr>
                <w:sz w:val="24"/>
                <w:szCs w:val="24"/>
              </w:rPr>
              <w:t>ление администрации города Югорска                               от 31.10.2018 № 3006 «О муниципальной программе города Югорска «Развитие жилищно-коммунального комплекса                        и повышение энергетической эффективности»</w:t>
            </w:r>
          </w:p>
        </w:tc>
      </w:tr>
      <w:tr w:rsidR="00E810C4" w:rsidTr="00E810C4">
        <w:trPr>
          <w:trHeight w:val="644"/>
        </w:trPr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0C4" w:rsidRDefault="00E810C4">
            <w:pPr>
              <w:suppressAutoHyphens w:val="0"/>
              <w:ind w:right="34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Ответственный исполнитель муниципальной  программы</w:t>
            </w:r>
          </w:p>
        </w:tc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0C4" w:rsidRDefault="00E810C4">
            <w:pPr>
              <w:suppressAutoHyphens w:val="0"/>
              <w:autoSpaceDE w:val="0"/>
              <w:autoSpaceDN w:val="0"/>
              <w:adjustRightInd w:val="0"/>
              <w:ind w:right="2"/>
              <w:jc w:val="both"/>
              <w:outlineLvl w:val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</w:tr>
      <w:tr w:rsidR="00E810C4" w:rsidTr="00E810C4">
        <w:trPr>
          <w:trHeight w:val="554"/>
        </w:trPr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0C4" w:rsidRDefault="00E810C4">
            <w:pPr>
              <w:suppressAutoHyphens w:val="0"/>
              <w:autoSpaceDE w:val="0"/>
              <w:autoSpaceDN w:val="0"/>
              <w:adjustRightInd w:val="0"/>
              <w:ind w:right="34"/>
              <w:jc w:val="both"/>
              <w:outlineLvl w:val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0C4" w:rsidRDefault="00E810C4">
            <w:pPr>
              <w:suppressAutoHyphens w:val="0"/>
              <w:ind w:right="2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</w:tr>
      <w:tr w:rsidR="00E810C4" w:rsidTr="00E810C4">
        <w:trPr>
          <w:trHeight w:val="823"/>
        </w:trPr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0C4" w:rsidRDefault="00E810C4">
            <w:pPr>
              <w:autoSpaceDE w:val="0"/>
              <w:autoSpaceDN w:val="0"/>
              <w:adjustRightInd w:val="0"/>
              <w:ind w:right="34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0C4" w:rsidRDefault="00E810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Повышение качества и надежности предоставления жилищно-коммунальных услуг населению</w:t>
            </w:r>
          </w:p>
        </w:tc>
      </w:tr>
      <w:tr w:rsidR="00E810C4" w:rsidTr="00E810C4">
        <w:trPr>
          <w:trHeight w:val="1275"/>
        </w:trPr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0C4" w:rsidRDefault="00E810C4">
            <w:pPr>
              <w:autoSpaceDE w:val="0"/>
              <w:autoSpaceDN w:val="0"/>
              <w:adjustRightInd w:val="0"/>
              <w:ind w:right="34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0C4" w:rsidRDefault="00E810C4" w:rsidP="00E810C4">
            <w:pPr>
              <w:numPr>
                <w:ilvl w:val="0"/>
                <w:numId w:val="3"/>
              </w:numPr>
              <w:suppressAutoHyphens w:val="0"/>
              <w:ind w:left="0" w:right="2" w:firstLine="36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теплоснабжения, водоснабжения, водоотведения, повышение </w:t>
            </w:r>
            <w:proofErr w:type="spellStart"/>
            <w:r>
              <w:rPr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в отраслях экономики.</w:t>
            </w:r>
          </w:p>
          <w:p w:rsidR="00E810C4" w:rsidRDefault="00E810C4" w:rsidP="00E810C4">
            <w:pPr>
              <w:numPr>
                <w:ilvl w:val="0"/>
                <w:numId w:val="3"/>
              </w:numPr>
              <w:suppressAutoHyphens w:val="0"/>
              <w:ind w:left="0" w:right="2" w:firstLine="36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Содействие своевременному проведению ремонта жилищного фонда.</w:t>
            </w:r>
          </w:p>
          <w:p w:rsidR="00E810C4" w:rsidRDefault="00E810C4" w:rsidP="00E810C4">
            <w:pPr>
              <w:numPr>
                <w:ilvl w:val="0"/>
                <w:numId w:val="3"/>
              </w:numPr>
              <w:suppressAutoHyphens w:val="0"/>
              <w:ind w:left="0" w:right="2" w:firstLine="36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Повышение уровня информированности населения о мерах, принимаемых в сфере жилищно-коммунального хозяйства, энергосбережения и повышения энергетической эффективности</w:t>
            </w:r>
          </w:p>
        </w:tc>
      </w:tr>
      <w:tr w:rsidR="00E810C4" w:rsidTr="00E810C4">
        <w:trPr>
          <w:trHeight w:val="330"/>
        </w:trPr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0C4" w:rsidRDefault="00E810C4">
            <w:pPr>
              <w:ind w:right="34"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Подпрограммы и (или) основные мероприятия</w:t>
            </w:r>
          </w:p>
        </w:tc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0C4" w:rsidRDefault="00E810C4">
            <w:pPr>
              <w:ind w:firstLine="3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 «Реконструкция,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соглашений)».</w:t>
            </w:r>
          </w:p>
          <w:p w:rsidR="00E810C4" w:rsidRDefault="00E810C4">
            <w:pPr>
              <w:ind w:firstLine="3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 «Строительство объектов инженерной инфраструктуры на территориях, предназначенных для жилищного строительства».</w:t>
            </w:r>
          </w:p>
          <w:p w:rsidR="00E810C4" w:rsidRDefault="00E810C4">
            <w:pPr>
              <w:ind w:firstLine="3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3 «Выполнение мероприятий                 по консалтинговому обследованию, разработке и (или) актуализации программ, схем и нормативных документов                  в сфере жилищно-коммунального комплекса».</w:t>
            </w:r>
          </w:p>
          <w:p w:rsidR="00E810C4" w:rsidRDefault="00E810C4">
            <w:pPr>
              <w:ind w:firstLine="3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мероприятие 4 «Поддержка мероприятий </w:t>
            </w:r>
            <w:r>
              <w:rPr>
                <w:sz w:val="24"/>
                <w:szCs w:val="24"/>
              </w:rPr>
              <w:lastRenderedPageBreak/>
              <w:t>инвестиционных проектов в сфере жилищно-коммунального комплекса, в том числе энергосберегающих проектов                      в транспортном комплексе, жилищном фонде                                   и муниципальной сфере».</w:t>
            </w:r>
          </w:p>
          <w:p w:rsidR="00E810C4" w:rsidRDefault="00E810C4">
            <w:pPr>
              <w:ind w:firstLine="3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5 «Предоставление субсидий организациям коммунального комплекса».</w:t>
            </w:r>
          </w:p>
          <w:p w:rsidR="00E810C4" w:rsidRDefault="00E810C4">
            <w:pPr>
              <w:ind w:firstLine="3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6 «Организационно-техническое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Югорска».</w:t>
            </w:r>
          </w:p>
          <w:p w:rsidR="00E810C4" w:rsidRDefault="00E810C4">
            <w:pPr>
              <w:ind w:firstLine="3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7 «Муниципальная поддержка               на проведение капитального ремонта многоквартирных домов».</w:t>
            </w:r>
          </w:p>
          <w:p w:rsidR="00E810C4" w:rsidRDefault="00E810C4">
            <w:pPr>
              <w:ind w:firstLine="3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 8 «Ремонт муниципального жилищного фонда».</w:t>
            </w:r>
          </w:p>
          <w:p w:rsidR="00E810C4" w:rsidRDefault="00E810C4">
            <w:pPr>
              <w:ind w:firstLine="3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9 «</w:t>
            </w:r>
            <w:r>
              <w:rPr>
                <w:sz w:val="24"/>
                <w:szCs w:val="24"/>
                <w:lang w:eastAsia="ru-RU"/>
              </w:rPr>
              <w:t>Приведение в технически исправное состояние жилых домов, использовавшихся                   до 01.01.2012 в качестве общежитий</w:t>
            </w:r>
            <w:r>
              <w:rPr>
                <w:sz w:val="24"/>
                <w:szCs w:val="24"/>
              </w:rPr>
              <w:t>».</w:t>
            </w:r>
          </w:p>
          <w:p w:rsidR="00E810C4" w:rsidRDefault="00E810C4">
            <w:pPr>
              <w:ind w:firstLine="3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мероприятие 10 «Привлечение населения                     к самостоятельному решению вопросов содержания, благоустройства и повышения </w:t>
            </w:r>
            <w:proofErr w:type="spellStart"/>
            <w:r>
              <w:rPr>
                <w:sz w:val="24"/>
                <w:szCs w:val="24"/>
              </w:rPr>
              <w:t>энергоэффективности</w:t>
            </w:r>
            <w:proofErr w:type="spellEnd"/>
            <w:r>
              <w:rPr>
                <w:sz w:val="24"/>
                <w:szCs w:val="24"/>
              </w:rPr>
              <w:t xml:space="preserve"> жилищного фонда».</w:t>
            </w:r>
          </w:p>
          <w:p w:rsidR="00E810C4" w:rsidRDefault="00E810C4">
            <w:pPr>
              <w:ind w:firstLine="3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11 «Участие в реализации приоритетного проекта «Обеспечение качества жилищно-коммунальных услуг».</w:t>
            </w:r>
          </w:p>
        </w:tc>
      </w:tr>
      <w:tr w:rsidR="00E810C4" w:rsidTr="00E810C4">
        <w:trPr>
          <w:trHeight w:val="992"/>
        </w:trPr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0C4" w:rsidRDefault="00E810C4">
            <w:pPr>
              <w:ind w:right="34"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lastRenderedPageBreak/>
              <w:t>Портфели проектов, проекты, входящие в состав муниципальной программы,  в том числе направленные                на реализацию в городе Югорске национальных проектов (программ) Российской Федерации, параметры их финансового обеспечения</w:t>
            </w:r>
          </w:p>
        </w:tc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0C4" w:rsidRDefault="00E810C4">
            <w:pPr>
              <w:tabs>
                <w:tab w:val="left" w:pos="79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Национальный проект «Экология»,</w:t>
            </w:r>
          </w:p>
          <w:p w:rsidR="00E810C4" w:rsidRDefault="00E810C4">
            <w:pPr>
              <w:tabs>
                <w:tab w:val="left" w:pos="79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портфель проектов «Экология»,</w:t>
            </w:r>
          </w:p>
          <w:p w:rsidR="00E810C4" w:rsidRDefault="00E810C4">
            <w:pPr>
              <w:tabs>
                <w:tab w:val="left" w:pos="79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проект «Чистая вода».</w:t>
            </w:r>
          </w:p>
          <w:p w:rsidR="00E810C4" w:rsidRDefault="00E810C4">
            <w:pPr>
              <w:tabs>
                <w:tab w:val="left" w:pos="79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Портфель проектов «Обеспечение качества жилищно-коммунальных услуг»,</w:t>
            </w:r>
          </w:p>
          <w:p w:rsidR="00E810C4" w:rsidRDefault="00E810C4">
            <w:pPr>
              <w:tabs>
                <w:tab w:val="left" w:pos="79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приоритетный проект «Обеспечение качества жилищно-коммунальных услуг» - 180 833,80 тыс. </w:t>
            </w:r>
            <w:r>
              <w:rPr>
                <w:sz w:val="24"/>
                <w:szCs w:val="24"/>
                <w:lang w:eastAsia="ru-RU"/>
              </w:rPr>
              <w:t>рублей</w:t>
            </w:r>
          </w:p>
        </w:tc>
      </w:tr>
      <w:tr w:rsidR="00E810C4" w:rsidTr="00E810C4">
        <w:trPr>
          <w:trHeight w:val="992"/>
        </w:trPr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0C4" w:rsidRDefault="00E810C4">
            <w:pPr>
              <w:ind w:right="34"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Целевые показатели муниципальной программы</w:t>
            </w:r>
          </w:p>
        </w:tc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0C4" w:rsidRDefault="00E810C4" w:rsidP="00E810C4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left="89" w:firstLine="27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en-US"/>
              </w:rPr>
              <w:t xml:space="preserve">Ежегодное обеспечение замены ветхих инженерных сетей тепло-, водоснабжения, водоотведения не менее 2%    от </w:t>
            </w:r>
            <w:r>
              <w:rPr>
                <w:sz w:val="24"/>
                <w:szCs w:val="24"/>
                <w:lang w:eastAsia="ru-RU"/>
              </w:rPr>
              <w:t>общей протяженности ветхих инженерных сетей тепло-, водоснабжения, водоотведения.</w:t>
            </w:r>
          </w:p>
          <w:p w:rsidR="00E810C4" w:rsidRDefault="00E810C4" w:rsidP="00E810C4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left="89" w:firstLine="27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Увеличение </w:t>
            </w:r>
            <w:r>
              <w:rPr>
                <w:sz w:val="24"/>
                <w:szCs w:val="24"/>
                <w:lang w:eastAsia="en-US"/>
              </w:rPr>
              <w:t>площади земельных участков, обеспеченных инженерными сетями водоотведения с 758,34 га до 834,73 га.</w:t>
            </w:r>
          </w:p>
          <w:p w:rsidR="00E810C4" w:rsidRDefault="00E810C4" w:rsidP="00E810C4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left="89" w:firstLine="27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Увеличение </w:t>
            </w:r>
            <w:r>
              <w:rPr>
                <w:sz w:val="24"/>
                <w:szCs w:val="24"/>
                <w:lang w:eastAsia="en-US"/>
              </w:rPr>
              <w:t>площади земельных участков, обеспеченных инженерными сетями газоснабжения                           с 1071,96 га до 1127,47 га.</w:t>
            </w:r>
          </w:p>
          <w:p w:rsidR="00E810C4" w:rsidRDefault="00E810C4" w:rsidP="00E810C4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ind w:left="89" w:firstLine="27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выполненных мероприятий                                   по консалтинговому обследованию, разработке и (или) актуализации программ, схем и нормативных документов                  в сфере жилищно-коммунального комплекса, не менее 1                в год.</w:t>
            </w:r>
          </w:p>
          <w:p w:rsidR="00E810C4" w:rsidRDefault="00E810C4" w:rsidP="00E810C4">
            <w:pPr>
              <w:numPr>
                <w:ilvl w:val="0"/>
                <w:numId w:val="4"/>
              </w:num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left="89" w:firstLine="27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Увеличение количества реализуемых инвестиционных проектов в сфере жилищно-коммунального комплекса,                     в том числе на основе концессионных соглашений                        и энергосберегающих проектов в транспортном комплексе, жилищном фонде и муниципальной сфере с 1 до 2.</w:t>
            </w:r>
          </w:p>
          <w:p w:rsidR="00E810C4" w:rsidRDefault="00E810C4" w:rsidP="00E810C4">
            <w:pPr>
              <w:numPr>
                <w:ilvl w:val="0"/>
                <w:numId w:val="4"/>
              </w:num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left="89" w:firstLine="27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Снижение количества потребляемого сжиженного </w:t>
            </w:r>
            <w:r>
              <w:rPr>
                <w:sz w:val="24"/>
                <w:szCs w:val="24"/>
                <w:lang w:eastAsia="ru-RU"/>
              </w:rPr>
              <w:lastRenderedPageBreak/>
              <w:t>газа с 3818 кг до 2100 кг.</w:t>
            </w:r>
          </w:p>
          <w:p w:rsidR="00E810C4" w:rsidRDefault="00E810C4" w:rsidP="00E810C4">
            <w:pPr>
              <w:numPr>
                <w:ilvl w:val="0"/>
                <w:numId w:val="4"/>
              </w:num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left="32" w:firstLine="328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en-US"/>
              </w:rPr>
              <w:t>Сохранение доли многоквартирных домов, в которых проведен капитальный ремонт в соответствии                                  с краткосрочными планами реализации программы капитального ремонта общего имущества                                         в многоквартирных домах, на уровне 100 %</w:t>
            </w:r>
            <w:r>
              <w:rPr>
                <w:sz w:val="24"/>
                <w:szCs w:val="24"/>
                <w:lang w:eastAsia="ru-RU"/>
              </w:rPr>
              <w:t xml:space="preserve">. </w:t>
            </w:r>
          </w:p>
          <w:p w:rsidR="00E810C4" w:rsidRDefault="00E810C4" w:rsidP="00E810C4">
            <w:pPr>
              <w:numPr>
                <w:ilvl w:val="0"/>
                <w:numId w:val="4"/>
              </w:num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left="89" w:firstLine="27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Увеличение количества квартир, находящихся                        в муниципальной собственности, в которых проведен ремонт, с 128 до 169.</w:t>
            </w:r>
          </w:p>
          <w:p w:rsidR="00E810C4" w:rsidRDefault="00E810C4" w:rsidP="00E810C4">
            <w:pPr>
              <w:numPr>
                <w:ilvl w:val="0"/>
                <w:numId w:val="4"/>
              </w:num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left="0" w:firstLine="36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Увеличение доли площади общего имущества                           в жилых домах, использовавшихся до 01.01.2012 в качестве общежитий, приведенного в технически исправное состояние, с 20,5% до 50,8%.</w:t>
            </w:r>
          </w:p>
          <w:p w:rsidR="00E810C4" w:rsidRDefault="00E810C4" w:rsidP="00E810C4">
            <w:pPr>
              <w:numPr>
                <w:ilvl w:val="0"/>
                <w:numId w:val="4"/>
              </w:num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left="89" w:firstLine="27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Увеличение количества проведенных мероприятий              по привлечению населения к самостоятельному решению вопросов содержания, благоустройства и повышения </w:t>
            </w:r>
            <w:proofErr w:type="spellStart"/>
            <w:r>
              <w:rPr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жилищного фонда с 6 до 9.</w:t>
            </w:r>
          </w:p>
        </w:tc>
      </w:tr>
      <w:tr w:rsidR="00E810C4" w:rsidTr="00E810C4">
        <w:trPr>
          <w:trHeight w:val="568"/>
        </w:trPr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0C4" w:rsidRDefault="00E810C4">
            <w:pPr>
              <w:autoSpaceDE w:val="0"/>
              <w:autoSpaceDN w:val="0"/>
              <w:adjustRightInd w:val="0"/>
              <w:ind w:right="34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Сроки реализации муниципальной  программы</w:t>
            </w:r>
          </w:p>
        </w:tc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0C4" w:rsidRDefault="00E810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– 2025 годы и период до 2030 года</w:t>
            </w:r>
          </w:p>
        </w:tc>
      </w:tr>
      <w:tr w:rsidR="00E810C4" w:rsidTr="00E810C4">
        <w:trPr>
          <w:cantSplit/>
          <w:trHeight w:val="809"/>
        </w:trPr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0C4" w:rsidRDefault="00E810C4">
            <w:pPr>
              <w:autoSpaceDE w:val="0"/>
              <w:autoSpaceDN w:val="0"/>
              <w:adjustRightInd w:val="0"/>
              <w:ind w:right="34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0C4" w:rsidRDefault="00E810C4">
            <w:pPr>
              <w:tabs>
                <w:tab w:val="left" w:pos="284"/>
              </w:tabs>
              <w:suppressAutoHyphens w:val="0"/>
              <w:ind w:firstLine="1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Общий объем финансирования муниципальной программы – 1 640 115,82 тыс. рублей, в том числе:</w:t>
            </w:r>
          </w:p>
          <w:p w:rsidR="00E810C4" w:rsidRDefault="00E810C4">
            <w:pPr>
              <w:tabs>
                <w:tab w:val="left" w:pos="284"/>
              </w:tabs>
              <w:suppressAutoHyphens w:val="0"/>
              <w:ind w:firstLine="1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2019 год – 408 242,42 тыс. рублей</w:t>
            </w:r>
          </w:p>
          <w:p w:rsidR="00E810C4" w:rsidRDefault="00E810C4">
            <w:pPr>
              <w:tabs>
                <w:tab w:val="left" w:pos="284"/>
              </w:tabs>
              <w:suppressAutoHyphens w:val="0"/>
              <w:ind w:firstLine="1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2020 год – 198 820,00 тыс. рублей</w:t>
            </w:r>
          </w:p>
          <w:p w:rsidR="00E810C4" w:rsidRDefault="00E810C4">
            <w:pPr>
              <w:tabs>
                <w:tab w:val="left" w:pos="284"/>
              </w:tabs>
              <w:suppressAutoHyphens w:val="0"/>
              <w:ind w:firstLine="1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2021 год – 120 838,10 тыс. рублей</w:t>
            </w:r>
          </w:p>
          <w:p w:rsidR="00E810C4" w:rsidRDefault="00E810C4">
            <w:pPr>
              <w:tabs>
                <w:tab w:val="left" w:pos="284"/>
              </w:tabs>
              <w:suppressAutoHyphens w:val="0"/>
              <w:ind w:firstLine="1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 год – 99 380,70 тыс. рублей</w:t>
            </w:r>
          </w:p>
          <w:p w:rsidR="00E810C4" w:rsidRDefault="00E810C4">
            <w:pPr>
              <w:tabs>
                <w:tab w:val="left" w:pos="284"/>
              </w:tabs>
              <w:suppressAutoHyphens w:val="0"/>
              <w:ind w:firstLine="1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2023 год – 101 430,70 тыс. рублей</w:t>
            </w:r>
          </w:p>
          <w:p w:rsidR="00E810C4" w:rsidRDefault="00E810C4">
            <w:pPr>
              <w:tabs>
                <w:tab w:val="left" w:pos="284"/>
              </w:tabs>
              <w:suppressAutoHyphens w:val="0"/>
              <w:ind w:firstLine="1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2024 год – 101 430,70  тыс. рублей</w:t>
            </w:r>
          </w:p>
          <w:p w:rsidR="00E810C4" w:rsidRDefault="00E810C4">
            <w:pPr>
              <w:tabs>
                <w:tab w:val="left" w:pos="284"/>
              </w:tabs>
              <w:suppressAutoHyphens w:val="0"/>
              <w:ind w:firstLine="1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 год – 101 430,70  тыс. рублей</w:t>
            </w:r>
          </w:p>
          <w:p w:rsidR="00E810C4" w:rsidRDefault="00E810C4">
            <w:pPr>
              <w:tabs>
                <w:tab w:val="left" w:pos="284"/>
              </w:tabs>
              <w:suppressAutoHyphens w:val="0"/>
              <w:ind w:firstLine="1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2026-2030 годах – 508 542,50 тыс. рублей</w:t>
            </w:r>
          </w:p>
        </w:tc>
      </w:tr>
    </w:tbl>
    <w:p w:rsidR="00E810C4" w:rsidRDefault="00E810C4" w:rsidP="007F4A15">
      <w:pPr>
        <w:jc w:val="both"/>
        <w:rPr>
          <w:sz w:val="24"/>
          <w:szCs w:val="24"/>
        </w:rPr>
      </w:pPr>
    </w:p>
    <w:p w:rsidR="00E810C4" w:rsidRDefault="00E810C4" w:rsidP="00E810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 1. О стимулировании инвестиционной и инновационной деятельности, развитие конкуренции и негосударственного сектора экономики</w:t>
      </w:r>
    </w:p>
    <w:p w:rsidR="00E810C4" w:rsidRDefault="00E810C4" w:rsidP="00E810C4">
      <w:pPr>
        <w:rPr>
          <w:b/>
          <w:sz w:val="24"/>
          <w:szCs w:val="24"/>
        </w:rPr>
      </w:pPr>
    </w:p>
    <w:p w:rsidR="00E810C4" w:rsidRDefault="00E810C4" w:rsidP="00E810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1.1. Для повышения эффективности администрирования и управления коммунальными организациями в городе Югорске планируется проведение мероприятий по передаче частным операторам имущественного комплекса данных организаций. </w:t>
      </w:r>
    </w:p>
    <w:p w:rsidR="00E810C4" w:rsidRDefault="00E810C4" w:rsidP="00E810C4">
      <w:pPr>
        <w:pStyle w:val="aa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В соответствии с распоряжением Правительства Ханты-Мансийского автономного округа - Югры от 23.01.2015 № 12-рп «О комплексе мер («дорожной карте») по развитию жилищно-коммунального комплекса Ханты-Мансийского автономного округа – Югры                      на 2017-2020 годы» в городе Югорске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утверждена «дорожная карта» по заключению концессионного соглашения в отношении объектов тепло-, водоснабжения и водоотведения, находящихся в муниципальной собственности. В 2018 году распоряжением администрации города создана рабочая группа по заключению концессионных соглашений. Сформирован                  и утвержден постановлением администрации города Югорска перечень объектов, планируемых к передаче в концессию в 2018 году. </w:t>
      </w:r>
    </w:p>
    <w:p w:rsidR="00E810C4" w:rsidRDefault="00E810C4" w:rsidP="00E810C4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целях формирования благоприятной деловой среды, привлечения частных инвестиций в сферу жилищно-коммунального хозяйства и передачи в концессию объектов и систем коммунального комплекса предусмотрена поддержка концессионера в виде предоставления субсидий из бюджета Ханты-Мансийского автономного округа - Югры и города Югорска                      на создание, реконструкцию, модернизацию объектов коммунальной инфраструктуры или                на возмещение затрат (в части эксплуатационных расходов), понесенных концессионером                   в процессе реализации концессионного соглашения.</w:t>
      </w:r>
      <w:proofErr w:type="gramEnd"/>
    </w:p>
    <w:p w:rsidR="00E810C4" w:rsidRDefault="00E810C4" w:rsidP="00E810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Для снижения потребления электрической энергии при эксплуатации объектов наружного освещения в городе Югорске в 2014 году было принято решение о проведении </w:t>
      </w:r>
      <w:proofErr w:type="spellStart"/>
      <w:r>
        <w:rPr>
          <w:sz w:val="24"/>
          <w:szCs w:val="24"/>
        </w:rPr>
        <w:t>энергосервисных</w:t>
      </w:r>
      <w:proofErr w:type="spellEnd"/>
      <w:r>
        <w:rPr>
          <w:sz w:val="24"/>
          <w:szCs w:val="24"/>
        </w:rPr>
        <w:t xml:space="preserve"> мероприятий.</w:t>
      </w:r>
    </w:p>
    <w:p w:rsidR="00E810C4" w:rsidRDefault="00E810C4" w:rsidP="00E810C4">
      <w:pPr>
        <w:ind w:firstLine="709"/>
        <w:jc w:val="both"/>
        <w:rPr>
          <w:i/>
          <w:sz w:val="16"/>
          <w:szCs w:val="16"/>
        </w:rPr>
      </w:pPr>
      <w:r>
        <w:rPr>
          <w:sz w:val="24"/>
          <w:szCs w:val="24"/>
        </w:rPr>
        <w:lastRenderedPageBreak/>
        <w:tab/>
        <w:t xml:space="preserve">В целях реализации концепции «Бережливый регион», в апреле 2017 года между администрацией города Югорска и публичным акционерным обществом «Ростелеком» заключен  </w:t>
      </w:r>
      <w:proofErr w:type="spellStart"/>
      <w:r>
        <w:rPr>
          <w:sz w:val="24"/>
          <w:szCs w:val="24"/>
        </w:rPr>
        <w:t>энергосервисный</w:t>
      </w:r>
      <w:proofErr w:type="spellEnd"/>
      <w:r>
        <w:rPr>
          <w:sz w:val="24"/>
          <w:szCs w:val="24"/>
        </w:rPr>
        <w:t xml:space="preserve"> контракт на выполнение работ, направленных на энергосбережение  и повышение энергетической эффективности использования электрической энергии при эксплуатации объектов наружного освещения. Контракт заключен на 6 лет и предусматривает замену неэффективных светильников на менее </w:t>
      </w:r>
      <w:proofErr w:type="gramStart"/>
      <w:r>
        <w:rPr>
          <w:sz w:val="24"/>
          <w:szCs w:val="24"/>
        </w:rPr>
        <w:t>энергоемкие</w:t>
      </w:r>
      <w:proofErr w:type="gramEnd"/>
      <w:r>
        <w:rPr>
          <w:sz w:val="24"/>
          <w:szCs w:val="24"/>
        </w:rPr>
        <w:t xml:space="preserve">. Публичное акционерное общество «Ростелеком» предоставляет гарантию на установленное оборудование и произведенные работы на весь срок действия контракта. </w:t>
      </w:r>
    </w:p>
    <w:p w:rsidR="00E810C4" w:rsidRDefault="00E810C4" w:rsidP="00E810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целях обеспечения развития жилищно-коммунального комплекса города Югорска бюджетные инвестиции направляются на строительство и реконструкцию объектов жилищно-коммунального хозяйства. Строительство и реконструкция объектов жилищно-коммунального хозяйства позволит получить значительные социальные, экологические, экономические эффекты, обеспечить безопасные условия проживания населения, повысить качество предоставляемых коммунальных услуг, а также качество жизни людей.</w:t>
      </w:r>
    </w:p>
    <w:p w:rsidR="00E810C4" w:rsidRDefault="00E810C4" w:rsidP="00E810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Полный перечень инвестиционных проектов муниципальной программы по объектам капитального строительства представлен в таблице 7.</w:t>
      </w:r>
    </w:p>
    <w:p w:rsidR="00E810C4" w:rsidRDefault="00E810C4" w:rsidP="00E810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С целью развития конкуренции на рынке услуг жилищно-коммунального хозяйства   в городе Югорске реализуется план мероприятий («дорожная карта») по содействию развитию конкуренции на территории города, утвержденный постановлением администрации города Югорска от 19.08.2019 № 1848, который способствует улучшению конкурентной среды, совершенствованию реализации антимонопольной политики, обеспечению защиты конкуренции, а также уровню защиты прав потребителей.</w:t>
      </w:r>
    </w:p>
    <w:p w:rsidR="00E810C4" w:rsidRDefault="00E810C4" w:rsidP="00E810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2015 году заключено соглашение между Правительством Ханты-Мансийского автономного округа - Югры и органами местного самоуправления городских округов                             и муниципальных районов автономного округа по внедрению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Ханты-Мансийском</w:t>
      </w:r>
      <w:proofErr w:type="gramEnd"/>
      <w:r>
        <w:rPr>
          <w:sz w:val="24"/>
          <w:szCs w:val="24"/>
        </w:rPr>
        <w:t xml:space="preserve"> автономном округе - Югре стандарта развития конкуренции.</w:t>
      </w:r>
    </w:p>
    <w:p w:rsidR="00E810C4" w:rsidRDefault="00E810C4" w:rsidP="00E810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целях развития конкуренции на рынке услуг жилищно-коммунального хозяйства                   в городе Югорске предполагается реализация следующих мероприятий: организация                             и проведение открытых конкурсов по отбору управляющих организаций для управления многоквартирными домами города Югорска; проведение городских конкурсов на образцовое содержание и благоустройство придомовых территорий; заключение контрактов на выполнение работ по капитальному ремонту и приведению в технически исправное состояние жилищного фонда, а также осуществление закупки товаров, услуг, работ для муниципальных нужд                (в том числе реализации мероприятий муниципальных программ) в соответствии                                  с законодательством Российской Федерации.</w:t>
      </w:r>
    </w:p>
    <w:p w:rsidR="00E810C4" w:rsidRDefault="00E810C4" w:rsidP="00E810C4">
      <w:pPr>
        <w:ind w:firstLine="709"/>
        <w:jc w:val="both"/>
        <w:rPr>
          <w:sz w:val="24"/>
          <w:szCs w:val="24"/>
        </w:rPr>
      </w:pPr>
    </w:p>
    <w:p w:rsidR="00E810C4" w:rsidRDefault="00E810C4" w:rsidP="00E810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 2. Характеристика основных мероприятий муниципальной программы</w:t>
      </w:r>
    </w:p>
    <w:p w:rsidR="00E810C4" w:rsidRDefault="00E810C4" w:rsidP="00E810C4">
      <w:pPr>
        <w:ind w:firstLine="709"/>
        <w:jc w:val="both"/>
        <w:rPr>
          <w:sz w:val="24"/>
          <w:szCs w:val="24"/>
        </w:rPr>
      </w:pPr>
    </w:p>
    <w:p w:rsidR="00E810C4" w:rsidRDefault="00E810C4" w:rsidP="00E810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поставленных целей и решение задач  муниципальной программы планируется через проведение комплекса технических, организационно-управленческих мероприятий.</w:t>
      </w:r>
    </w:p>
    <w:p w:rsidR="00E810C4" w:rsidRDefault="00E810C4" w:rsidP="00E810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целях повышения качества и надежности предоставления жилищно-коммунальных услуг населению поставлены следующие задачи:</w:t>
      </w:r>
    </w:p>
    <w:p w:rsidR="00E810C4" w:rsidRDefault="00E810C4" w:rsidP="00E810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Задача 1. Поддержка частных инвестиций в жилищно-коммунальной комплекс </w:t>
      </w:r>
      <w:r w:rsidR="0038216D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и обеспечение безубыточной деятельности организаций коммунального комплекса, осуществляющих регулируемую деятельность в сфере теплоснабжения, водоснабжения, водоотведения, повышение </w:t>
      </w:r>
      <w:proofErr w:type="spellStart"/>
      <w:r>
        <w:rPr>
          <w:sz w:val="24"/>
          <w:szCs w:val="24"/>
        </w:rPr>
        <w:t>энергоэффективности</w:t>
      </w:r>
      <w:proofErr w:type="spellEnd"/>
      <w:r>
        <w:rPr>
          <w:sz w:val="24"/>
          <w:szCs w:val="24"/>
        </w:rPr>
        <w:t xml:space="preserve"> в отраслях экономики.</w:t>
      </w:r>
    </w:p>
    <w:p w:rsidR="00E810C4" w:rsidRDefault="00E810C4" w:rsidP="00E810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Задача 2. Содействие своевременному проведению ремонта жилищного фонда.</w:t>
      </w:r>
    </w:p>
    <w:p w:rsidR="00E810C4" w:rsidRDefault="00E810C4" w:rsidP="00E810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Задача 3. Повышение уровня информированности населения о мерах, принимаемых </w:t>
      </w:r>
      <w:r w:rsidR="0038216D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в сфере жилищно-коммунального хозяйства, энергосбережения и повышения энергетической эффективности.</w:t>
      </w:r>
    </w:p>
    <w:p w:rsidR="00E810C4" w:rsidRDefault="00E810C4" w:rsidP="00E810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решения задачи 1 реализуются основные мероприятия 1-6, 11, для решения задачи 2 – мероприятия 7-9, для решения задачи 3 – мероприятие 10.</w:t>
      </w:r>
    </w:p>
    <w:p w:rsidR="00E810C4" w:rsidRDefault="00E810C4" w:rsidP="00E810C4">
      <w:pPr>
        <w:tabs>
          <w:tab w:val="left" w:pos="360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Реализация поставленной цели и решение задач муниципальной программы планируется через проведение основных мероприятий, представленных в таблице 2.</w:t>
      </w:r>
    </w:p>
    <w:p w:rsidR="00E810C4" w:rsidRDefault="00E810C4" w:rsidP="00E810C4">
      <w:pPr>
        <w:tabs>
          <w:tab w:val="left" w:pos="3270"/>
        </w:tabs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 xml:space="preserve">Основное мероприятие 1 «Реконструкция, расширение, модернизация, строительство </w:t>
      </w:r>
      <w:r w:rsidR="0038216D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и капитальный ремонт объектов коммунального комплекса (в том числе в рамках концессионных соглашений)» предусматривает изготовление </w:t>
      </w:r>
      <w:proofErr w:type="spellStart"/>
      <w:r>
        <w:rPr>
          <w:sz w:val="24"/>
          <w:szCs w:val="24"/>
        </w:rPr>
        <w:t>проектно</w:t>
      </w:r>
      <w:proofErr w:type="spellEnd"/>
      <w:r>
        <w:rPr>
          <w:sz w:val="24"/>
          <w:szCs w:val="24"/>
        </w:rPr>
        <w:t xml:space="preserve"> - сметной документации для капитального ремонта инженерных сетей, оплату за экспертизу достоверности сметной стоимости, а также расходов, предусмотренных в рамках концессионного соглашения в форме платы </w:t>
      </w:r>
      <w:proofErr w:type="spellStart"/>
      <w:r>
        <w:rPr>
          <w:sz w:val="24"/>
          <w:szCs w:val="24"/>
        </w:rPr>
        <w:t>концендента</w:t>
      </w:r>
      <w:proofErr w:type="spellEnd"/>
      <w:r>
        <w:rPr>
          <w:sz w:val="24"/>
          <w:szCs w:val="24"/>
        </w:rPr>
        <w:t>, возмещение затрат в части эксплуатационных расходов, понесенных концессионером в процессе реализации концессионного</w:t>
      </w:r>
      <w:proofErr w:type="gramEnd"/>
      <w:r>
        <w:rPr>
          <w:sz w:val="24"/>
          <w:szCs w:val="24"/>
        </w:rPr>
        <w:t xml:space="preserve"> соглашения. </w:t>
      </w:r>
    </w:p>
    <w:p w:rsidR="00E810C4" w:rsidRDefault="00E810C4" w:rsidP="00E810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Основное мероприятие 2 «Строительство объектов инженерной инфраструктуры </w:t>
      </w:r>
      <w:r w:rsidR="0038216D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на территориях, предназначенных для жилищного строительства» предусматривает строительство систем инженерной инфраструктуры в целях обеспечения инженерной подготовки земельных участков для жилищного строительства на условиях </w:t>
      </w:r>
      <w:proofErr w:type="spellStart"/>
      <w:r>
        <w:rPr>
          <w:sz w:val="24"/>
          <w:szCs w:val="24"/>
        </w:rPr>
        <w:t>софинансирования</w:t>
      </w:r>
      <w:proofErr w:type="spellEnd"/>
      <w:r>
        <w:rPr>
          <w:sz w:val="24"/>
          <w:szCs w:val="24"/>
        </w:rPr>
        <w:t xml:space="preserve"> из средств бюджета автономного округа и местного бюджета.</w:t>
      </w:r>
    </w:p>
    <w:p w:rsidR="00E810C4" w:rsidRDefault="00E810C4" w:rsidP="00E810C4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Основное мероприятие 3 «Выполнение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комплекса» предусматривает ежегодное проведение мероприятий для научного обоснования принимаемых решений по развитию жилищно-коммунального комплекса </w:t>
      </w:r>
      <w:r w:rsidR="0038216D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и обеспечения функционирования жилищно-коммунального комплекса в соответствии </w:t>
      </w:r>
      <w:r w:rsidR="0038216D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>с действующим законодательством на уровне муниципального образования (наличие актуальных схем, программ и прочих нормативных документов).</w:t>
      </w:r>
      <w:proofErr w:type="gramEnd"/>
    </w:p>
    <w:p w:rsidR="00E810C4" w:rsidRDefault="00E810C4" w:rsidP="00E810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Основное мероприятие 4 «Поддержка мероприятий инвестиционных проектов в сфере жилищно-коммунального комплекса, в том числе энергосберегающих проектов в транспортном комплексе, жилищном фонде и муниципальной сфере» предусматривает реализацию проектов направленных на уменьшение потребления энергетических ресурсов в различных отраслях экономики, бюджетной сфере и жилищно-коммунальном комплексе.</w:t>
      </w:r>
    </w:p>
    <w:p w:rsidR="00E810C4" w:rsidRDefault="00E810C4" w:rsidP="00E810C4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Основное мероприятие 5 «Предоставление субсидий организациям коммунального комплекса» предусматривает возмещение части затрат на уплату процентов по привлекаемым заемным средствам, направленных на оплату задолженности организаций коммунального комплекса за потребленные энергоресурсы; предоставление субсидии на возмещение недополученных доходов организациям, осуществляющим оказание населению жилищно-коммунальных услуг, в целях недопущения роста платы населения (и приравненных к нему категорий потребителей) за поставляемые ресурсы;</w:t>
      </w:r>
      <w:proofErr w:type="gramEnd"/>
      <w:r>
        <w:rPr>
          <w:sz w:val="24"/>
          <w:szCs w:val="24"/>
        </w:rPr>
        <w:t xml:space="preserve"> возмещение части затрат на уплату процентов по привлекаемым заемным средствам, направленных на реализацию инвестиционных проектов в сфере жилищно-коммунального комплекса.</w:t>
      </w:r>
    </w:p>
    <w:p w:rsidR="00E810C4" w:rsidRDefault="00E810C4" w:rsidP="00E810C4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Основное мероприятие 6 «Организационно-техническое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Югорска» предусматривает финансовое обеспечение деятельности органов местного самоуправления в сфере жилищно-коммунального и строительного комплекса, оплата земельного налога, оплата членских взносов за участие департамента жилищно-коммунального и строительного комплекса в Саморегулируемой организации, проведение инвентаризации, паспортизации построенных объектов, оплата за ответственное хранение материалов и оборудования, оплату штрафов, проведение</w:t>
      </w:r>
      <w:proofErr w:type="gramEnd"/>
      <w:r>
        <w:rPr>
          <w:sz w:val="24"/>
          <w:szCs w:val="24"/>
        </w:rPr>
        <w:t xml:space="preserve"> встреч с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общеобразовательных организаций по вопросам бережного отношения к коммунальным ресурсам, общему имуществу жилых домов и общественных мест, осуществление переданного государственного полномочия по предоставлению субсидий на возмещение недополученных доходов организациям, осуществляющим реализацию населению сжиженного газа, прочие затраты.</w:t>
      </w:r>
    </w:p>
    <w:p w:rsidR="00E810C4" w:rsidRDefault="00E810C4" w:rsidP="00E810C4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Основное мероприятие 7 «Муниципальная поддержка на проведение капитального ремонта многоквартирных домов» предусматривает предоставление муниципальной поддержки на долевое финансирование проведения капитального ремонта общего имущества </w:t>
      </w:r>
      <w:r w:rsidR="0038216D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 xml:space="preserve">в многоквартирных домах, в соответствии с Жилищным кодексом Российской Федерации, Законом Ханты – Мансийского автономного округа – Югры от 01.07.2013 № 54-оз </w:t>
      </w:r>
      <w:r w:rsidR="0038216D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>«Об организации проведения капитального ремонта общего имущества в многоквартирных домах, расположенных на территории Ханты – Мансийского автономного округа – Югры».</w:t>
      </w:r>
      <w:proofErr w:type="gramEnd"/>
    </w:p>
    <w:p w:rsidR="00E810C4" w:rsidRDefault="00E810C4" w:rsidP="00E810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Основное мероприятие 8 «Ремонт муниципального жилищного фонда» предусматривает проведение работ по ремонту муниципального жилищного фонда, с целью приведения данного жилищного фонда в состояние, пригодное для проживания, поскольку обязанность проводить </w:t>
      </w:r>
      <w:r>
        <w:rPr>
          <w:sz w:val="24"/>
          <w:szCs w:val="24"/>
        </w:rPr>
        <w:lastRenderedPageBreak/>
        <w:t>капитальный ремонт муниципального жилищного фонда возложена на органы местного самоуправления города Югорска, как собственника жилых и нежилых помещений.</w:t>
      </w:r>
    </w:p>
    <w:p w:rsidR="00E810C4" w:rsidRDefault="00E810C4" w:rsidP="00E810C4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Основное мероприятие 9 «Приведение в технически исправное состояние жилых домов, использовавшихся до 01.01.2012 в качестве общежитий» предусматривает предоставление субсидии на возмещение части затрат на проведение ремонтных работ в жилых домах города Югорска, использовавшихся до 01.01.2012 в качестве общежитий, и не подлежащих включению в региональную программу капитального ремонта, с целью приведения данного жилищного фонда в состояние, пригодное для проживания.</w:t>
      </w:r>
      <w:proofErr w:type="gramEnd"/>
    </w:p>
    <w:p w:rsidR="00E810C4" w:rsidRDefault="00E810C4" w:rsidP="00E810C4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Основное мероприятие 10 «Привлечение населения к самостоятельному решению вопросов содержания, благоустройства и повышения </w:t>
      </w:r>
      <w:proofErr w:type="spellStart"/>
      <w:r>
        <w:rPr>
          <w:sz w:val="24"/>
          <w:szCs w:val="24"/>
        </w:rPr>
        <w:t>энергоэффективности</w:t>
      </w:r>
      <w:proofErr w:type="spellEnd"/>
      <w:r>
        <w:rPr>
          <w:sz w:val="24"/>
          <w:szCs w:val="24"/>
        </w:rPr>
        <w:t xml:space="preserve"> жилищного фонда» предусматривает проведение информационно-разъяснительной работы с населением по вопросам сферы жилищно-коммунального хозяйства, энергосбережения и повышения энергетической эффективности путем привлечения специалистов профильных организаций для проведения обучающих семинаров, участие в ежегодном фестивале энергосбережения, проведение городских конкурсов на образцовое содержание домов и прилегающих территорий;</w:t>
      </w:r>
      <w:proofErr w:type="gramEnd"/>
      <w:r>
        <w:rPr>
          <w:sz w:val="24"/>
          <w:szCs w:val="24"/>
        </w:rPr>
        <w:t xml:space="preserve"> проведение работы по пропаганде бережливого производства, обучению сотрудников организаций жилищно-коммунального комплекса принципам бережливого производства, мониторинг и регулярный контроль качества предоставляемых услуг </w:t>
      </w:r>
      <w:r>
        <w:rPr>
          <w:sz w:val="24"/>
          <w:szCs w:val="24"/>
          <w:lang w:eastAsia="ru-RU"/>
        </w:rPr>
        <w:t xml:space="preserve">в целях реализации </w:t>
      </w:r>
      <w:hyperlink r:id="rId8" w:history="1">
        <w:r w:rsidRPr="0038216D">
          <w:rPr>
            <w:rStyle w:val="a8"/>
            <w:color w:val="auto"/>
            <w:sz w:val="24"/>
            <w:szCs w:val="24"/>
            <w:u w:val="none"/>
            <w:lang w:eastAsia="ru-RU"/>
          </w:rPr>
          <w:t>Концепции</w:t>
        </w:r>
      </w:hyperlink>
      <w:r w:rsidRPr="0038216D">
        <w:rPr>
          <w:sz w:val="24"/>
          <w:szCs w:val="24"/>
          <w:lang w:eastAsia="ru-RU"/>
        </w:rPr>
        <w:t xml:space="preserve"> «Бережливый регион» </w:t>
      </w:r>
      <w:proofErr w:type="gramStart"/>
      <w:r w:rsidRPr="0038216D">
        <w:rPr>
          <w:sz w:val="24"/>
          <w:szCs w:val="24"/>
          <w:lang w:eastAsia="ru-RU"/>
        </w:rPr>
        <w:t>в</w:t>
      </w:r>
      <w:proofErr w:type="gramEnd"/>
      <w:r w:rsidRPr="0038216D">
        <w:rPr>
          <w:sz w:val="24"/>
          <w:szCs w:val="24"/>
          <w:lang w:eastAsia="ru-RU"/>
        </w:rPr>
        <w:t xml:space="preserve"> </w:t>
      </w:r>
      <w:proofErr w:type="gramStart"/>
      <w:r w:rsidRPr="0038216D">
        <w:rPr>
          <w:sz w:val="24"/>
          <w:szCs w:val="24"/>
          <w:lang w:eastAsia="ru-RU"/>
        </w:rPr>
        <w:t>Ханты-Мансийском</w:t>
      </w:r>
      <w:proofErr w:type="gramEnd"/>
      <w:r w:rsidRPr="0038216D">
        <w:rPr>
          <w:sz w:val="24"/>
          <w:szCs w:val="24"/>
          <w:lang w:eastAsia="ru-RU"/>
        </w:rPr>
        <w:t xml:space="preserve"> автономном округе - Югре, утвержденной </w:t>
      </w:r>
      <w:hyperlink r:id="rId9" w:history="1">
        <w:r w:rsidRPr="0038216D">
          <w:rPr>
            <w:rStyle w:val="a8"/>
            <w:color w:val="auto"/>
            <w:sz w:val="24"/>
            <w:szCs w:val="24"/>
            <w:u w:val="none"/>
            <w:lang w:eastAsia="ru-RU"/>
          </w:rPr>
          <w:t>распоряжением</w:t>
        </w:r>
      </w:hyperlink>
      <w:r w:rsidRPr="0038216D">
        <w:rPr>
          <w:sz w:val="24"/>
          <w:szCs w:val="24"/>
          <w:lang w:eastAsia="ru-RU"/>
        </w:rPr>
        <w:t xml:space="preserve"> П</w:t>
      </w:r>
      <w:r>
        <w:rPr>
          <w:sz w:val="24"/>
          <w:szCs w:val="24"/>
          <w:lang w:eastAsia="ru-RU"/>
        </w:rPr>
        <w:t>равительства Ханты-Мансийского автономного округа – Югры от 19.08.2016 № 455-рп</w:t>
      </w:r>
      <w:r>
        <w:rPr>
          <w:sz w:val="24"/>
          <w:szCs w:val="24"/>
        </w:rPr>
        <w:t>.</w:t>
      </w:r>
    </w:p>
    <w:p w:rsidR="00E810C4" w:rsidRDefault="00E810C4" w:rsidP="00E810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Основное мероприятие 11 «Участие в реализации приоритетного проекта «Обеспечение качества жилищно-коммунальных услуг» предусматривает строительство, реконструкцию, модернизацию, проведение капитального ремонта (с заменой) систем газораспределения, теплоснабжения, водоснабжения и водоотведения, в том числе с применением композитных материалов, в том числе </w:t>
      </w:r>
      <w:proofErr w:type="spellStart"/>
      <w:r>
        <w:rPr>
          <w:sz w:val="24"/>
          <w:szCs w:val="24"/>
        </w:rPr>
        <w:t>софинансирование</w:t>
      </w:r>
      <w:proofErr w:type="spellEnd"/>
      <w:r>
        <w:rPr>
          <w:sz w:val="24"/>
          <w:szCs w:val="24"/>
        </w:rPr>
        <w:t xml:space="preserve"> части расходов на создание, реконструкцию, модернизацию объекта концессионного соглашения.</w:t>
      </w:r>
    </w:p>
    <w:p w:rsidR="00E810C4" w:rsidRDefault="00E810C4" w:rsidP="00E810C4">
      <w:pPr>
        <w:jc w:val="both"/>
        <w:rPr>
          <w:sz w:val="24"/>
          <w:szCs w:val="24"/>
        </w:rPr>
      </w:pPr>
    </w:p>
    <w:p w:rsidR="00E810C4" w:rsidRDefault="00E810C4" w:rsidP="00E810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 3. Механизм реализации мероприятий муниципальной программы</w:t>
      </w:r>
    </w:p>
    <w:p w:rsidR="00E810C4" w:rsidRDefault="00E810C4" w:rsidP="00E810C4">
      <w:pPr>
        <w:ind w:firstLine="709"/>
        <w:jc w:val="both"/>
        <w:rPr>
          <w:b/>
          <w:sz w:val="24"/>
          <w:szCs w:val="24"/>
        </w:rPr>
      </w:pPr>
    </w:p>
    <w:p w:rsidR="00E810C4" w:rsidRDefault="00E810C4" w:rsidP="00E810C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Муниципальная программа направлена на стабильность работы и повышение уровня предоставляемых услуг жилищно-коммунального комплекса, </w:t>
      </w:r>
      <w:r>
        <w:rPr>
          <w:rFonts w:eastAsia="Times New Roman CYR"/>
          <w:sz w:val="24"/>
          <w:szCs w:val="24"/>
          <w:lang w:eastAsia="ru-RU"/>
        </w:rPr>
        <w:t xml:space="preserve">дальнейшее улучшение условий проживания жителей города Югорска, </w:t>
      </w:r>
      <w:r>
        <w:rPr>
          <w:sz w:val="24"/>
          <w:szCs w:val="24"/>
        </w:rPr>
        <w:t xml:space="preserve">активизацию практических действий в сфере энергосбережения с целью повышения уровня </w:t>
      </w:r>
      <w:proofErr w:type="spellStart"/>
      <w:r>
        <w:rPr>
          <w:sz w:val="24"/>
          <w:szCs w:val="24"/>
        </w:rPr>
        <w:t>энергоэффективности</w:t>
      </w:r>
      <w:proofErr w:type="spellEnd"/>
      <w:r>
        <w:rPr>
          <w:sz w:val="24"/>
          <w:szCs w:val="24"/>
        </w:rPr>
        <w:t xml:space="preserve"> города и реализации мер государственной политики энергосбережения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Ханты-Мансийском</w:t>
      </w:r>
      <w:proofErr w:type="gramEnd"/>
      <w:r>
        <w:rPr>
          <w:sz w:val="24"/>
          <w:szCs w:val="24"/>
        </w:rPr>
        <w:t xml:space="preserve"> автономном округе – Югре. </w:t>
      </w:r>
    </w:p>
    <w:p w:rsidR="00E810C4" w:rsidRDefault="00E810C4" w:rsidP="00E810C4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4"/>
          <w:szCs w:val="24"/>
          <w:lang w:eastAsia="ko-KR"/>
        </w:rPr>
      </w:pPr>
      <w:r>
        <w:rPr>
          <w:sz w:val="24"/>
          <w:szCs w:val="24"/>
        </w:rPr>
        <w:t xml:space="preserve">Механизм реализации муниципальной программы </w:t>
      </w:r>
      <w:r>
        <w:rPr>
          <w:rFonts w:eastAsia="Batang"/>
          <w:sz w:val="24"/>
          <w:szCs w:val="24"/>
          <w:lang w:eastAsia="ko-KR"/>
        </w:rPr>
        <w:t>основан на взаимодействии органов исполнительной власти Ханты - Мансийского автономного округа – Югры, органов местного самоуправления города Югорска, Общественного совета при главе города по проблемам жилищно-коммунального хозяйства (далее – Общественный совет), муниципальных учреждений и хозяйствующих субъектов, путем заключения соглашений.</w:t>
      </w:r>
    </w:p>
    <w:p w:rsidR="00E810C4" w:rsidRDefault="00E810C4" w:rsidP="00E810C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sz w:val="24"/>
          <w:szCs w:val="24"/>
          <w:lang w:eastAsia="ko-KR"/>
        </w:rPr>
      </w:pPr>
      <w:proofErr w:type="gramStart"/>
      <w:r>
        <w:rPr>
          <w:rFonts w:eastAsia="Batang"/>
          <w:sz w:val="24"/>
          <w:szCs w:val="24"/>
          <w:lang w:eastAsia="ko-KR"/>
        </w:rPr>
        <w:t xml:space="preserve">Механизм реализации муниципальной программы включает разработку и принятие нормативных правовых актов, необходимых для выполнения муниципальной программы, ежегодное уточнение перечня программных мероприятий на очередной финансовый год </w:t>
      </w:r>
      <w:r w:rsidR="0038216D">
        <w:rPr>
          <w:rFonts w:eastAsia="Batang"/>
          <w:sz w:val="24"/>
          <w:szCs w:val="24"/>
          <w:lang w:eastAsia="ko-KR"/>
        </w:rPr>
        <w:t xml:space="preserve">                    </w:t>
      </w:r>
      <w:r>
        <w:rPr>
          <w:rFonts w:eastAsia="Batang"/>
          <w:sz w:val="24"/>
          <w:szCs w:val="24"/>
          <w:lang w:eastAsia="ko-KR"/>
        </w:rPr>
        <w:t>и плановый период с уточнением затрат по ним в соответствии с мониторингом фактически достигнутых целевых показателей ее реализации, а также связанные с изменениями внешней среды, информирование общественности о ходе и результатах реализации муниципальной программы, финансировании</w:t>
      </w:r>
      <w:proofErr w:type="gramEnd"/>
      <w:r>
        <w:rPr>
          <w:rFonts w:eastAsia="Batang"/>
          <w:sz w:val="24"/>
          <w:szCs w:val="24"/>
          <w:lang w:eastAsia="ko-KR"/>
        </w:rPr>
        <w:t xml:space="preserve"> программных мероприятий.</w:t>
      </w:r>
    </w:p>
    <w:p w:rsidR="00E810C4" w:rsidRDefault="00E810C4" w:rsidP="00E810C4">
      <w:pPr>
        <w:suppressAutoHyphens w:val="0"/>
        <w:autoSpaceDE w:val="0"/>
        <w:autoSpaceDN w:val="0"/>
        <w:ind w:firstLine="709"/>
        <w:jc w:val="both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  <w:t>Ответственный исполнитель муниципальной программы осуществляет текущее управление реализацией муниципальной программы.</w:t>
      </w:r>
    </w:p>
    <w:p w:rsidR="00E810C4" w:rsidRDefault="00E810C4" w:rsidP="00E810C4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Ответственный исполнитель:</w:t>
      </w:r>
    </w:p>
    <w:p w:rsidR="00E810C4" w:rsidRDefault="00E810C4" w:rsidP="00E810C4">
      <w:pPr>
        <w:pStyle w:val="aa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осуществляет текущее управление и координацию реализации программных мероприятий (координация деятельности соисполнителей, степень реализации мероприятий, достижения целевых показателей, целевое и эффективное использование средств и т.д.); </w:t>
      </w:r>
    </w:p>
    <w:p w:rsidR="00E810C4" w:rsidRDefault="00E810C4" w:rsidP="00E810C4">
      <w:pPr>
        <w:pStyle w:val="aa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вносит предложения об изменении объемов финансовых средств, направляемых на решение отдельных задач муниципальной программы;</w:t>
      </w:r>
    </w:p>
    <w:p w:rsidR="00E810C4" w:rsidRDefault="00E810C4" w:rsidP="00E810C4">
      <w:pPr>
        <w:pStyle w:val="aa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ежегодно, после утверждения бюджета города Югорска, вносит корректировку</w:t>
      </w:r>
      <w:r w:rsidR="0038216D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в муниципальную программу, в пределах бюджетных ассигнований на очередной финансовый год;</w:t>
      </w:r>
    </w:p>
    <w:p w:rsidR="00E810C4" w:rsidRDefault="00E810C4" w:rsidP="00E810C4">
      <w:pPr>
        <w:numPr>
          <w:ilvl w:val="0"/>
          <w:numId w:val="5"/>
        </w:numPr>
        <w:suppressAutoHyphens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осуществляет полномочия главного распорядителя средств, предусмотренных </w:t>
      </w:r>
      <w:r w:rsidR="0038216D">
        <w:rPr>
          <w:sz w:val="24"/>
          <w:szCs w:val="24"/>
          <w:lang w:eastAsia="ru-RU"/>
        </w:rPr>
        <w:t xml:space="preserve">               </w:t>
      </w:r>
      <w:r>
        <w:rPr>
          <w:sz w:val="24"/>
          <w:szCs w:val="24"/>
          <w:lang w:eastAsia="ru-RU"/>
        </w:rPr>
        <w:t>на выполнение муниципальной программы;</w:t>
      </w:r>
    </w:p>
    <w:p w:rsidR="00E810C4" w:rsidRDefault="00E810C4" w:rsidP="00E810C4">
      <w:pPr>
        <w:numPr>
          <w:ilvl w:val="0"/>
          <w:numId w:val="5"/>
        </w:numPr>
        <w:suppressAutoHyphens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организует исполнение муниципальной программы на основании заключенных </w:t>
      </w:r>
      <w:r w:rsidR="0038216D">
        <w:rPr>
          <w:sz w:val="24"/>
          <w:szCs w:val="24"/>
          <w:lang w:eastAsia="ru-RU"/>
        </w:rPr>
        <w:t xml:space="preserve">             </w:t>
      </w:r>
      <w:r>
        <w:rPr>
          <w:sz w:val="24"/>
          <w:szCs w:val="24"/>
          <w:lang w:eastAsia="ru-RU"/>
        </w:rPr>
        <w:t xml:space="preserve">в соответствии с законодательством Российской Федерации муниципальных контрактов </w:t>
      </w:r>
      <w:r w:rsidR="0038216D">
        <w:rPr>
          <w:sz w:val="24"/>
          <w:szCs w:val="24"/>
          <w:lang w:eastAsia="ru-RU"/>
        </w:rPr>
        <w:t xml:space="preserve">                       </w:t>
      </w:r>
      <w:r>
        <w:rPr>
          <w:sz w:val="24"/>
          <w:szCs w:val="24"/>
          <w:lang w:eastAsia="ru-RU"/>
        </w:rPr>
        <w:t xml:space="preserve">с организациями, осуществляющими деятельность в сфере жилищно-коммунального </w:t>
      </w:r>
      <w:r w:rsidR="0038216D">
        <w:rPr>
          <w:sz w:val="24"/>
          <w:szCs w:val="24"/>
          <w:lang w:eastAsia="ru-RU"/>
        </w:rPr>
        <w:t xml:space="preserve">                             </w:t>
      </w:r>
      <w:r>
        <w:rPr>
          <w:sz w:val="24"/>
          <w:szCs w:val="24"/>
          <w:lang w:eastAsia="ru-RU"/>
        </w:rPr>
        <w:t>и строительного комплекса;</w:t>
      </w:r>
    </w:p>
    <w:p w:rsidR="00E810C4" w:rsidRDefault="00E810C4" w:rsidP="00E810C4">
      <w:pPr>
        <w:pStyle w:val="aa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обеспечивает принятие соглашений, договоров, протоколов о намерениях и иных документов, гарантирующих привлечение средств на реализацию мероприятий муниципальной программы из иных кроме бюджета города источников; </w:t>
      </w:r>
    </w:p>
    <w:p w:rsidR="00E810C4" w:rsidRDefault="00E810C4" w:rsidP="00E810C4">
      <w:pPr>
        <w:pStyle w:val="aa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оказывает помощь собственникам жилых помещений многоквартирных домов </w:t>
      </w:r>
      <w:r w:rsidR="0038216D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>в виде консультации по вопросам реализации мероприятий муниципальной программы;</w:t>
      </w:r>
    </w:p>
    <w:p w:rsidR="00E810C4" w:rsidRDefault="00E810C4" w:rsidP="00E810C4">
      <w:pPr>
        <w:pStyle w:val="aa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совместно с представителями средств массовой информации информирует население города Югорска о реализации законодательства в области </w:t>
      </w:r>
      <w:proofErr w:type="spellStart"/>
      <w:r>
        <w:rPr>
          <w:rFonts w:ascii="Times New Roman" w:hAnsi="Times New Roman"/>
          <w:sz w:val="24"/>
          <w:szCs w:val="24"/>
        </w:rPr>
        <w:t>энерго</w:t>
      </w:r>
      <w:proofErr w:type="spellEnd"/>
      <w:r>
        <w:rPr>
          <w:rFonts w:ascii="Times New Roman" w:hAnsi="Times New Roman"/>
          <w:sz w:val="24"/>
          <w:szCs w:val="24"/>
        </w:rPr>
        <w:t>-ресурсосбережения, реализации мероприятий муниципальной программы, а также обеспечивает пропаганду экономного потребления топливно-энергетических ресурсов, применения энергосберегающей бытовой техники и приборов;</w:t>
      </w:r>
    </w:p>
    <w:p w:rsidR="00E810C4" w:rsidRDefault="00E810C4" w:rsidP="00E810C4">
      <w:pPr>
        <w:numPr>
          <w:ilvl w:val="0"/>
          <w:numId w:val="5"/>
        </w:numPr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совместно с соисполнителем обеспечивает качественную и своевременную подготовку отчетной и иной информации по исполнению муниципальной программы;</w:t>
      </w:r>
    </w:p>
    <w:p w:rsidR="00E810C4" w:rsidRDefault="00E810C4" w:rsidP="00E810C4">
      <w:pPr>
        <w:numPr>
          <w:ilvl w:val="0"/>
          <w:numId w:val="5"/>
        </w:numPr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осуществляет иные необходимые для реализации муниципальной программы функции, предусмотренные законодательством </w:t>
      </w:r>
      <w:r>
        <w:rPr>
          <w:sz w:val="24"/>
          <w:szCs w:val="24"/>
        </w:rPr>
        <w:t>Ханты-Мансийского автономного</w:t>
      </w:r>
      <w:r w:rsidR="0038216D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округа - Югры </w:t>
      </w:r>
      <w:r>
        <w:rPr>
          <w:sz w:val="24"/>
          <w:szCs w:val="24"/>
          <w:lang w:eastAsia="ru-RU"/>
        </w:rPr>
        <w:t>и Российской Федерации.</w:t>
      </w:r>
      <w:r>
        <w:rPr>
          <w:sz w:val="24"/>
          <w:szCs w:val="24"/>
        </w:rPr>
        <w:t xml:space="preserve"> </w:t>
      </w:r>
    </w:p>
    <w:p w:rsidR="00E810C4" w:rsidRDefault="00E810C4" w:rsidP="00E810C4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Соисполнитель муниципальной программы осуществляет финансирование деятельности Департамента жилищно-коммунального и строительного комплекса администрации города Югорска.</w:t>
      </w:r>
    </w:p>
    <w:p w:rsidR="00E810C4" w:rsidRDefault="00E810C4" w:rsidP="00E810C4">
      <w:pPr>
        <w:suppressAutoHyphens w:val="0"/>
        <w:ind w:firstLine="709"/>
        <w:jc w:val="both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Представители Общественного совета участвуют в работе приемочной комиссии</w:t>
      </w:r>
      <w:r w:rsidR="0038216D">
        <w:rPr>
          <w:sz w:val="24"/>
          <w:szCs w:val="24"/>
          <w:lang w:eastAsia="ru-RU"/>
        </w:rPr>
        <w:t xml:space="preserve">                    </w:t>
      </w:r>
      <w:r>
        <w:rPr>
          <w:sz w:val="24"/>
          <w:szCs w:val="24"/>
          <w:lang w:eastAsia="ru-RU"/>
        </w:rPr>
        <w:t xml:space="preserve"> по приемке выполненных работ по текущему и капитальному ремонту жилищного фонда, </w:t>
      </w:r>
      <w:r w:rsidR="0038216D">
        <w:rPr>
          <w:sz w:val="24"/>
          <w:szCs w:val="24"/>
          <w:lang w:eastAsia="ru-RU"/>
        </w:rPr>
        <w:t xml:space="preserve">                    </w:t>
      </w:r>
      <w:r>
        <w:rPr>
          <w:sz w:val="24"/>
          <w:szCs w:val="24"/>
          <w:lang w:eastAsia="ru-RU"/>
        </w:rPr>
        <w:t xml:space="preserve">и иных работ, проводимых в рамках данной муниципальной программы (по согласованию).  </w:t>
      </w:r>
    </w:p>
    <w:p w:rsidR="00E810C4" w:rsidRDefault="00E810C4" w:rsidP="00E810C4">
      <w:pPr>
        <w:tabs>
          <w:tab w:val="left" w:pos="709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Оценка хода исполнения  муниципальной программы основана на мониторинге ожидаемых и конечных результатов как сопоставление фактически достигнутых с целевыми показателями. В соответствии с данными мониторинга по фактически достигнутым результатам реализации в муниципальную программу могут быть внесены корректировки, в том числе связанные с оптимизацией программных мероприятий в случае выявления лучших практик</w:t>
      </w:r>
      <w:r w:rsidR="0038216D">
        <w:rPr>
          <w:sz w:val="24"/>
          <w:szCs w:val="24"/>
          <w:lang w:eastAsia="ru-RU"/>
        </w:rPr>
        <w:t xml:space="preserve">               </w:t>
      </w:r>
      <w:r>
        <w:rPr>
          <w:sz w:val="24"/>
          <w:szCs w:val="24"/>
          <w:lang w:eastAsia="ru-RU"/>
        </w:rPr>
        <w:t xml:space="preserve"> их реализации.</w:t>
      </w:r>
    </w:p>
    <w:p w:rsidR="00E810C4" w:rsidRDefault="00E810C4" w:rsidP="00E810C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  <w:t>В процессе реализации муниципальной программы может появиться ряд обстоятельств</w:t>
      </w:r>
      <w:r w:rsidR="0038216D">
        <w:rPr>
          <w:rFonts w:eastAsia="Batang"/>
          <w:sz w:val="24"/>
          <w:szCs w:val="24"/>
          <w:lang w:eastAsia="ko-KR"/>
        </w:rPr>
        <w:t xml:space="preserve">        </w:t>
      </w:r>
      <w:r>
        <w:rPr>
          <w:rFonts w:eastAsia="Batang"/>
          <w:sz w:val="24"/>
          <w:szCs w:val="24"/>
          <w:lang w:eastAsia="ko-KR"/>
        </w:rPr>
        <w:t xml:space="preserve"> и рисков, которые могут влиять на ожидаемые непосредственные и конечные результаты </w:t>
      </w:r>
      <w:r w:rsidR="0038216D">
        <w:rPr>
          <w:rFonts w:eastAsia="Batang"/>
          <w:sz w:val="24"/>
          <w:szCs w:val="24"/>
          <w:lang w:eastAsia="ko-KR"/>
        </w:rPr>
        <w:t xml:space="preserve">                      </w:t>
      </w:r>
      <w:r>
        <w:rPr>
          <w:rFonts w:eastAsia="Batang"/>
          <w:sz w:val="24"/>
          <w:szCs w:val="24"/>
          <w:lang w:eastAsia="ko-KR"/>
        </w:rPr>
        <w:t xml:space="preserve">ее реализации: макроэкономические, нормативные правовые, финансовые, административные риски. При реализации муниципальной программы не исключен риск ухудшения состояния экономики, что может привести к снижению бюджетных доходов, ухудшению динамики основных макроэкономических показателей, в том числе повышению уровня инфляции, снижению темпов экономического роста и доходов населения. Условием, при котором возникают риски реализации мероприятий муниципальной программы, является отсутствие финансирования органов исполнительной власти Ханты – Мансийского автономного </w:t>
      </w:r>
      <w:r w:rsidR="0038216D">
        <w:rPr>
          <w:rFonts w:eastAsia="Batang"/>
          <w:sz w:val="24"/>
          <w:szCs w:val="24"/>
          <w:lang w:eastAsia="ko-KR"/>
        </w:rPr>
        <w:t xml:space="preserve">                  </w:t>
      </w:r>
      <w:r>
        <w:rPr>
          <w:rFonts w:eastAsia="Batang"/>
          <w:sz w:val="24"/>
          <w:szCs w:val="24"/>
          <w:lang w:eastAsia="ko-KR"/>
        </w:rPr>
        <w:t xml:space="preserve">округа – Югры и недостаточное финансирование из бюджета города Югорска. </w:t>
      </w:r>
    </w:p>
    <w:p w:rsidR="00E810C4" w:rsidRDefault="00E810C4" w:rsidP="00E810C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качестве мер управления указанными рисками в целях снижения отрицательных последствий в процессе реализации муниципальной программы будет осуществляться мониторинг изменений законодательства, влияющего на выполнение программных мероприятий, достижение поставленных целей и решение задач.</w:t>
      </w:r>
    </w:p>
    <w:p w:rsidR="00E810C4" w:rsidRDefault="00E810C4" w:rsidP="00E810C4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Перечень возможных рисков при реализации муниципальной программы и мер по их преодолению обозначен в таблице 5.</w:t>
      </w:r>
    </w:p>
    <w:p w:rsidR="00E810C4" w:rsidRDefault="00E810C4" w:rsidP="00E810C4">
      <w:pPr>
        <w:suppressAutoHyphens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</w:rPr>
        <w:t xml:space="preserve">Основное мероприятие 1 «Реконструкция, расширение, модернизация, строительство </w:t>
      </w:r>
      <w:r w:rsidR="0038216D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и капитальный ремонт объектов коммунального комплекса (в том числе в рамках концессионных соглашений)» </w:t>
      </w:r>
      <w:r>
        <w:rPr>
          <w:rFonts w:eastAsia="Batang"/>
          <w:sz w:val="24"/>
          <w:szCs w:val="24"/>
          <w:lang w:eastAsia="ko-KR"/>
        </w:rPr>
        <w:t xml:space="preserve">реализуется </w:t>
      </w:r>
      <w:r>
        <w:rPr>
          <w:sz w:val="24"/>
          <w:szCs w:val="24"/>
          <w:lang w:eastAsia="ru-RU"/>
        </w:rPr>
        <w:t xml:space="preserve">в соответствии с Порядком предоставления субсидии на реализацию полномочий в сфере жилищно-коммунального комплекса, </w:t>
      </w:r>
      <w:r>
        <w:rPr>
          <w:sz w:val="24"/>
          <w:szCs w:val="24"/>
          <w:lang w:eastAsia="ru-RU"/>
        </w:rPr>
        <w:lastRenderedPageBreak/>
        <w:t xml:space="preserve">утвержденным постановлением Правительства Ханты-Мансийского автономного </w:t>
      </w:r>
      <w:r w:rsidR="0038216D">
        <w:rPr>
          <w:sz w:val="24"/>
          <w:szCs w:val="24"/>
          <w:lang w:eastAsia="ru-RU"/>
        </w:rPr>
        <w:t xml:space="preserve">                           </w:t>
      </w:r>
      <w:r>
        <w:rPr>
          <w:sz w:val="24"/>
          <w:szCs w:val="24"/>
          <w:lang w:eastAsia="ru-RU"/>
        </w:rPr>
        <w:t>округа – Югры от 05.10.2018 № 347-п «О государственной программе Ханты-Мансийского автономного округа – Югры «Жилищно-коммунальный комплекс и городская среда», а также постановлением администрации</w:t>
      </w:r>
      <w:proofErr w:type="gramEnd"/>
      <w:r>
        <w:rPr>
          <w:sz w:val="24"/>
          <w:szCs w:val="24"/>
          <w:lang w:eastAsia="ru-RU"/>
        </w:rPr>
        <w:t xml:space="preserve"> города Югорска от 23.12.2016 № 3331 «О Порядке предоставления субсидий в целях возмещения затрат производителям товаров (услуг), осуществляющих свою деятельность на территории города Югорска».</w:t>
      </w:r>
    </w:p>
    <w:p w:rsidR="00E810C4" w:rsidRDefault="00E810C4" w:rsidP="00E810C4">
      <w:pPr>
        <w:suppressAutoHyphens w:val="0"/>
        <w:autoSpaceDE w:val="0"/>
        <w:autoSpaceDN w:val="0"/>
        <w:ind w:firstLine="709"/>
        <w:jc w:val="both"/>
        <w:rPr>
          <w:rFonts w:eastAsia="Batang"/>
          <w:sz w:val="24"/>
          <w:szCs w:val="24"/>
          <w:lang w:eastAsia="ko-KR"/>
        </w:rPr>
      </w:pPr>
      <w:proofErr w:type="gramStart"/>
      <w:r>
        <w:rPr>
          <w:sz w:val="24"/>
          <w:szCs w:val="24"/>
        </w:rPr>
        <w:t xml:space="preserve">Основное мероприятие 2 «Строительство объектов инженерной инфраструктуры </w:t>
      </w:r>
      <w:r w:rsidR="0038216D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на территориях, предназначенных для жилищного строительства» реализуется </w:t>
      </w:r>
      <w:r>
        <w:rPr>
          <w:rFonts w:eastAsia="Batang"/>
          <w:sz w:val="24"/>
          <w:szCs w:val="24"/>
          <w:lang w:eastAsia="ko-KR"/>
        </w:rPr>
        <w:t xml:space="preserve">за счет средств бюджета Ханты-Мансийского автономного округа – Югры и местного бюджета в соответствии </w:t>
      </w:r>
      <w:r>
        <w:rPr>
          <w:sz w:val="24"/>
          <w:szCs w:val="24"/>
          <w:lang w:eastAsia="ru-RU"/>
        </w:rPr>
        <w:t>Порядком реализации мероприятия «Строительство систем инженерной инфраструктуры</w:t>
      </w:r>
      <w:r w:rsidR="0038216D">
        <w:rPr>
          <w:sz w:val="24"/>
          <w:szCs w:val="24"/>
          <w:lang w:eastAsia="ru-RU"/>
        </w:rPr>
        <w:t xml:space="preserve">                            </w:t>
      </w:r>
      <w:r>
        <w:rPr>
          <w:sz w:val="24"/>
          <w:szCs w:val="24"/>
          <w:lang w:eastAsia="ru-RU"/>
        </w:rPr>
        <w:t xml:space="preserve"> в целях обеспечения инженерной подготовки земельных участков, предназначенных для жилищного строительства», утвержденным постановлением Правительства </w:t>
      </w:r>
      <w:r w:rsidR="0038216D">
        <w:rPr>
          <w:sz w:val="24"/>
          <w:szCs w:val="24"/>
          <w:lang w:eastAsia="ru-RU"/>
        </w:rPr>
        <w:t xml:space="preserve">                                     </w:t>
      </w:r>
      <w:r>
        <w:rPr>
          <w:sz w:val="24"/>
          <w:szCs w:val="24"/>
          <w:lang w:eastAsia="ru-RU"/>
        </w:rPr>
        <w:t>Ханты-Мансийского автономного округа – Югры от 05.10.2018 № 346-п «О государственной программе Ханты-Мансийского автономного</w:t>
      </w:r>
      <w:proofErr w:type="gramEnd"/>
      <w:r>
        <w:rPr>
          <w:sz w:val="24"/>
          <w:szCs w:val="24"/>
          <w:lang w:eastAsia="ru-RU"/>
        </w:rPr>
        <w:t xml:space="preserve"> округа – Югры «Развитие жилищной сферы</w:t>
      </w:r>
      <w:r>
        <w:rPr>
          <w:sz w:val="24"/>
          <w:szCs w:val="24"/>
        </w:rPr>
        <w:t xml:space="preserve">», </w:t>
      </w:r>
      <w:r w:rsidR="0038216D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и муниципальными контрактами, заключенными в порядке, установленном законодательством Российской Федерации.</w:t>
      </w:r>
    </w:p>
    <w:p w:rsidR="00E810C4" w:rsidRDefault="00E810C4" w:rsidP="00E810C4">
      <w:pPr>
        <w:suppressAutoHyphens w:val="0"/>
        <w:autoSpaceDE w:val="0"/>
        <w:autoSpaceDN w:val="0"/>
        <w:ind w:firstLine="709"/>
        <w:jc w:val="both"/>
        <w:rPr>
          <w:rFonts w:eastAsia="Batang"/>
          <w:sz w:val="24"/>
          <w:szCs w:val="24"/>
          <w:lang w:eastAsia="ko-KR"/>
        </w:rPr>
      </w:pPr>
      <w:r>
        <w:rPr>
          <w:sz w:val="24"/>
          <w:szCs w:val="24"/>
        </w:rPr>
        <w:t xml:space="preserve">Основное мероприятие 3 «Выполнение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комплекса» </w:t>
      </w:r>
      <w:r>
        <w:rPr>
          <w:rFonts w:eastAsia="Batang"/>
          <w:sz w:val="24"/>
          <w:szCs w:val="24"/>
          <w:lang w:eastAsia="ko-KR"/>
        </w:rPr>
        <w:t xml:space="preserve">реализуется за счет средств местного бюджета в соответствии </w:t>
      </w:r>
      <w:r w:rsidR="0038216D">
        <w:rPr>
          <w:rFonts w:eastAsia="Batang"/>
          <w:sz w:val="24"/>
          <w:szCs w:val="24"/>
          <w:lang w:eastAsia="ko-KR"/>
        </w:rPr>
        <w:t xml:space="preserve">                  </w:t>
      </w:r>
      <w:r>
        <w:rPr>
          <w:rFonts w:eastAsia="Batang"/>
          <w:sz w:val="24"/>
          <w:szCs w:val="24"/>
          <w:lang w:eastAsia="ko-KR"/>
        </w:rPr>
        <w:t>с</w:t>
      </w:r>
      <w:r>
        <w:rPr>
          <w:sz w:val="24"/>
          <w:szCs w:val="24"/>
        </w:rPr>
        <w:t xml:space="preserve"> муниципальными контрактами, заключенными в порядке, установленном законодательством Российской Федерации</w:t>
      </w:r>
      <w:r>
        <w:rPr>
          <w:sz w:val="24"/>
          <w:szCs w:val="24"/>
          <w:lang w:eastAsia="ru-RU"/>
        </w:rPr>
        <w:t>.</w:t>
      </w:r>
    </w:p>
    <w:p w:rsidR="00E810C4" w:rsidRDefault="00E810C4" w:rsidP="00E810C4">
      <w:pPr>
        <w:suppressAutoHyphens w:val="0"/>
        <w:autoSpaceDE w:val="0"/>
        <w:autoSpaceDN w:val="0"/>
        <w:ind w:firstLine="709"/>
        <w:jc w:val="both"/>
        <w:rPr>
          <w:rFonts w:eastAsia="Batang"/>
          <w:sz w:val="24"/>
          <w:szCs w:val="24"/>
          <w:lang w:eastAsia="ko-KR"/>
        </w:rPr>
      </w:pPr>
      <w:proofErr w:type="gramStart"/>
      <w:r>
        <w:rPr>
          <w:sz w:val="24"/>
          <w:szCs w:val="24"/>
        </w:rPr>
        <w:t xml:space="preserve">Основное мероприятие 4 «Поддержка мероприятий инвестиционных проектов в сфере жилищно-коммунального комплекса, в том числе энергосберегающих проектов в транспортном комплексе, жилищном фонде и муниципальной сфере» </w:t>
      </w:r>
      <w:r>
        <w:rPr>
          <w:rFonts w:eastAsia="Batang"/>
          <w:sz w:val="24"/>
          <w:szCs w:val="24"/>
          <w:lang w:eastAsia="ko-KR"/>
        </w:rPr>
        <w:t xml:space="preserve">реализуется </w:t>
      </w:r>
      <w:r>
        <w:rPr>
          <w:sz w:val="24"/>
          <w:szCs w:val="24"/>
        </w:rPr>
        <w:t xml:space="preserve">в соответствии с условиями концессионного соглашения (и (или) иных инвестиционных проектов), а также </w:t>
      </w:r>
      <w:r>
        <w:rPr>
          <w:sz w:val="24"/>
          <w:szCs w:val="24"/>
          <w:lang w:eastAsia="ru-RU"/>
        </w:rPr>
        <w:t>Порядком предоставления субсидии на реализацию полномочий в сфере жилищно-коммунального комплекса, утвержденным постановлением Правительства Ханты-Мансийского автономного округа – Югры от 05.10.2018 № 347-п «О государственной</w:t>
      </w:r>
      <w:proofErr w:type="gramEnd"/>
      <w:r>
        <w:rPr>
          <w:sz w:val="24"/>
          <w:szCs w:val="24"/>
          <w:lang w:eastAsia="ru-RU"/>
        </w:rPr>
        <w:t xml:space="preserve"> программе Ханты-Мансийского автономного округа – Югры «Жилищно-коммунальный комплекс и городская среда».</w:t>
      </w:r>
    </w:p>
    <w:p w:rsidR="00E810C4" w:rsidRDefault="00E810C4" w:rsidP="00E810C4">
      <w:pPr>
        <w:suppressAutoHyphens w:val="0"/>
        <w:autoSpaceDE w:val="0"/>
        <w:autoSpaceDN w:val="0"/>
        <w:ind w:firstLine="709"/>
        <w:jc w:val="both"/>
        <w:rPr>
          <w:rFonts w:eastAsia="Batang"/>
          <w:sz w:val="24"/>
          <w:szCs w:val="24"/>
          <w:lang w:eastAsia="ko-KR"/>
        </w:rPr>
      </w:pPr>
      <w:proofErr w:type="gramStart"/>
      <w:r>
        <w:rPr>
          <w:sz w:val="24"/>
          <w:szCs w:val="24"/>
        </w:rPr>
        <w:t xml:space="preserve">Основное мероприятие 5 «Предоставление субсидий организациям коммунального комплекса» </w:t>
      </w:r>
      <w:r>
        <w:rPr>
          <w:rFonts w:eastAsia="Batang"/>
          <w:sz w:val="24"/>
          <w:szCs w:val="24"/>
          <w:lang w:eastAsia="ko-KR"/>
        </w:rPr>
        <w:t xml:space="preserve">реализуется </w:t>
      </w:r>
      <w:r>
        <w:rPr>
          <w:sz w:val="24"/>
          <w:szCs w:val="24"/>
        </w:rPr>
        <w:t xml:space="preserve">в соответствии с постановлением администрации города Югорска </w:t>
      </w:r>
      <w:r w:rsidR="0038216D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от 22.12.2016 № 3287 «О Порядке предоставления субсидий в целях возмещения недополученных доходов, при оказании жилищно-коммунальных услуг населению города Югорска», а также </w:t>
      </w:r>
      <w:r>
        <w:rPr>
          <w:sz w:val="24"/>
          <w:szCs w:val="24"/>
          <w:lang w:eastAsia="ru-RU"/>
        </w:rPr>
        <w:t xml:space="preserve">Порядком предоставления субвенции на возмещение недополученных доходов организациям, осуществляющим реализацию населению сжиженного газа </w:t>
      </w:r>
      <w:r w:rsidR="0038216D">
        <w:rPr>
          <w:sz w:val="24"/>
          <w:szCs w:val="24"/>
          <w:lang w:eastAsia="ru-RU"/>
        </w:rPr>
        <w:t xml:space="preserve">                             </w:t>
      </w:r>
      <w:r>
        <w:rPr>
          <w:sz w:val="24"/>
          <w:szCs w:val="24"/>
          <w:lang w:eastAsia="ru-RU"/>
        </w:rPr>
        <w:t>по социально ориентированным розничным ценам, утвержденным постановлением Правительства Ханты-Мансийского автономного</w:t>
      </w:r>
      <w:proofErr w:type="gramEnd"/>
      <w:r>
        <w:rPr>
          <w:sz w:val="24"/>
          <w:szCs w:val="24"/>
          <w:lang w:eastAsia="ru-RU"/>
        </w:rPr>
        <w:t xml:space="preserve"> округа – Югры от 05.10.2018 № 347-п «О государственной программе Ханты-Мансийского автономного округа – Югры «Жилищно-коммунальный комплекс и городская среда».</w:t>
      </w:r>
    </w:p>
    <w:p w:rsidR="00E810C4" w:rsidRDefault="00E810C4" w:rsidP="00E810C4">
      <w:pPr>
        <w:suppressAutoHyphens w:val="0"/>
        <w:autoSpaceDE w:val="0"/>
        <w:autoSpaceDN w:val="0"/>
        <w:ind w:firstLine="709"/>
        <w:jc w:val="both"/>
        <w:rPr>
          <w:rFonts w:eastAsia="Batang"/>
          <w:sz w:val="24"/>
          <w:szCs w:val="24"/>
          <w:lang w:eastAsia="ko-KR"/>
        </w:rPr>
      </w:pPr>
      <w:proofErr w:type="gramStart"/>
      <w:r>
        <w:rPr>
          <w:sz w:val="24"/>
          <w:szCs w:val="24"/>
        </w:rPr>
        <w:t xml:space="preserve">Основное мероприятие 6 «Организационно-техническое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Югорска» </w:t>
      </w:r>
      <w:r>
        <w:rPr>
          <w:rFonts w:eastAsia="Batang"/>
          <w:sz w:val="24"/>
          <w:szCs w:val="24"/>
          <w:lang w:eastAsia="ko-KR"/>
        </w:rPr>
        <w:t xml:space="preserve">реализуется </w:t>
      </w:r>
      <w:r>
        <w:rPr>
          <w:sz w:val="24"/>
          <w:szCs w:val="24"/>
          <w:lang w:eastAsia="ru-RU"/>
        </w:rPr>
        <w:t xml:space="preserve">в соответствии с Федеральным законом </w:t>
      </w:r>
      <w:r w:rsidR="0038216D">
        <w:rPr>
          <w:sz w:val="24"/>
          <w:szCs w:val="24"/>
          <w:lang w:eastAsia="ru-RU"/>
        </w:rPr>
        <w:t xml:space="preserve">                        </w:t>
      </w:r>
      <w:r>
        <w:rPr>
          <w:sz w:val="24"/>
          <w:szCs w:val="24"/>
          <w:lang w:eastAsia="ru-RU"/>
        </w:rPr>
        <w:t xml:space="preserve">от 06.10.2003 № 131-ФЗ «Об общих принципах организации местного самоуправления </w:t>
      </w:r>
      <w:r w:rsidR="0038216D">
        <w:rPr>
          <w:sz w:val="24"/>
          <w:szCs w:val="24"/>
          <w:lang w:eastAsia="ru-RU"/>
        </w:rPr>
        <w:t xml:space="preserve">                       </w:t>
      </w:r>
      <w:r>
        <w:rPr>
          <w:sz w:val="24"/>
          <w:szCs w:val="24"/>
          <w:lang w:eastAsia="ru-RU"/>
        </w:rPr>
        <w:t xml:space="preserve">в Российской Федерации», решением Думы города Югорска от 25.04.2017 № 39 </w:t>
      </w:r>
      <w:r w:rsidR="0038216D">
        <w:rPr>
          <w:sz w:val="24"/>
          <w:szCs w:val="24"/>
          <w:lang w:eastAsia="ru-RU"/>
        </w:rPr>
        <w:t xml:space="preserve">                              </w:t>
      </w:r>
      <w:r>
        <w:rPr>
          <w:sz w:val="24"/>
          <w:szCs w:val="24"/>
          <w:lang w:eastAsia="ru-RU"/>
        </w:rPr>
        <w:t>«Об утверждении  Положения о департаменте жилищно-коммунального и строительного комплекса администрации города Югорска», а также муниципальными правовыми актами города Югорска.</w:t>
      </w:r>
      <w:proofErr w:type="gramEnd"/>
    </w:p>
    <w:p w:rsidR="00E810C4" w:rsidRDefault="00E810C4" w:rsidP="00E810C4">
      <w:pPr>
        <w:suppressAutoHyphens w:val="0"/>
        <w:ind w:firstLine="709"/>
        <w:jc w:val="both"/>
        <w:rPr>
          <w:rFonts w:eastAsia="Batang"/>
          <w:sz w:val="24"/>
          <w:szCs w:val="24"/>
          <w:lang w:eastAsia="ko-KR"/>
        </w:rPr>
      </w:pPr>
      <w:proofErr w:type="gramStart"/>
      <w:r>
        <w:rPr>
          <w:sz w:val="24"/>
          <w:szCs w:val="24"/>
        </w:rPr>
        <w:t xml:space="preserve">Основное мероприятие 7 «Муниципальная поддержка на проведение капитального ремонта многоквартирных домов» </w:t>
      </w:r>
      <w:r>
        <w:rPr>
          <w:rFonts w:eastAsia="Batang"/>
          <w:sz w:val="24"/>
          <w:szCs w:val="24"/>
          <w:lang w:eastAsia="ko-KR"/>
        </w:rPr>
        <w:t xml:space="preserve">реализуется за счет средств местного бюджета, </w:t>
      </w:r>
      <w:r>
        <w:rPr>
          <w:bCs/>
          <w:sz w:val="24"/>
          <w:szCs w:val="24"/>
          <w:lang w:eastAsia="ru-RU"/>
        </w:rPr>
        <w:t xml:space="preserve">предоставляемых в форме субсидий на долевое финансирование проведения капитального ремонта многоквартирных домов, в соответствии с </w:t>
      </w:r>
      <w:r>
        <w:rPr>
          <w:rFonts w:eastAsia="Batang"/>
          <w:sz w:val="24"/>
          <w:szCs w:val="24"/>
          <w:lang w:eastAsia="ko-KR"/>
        </w:rPr>
        <w:t xml:space="preserve">постановлением администрации города Югорска от 19.09.2017 № 2255 «Об утверждении </w:t>
      </w:r>
      <w:r>
        <w:rPr>
          <w:sz w:val="24"/>
          <w:szCs w:val="24"/>
          <w:lang w:eastAsia="ru-RU"/>
        </w:rPr>
        <w:t xml:space="preserve">Порядка предоставления муниципальной поддержки на долевое финансирование проведения капитального ремонта общего имущества </w:t>
      </w:r>
      <w:r w:rsidR="0038216D">
        <w:rPr>
          <w:sz w:val="24"/>
          <w:szCs w:val="24"/>
          <w:lang w:eastAsia="ru-RU"/>
        </w:rPr>
        <w:t xml:space="preserve">              </w:t>
      </w:r>
      <w:r>
        <w:rPr>
          <w:sz w:val="24"/>
          <w:szCs w:val="24"/>
          <w:lang w:eastAsia="ru-RU"/>
        </w:rPr>
        <w:t>в многоквартирных домах, расположенных на территории города</w:t>
      </w:r>
      <w:proofErr w:type="gramEnd"/>
      <w:r>
        <w:rPr>
          <w:sz w:val="24"/>
          <w:szCs w:val="24"/>
          <w:lang w:eastAsia="ru-RU"/>
        </w:rPr>
        <w:t xml:space="preserve"> Югорска»</w:t>
      </w:r>
      <w:r>
        <w:rPr>
          <w:bCs/>
          <w:sz w:val="24"/>
          <w:szCs w:val="24"/>
          <w:lang w:eastAsia="ru-RU"/>
        </w:rPr>
        <w:t>.</w:t>
      </w:r>
    </w:p>
    <w:p w:rsidR="00E810C4" w:rsidRDefault="00E810C4" w:rsidP="00E810C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sz w:val="24"/>
          <w:szCs w:val="24"/>
          <w:lang w:eastAsia="ko-KR"/>
        </w:rPr>
      </w:pPr>
      <w:r>
        <w:rPr>
          <w:sz w:val="24"/>
          <w:szCs w:val="24"/>
        </w:rPr>
        <w:t xml:space="preserve">Основное мероприятие 8 «Ремонт муниципального жилищного фонда» </w:t>
      </w:r>
      <w:r>
        <w:rPr>
          <w:rFonts w:eastAsia="Batang"/>
          <w:sz w:val="24"/>
          <w:szCs w:val="24"/>
          <w:lang w:eastAsia="ko-KR"/>
        </w:rPr>
        <w:t xml:space="preserve">реализуется </w:t>
      </w:r>
      <w:r w:rsidR="0038216D">
        <w:rPr>
          <w:rFonts w:eastAsia="Batang"/>
          <w:sz w:val="24"/>
          <w:szCs w:val="24"/>
          <w:lang w:eastAsia="ko-KR"/>
        </w:rPr>
        <w:t xml:space="preserve">                      </w:t>
      </w:r>
      <w:r>
        <w:rPr>
          <w:rFonts w:eastAsia="Batang"/>
          <w:sz w:val="24"/>
          <w:szCs w:val="24"/>
          <w:lang w:eastAsia="ko-KR"/>
        </w:rPr>
        <w:t>за счет средств местного бюджета в соответствии с</w:t>
      </w:r>
      <w:r>
        <w:rPr>
          <w:sz w:val="24"/>
          <w:szCs w:val="24"/>
        </w:rPr>
        <w:t xml:space="preserve"> муниципальными контрактами, </w:t>
      </w:r>
      <w:r>
        <w:rPr>
          <w:sz w:val="24"/>
          <w:szCs w:val="24"/>
        </w:rPr>
        <w:lastRenderedPageBreak/>
        <w:t>заключенными в порядке, установленном законодательством Российской Федерации.</w:t>
      </w:r>
      <w:r>
        <w:rPr>
          <w:lang w:eastAsia="ru-RU"/>
        </w:rPr>
        <w:t xml:space="preserve"> </w:t>
      </w:r>
    </w:p>
    <w:p w:rsidR="00E810C4" w:rsidRDefault="00E810C4" w:rsidP="00E810C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Основное мероприятие 9 «</w:t>
      </w:r>
      <w:r>
        <w:rPr>
          <w:sz w:val="24"/>
          <w:szCs w:val="24"/>
          <w:lang w:eastAsia="ru-RU"/>
        </w:rPr>
        <w:t>Приведение в технически исправное состояние жилых домов, использовавшихся до 01.01.2012 в качестве общежитий</w:t>
      </w:r>
      <w:r>
        <w:rPr>
          <w:sz w:val="24"/>
          <w:szCs w:val="24"/>
        </w:rPr>
        <w:t xml:space="preserve">» реализуется за счет средств местного бюджета, предоставляемых в форме субсидий юридическим лицам (за исключением субсидий государственным (муниципальным учреждениям) в целях возмещения затрат в связи </w:t>
      </w:r>
      <w:r w:rsidR="0038216D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>с выполнением работ по приведению в технически исправное состояние жилых домов, расположенных на территории города Югорска, в соответствии с постановлением</w:t>
      </w:r>
      <w:proofErr w:type="gramEnd"/>
      <w:r>
        <w:rPr>
          <w:sz w:val="24"/>
          <w:szCs w:val="24"/>
        </w:rPr>
        <w:t xml:space="preserve"> администрации города Югорска от 06.12.2017 № 3015 «Об утверждении Порядка предоставления субсидий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Югорска».</w:t>
      </w:r>
    </w:p>
    <w:p w:rsidR="00E810C4" w:rsidRDefault="00E810C4" w:rsidP="00E810C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proofErr w:type="gramStart"/>
      <w:r>
        <w:rPr>
          <w:sz w:val="24"/>
          <w:szCs w:val="24"/>
        </w:rPr>
        <w:t xml:space="preserve">Основное мероприятие 10 «Привлечение населения к самостоятельному решению вопросов содержания, благоустройства и повышения </w:t>
      </w:r>
      <w:proofErr w:type="spellStart"/>
      <w:r>
        <w:rPr>
          <w:sz w:val="24"/>
          <w:szCs w:val="24"/>
        </w:rPr>
        <w:t>энергоэффективности</w:t>
      </w:r>
      <w:proofErr w:type="spellEnd"/>
      <w:r>
        <w:rPr>
          <w:sz w:val="24"/>
          <w:szCs w:val="24"/>
        </w:rPr>
        <w:t xml:space="preserve"> жилищного фонда» реализуется </w:t>
      </w:r>
      <w:r>
        <w:rPr>
          <w:rFonts w:eastAsia="Batang"/>
          <w:sz w:val="24"/>
          <w:szCs w:val="24"/>
          <w:lang w:eastAsia="ko-KR"/>
        </w:rPr>
        <w:t>за счет средств местного бюджета в соответствии с распоряжением Правительства Ханты-Мансийского автономного округа - Югры от 19.08.2016 № 455-рп «О концепции «Бережливый регион» в Ханты-Мансийском автономном округе – Югре», постановлением администрации города Югорска от 31.05.2013 № 1366 «Об утверждении Положения</w:t>
      </w:r>
      <w:r w:rsidR="00FC7ABB">
        <w:rPr>
          <w:rFonts w:eastAsia="Batang"/>
          <w:sz w:val="24"/>
          <w:szCs w:val="24"/>
          <w:lang w:eastAsia="ko-KR"/>
        </w:rPr>
        <w:t xml:space="preserve">                            </w:t>
      </w:r>
      <w:r>
        <w:rPr>
          <w:rFonts w:eastAsia="Batang"/>
          <w:sz w:val="24"/>
          <w:szCs w:val="24"/>
          <w:lang w:eastAsia="ko-KR"/>
        </w:rPr>
        <w:t xml:space="preserve"> о реализации мероприятий, направленных на информирование населения</w:t>
      </w:r>
      <w:proofErr w:type="gramEnd"/>
      <w:r>
        <w:rPr>
          <w:rFonts w:eastAsia="Batang"/>
          <w:sz w:val="24"/>
          <w:szCs w:val="24"/>
          <w:lang w:eastAsia="ko-KR"/>
        </w:rPr>
        <w:t xml:space="preserve"> </w:t>
      </w:r>
      <w:proofErr w:type="gramStart"/>
      <w:r>
        <w:rPr>
          <w:rFonts w:eastAsia="Batang"/>
          <w:sz w:val="24"/>
          <w:szCs w:val="24"/>
          <w:lang w:eastAsia="ko-KR"/>
        </w:rPr>
        <w:t xml:space="preserve">о принимаемых </w:t>
      </w:r>
      <w:r w:rsidR="00FC7ABB">
        <w:rPr>
          <w:rFonts w:eastAsia="Batang"/>
          <w:sz w:val="24"/>
          <w:szCs w:val="24"/>
          <w:lang w:eastAsia="ko-KR"/>
        </w:rPr>
        <w:t xml:space="preserve">                       </w:t>
      </w:r>
      <w:r>
        <w:rPr>
          <w:rFonts w:eastAsia="Batang"/>
          <w:sz w:val="24"/>
          <w:szCs w:val="24"/>
          <w:lang w:eastAsia="ko-KR"/>
        </w:rPr>
        <w:t xml:space="preserve">на территории города Югорска мерах в сфере жилищно-коммунального хозяйства и по вопросам развития общественного контроля в этой сфере», </w:t>
      </w:r>
      <w:r>
        <w:rPr>
          <w:sz w:val="24"/>
          <w:szCs w:val="24"/>
          <w:lang w:eastAsia="ru-RU"/>
        </w:rPr>
        <w:t>муниципальными правовыми актами города Югорска</w:t>
      </w:r>
      <w:r>
        <w:rPr>
          <w:rFonts w:eastAsia="Batang"/>
          <w:sz w:val="24"/>
          <w:szCs w:val="24"/>
          <w:lang w:eastAsia="ko-KR"/>
        </w:rPr>
        <w:t>, а также</w:t>
      </w:r>
      <w:r>
        <w:rPr>
          <w:sz w:val="24"/>
          <w:szCs w:val="24"/>
        </w:rPr>
        <w:t xml:space="preserve"> муниципальными контрактами, заключенными в порядке, установленном законодательством Российской Федерации.</w:t>
      </w:r>
      <w:r>
        <w:rPr>
          <w:lang w:eastAsia="ru-RU"/>
        </w:rPr>
        <w:t xml:space="preserve"> </w:t>
      </w:r>
      <w:proofErr w:type="gramEnd"/>
    </w:p>
    <w:p w:rsidR="00E810C4" w:rsidRDefault="00E810C4" w:rsidP="00E810C4">
      <w:pPr>
        <w:suppressAutoHyphens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lang w:eastAsia="ru-RU"/>
        </w:rPr>
        <w:t>Основное мероприятие 11 «Участие в реализации приоритетного проекта «Обеспечение качества жилищно-коммунальных услуг»</w:t>
      </w:r>
      <w:r>
        <w:rPr>
          <w:rFonts w:eastAsia="Batang"/>
          <w:sz w:val="24"/>
          <w:szCs w:val="24"/>
          <w:lang w:eastAsia="ko-KR"/>
        </w:rPr>
        <w:t xml:space="preserve"> реализуется </w:t>
      </w:r>
      <w:r>
        <w:rPr>
          <w:sz w:val="24"/>
          <w:szCs w:val="24"/>
          <w:lang w:eastAsia="ru-RU"/>
        </w:rPr>
        <w:t>в соответствии с Порядком предоставления субсидии на реализацию полномочий в сфере жилищно-коммунального комплекса, утвержденным постановлением Правительства Ханты-Мансийского автономного округа – Югры от 05.10.2018 № 347-п «О государственной программе Ханты-Мансийского автономного округа – Югры «Жилищно-коммунальный комплекс и городская среда», а также постановлением администрации города Югорска от 23.12.2016 № 3331 «О Порядке предоставления</w:t>
      </w:r>
      <w:proofErr w:type="gramEnd"/>
      <w:r>
        <w:rPr>
          <w:sz w:val="24"/>
          <w:szCs w:val="24"/>
          <w:lang w:eastAsia="ru-RU"/>
        </w:rPr>
        <w:t xml:space="preserve"> субсидий в целях возмещения затрат производителям товаров (услуг), осуществляющих свою деятельность на территории города Югорска».</w:t>
      </w:r>
    </w:p>
    <w:p w:rsidR="00E810C4" w:rsidRDefault="00E810C4" w:rsidP="00E810C4">
      <w:pPr>
        <w:pStyle w:val="aa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proofErr w:type="gramStart"/>
      <w:r>
        <w:rPr>
          <w:rFonts w:ascii="Times New Roman" w:eastAsia="Batang" w:hAnsi="Times New Roman"/>
          <w:sz w:val="24"/>
          <w:szCs w:val="24"/>
          <w:lang w:eastAsia="ko-KR"/>
        </w:rPr>
        <w:t>Реализация мероприятий муниципальной программы (а также программ муниципальных учреждений и предприятий коммунального комплекса города Югорска) будет способствовать сокращению удельного потребления топливно-энергетических ресурсов в организациях муниципального сектора и реального сектора экономики, достижению общих целевых показателей  в области энергосбережения и повышения энергетической эффективности, установленных постановлением Правительства Российской Федерации от 31.12.2009 № 1225 «О требованиях к региональным и муниципальным программам в области энергосбережения</w:t>
      </w:r>
      <w:r w:rsidR="00FC7ABB">
        <w:rPr>
          <w:rFonts w:ascii="Times New Roman" w:eastAsia="Batang" w:hAnsi="Times New Roman"/>
          <w:sz w:val="24"/>
          <w:szCs w:val="24"/>
          <w:lang w:eastAsia="ko-KR"/>
        </w:rPr>
        <w:t xml:space="preserve">               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 и</w:t>
      </w:r>
      <w:proofErr w:type="gramEnd"/>
      <w:r>
        <w:rPr>
          <w:rFonts w:ascii="Times New Roman" w:eastAsia="Batang" w:hAnsi="Times New Roman"/>
          <w:sz w:val="24"/>
          <w:szCs w:val="24"/>
          <w:lang w:eastAsia="ko-KR"/>
        </w:rPr>
        <w:t xml:space="preserve"> повышения энергетической эффективности» (приложение 1).</w:t>
      </w:r>
    </w:p>
    <w:p w:rsidR="00E810C4" w:rsidRDefault="00E810C4" w:rsidP="00E810C4">
      <w:pPr>
        <w:pStyle w:val="aa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proofErr w:type="gramStart"/>
      <w:r>
        <w:rPr>
          <w:rFonts w:ascii="Times New Roman" w:eastAsia="Batang" w:hAnsi="Times New Roman"/>
          <w:sz w:val="24"/>
          <w:szCs w:val="24"/>
          <w:lang w:eastAsia="ko-KR"/>
        </w:rPr>
        <w:t>Реализация мероприятий по привлечению долгосрочных частных инвестиций</w:t>
      </w:r>
      <w:r w:rsidR="00FC7ABB">
        <w:rPr>
          <w:rFonts w:ascii="Times New Roman" w:eastAsia="Batang" w:hAnsi="Times New Roman"/>
          <w:sz w:val="24"/>
          <w:szCs w:val="24"/>
          <w:lang w:eastAsia="ko-KR"/>
        </w:rPr>
        <w:t xml:space="preserve">                              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 в жилищно-коммунальный комплекс позволит снизить нагрузку на бюджет </w:t>
      </w:r>
      <w:r w:rsidR="00FC7ABB">
        <w:rPr>
          <w:rFonts w:ascii="Times New Roman" w:eastAsia="Batang" w:hAnsi="Times New Roman"/>
          <w:sz w:val="24"/>
          <w:szCs w:val="24"/>
          <w:lang w:eastAsia="ko-KR"/>
        </w:rPr>
        <w:t xml:space="preserve">                                   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Ханты-Мансийского автономного округа – Югры и местный бюджет по реконструкции </w:t>
      </w:r>
      <w:r w:rsidR="00FC7ABB">
        <w:rPr>
          <w:rFonts w:ascii="Times New Roman" w:eastAsia="Batang" w:hAnsi="Times New Roman"/>
          <w:sz w:val="24"/>
          <w:szCs w:val="24"/>
          <w:lang w:eastAsia="ko-KR"/>
        </w:rPr>
        <w:t xml:space="preserve">                    </w:t>
      </w:r>
      <w:r>
        <w:rPr>
          <w:rFonts w:ascii="Times New Roman" w:eastAsia="Batang" w:hAnsi="Times New Roman"/>
          <w:sz w:val="24"/>
          <w:szCs w:val="24"/>
          <w:lang w:eastAsia="ko-KR"/>
        </w:rPr>
        <w:t>и модернизации коммунальных систем и жилищного фонда и достижению показателей эффективности, утвержденных приказом департамента жилищно-коммунального комплекса</w:t>
      </w:r>
      <w:r w:rsidR="00FC7ABB">
        <w:rPr>
          <w:rFonts w:ascii="Times New Roman" w:eastAsia="Batang" w:hAnsi="Times New Roman"/>
          <w:sz w:val="24"/>
          <w:szCs w:val="24"/>
          <w:lang w:eastAsia="ko-KR"/>
        </w:rPr>
        <w:t xml:space="preserve">                 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 и энергетики Ханты-Мансийского автономного округа – Югры от 25.05.2018 № 33-Пр-98 </w:t>
      </w:r>
      <w:r w:rsidR="00FC7ABB">
        <w:rPr>
          <w:rFonts w:ascii="Times New Roman" w:eastAsia="Batang" w:hAnsi="Times New Roman"/>
          <w:sz w:val="24"/>
          <w:szCs w:val="24"/>
          <w:lang w:eastAsia="ko-KR"/>
        </w:rPr>
        <w:t xml:space="preserve">                </w:t>
      </w:r>
      <w:r>
        <w:rPr>
          <w:rFonts w:ascii="Times New Roman" w:eastAsia="Batang" w:hAnsi="Times New Roman"/>
          <w:sz w:val="24"/>
          <w:szCs w:val="24"/>
          <w:lang w:eastAsia="ko-KR"/>
        </w:rPr>
        <w:t>«Об утверждении графика разработки инвестиционных программ и перечня показателей эффективности мер</w:t>
      </w:r>
      <w:proofErr w:type="gramEnd"/>
      <w:r>
        <w:rPr>
          <w:rFonts w:ascii="Times New Roman" w:eastAsia="Batang" w:hAnsi="Times New Roman"/>
          <w:sz w:val="24"/>
          <w:szCs w:val="24"/>
          <w:lang w:eastAsia="ko-KR"/>
        </w:rPr>
        <w:t xml:space="preserve"> по привлечению частных инвестиций в жилищно-коммунальный комплекс» (приложение 2).</w:t>
      </w:r>
    </w:p>
    <w:p w:rsidR="00E810C4" w:rsidRDefault="00E810C4" w:rsidP="00E810C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В условиях глобализации требований к администрированию и постоянного роста ожиданий потребителей жилищно-коммунальных услуг мероприятия муниципальной программы построены на применении принципов бережливого производства: повышение удовлетворенности потребителей качеством предоставляемых жилищно-коммунальных услуг, конкурентоспособность отраслевых организаций, применение эффективной гибкой поддержки бизнеса в минимальные сроки.</w:t>
      </w:r>
      <w:proofErr w:type="gramEnd"/>
    </w:p>
    <w:p w:rsidR="00E810C4" w:rsidRDefault="00E810C4" w:rsidP="00E810C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целях применения технологий бережливого производства предусмотрены организация </w:t>
      </w:r>
      <w:r>
        <w:rPr>
          <w:sz w:val="24"/>
          <w:szCs w:val="24"/>
          <w:lang w:eastAsia="ru-RU"/>
        </w:rPr>
        <w:lastRenderedPageBreak/>
        <w:t xml:space="preserve">и проведение семинаров и курсов для сотрудников Департамента жилищно-коммунального </w:t>
      </w:r>
      <w:r w:rsidR="00FC7ABB">
        <w:rPr>
          <w:sz w:val="24"/>
          <w:szCs w:val="24"/>
          <w:lang w:eastAsia="ru-RU"/>
        </w:rPr>
        <w:t xml:space="preserve">                    </w:t>
      </w:r>
      <w:r>
        <w:rPr>
          <w:sz w:val="24"/>
          <w:szCs w:val="24"/>
          <w:lang w:eastAsia="ru-RU"/>
        </w:rPr>
        <w:t>и строительного комплекса администрации города Югорска и организаций</w:t>
      </w:r>
      <w:r w:rsidR="00FC7ABB">
        <w:rPr>
          <w:sz w:val="24"/>
          <w:szCs w:val="24"/>
          <w:lang w:eastAsia="ru-RU"/>
        </w:rPr>
        <w:t xml:space="preserve">                              </w:t>
      </w:r>
      <w:r>
        <w:rPr>
          <w:sz w:val="24"/>
          <w:szCs w:val="24"/>
          <w:lang w:eastAsia="ru-RU"/>
        </w:rPr>
        <w:t xml:space="preserve"> жилищно-коммунального комплекса по обучению методам и инструментам бережливого производства в жилищно-коммунальном и электроэнергетическом комплексе согласно утвержденным программам в области энергосбережения. Организациями жилищно-коммунального комплекса и электроэнергетики рекомендуется реализовывать следующие мероприятия, направленные на сокращение энергетических ресурсов и оптимизацию производственных процессов:</w:t>
      </w:r>
    </w:p>
    <w:p w:rsidR="00E810C4" w:rsidRDefault="00E810C4" w:rsidP="00E810C4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 xml:space="preserve">модернизация оборудования, используемого для выработки и передачи электрической и тепловой энергии, в том числе замене оборудования на оборудование с более высоким коэффициентом полезного действия, внедрение инновационных решений </w:t>
      </w:r>
      <w:r w:rsidR="00FC7ABB">
        <w:rPr>
          <w:sz w:val="24"/>
          <w:szCs w:val="24"/>
          <w:lang w:eastAsia="ru-RU"/>
        </w:rPr>
        <w:t xml:space="preserve">                                 </w:t>
      </w:r>
      <w:r>
        <w:rPr>
          <w:sz w:val="24"/>
          <w:szCs w:val="24"/>
          <w:lang w:eastAsia="ru-RU"/>
        </w:rPr>
        <w:t>и технологий; модернизация центральных тепловых пунктов, модернизация и реконструкция сетей водоснабжения, систем водоподготовки, насосных и канализационных станций, сетей газоснабжения и электроснабжения в бюджетной сфере;</w:t>
      </w:r>
      <w:proofErr w:type="gramEnd"/>
    </w:p>
    <w:p w:rsidR="00E810C4" w:rsidRDefault="00E810C4" w:rsidP="00E810C4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повышение </w:t>
      </w:r>
      <w:proofErr w:type="spellStart"/>
      <w:r>
        <w:rPr>
          <w:sz w:val="24"/>
          <w:szCs w:val="24"/>
          <w:lang w:eastAsia="ru-RU"/>
        </w:rPr>
        <w:t>энергоэффективности</w:t>
      </w:r>
      <w:proofErr w:type="spellEnd"/>
      <w:r>
        <w:rPr>
          <w:sz w:val="24"/>
          <w:szCs w:val="24"/>
          <w:lang w:eastAsia="ru-RU"/>
        </w:rPr>
        <w:t xml:space="preserve"> систем освещения (замена ламп накаливания </w:t>
      </w:r>
      <w:r w:rsidR="00FC7ABB">
        <w:rPr>
          <w:sz w:val="24"/>
          <w:szCs w:val="24"/>
          <w:lang w:eastAsia="ru-RU"/>
        </w:rPr>
        <w:t xml:space="preserve">     </w:t>
      </w:r>
      <w:r>
        <w:rPr>
          <w:sz w:val="24"/>
          <w:szCs w:val="24"/>
          <w:lang w:eastAsia="ru-RU"/>
        </w:rPr>
        <w:t>на энергосберегающие, установка автоматизированных систем управления освещением);</w:t>
      </w:r>
    </w:p>
    <w:p w:rsidR="00E810C4" w:rsidRDefault="00E810C4" w:rsidP="00E810C4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установка приборов учета используемых энергетических ресурсов;</w:t>
      </w:r>
    </w:p>
    <w:p w:rsidR="00E810C4" w:rsidRDefault="00E810C4" w:rsidP="00E810C4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обустройство тепловой защиты ограждающих конструкций зданий учреждений (реконструкция фасадов, кровель и чердаков, замена оконных и дверных блоков).</w:t>
      </w:r>
    </w:p>
    <w:p w:rsidR="00E810C4" w:rsidRDefault="00E810C4" w:rsidP="00E810C4">
      <w:pPr>
        <w:jc w:val="both"/>
        <w:rPr>
          <w:sz w:val="24"/>
          <w:szCs w:val="24"/>
        </w:rPr>
      </w:pPr>
      <w:r>
        <w:rPr>
          <w:sz w:val="24"/>
          <w:szCs w:val="24"/>
        </w:rPr>
        <w:t>Мероприятия муниципальной программы и объемы их финансирования могут быть ежегодно откорректированы с учетом возможностей бюджетов всех уровней.</w:t>
      </w: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  <w:sectPr w:rsidR="00FC7ABB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FC7ABB" w:rsidRDefault="00FC7ABB" w:rsidP="00FC7ABB">
      <w:pPr>
        <w:widowControl w:val="0"/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lastRenderedPageBreak/>
        <w:t>Таблица 1</w:t>
      </w:r>
    </w:p>
    <w:p w:rsidR="00FC7ABB" w:rsidRPr="00FC7ABB" w:rsidRDefault="00FC7ABB" w:rsidP="00FC7ABB">
      <w:pPr>
        <w:widowControl w:val="0"/>
        <w:suppressAutoHyphens w:val="0"/>
        <w:autoSpaceDE w:val="0"/>
        <w:autoSpaceDN w:val="0"/>
        <w:adjustRightInd w:val="0"/>
        <w:ind w:left="360"/>
        <w:jc w:val="center"/>
        <w:outlineLvl w:val="0"/>
        <w:rPr>
          <w:b/>
          <w:bCs/>
          <w:sz w:val="24"/>
          <w:szCs w:val="24"/>
          <w:lang w:eastAsia="ru-RU"/>
        </w:rPr>
      </w:pPr>
      <w:r w:rsidRPr="00FC7ABB">
        <w:rPr>
          <w:b/>
          <w:bCs/>
          <w:sz w:val="24"/>
          <w:szCs w:val="24"/>
          <w:lang w:eastAsia="ru-RU"/>
        </w:rPr>
        <w:t>Целевые показатели муниципальной программы</w:t>
      </w:r>
    </w:p>
    <w:p w:rsidR="00FC7ABB" w:rsidRDefault="00FC7ABB" w:rsidP="00E810C4">
      <w:pPr>
        <w:jc w:val="both"/>
        <w:rPr>
          <w:sz w:val="24"/>
          <w:szCs w:val="24"/>
        </w:rPr>
      </w:pPr>
    </w:p>
    <w:tbl>
      <w:tblPr>
        <w:tblW w:w="4932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711"/>
        <w:gridCol w:w="4390"/>
        <w:gridCol w:w="858"/>
        <w:gridCol w:w="1403"/>
        <w:gridCol w:w="845"/>
        <w:gridCol w:w="845"/>
        <w:gridCol w:w="845"/>
        <w:gridCol w:w="858"/>
        <w:gridCol w:w="848"/>
        <w:gridCol w:w="842"/>
        <w:gridCol w:w="854"/>
        <w:gridCol w:w="879"/>
        <w:gridCol w:w="1413"/>
      </w:tblGrid>
      <w:tr w:rsidR="00FC7ABB" w:rsidRPr="00FC7ABB" w:rsidTr="00FC7ABB">
        <w:trPr>
          <w:trHeight w:val="799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FC7ABB">
              <w:rPr>
                <w:b/>
                <w:bCs/>
                <w:sz w:val="16"/>
                <w:szCs w:val="16"/>
                <w:lang w:eastAsia="ru-RU"/>
              </w:rPr>
              <w:t>№ показателя</w:t>
            </w:r>
          </w:p>
        </w:tc>
        <w:tc>
          <w:tcPr>
            <w:tcW w:w="1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FC7ABB">
              <w:rPr>
                <w:b/>
                <w:bCs/>
                <w:sz w:val="16"/>
                <w:szCs w:val="16"/>
                <w:lang w:eastAsia="ru-RU"/>
              </w:rPr>
              <w:t>Наименование целевых показателей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FC7ABB">
              <w:rPr>
                <w:b/>
                <w:bCs/>
                <w:sz w:val="16"/>
                <w:szCs w:val="16"/>
                <w:lang w:eastAsia="ru-RU"/>
              </w:rPr>
              <w:t>Ед. измерения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FC7ABB">
              <w:rPr>
                <w:b/>
                <w:bCs/>
                <w:sz w:val="16"/>
                <w:szCs w:val="16"/>
                <w:lang w:eastAsia="ru-RU"/>
              </w:rPr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21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FC7ABB">
              <w:rPr>
                <w:b/>
                <w:bCs/>
                <w:sz w:val="16"/>
                <w:szCs w:val="16"/>
                <w:lang w:eastAsia="ru-RU"/>
              </w:rPr>
              <w:t>Значение показателя по годам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FC7ABB">
              <w:rPr>
                <w:b/>
                <w:bCs/>
                <w:sz w:val="16"/>
                <w:szCs w:val="16"/>
                <w:lang w:eastAsia="ru-RU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FC7ABB" w:rsidRPr="00FC7ABB" w:rsidTr="00FC7ABB">
        <w:trPr>
          <w:trHeight w:val="1035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FC7ABB">
              <w:rPr>
                <w:b/>
                <w:bCs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FC7ABB">
              <w:rPr>
                <w:b/>
                <w:bCs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FC7ABB">
              <w:rPr>
                <w:b/>
                <w:bCs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FC7ABB">
              <w:rPr>
                <w:b/>
                <w:bCs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FC7ABB">
              <w:rPr>
                <w:b/>
                <w:b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FC7ABB">
              <w:rPr>
                <w:b/>
                <w:bCs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FC7ABB">
              <w:rPr>
                <w:b/>
                <w:bCs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FC7ABB">
              <w:rPr>
                <w:b/>
                <w:bCs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C7ABB" w:rsidRPr="00FC7ABB" w:rsidTr="00FC7ABB">
        <w:trPr>
          <w:trHeight w:val="858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Доля замены ветхих инженерных сетей тепло-, водоснабжения, водоотведения от общей протяженности ветхих инженерных сетей тепло-, водоснабжения, водоотведения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2,17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4,17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6,17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8,17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10,17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12,17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14,17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16,17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26,17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26,17</w:t>
            </w:r>
          </w:p>
        </w:tc>
      </w:tr>
      <w:tr w:rsidR="00FC7ABB" w:rsidRPr="00FC7ABB" w:rsidTr="00FC7ABB">
        <w:trPr>
          <w:trHeight w:val="558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Площадь земельных участков, обеспеченных инженерными сетями водоотведения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758,34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758,34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758,34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758,34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758,34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758,34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758,34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758,34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834,73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834,73</w:t>
            </w:r>
          </w:p>
        </w:tc>
      </w:tr>
      <w:tr w:rsidR="00FC7ABB" w:rsidRPr="00FC7ABB" w:rsidTr="00FC7ABB">
        <w:trPr>
          <w:trHeight w:val="552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Площадь земельных участков, обеспеченных инженерными сетями газоснабжения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1071,96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1071,96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1071,96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1071,96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1071,96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1071,96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1071,96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1071,96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1127,47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1127,47</w:t>
            </w:r>
          </w:p>
        </w:tc>
      </w:tr>
      <w:tr w:rsidR="00FC7ABB" w:rsidRPr="00FC7ABB" w:rsidTr="00FC7ABB">
        <w:trPr>
          <w:trHeight w:val="688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Количество выполненных мероприятий по консалтинговому обследованию, разработке и (или) актуализации программ, схем и нормативных документов в сфере ЖКК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≥1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≥1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≥1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≥1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≥1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≥1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≥1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≥1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≥1</w:t>
            </w:r>
          </w:p>
        </w:tc>
      </w:tr>
      <w:tr w:rsidR="00FC7ABB" w:rsidRPr="00FC7ABB" w:rsidTr="00FC7ABB">
        <w:trPr>
          <w:trHeight w:val="1137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Количество реализуемых инвестиционных проектов в сфере жилищно-коммунального комплекса, в том числе на основе концессионных соглашений и энергосберегающих проектов в транспортном комплексе, жилищном фонде</w:t>
            </w:r>
            <w:r>
              <w:rPr>
                <w:sz w:val="16"/>
                <w:szCs w:val="16"/>
                <w:lang w:eastAsia="ru-RU"/>
              </w:rPr>
              <w:t xml:space="preserve">                           </w:t>
            </w:r>
            <w:r w:rsidRPr="00FC7ABB">
              <w:rPr>
                <w:sz w:val="16"/>
                <w:szCs w:val="16"/>
                <w:lang w:eastAsia="ru-RU"/>
              </w:rPr>
              <w:t xml:space="preserve"> и муниципальной сфере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2</w:t>
            </w:r>
          </w:p>
        </w:tc>
      </w:tr>
      <w:tr w:rsidR="00FC7ABB" w:rsidRPr="00FC7ABB" w:rsidTr="00FC7ABB">
        <w:trPr>
          <w:trHeight w:val="261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Количество потребляемого сжиженного газа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3 818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2 250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2 200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2 150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2 100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2 100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2 100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2 100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2 100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2 100</w:t>
            </w:r>
          </w:p>
        </w:tc>
      </w:tr>
      <w:tr w:rsidR="00FC7ABB" w:rsidRPr="00FC7ABB" w:rsidTr="00FC7ABB">
        <w:trPr>
          <w:trHeight w:val="846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Доля многоквартирных домов, в которых проведен капитальный ремонт в соответствии с краткосрочными планами реализации программы капитального ремонта общего имущества в многоквартирных домах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100</w:t>
            </w:r>
          </w:p>
        </w:tc>
      </w:tr>
      <w:tr w:rsidR="00FC7ABB" w:rsidRPr="00FC7ABB" w:rsidTr="00FC7ABB">
        <w:trPr>
          <w:trHeight w:val="561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Количество квартир, находящихся в муниципальной собственности, в которых проведен ремонт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169</w:t>
            </w:r>
          </w:p>
        </w:tc>
      </w:tr>
      <w:tr w:rsidR="00FC7ABB" w:rsidRPr="00FC7ABB" w:rsidTr="00FC7ABB">
        <w:trPr>
          <w:trHeight w:val="697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Доля площади общего имущества в жилых домах, использовавшихся до 01.01.2012 в качестве общежитий, приведенной в технически исправное состояние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28,8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32,8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34,8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36,8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38,8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40,8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50,8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50,8</w:t>
            </w:r>
          </w:p>
        </w:tc>
      </w:tr>
      <w:tr w:rsidR="00FC7ABB" w:rsidRPr="00FC7ABB" w:rsidTr="00FC7ABB">
        <w:trPr>
          <w:trHeight w:val="8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Количество мероприятий по привлечению населения</w:t>
            </w:r>
            <w:r>
              <w:rPr>
                <w:sz w:val="16"/>
                <w:szCs w:val="16"/>
                <w:lang w:eastAsia="ru-RU"/>
              </w:rPr>
              <w:t xml:space="preserve">                        </w:t>
            </w:r>
            <w:r w:rsidRPr="00FC7ABB">
              <w:rPr>
                <w:sz w:val="16"/>
                <w:szCs w:val="16"/>
                <w:lang w:eastAsia="ru-RU"/>
              </w:rPr>
              <w:t xml:space="preserve"> к самостоятельному решению вопросов содержания, благоустройства и повышения </w:t>
            </w:r>
            <w:proofErr w:type="spellStart"/>
            <w:r w:rsidRPr="00FC7ABB">
              <w:rPr>
                <w:sz w:val="16"/>
                <w:szCs w:val="16"/>
                <w:lang w:eastAsia="ru-RU"/>
              </w:rPr>
              <w:t>энергоэффективности</w:t>
            </w:r>
            <w:proofErr w:type="spellEnd"/>
            <w:r w:rsidRPr="00FC7ABB">
              <w:rPr>
                <w:sz w:val="16"/>
                <w:szCs w:val="16"/>
                <w:lang w:eastAsia="ru-RU"/>
              </w:rPr>
              <w:t xml:space="preserve"> жилищного фонда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FC7ABB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7ABB">
              <w:rPr>
                <w:sz w:val="16"/>
                <w:szCs w:val="16"/>
                <w:lang w:eastAsia="ru-RU"/>
              </w:rPr>
              <w:t>9</w:t>
            </w:r>
          </w:p>
        </w:tc>
      </w:tr>
      <w:tr w:rsidR="00FC7ABB" w:rsidRPr="00FC7ABB" w:rsidTr="00FC7ABB">
        <w:trPr>
          <w:trHeight w:val="85"/>
        </w:trPr>
        <w:tc>
          <w:tcPr>
            <w:tcW w:w="228" w:type="pct"/>
            <w:noWrap/>
            <w:vAlign w:val="bottom"/>
            <w:hideMark/>
          </w:tcPr>
          <w:p w:rsidR="00FC7ABB" w:rsidRPr="00FC7ABB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08" w:type="pct"/>
            <w:noWrap/>
            <w:vAlign w:val="bottom"/>
            <w:hideMark/>
          </w:tcPr>
          <w:p w:rsidR="00FC7ABB" w:rsidRPr="00FC7ABB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75" w:type="pct"/>
            <w:noWrap/>
            <w:vAlign w:val="bottom"/>
            <w:hideMark/>
          </w:tcPr>
          <w:p w:rsidR="00FC7ABB" w:rsidRPr="00FC7ABB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noWrap/>
            <w:vAlign w:val="bottom"/>
            <w:hideMark/>
          </w:tcPr>
          <w:p w:rsidR="00FC7ABB" w:rsidRPr="00FC7ABB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noWrap/>
            <w:vAlign w:val="bottom"/>
            <w:hideMark/>
          </w:tcPr>
          <w:p w:rsidR="00FC7ABB" w:rsidRPr="00FC7ABB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noWrap/>
            <w:vAlign w:val="bottom"/>
            <w:hideMark/>
          </w:tcPr>
          <w:p w:rsidR="00FC7ABB" w:rsidRPr="00FC7ABB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noWrap/>
            <w:vAlign w:val="bottom"/>
            <w:hideMark/>
          </w:tcPr>
          <w:p w:rsidR="00FC7ABB" w:rsidRPr="00FC7ABB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75" w:type="pct"/>
            <w:noWrap/>
            <w:vAlign w:val="bottom"/>
            <w:hideMark/>
          </w:tcPr>
          <w:p w:rsidR="00FC7ABB" w:rsidRPr="00FC7ABB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noWrap/>
            <w:vAlign w:val="bottom"/>
            <w:hideMark/>
          </w:tcPr>
          <w:p w:rsidR="00FC7ABB" w:rsidRPr="00FC7ABB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noWrap/>
            <w:vAlign w:val="bottom"/>
            <w:hideMark/>
          </w:tcPr>
          <w:p w:rsidR="00FC7ABB" w:rsidRPr="00FC7ABB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74" w:type="pct"/>
            <w:noWrap/>
            <w:vAlign w:val="bottom"/>
            <w:hideMark/>
          </w:tcPr>
          <w:p w:rsidR="00FC7ABB" w:rsidRPr="00FC7ABB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noWrap/>
            <w:vAlign w:val="bottom"/>
            <w:hideMark/>
          </w:tcPr>
          <w:p w:rsidR="00FC7ABB" w:rsidRPr="00FC7ABB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54" w:type="pct"/>
            <w:noWrap/>
            <w:vAlign w:val="bottom"/>
            <w:hideMark/>
          </w:tcPr>
          <w:p w:rsidR="00FC7ABB" w:rsidRPr="00FC7ABB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</w:tbl>
    <w:p w:rsidR="00FC7ABB" w:rsidRDefault="00FC7ABB" w:rsidP="00E810C4">
      <w:pPr>
        <w:jc w:val="both"/>
        <w:rPr>
          <w:sz w:val="24"/>
          <w:szCs w:val="24"/>
        </w:rPr>
        <w:sectPr w:rsidR="00FC7ABB" w:rsidSect="00FC7ABB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FC7ABB" w:rsidRDefault="00FC7ABB" w:rsidP="00FC7ABB">
      <w:pPr>
        <w:jc w:val="right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137"/>
      </w:tblGrid>
      <w:tr w:rsidR="00FC7ABB" w:rsidTr="00FC7ABB">
        <w:trPr>
          <w:trHeight w:val="315"/>
        </w:trPr>
        <w:tc>
          <w:tcPr>
            <w:tcW w:w="5000" w:type="pct"/>
            <w:noWrap/>
            <w:vAlign w:val="bottom"/>
            <w:hideMark/>
          </w:tcPr>
          <w:p w:rsidR="00FC7ABB" w:rsidRDefault="00FC7AB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C7ABB">
              <w:rPr>
                <w:sz w:val="24"/>
                <w:szCs w:val="24"/>
                <w:lang w:eastAsia="ru-RU"/>
              </w:rPr>
              <w:t>Расчет целевых показателей муниципальной программы</w:t>
            </w:r>
          </w:p>
          <w:p w:rsidR="00FC7ABB" w:rsidRPr="00FC7ABB" w:rsidRDefault="00FC7AB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C7ABB" w:rsidTr="00FC7ABB">
        <w:trPr>
          <w:trHeight w:val="600"/>
        </w:trPr>
        <w:tc>
          <w:tcPr>
            <w:tcW w:w="5000" w:type="pct"/>
            <w:vAlign w:val="center"/>
            <w:hideMark/>
          </w:tcPr>
          <w:p w:rsidR="00FC7ABB" w:rsidRPr="00FC7ABB" w:rsidRDefault="00FC7AB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C7ABB">
              <w:rPr>
                <w:sz w:val="24"/>
                <w:szCs w:val="24"/>
                <w:lang w:eastAsia="ru-RU"/>
              </w:rPr>
              <w:t xml:space="preserve">Показатель 1 рассчитывается как отношение протяженности замененных инженерных сетей </w:t>
            </w:r>
            <w:r>
              <w:rPr>
                <w:sz w:val="24"/>
                <w:szCs w:val="24"/>
                <w:lang w:eastAsia="ru-RU"/>
              </w:rPr>
              <w:t xml:space="preserve">                 </w:t>
            </w:r>
            <w:r w:rsidRPr="00FC7ABB">
              <w:rPr>
                <w:sz w:val="24"/>
                <w:szCs w:val="24"/>
                <w:lang w:eastAsia="ru-RU"/>
              </w:rPr>
              <w:t>к общей протяженности ветхих сетей с нарастающим итогом.</w:t>
            </w:r>
          </w:p>
        </w:tc>
      </w:tr>
      <w:tr w:rsidR="00FC7ABB" w:rsidTr="00FC7ABB">
        <w:trPr>
          <w:trHeight w:val="600"/>
        </w:trPr>
        <w:tc>
          <w:tcPr>
            <w:tcW w:w="5000" w:type="pct"/>
            <w:vAlign w:val="center"/>
            <w:hideMark/>
          </w:tcPr>
          <w:p w:rsidR="00FC7ABB" w:rsidRPr="00FC7ABB" w:rsidRDefault="00FC7AB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C7ABB">
              <w:rPr>
                <w:sz w:val="24"/>
                <w:szCs w:val="24"/>
                <w:lang w:eastAsia="ru-RU"/>
              </w:rPr>
              <w:t>Показатели 2, 3 определяются по данным административного учета с нарастающим итогом.</w:t>
            </w:r>
          </w:p>
        </w:tc>
      </w:tr>
      <w:tr w:rsidR="00FC7ABB" w:rsidTr="00FC7ABB">
        <w:trPr>
          <w:trHeight w:val="600"/>
        </w:trPr>
        <w:tc>
          <w:tcPr>
            <w:tcW w:w="5000" w:type="pct"/>
            <w:vAlign w:val="center"/>
            <w:hideMark/>
          </w:tcPr>
          <w:p w:rsidR="00FC7ABB" w:rsidRPr="00FC7ABB" w:rsidRDefault="00FC7AB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C7ABB">
              <w:rPr>
                <w:sz w:val="24"/>
                <w:szCs w:val="24"/>
                <w:lang w:eastAsia="ru-RU"/>
              </w:rPr>
              <w:t>Показатели 4, 5 определяются по данным административного учета.</w:t>
            </w:r>
          </w:p>
        </w:tc>
      </w:tr>
      <w:tr w:rsidR="00FC7ABB" w:rsidTr="00FC7ABB">
        <w:trPr>
          <w:trHeight w:val="600"/>
        </w:trPr>
        <w:tc>
          <w:tcPr>
            <w:tcW w:w="5000" w:type="pct"/>
            <w:vAlign w:val="center"/>
            <w:hideMark/>
          </w:tcPr>
          <w:p w:rsidR="00FC7ABB" w:rsidRPr="00FC7ABB" w:rsidRDefault="00FC7AB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C7ABB">
              <w:rPr>
                <w:sz w:val="24"/>
                <w:szCs w:val="24"/>
                <w:lang w:eastAsia="ru-RU"/>
              </w:rPr>
              <w:t>Показатель 6 определяется по данным административного учета с понижением.</w:t>
            </w:r>
          </w:p>
        </w:tc>
      </w:tr>
      <w:tr w:rsidR="00FC7ABB" w:rsidTr="00FC7ABB">
        <w:trPr>
          <w:trHeight w:val="600"/>
        </w:trPr>
        <w:tc>
          <w:tcPr>
            <w:tcW w:w="5000" w:type="pct"/>
            <w:vAlign w:val="center"/>
            <w:hideMark/>
          </w:tcPr>
          <w:p w:rsidR="00FC7ABB" w:rsidRPr="00FC7ABB" w:rsidRDefault="00FC7AB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C7ABB">
              <w:rPr>
                <w:sz w:val="24"/>
                <w:szCs w:val="24"/>
                <w:lang w:eastAsia="ru-RU"/>
              </w:rPr>
              <w:t xml:space="preserve">Показатель 7 рассчитывается как отношение количества многоквартирных домов, в которых выполнен капитальный ремонт, к количеству многоквартирных домов, включенных </w:t>
            </w:r>
            <w:r>
              <w:rPr>
                <w:sz w:val="24"/>
                <w:szCs w:val="24"/>
                <w:lang w:eastAsia="ru-RU"/>
              </w:rPr>
              <w:t xml:space="preserve">                           </w:t>
            </w:r>
            <w:r w:rsidRPr="00FC7ABB">
              <w:rPr>
                <w:sz w:val="24"/>
                <w:szCs w:val="24"/>
                <w:lang w:eastAsia="ru-RU"/>
              </w:rPr>
              <w:t>в краткосрочный план.</w:t>
            </w:r>
          </w:p>
        </w:tc>
      </w:tr>
      <w:tr w:rsidR="00FC7ABB" w:rsidTr="00FC7ABB">
        <w:trPr>
          <w:trHeight w:val="600"/>
        </w:trPr>
        <w:tc>
          <w:tcPr>
            <w:tcW w:w="5000" w:type="pct"/>
            <w:vAlign w:val="center"/>
            <w:hideMark/>
          </w:tcPr>
          <w:p w:rsidR="00FC7ABB" w:rsidRPr="00FC7ABB" w:rsidRDefault="00FC7AB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C7ABB">
              <w:rPr>
                <w:sz w:val="24"/>
                <w:szCs w:val="24"/>
                <w:lang w:eastAsia="ru-RU"/>
              </w:rPr>
              <w:t>Показатель 8 определяется по данным административного учета с нарастающим итогом.</w:t>
            </w:r>
          </w:p>
        </w:tc>
      </w:tr>
      <w:tr w:rsidR="00FC7ABB" w:rsidTr="00FC7ABB">
        <w:trPr>
          <w:trHeight w:val="702"/>
        </w:trPr>
        <w:tc>
          <w:tcPr>
            <w:tcW w:w="5000" w:type="pct"/>
            <w:vAlign w:val="center"/>
            <w:hideMark/>
          </w:tcPr>
          <w:p w:rsidR="00FC7ABB" w:rsidRPr="00FC7ABB" w:rsidRDefault="00FC7AB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C7ABB">
              <w:rPr>
                <w:sz w:val="24"/>
                <w:szCs w:val="24"/>
                <w:lang w:eastAsia="ru-RU"/>
              </w:rPr>
              <w:t xml:space="preserve">Показатель 9 рассчитывается как отношение площади общего имущества, приведенной </w:t>
            </w:r>
            <w:r>
              <w:rPr>
                <w:sz w:val="24"/>
                <w:szCs w:val="24"/>
                <w:lang w:eastAsia="ru-RU"/>
              </w:rPr>
              <w:t xml:space="preserve">                       </w:t>
            </w:r>
            <w:r w:rsidRPr="00FC7ABB">
              <w:rPr>
                <w:sz w:val="24"/>
                <w:szCs w:val="24"/>
                <w:lang w:eastAsia="ru-RU"/>
              </w:rPr>
              <w:t>в технически исправное состояние, к площади общего имущества, требующей выполнения ремонтных работ, с нарастающим итогом.</w:t>
            </w:r>
          </w:p>
        </w:tc>
      </w:tr>
      <w:tr w:rsidR="00FC7ABB" w:rsidTr="00FC7ABB">
        <w:trPr>
          <w:trHeight w:val="600"/>
        </w:trPr>
        <w:tc>
          <w:tcPr>
            <w:tcW w:w="5000" w:type="pct"/>
            <w:vAlign w:val="center"/>
            <w:hideMark/>
          </w:tcPr>
          <w:p w:rsidR="00FC7ABB" w:rsidRPr="00FC7ABB" w:rsidRDefault="00FC7AB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C7ABB">
              <w:rPr>
                <w:sz w:val="24"/>
                <w:szCs w:val="24"/>
                <w:lang w:eastAsia="ru-RU"/>
              </w:rPr>
              <w:t>Показатель 10 определяется по данным административного учета.</w:t>
            </w:r>
          </w:p>
        </w:tc>
      </w:tr>
    </w:tbl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</w:pPr>
    </w:p>
    <w:p w:rsidR="00FC7ABB" w:rsidRDefault="00FC7ABB" w:rsidP="00E810C4">
      <w:pPr>
        <w:jc w:val="both"/>
        <w:rPr>
          <w:sz w:val="24"/>
          <w:szCs w:val="24"/>
        </w:rPr>
        <w:sectPr w:rsidR="00FC7ABB" w:rsidSect="00FC7ABB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FC7ABB" w:rsidRDefault="00FC7ABB" w:rsidP="00FC7ABB">
      <w:pPr>
        <w:widowControl w:val="0"/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Таблица 2</w:t>
      </w:r>
    </w:p>
    <w:p w:rsidR="00FC7ABB" w:rsidRPr="00FC7ABB" w:rsidRDefault="00FC7ABB" w:rsidP="00FC7ABB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FC7ABB">
        <w:rPr>
          <w:b/>
          <w:sz w:val="24"/>
          <w:szCs w:val="24"/>
          <w:lang w:eastAsia="ru-RU"/>
        </w:rPr>
        <w:t>Распределение финансовых ресурсов муниципальной программы</w:t>
      </w:r>
    </w:p>
    <w:p w:rsidR="00FC7ABB" w:rsidRDefault="00FC7ABB" w:rsidP="0038413C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tbl>
      <w:tblPr>
        <w:tblW w:w="493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70"/>
        <w:gridCol w:w="1194"/>
        <w:gridCol w:w="2089"/>
        <w:gridCol w:w="1709"/>
        <w:gridCol w:w="1571"/>
        <w:gridCol w:w="1065"/>
        <w:gridCol w:w="942"/>
        <w:gridCol w:w="942"/>
        <w:gridCol w:w="942"/>
        <w:gridCol w:w="864"/>
        <w:gridCol w:w="942"/>
        <w:gridCol w:w="942"/>
        <w:gridCol w:w="942"/>
        <w:gridCol w:w="993"/>
      </w:tblGrid>
      <w:tr w:rsidR="0038413C" w:rsidRPr="0038413C" w:rsidTr="0038413C">
        <w:trPr>
          <w:trHeight w:val="450"/>
          <w:tblHeader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Номер строки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Номер основного мероприятия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Ответственный исполнитель/</w:t>
            </w:r>
          </w:p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соисполнитель (наименование органа или структурного подразделения, учреждения)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273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38413C" w:rsidRPr="0038413C" w:rsidTr="0038413C">
        <w:trPr>
          <w:trHeight w:val="540"/>
          <w:tblHeader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39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в том числе по годам</w:t>
            </w:r>
          </w:p>
        </w:tc>
      </w:tr>
      <w:tr w:rsidR="0038413C" w:rsidRPr="0038413C" w:rsidTr="0038413C">
        <w:trPr>
          <w:trHeight w:val="660"/>
          <w:tblHeader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2026-2030</w:t>
            </w:r>
          </w:p>
        </w:tc>
      </w:tr>
      <w:tr w:rsidR="0038413C" w:rsidRPr="0038413C" w:rsidTr="0038413C">
        <w:trPr>
          <w:trHeight w:val="300"/>
          <w:tblHeader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13</w:t>
            </w:r>
          </w:p>
        </w:tc>
      </w:tr>
      <w:tr w:rsidR="0038413C" w:rsidRPr="0038413C" w:rsidTr="0038413C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 (1)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629 293,15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125 117,85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2 700,00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20 500,00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53 441,70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53 441,70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53 441,70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53 441,70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267 208,50</w:t>
            </w:r>
          </w:p>
        </w:tc>
      </w:tr>
      <w:tr w:rsidR="0038413C" w:rsidRPr="0038413C" w:rsidTr="0038413C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38413C" w:rsidRPr="0038413C" w:rsidTr="0038413C">
        <w:trPr>
          <w:trHeight w:val="8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516 712,20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111 708,60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45 000,40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45 000,40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45 000,40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45 000,40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225 002,00</w:t>
            </w:r>
          </w:p>
        </w:tc>
      </w:tr>
      <w:tr w:rsidR="0038413C" w:rsidRPr="0038413C" w:rsidTr="0038413C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112 580,95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13 409,25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2 700,00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20 500,00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8 441,30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8 441,30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8 441,30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8 441,30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42 206,50</w:t>
            </w:r>
          </w:p>
        </w:tc>
      </w:tr>
      <w:tr w:rsidR="0038413C" w:rsidRPr="0038413C" w:rsidTr="0038413C">
        <w:trPr>
          <w:trHeight w:val="58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38413C" w:rsidRPr="0038413C" w:rsidTr="0038413C">
        <w:trPr>
          <w:trHeight w:val="476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Строительство объектов инженерной инфраструктуры на территориях, предназначенных для жилищного строительства (2,3)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170 604,60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81 054,00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89 550,60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38413C" w:rsidRPr="0038413C" w:rsidTr="0038413C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38413C" w:rsidRPr="0038413C" w:rsidTr="0038413C">
        <w:trPr>
          <w:trHeight w:val="8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125 662,90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65 662,90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38413C" w:rsidRPr="0038413C" w:rsidTr="0038413C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44 941,70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21 054,00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23 887,70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38413C" w:rsidRPr="0038413C" w:rsidTr="0038413C">
        <w:trPr>
          <w:trHeight w:val="586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38413C" w:rsidRPr="0038413C" w:rsidTr="0038413C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Выполнение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 (4)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7 400,00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2 700,00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2 500,00</w:t>
            </w:r>
          </w:p>
        </w:tc>
      </w:tr>
      <w:tr w:rsidR="0038413C" w:rsidRPr="0038413C" w:rsidTr="0038413C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38413C" w:rsidRPr="0038413C" w:rsidTr="0038413C">
        <w:trPr>
          <w:trHeight w:val="5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38413C" w:rsidRPr="0038413C" w:rsidTr="0038413C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7 400,00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2 700,00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2 500,00</w:t>
            </w:r>
          </w:p>
        </w:tc>
      </w:tr>
      <w:tr w:rsidR="0038413C" w:rsidRPr="0038413C" w:rsidTr="0038413C">
        <w:trPr>
          <w:trHeight w:val="844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38413C" w:rsidRPr="0038413C" w:rsidTr="0038413C">
        <w:trPr>
          <w:trHeight w:val="37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lastRenderedPageBreak/>
              <w:t>16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Поддержка мероприятий  инвестиционных проектов в сфере жилищно-коммунального комплекса, в том числе энергосберегающих проектов в транспортном комплексе, жилищном фонде и муниципальной сфере (5)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7 500,00</w:t>
            </w:r>
          </w:p>
        </w:tc>
      </w:tr>
      <w:tr w:rsidR="0038413C" w:rsidRPr="0038413C" w:rsidTr="0038413C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38413C" w:rsidRPr="0038413C" w:rsidTr="0038413C">
        <w:trPr>
          <w:trHeight w:val="50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38413C" w:rsidRPr="0038413C" w:rsidTr="0038413C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38413C" w:rsidRPr="0038413C" w:rsidTr="0038413C">
        <w:trPr>
          <w:trHeight w:val="432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7 500,00</w:t>
            </w:r>
          </w:p>
        </w:tc>
      </w:tr>
      <w:tr w:rsidR="0038413C" w:rsidRPr="0038413C" w:rsidTr="0038413C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Предоставление субсидий организациям коммунального комплекса (6)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170 069,50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156 278,50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1 071,10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1 103,30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1 136,40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1 136,40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1 136,40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1 136,40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7 071,00</w:t>
            </w:r>
          </w:p>
        </w:tc>
      </w:tr>
      <w:tr w:rsidR="0038413C" w:rsidRPr="0038413C" w:rsidTr="0038413C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38413C" w:rsidRPr="0038413C" w:rsidTr="0038413C">
        <w:trPr>
          <w:trHeight w:val="8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133 138,70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119 347,70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1 071,10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1 103,30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1 136,40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1 136,40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1 136,40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1 136,40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7 071,00</w:t>
            </w:r>
          </w:p>
        </w:tc>
      </w:tr>
      <w:tr w:rsidR="0038413C" w:rsidRPr="0038413C" w:rsidTr="0038413C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36 930,80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36 930,80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38413C" w:rsidRPr="0038413C" w:rsidTr="0038413C">
        <w:trPr>
          <w:trHeight w:val="8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38413C" w:rsidRPr="0038413C" w:rsidTr="0038413C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 (1-10)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491 962,59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40 707,09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41 229,50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205 013,00</w:t>
            </w:r>
          </w:p>
        </w:tc>
      </w:tr>
      <w:tr w:rsidR="0038413C" w:rsidRPr="0038413C" w:rsidTr="0038413C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38413C" w:rsidRPr="0038413C" w:rsidTr="0038413C">
        <w:trPr>
          <w:trHeight w:val="8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31,20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13,00</w:t>
            </w:r>
          </w:p>
        </w:tc>
      </w:tr>
      <w:tr w:rsidR="0038413C" w:rsidRPr="0038413C" w:rsidTr="0038413C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491 931,39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40 704,49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41 226,90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205 000,00</w:t>
            </w:r>
          </w:p>
        </w:tc>
      </w:tr>
      <w:tr w:rsidR="0038413C" w:rsidRPr="0038413C" w:rsidTr="0038413C">
        <w:trPr>
          <w:trHeight w:val="8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38413C" w:rsidRPr="0038413C" w:rsidTr="0038413C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3 072,26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1 595,06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177,20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650,00</w:t>
            </w:r>
          </w:p>
        </w:tc>
      </w:tr>
      <w:tr w:rsidR="0038413C" w:rsidRPr="0038413C" w:rsidTr="0038413C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38413C" w:rsidRPr="0038413C" w:rsidTr="0038413C">
        <w:trPr>
          <w:trHeight w:val="8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38413C" w:rsidRPr="0038413C" w:rsidTr="0038413C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3 072,26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1 595,06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177,20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650,00</w:t>
            </w:r>
          </w:p>
        </w:tc>
      </w:tr>
      <w:tr w:rsidR="0038413C" w:rsidRPr="0038413C" w:rsidTr="0038413C">
        <w:trPr>
          <w:trHeight w:val="8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38413C" w:rsidRPr="0038413C" w:rsidTr="0038413C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lastRenderedPageBreak/>
              <w:t>36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Муниципальная поддержка на проведение капитального ремонта многоквартирных домов (7)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32 525,38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1 607,38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918,00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</w:tr>
      <w:tr w:rsidR="0038413C" w:rsidRPr="0038413C" w:rsidTr="0038413C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38413C" w:rsidRPr="0038413C" w:rsidTr="0038413C">
        <w:trPr>
          <w:trHeight w:val="8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38413C" w:rsidRPr="0038413C" w:rsidTr="0038413C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32 525,38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1 607,38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918,00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15 000,00</w:t>
            </w:r>
          </w:p>
        </w:tc>
      </w:tr>
      <w:tr w:rsidR="0038413C" w:rsidRPr="0038413C" w:rsidTr="0038413C">
        <w:trPr>
          <w:trHeight w:val="8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38413C" w:rsidRPr="0038413C" w:rsidTr="0038413C">
        <w:trPr>
          <w:trHeight w:val="8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Ремонт муниципального жилищного фонда (8)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7 027,54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727,54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2 500,00</w:t>
            </w:r>
          </w:p>
        </w:tc>
      </w:tr>
      <w:tr w:rsidR="0038413C" w:rsidRPr="0038413C" w:rsidTr="0038413C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38413C" w:rsidRPr="0038413C" w:rsidTr="0038413C">
        <w:trPr>
          <w:trHeight w:val="6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38413C" w:rsidRPr="0038413C" w:rsidTr="0038413C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7 027,54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727,54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2 500,00</w:t>
            </w:r>
          </w:p>
        </w:tc>
      </w:tr>
      <w:tr w:rsidR="0038413C" w:rsidRPr="0038413C" w:rsidTr="0038413C">
        <w:trPr>
          <w:trHeight w:val="8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38413C" w:rsidRPr="0038413C" w:rsidTr="0038413C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Приведение в технически исправное состояние жилых домов, использовавшихся до 01.01.2012 в качестве общежитий (9)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2 250,00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1 000,00</w:t>
            </w:r>
          </w:p>
        </w:tc>
      </w:tr>
      <w:tr w:rsidR="0038413C" w:rsidRPr="0038413C" w:rsidTr="0038413C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38413C" w:rsidRPr="0038413C" w:rsidTr="0038413C">
        <w:trPr>
          <w:trHeight w:val="8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38413C" w:rsidRPr="0038413C" w:rsidTr="0038413C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2 250,00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1 000,00</w:t>
            </w:r>
          </w:p>
        </w:tc>
      </w:tr>
      <w:tr w:rsidR="0038413C" w:rsidRPr="0038413C" w:rsidTr="0038413C">
        <w:trPr>
          <w:trHeight w:val="8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38413C" w:rsidRPr="0038413C" w:rsidTr="0038413C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 xml:space="preserve">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38413C">
              <w:rPr>
                <w:sz w:val="16"/>
                <w:szCs w:val="16"/>
                <w:lang w:eastAsia="ru-RU"/>
              </w:rPr>
              <w:t>энергоэффективности</w:t>
            </w:r>
            <w:proofErr w:type="spellEnd"/>
            <w:r w:rsidRPr="0038413C">
              <w:rPr>
                <w:sz w:val="16"/>
                <w:szCs w:val="16"/>
                <w:lang w:eastAsia="ru-RU"/>
              </w:rPr>
              <w:t xml:space="preserve"> жилищного фонда (10)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655,00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305,00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38413C" w:rsidRPr="0038413C" w:rsidTr="0038413C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38413C" w:rsidRPr="0038413C" w:rsidTr="0038413C">
        <w:trPr>
          <w:trHeight w:val="8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38413C" w:rsidRPr="0038413C" w:rsidTr="0038413C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655,00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305,00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100,00</w:t>
            </w:r>
          </w:p>
        </w:tc>
      </w:tr>
      <w:tr w:rsidR="0038413C" w:rsidRPr="0038413C" w:rsidTr="0038413C">
        <w:trPr>
          <w:trHeight w:val="8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38413C" w:rsidRPr="0038413C" w:rsidTr="0038413C">
        <w:trPr>
          <w:trHeight w:val="268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lastRenderedPageBreak/>
              <w:t>51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65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Участие в реализации приоритетного проекта «Обеспечение качества жилищно-коммунальных услуг» (1)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113 255,80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58 823,60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54 432,20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38413C" w:rsidRPr="0038413C" w:rsidTr="0038413C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65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38413C" w:rsidRPr="0038413C" w:rsidTr="0038413C">
        <w:trPr>
          <w:trHeight w:val="8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65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96 267,30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46 267,30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38413C" w:rsidRPr="0038413C" w:rsidTr="0038413C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65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16 988,50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8 823,60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8 164,90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38413C" w:rsidRPr="0038413C" w:rsidTr="0038413C">
        <w:trPr>
          <w:trHeight w:val="8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65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38413C" w:rsidRPr="0038413C" w:rsidTr="0038413C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0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Всего по муниципальной программе: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1 640 115,82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408 242,42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198 820,00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120 838,10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99 380,70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101 430,70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101 430,70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101 430,70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508 542,50</w:t>
            </w:r>
          </w:p>
        </w:tc>
      </w:tr>
      <w:tr w:rsidR="0038413C" w:rsidRPr="0038413C" w:rsidTr="0038413C">
        <w:trPr>
          <w:trHeight w:val="8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04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38413C" w:rsidRPr="0038413C" w:rsidTr="0038413C">
        <w:trPr>
          <w:trHeight w:val="8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04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871 812,30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291 058,90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116 736,60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47 373,20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46 139,40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46 139,40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46 139,40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46 139,40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232 086,00</w:t>
            </w:r>
          </w:p>
        </w:tc>
      </w:tr>
      <w:tr w:rsidR="0038413C" w:rsidRPr="0038413C" w:rsidTr="0038413C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04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756 303,52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117 183,52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82 083,40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73 464,90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53 241,30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53 791,30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53 791,30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53 791,30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268 956,50</w:t>
            </w:r>
          </w:p>
        </w:tc>
      </w:tr>
      <w:tr w:rsidR="0038413C" w:rsidRPr="0038413C" w:rsidTr="0038413C">
        <w:trPr>
          <w:trHeight w:val="8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04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7 500,00</w:t>
            </w:r>
          </w:p>
        </w:tc>
      </w:tr>
      <w:tr w:rsidR="00FC7ABB" w:rsidRPr="0038413C" w:rsidTr="0038413C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4819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в том числе:</w:t>
            </w:r>
          </w:p>
        </w:tc>
      </w:tr>
      <w:tr w:rsidR="0038413C" w:rsidRPr="0038413C" w:rsidTr="0038413C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0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259 982,60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148 632,00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91 350,60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38413C" w:rsidRPr="0038413C" w:rsidTr="0038413C">
        <w:trPr>
          <w:trHeight w:val="8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04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38413C" w:rsidRPr="0038413C" w:rsidTr="0038413C">
        <w:trPr>
          <w:trHeight w:val="8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04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189 862,00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124 199,10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65 662,90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38413C" w:rsidRPr="0038413C" w:rsidTr="0038413C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04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70 120,60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24 432,90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25 687,70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38413C" w:rsidRPr="0038413C" w:rsidTr="0038413C">
        <w:trPr>
          <w:trHeight w:val="8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04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38413C" w:rsidRPr="0038413C" w:rsidTr="0038413C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0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1 380 133,22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259 610,42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107 469,40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100 838,10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99 380,70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101 430,70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101 430,70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101 430,70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508 542,50</w:t>
            </w:r>
          </w:p>
        </w:tc>
      </w:tr>
      <w:tr w:rsidR="0038413C" w:rsidRPr="0038413C" w:rsidTr="0038413C">
        <w:trPr>
          <w:trHeight w:val="8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04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38413C" w:rsidRPr="0038413C" w:rsidTr="0038413C">
        <w:trPr>
          <w:trHeight w:val="8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04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681 950,30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166 859,80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51 073,70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47 373,20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46 139,40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46 139,40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46 139,40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46 139,40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232 086,00</w:t>
            </w:r>
          </w:p>
        </w:tc>
      </w:tr>
      <w:tr w:rsidR="0038413C" w:rsidRPr="0038413C" w:rsidTr="0038413C">
        <w:trPr>
          <w:trHeight w:val="8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04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686 182,92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92 750,62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56 395,70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53 464,90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53 241,30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53 791,30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53 791,30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53 791,30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268 956,50</w:t>
            </w:r>
          </w:p>
        </w:tc>
      </w:tr>
      <w:tr w:rsidR="0038413C" w:rsidRPr="0038413C" w:rsidTr="0038413C">
        <w:trPr>
          <w:trHeight w:val="8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04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7 500,00</w:t>
            </w:r>
          </w:p>
        </w:tc>
      </w:tr>
      <w:tr w:rsidR="00FC7ABB" w:rsidRPr="0038413C" w:rsidTr="0038413C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lastRenderedPageBreak/>
              <w:t>72</w:t>
            </w:r>
          </w:p>
        </w:tc>
        <w:tc>
          <w:tcPr>
            <w:tcW w:w="4819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в том числе:</w:t>
            </w:r>
          </w:p>
        </w:tc>
      </w:tr>
      <w:tr w:rsidR="0038413C" w:rsidRPr="0038413C" w:rsidTr="0038413C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0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1 148 153,23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367 535,33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157 590,50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79 835,50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58 378,10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60 428,10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60 428,10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60 428,10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303 529,50</w:t>
            </w:r>
          </w:p>
        </w:tc>
      </w:tr>
      <w:tr w:rsidR="0038413C" w:rsidRPr="0038413C" w:rsidTr="0038413C">
        <w:trPr>
          <w:trHeight w:val="8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04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38413C" w:rsidRPr="0038413C" w:rsidTr="0038413C">
        <w:trPr>
          <w:trHeight w:val="8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04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871 781,10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291 056,30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116 734,00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47 370,60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46 136,80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46 136,80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46 136,80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46 136,80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232 073,00</w:t>
            </w:r>
          </w:p>
        </w:tc>
      </w:tr>
      <w:tr w:rsidR="0038413C" w:rsidRPr="0038413C" w:rsidTr="0038413C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04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264 372,13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76 479,03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40 856,50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32 464,90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12 241,30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12 791,30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12 791,30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12 791,30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63 956,50</w:t>
            </w:r>
          </w:p>
        </w:tc>
      </w:tr>
      <w:tr w:rsidR="0038413C" w:rsidRPr="0038413C" w:rsidTr="0038413C">
        <w:trPr>
          <w:trHeight w:val="8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04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7 500,00</w:t>
            </w:r>
          </w:p>
        </w:tc>
      </w:tr>
      <w:tr w:rsidR="0038413C" w:rsidRPr="0038413C" w:rsidTr="0038413C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0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 xml:space="preserve">Соисполнитель 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491 962,59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40 707,09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41 229,50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205 013,00</w:t>
            </w:r>
          </w:p>
        </w:tc>
      </w:tr>
      <w:tr w:rsidR="0038413C" w:rsidRPr="0038413C" w:rsidTr="0038413C">
        <w:trPr>
          <w:trHeight w:val="8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04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38413C" w:rsidRPr="0038413C" w:rsidTr="0038413C">
        <w:trPr>
          <w:trHeight w:val="8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04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31,20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13,00</w:t>
            </w:r>
          </w:p>
        </w:tc>
      </w:tr>
      <w:tr w:rsidR="0038413C" w:rsidRPr="0038413C" w:rsidTr="0038413C">
        <w:trPr>
          <w:trHeight w:val="16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04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491 931,39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40 704,49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41 226,90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205 000,00</w:t>
            </w:r>
          </w:p>
        </w:tc>
      </w:tr>
      <w:tr w:rsidR="0038413C" w:rsidRPr="0038413C" w:rsidTr="0038413C">
        <w:trPr>
          <w:trHeight w:val="8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ABB" w:rsidRPr="0038413C" w:rsidRDefault="00FC7A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8413C">
              <w:rPr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04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B" w:rsidRPr="0038413C" w:rsidRDefault="00FC7A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8413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</w:tbl>
    <w:p w:rsidR="00FC7ABB" w:rsidRDefault="00FC7ABB" w:rsidP="00E810C4">
      <w:pPr>
        <w:jc w:val="both"/>
        <w:rPr>
          <w:sz w:val="24"/>
          <w:szCs w:val="24"/>
        </w:rPr>
      </w:pPr>
    </w:p>
    <w:p w:rsidR="0038413C" w:rsidRDefault="0038413C" w:rsidP="00E810C4">
      <w:pPr>
        <w:jc w:val="both"/>
        <w:rPr>
          <w:sz w:val="24"/>
          <w:szCs w:val="24"/>
        </w:rPr>
      </w:pPr>
    </w:p>
    <w:p w:rsidR="0038413C" w:rsidRDefault="0038413C" w:rsidP="00E810C4">
      <w:pPr>
        <w:jc w:val="both"/>
        <w:rPr>
          <w:sz w:val="24"/>
          <w:szCs w:val="24"/>
        </w:rPr>
      </w:pPr>
    </w:p>
    <w:p w:rsidR="0038413C" w:rsidRDefault="0038413C" w:rsidP="00E810C4">
      <w:pPr>
        <w:jc w:val="both"/>
        <w:rPr>
          <w:sz w:val="24"/>
          <w:szCs w:val="24"/>
        </w:rPr>
      </w:pPr>
    </w:p>
    <w:p w:rsidR="0038413C" w:rsidRDefault="0038413C" w:rsidP="00E810C4">
      <w:pPr>
        <w:jc w:val="both"/>
        <w:rPr>
          <w:sz w:val="24"/>
          <w:szCs w:val="24"/>
        </w:rPr>
      </w:pPr>
    </w:p>
    <w:p w:rsidR="0038413C" w:rsidRDefault="0038413C" w:rsidP="00E810C4">
      <w:pPr>
        <w:jc w:val="both"/>
        <w:rPr>
          <w:sz w:val="24"/>
          <w:szCs w:val="24"/>
        </w:rPr>
      </w:pPr>
    </w:p>
    <w:p w:rsidR="0038413C" w:rsidRDefault="0038413C" w:rsidP="00E810C4">
      <w:pPr>
        <w:jc w:val="both"/>
        <w:rPr>
          <w:sz w:val="24"/>
          <w:szCs w:val="24"/>
        </w:rPr>
      </w:pPr>
    </w:p>
    <w:p w:rsidR="0038413C" w:rsidRDefault="0038413C" w:rsidP="00E810C4">
      <w:pPr>
        <w:jc w:val="both"/>
        <w:rPr>
          <w:sz w:val="24"/>
          <w:szCs w:val="24"/>
        </w:rPr>
      </w:pPr>
    </w:p>
    <w:p w:rsidR="0038413C" w:rsidRDefault="0038413C" w:rsidP="00E810C4">
      <w:pPr>
        <w:jc w:val="both"/>
        <w:rPr>
          <w:sz w:val="24"/>
          <w:szCs w:val="24"/>
        </w:rPr>
      </w:pPr>
    </w:p>
    <w:p w:rsidR="0038413C" w:rsidRDefault="0038413C" w:rsidP="00E810C4">
      <w:pPr>
        <w:jc w:val="both"/>
        <w:rPr>
          <w:sz w:val="24"/>
          <w:szCs w:val="24"/>
        </w:rPr>
      </w:pPr>
    </w:p>
    <w:p w:rsidR="0038413C" w:rsidRDefault="0038413C" w:rsidP="00E810C4">
      <w:pPr>
        <w:jc w:val="both"/>
        <w:rPr>
          <w:sz w:val="24"/>
          <w:szCs w:val="24"/>
        </w:rPr>
      </w:pPr>
    </w:p>
    <w:p w:rsidR="0038413C" w:rsidRDefault="0038413C" w:rsidP="00E810C4">
      <w:pPr>
        <w:jc w:val="both"/>
        <w:rPr>
          <w:sz w:val="24"/>
          <w:szCs w:val="24"/>
        </w:rPr>
      </w:pPr>
    </w:p>
    <w:p w:rsidR="0038413C" w:rsidRDefault="0038413C" w:rsidP="00E810C4">
      <w:pPr>
        <w:jc w:val="both"/>
        <w:rPr>
          <w:sz w:val="24"/>
          <w:szCs w:val="24"/>
        </w:rPr>
      </w:pPr>
    </w:p>
    <w:p w:rsidR="0038413C" w:rsidRDefault="0038413C" w:rsidP="0038413C">
      <w:pPr>
        <w:suppressAutoHyphens w:val="0"/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lastRenderedPageBreak/>
        <w:t>Таблица 3</w:t>
      </w:r>
    </w:p>
    <w:p w:rsidR="0038413C" w:rsidRPr="0038413C" w:rsidRDefault="0038413C" w:rsidP="0038413C">
      <w:pPr>
        <w:suppressAutoHyphens w:val="0"/>
        <w:jc w:val="center"/>
        <w:rPr>
          <w:b/>
          <w:bCs/>
          <w:sz w:val="24"/>
          <w:szCs w:val="24"/>
          <w:lang w:eastAsia="ru-RU"/>
        </w:rPr>
      </w:pPr>
      <w:r w:rsidRPr="0038413C">
        <w:rPr>
          <w:b/>
          <w:bCs/>
          <w:sz w:val="24"/>
          <w:szCs w:val="24"/>
          <w:lang w:eastAsia="ru-RU"/>
        </w:rPr>
        <w:t xml:space="preserve">Мероприятия, реализуемые на принципах проектного управления,  </w:t>
      </w:r>
    </w:p>
    <w:p w:rsidR="0038413C" w:rsidRPr="0038413C" w:rsidRDefault="0038413C" w:rsidP="0038413C">
      <w:pPr>
        <w:suppressAutoHyphens w:val="0"/>
        <w:jc w:val="center"/>
        <w:rPr>
          <w:b/>
          <w:bCs/>
          <w:sz w:val="24"/>
          <w:szCs w:val="24"/>
          <w:lang w:eastAsia="ru-RU"/>
        </w:rPr>
      </w:pPr>
      <w:proofErr w:type="gramStart"/>
      <w:r w:rsidRPr="0038413C">
        <w:rPr>
          <w:b/>
          <w:bCs/>
          <w:sz w:val="24"/>
          <w:szCs w:val="24"/>
          <w:lang w:eastAsia="ru-RU"/>
        </w:rPr>
        <w:t>направленные</w:t>
      </w:r>
      <w:proofErr w:type="gramEnd"/>
      <w:r w:rsidRPr="0038413C">
        <w:rPr>
          <w:b/>
          <w:bCs/>
          <w:sz w:val="24"/>
          <w:szCs w:val="24"/>
          <w:lang w:eastAsia="ru-RU"/>
        </w:rPr>
        <w:t xml:space="preserve"> в том числе на исполнение национальных и федеральных проектов (программ) Российской Федерации </w:t>
      </w:r>
    </w:p>
    <w:p w:rsidR="0038413C" w:rsidRDefault="0038413C" w:rsidP="00E810C4">
      <w:pPr>
        <w:jc w:val="both"/>
        <w:rPr>
          <w:b/>
          <w:sz w:val="24"/>
          <w:szCs w:val="24"/>
        </w:rPr>
      </w:pPr>
    </w:p>
    <w:tbl>
      <w:tblPr>
        <w:tblW w:w="4947" w:type="pct"/>
        <w:tblInd w:w="108" w:type="dxa"/>
        <w:tblLook w:val="04A0" w:firstRow="1" w:lastRow="0" w:firstColumn="1" w:lastColumn="0" w:noHBand="0" w:noVBand="1"/>
      </w:tblPr>
      <w:tblGrid>
        <w:gridCol w:w="474"/>
        <w:gridCol w:w="1421"/>
        <w:gridCol w:w="1421"/>
        <w:gridCol w:w="1304"/>
        <w:gridCol w:w="2724"/>
        <w:gridCol w:w="1165"/>
        <w:gridCol w:w="1680"/>
        <w:gridCol w:w="1026"/>
        <w:gridCol w:w="936"/>
        <w:gridCol w:w="936"/>
        <w:gridCol w:w="936"/>
        <w:gridCol w:w="576"/>
        <w:gridCol w:w="576"/>
        <w:gridCol w:w="576"/>
      </w:tblGrid>
      <w:tr w:rsidR="0038413C" w:rsidTr="0038413C">
        <w:trPr>
          <w:trHeight w:val="510"/>
          <w:tblHeader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Pr="0038413C" w:rsidRDefault="0038413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38413C">
              <w:rPr>
                <w:b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38413C">
              <w:rPr>
                <w:b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38413C">
              <w:rPr>
                <w:b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Pr="0038413C" w:rsidRDefault="0038413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38413C">
              <w:rPr>
                <w:b/>
                <w:color w:val="000000"/>
                <w:sz w:val="18"/>
                <w:szCs w:val="18"/>
                <w:lang w:eastAsia="ru-RU"/>
              </w:rPr>
              <w:t>Наименование портфеля проектов, проекта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Pr="0038413C" w:rsidRDefault="0038413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38413C">
              <w:rPr>
                <w:b/>
                <w:color w:val="000000"/>
                <w:sz w:val="18"/>
                <w:szCs w:val="18"/>
                <w:lang w:eastAsia="ru-RU"/>
              </w:rPr>
              <w:t>Наименование проекта или мероприятия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Pr="0038413C" w:rsidRDefault="0038413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38413C">
              <w:rPr>
                <w:b/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Pr="0038413C" w:rsidRDefault="0038413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38413C">
              <w:rPr>
                <w:b/>
                <w:color w:val="000000"/>
                <w:sz w:val="18"/>
                <w:szCs w:val="18"/>
                <w:lang w:eastAsia="ru-RU"/>
              </w:rPr>
              <w:t>Цели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Pr="0038413C" w:rsidRDefault="0038413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38413C">
              <w:rPr>
                <w:b/>
                <w:color w:val="000000"/>
                <w:sz w:val="18"/>
                <w:szCs w:val="18"/>
                <w:lang w:eastAsia="ru-RU"/>
              </w:rPr>
              <w:t>Срок реализации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Pr="0038413C" w:rsidRDefault="0038413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38413C">
              <w:rPr>
                <w:b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78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Pr="0038413C" w:rsidRDefault="0038413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38413C">
              <w:rPr>
                <w:b/>
                <w:color w:val="000000"/>
                <w:sz w:val="18"/>
                <w:szCs w:val="18"/>
                <w:lang w:eastAsia="ru-RU"/>
              </w:rPr>
              <w:t>Параметры финансового  обеспечения, тыс. рублей</w:t>
            </w:r>
          </w:p>
        </w:tc>
      </w:tr>
      <w:tr w:rsidR="0038413C" w:rsidTr="0038413C">
        <w:trPr>
          <w:trHeight w:val="263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Pr="0038413C" w:rsidRDefault="0038413C">
            <w:pPr>
              <w:suppressAutoHyphens w:val="0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Pr="0038413C" w:rsidRDefault="0038413C">
            <w:pPr>
              <w:suppressAutoHyphens w:val="0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Pr="0038413C" w:rsidRDefault="0038413C">
            <w:pPr>
              <w:suppressAutoHyphens w:val="0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Pr="0038413C" w:rsidRDefault="0038413C">
            <w:pPr>
              <w:suppressAutoHyphens w:val="0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Pr="0038413C" w:rsidRDefault="0038413C">
            <w:pPr>
              <w:suppressAutoHyphens w:val="0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Pr="0038413C" w:rsidRDefault="0038413C">
            <w:pPr>
              <w:suppressAutoHyphens w:val="0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Pr="0038413C" w:rsidRDefault="0038413C">
            <w:pPr>
              <w:suppressAutoHyphens w:val="0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8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413C" w:rsidRPr="0038413C" w:rsidRDefault="0038413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38413C">
              <w:rPr>
                <w:b/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38413C" w:rsidTr="0038413C">
        <w:trPr>
          <w:trHeight w:val="462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Pr="0038413C" w:rsidRDefault="0038413C">
            <w:pPr>
              <w:suppressAutoHyphens w:val="0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Pr="0038413C" w:rsidRDefault="0038413C">
            <w:pPr>
              <w:suppressAutoHyphens w:val="0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Pr="0038413C" w:rsidRDefault="0038413C">
            <w:pPr>
              <w:suppressAutoHyphens w:val="0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Pr="0038413C" w:rsidRDefault="0038413C">
            <w:pPr>
              <w:suppressAutoHyphens w:val="0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Pr="0038413C" w:rsidRDefault="0038413C">
            <w:pPr>
              <w:suppressAutoHyphens w:val="0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Pr="0038413C" w:rsidRDefault="0038413C">
            <w:pPr>
              <w:suppressAutoHyphens w:val="0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Pr="0038413C" w:rsidRDefault="0038413C">
            <w:pPr>
              <w:suppressAutoHyphens w:val="0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Pr="0038413C" w:rsidRDefault="0038413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38413C">
              <w:rPr>
                <w:b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Pr="0038413C" w:rsidRDefault="0038413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38413C">
              <w:rPr>
                <w:b/>
                <w:color w:val="000000"/>
                <w:sz w:val="18"/>
                <w:szCs w:val="18"/>
                <w:lang w:eastAsia="ru-RU"/>
              </w:rPr>
              <w:t>2019*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Pr="0038413C" w:rsidRDefault="0038413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38413C">
              <w:rPr>
                <w:b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Pr="0038413C" w:rsidRDefault="0038413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38413C">
              <w:rPr>
                <w:b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Pr="0038413C" w:rsidRDefault="0038413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38413C">
              <w:rPr>
                <w:b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Pr="0038413C" w:rsidRDefault="0038413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38413C">
              <w:rPr>
                <w:b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Pr="0038413C" w:rsidRDefault="0038413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38413C">
              <w:rPr>
                <w:b/>
                <w:color w:val="000000"/>
                <w:sz w:val="18"/>
                <w:szCs w:val="18"/>
                <w:lang w:eastAsia="ru-RU"/>
              </w:rPr>
              <w:t>2024</w:t>
            </w:r>
          </w:p>
        </w:tc>
      </w:tr>
      <w:tr w:rsidR="0038413C" w:rsidTr="0038413C">
        <w:trPr>
          <w:trHeight w:val="255"/>
          <w:tblHeader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38413C" w:rsidTr="0038413C">
        <w:trPr>
          <w:trHeight w:val="3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Раздел 1. Портфели проектов, основанные на национальных и федеральных проектах Российской Федерации</w:t>
            </w:r>
          </w:p>
        </w:tc>
      </w:tr>
      <w:tr w:rsidR="0038413C" w:rsidTr="0038413C">
        <w:trPr>
          <w:trHeight w:val="85"/>
        </w:trPr>
        <w:tc>
          <w:tcPr>
            <w:tcW w:w="1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Портфель проектов «Экология»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Региональный проект</w:t>
            </w:r>
          </w:p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 «Чистая вода» **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Повышение качества питьевой воды для населения </w:t>
            </w:r>
          </w:p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к 2024 году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01.05.2019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413C" w:rsidTr="0038413C">
        <w:trPr>
          <w:trHeight w:val="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413C" w:rsidTr="0038413C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413C" w:rsidTr="0038413C">
        <w:trPr>
          <w:trHeight w:val="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413C" w:rsidTr="0038413C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413C" w:rsidTr="0038413C">
        <w:trPr>
          <w:trHeight w:val="85"/>
        </w:trPr>
        <w:tc>
          <w:tcPr>
            <w:tcW w:w="265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Итого по портфелю проектов «Экология»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413C" w:rsidTr="0038413C">
        <w:trPr>
          <w:trHeight w:val="85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413C" w:rsidTr="0038413C">
        <w:trPr>
          <w:trHeight w:val="402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413C" w:rsidTr="0038413C">
        <w:trPr>
          <w:trHeight w:val="85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413C" w:rsidTr="0038413C">
        <w:trPr>
          <w:trHeight w:val="402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413C" w:rsidTr="0038413C">
        <w:trPr>
          <w:trHeight w:val="702"/>
        </w:trPr>
        <w:tc>
          <w:tcPr>
            <w:tcW w:w="1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Портфель проектов «Обеспечение качества жилищно-коммунальных услуг»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Приоритетный проект «Обеспечение качества жилищно-коммунальных услуг» ***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1, 11</w:t>
            </w:r>
          </w:p>
        </w:tc>
        <w:tc>
          <w:tcPr>
            <w:tcW w:w="8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 xml:space="preserve">Повышение качества жилищно-коммунальных услуг в Ханты-Мансийском автономном округе – Югре с повышением к 2020 году уровня удовлетворенности жителей автономного округа качеством таких услуг, поддержание состояния безаварийности на объектах коммунальной </w:t>
            </w: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инфраструктуры в сфере теплоснабжения, водоснабжения и водоотведения за счет проектов и мероприятий по модернизации, реконструкции, строительству и капитальному ремонту (с заменой) коммунальных систем, реализуемых с привлечением заемных средств</w:t>
            </w:r>
            <w:proofErr w:type="gramEnd"/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10.02.2021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180 833,80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67 578,00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58 823,60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54 432,20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38413C" w:rsidTr="0038413C">
        <w:trPr>
          <w:trHeight w:val="7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38413C" w:rsidTr="0038413C">
        <w:trPr>
          <w:trHeight w:val="7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160 466,40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64 199,10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46 267,30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38413C" w:rsidTr="0038413C">
        <w:trPr>
          <w:trHeight w:val="7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20 367,40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3 378,90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8 823,60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8 164,90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38413C" w:rsidTr="0038413C">
        <w:trPr>
          <w:trHeight w:val="7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38413C" w:rsidTr="0038413C">
        <w:trPr>
          <w:trHeight w:val="85"/>
        </w:trPr>
        <w:tc>
          <w:tcPr>
            <w:tcW w:w="265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Итого по портфелю проектов «Обеспечение качества жилищно-коммунальных услуг»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180 833,80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67 578,00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58 823,60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54 432,20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38413C" w:rsidTr="0038413C">
        <w:trPr>
          <w:trHeight w:val="85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38413C" w:rsidTr="0038413C">
        <w:trPr>
          <w:trHeight w:val="402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160 466,40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64 199,10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46 267,30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38413C" w:rsidTr="0038413C">
        <w:trPr>
          <w:trHeight w:val="85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20 367,40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3 378,90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8 823,60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8 164,90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38413C" w:rsidTr="0038413C">
        <w:trPr>
          <w:trHeight w:val="402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38413C" w:rsidTr="0038413C">
        <w:trPr>
          <w:trHeight w:val="85"/>
        </w:trPr>
        <w:tc>
          <w:tcPr>
            <w:tcW w:w="265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Итого по портфелям проектов 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180 833,80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67 578,00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58 823,60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54 432,20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38413C" w:rsidTr="0038413C">
        <w:trPr>
          <w:trHeight w:val="85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38413C" w:rsidTr="0038413C">
        <w:trPr>
          <w:trHeight w:val="402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160 466,40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64 199,10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46 267,30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38413C" w:rsidTr="0038413C">
        <w:trPr>
          <w:trHeight w:val="85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20 367,40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3 378,90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8 823,60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8 164,90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38413C" w:rsidTr="0038413C">
        <w:trPr>
          <w:trHeight w:val="85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38413C" w:rsidTr="0038413C">
        <w:trPr>
          <w:trHeight w:val="402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8413C" w:rsidRDefault="003841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Разделы II, III, IV не заполняются в связи с отсутствием соответствующих проектов</w:t>
            </w:r>
          </w:p>
        </w:tc>
      </w:tr>
    </w:tbl>
    <w:p w:rsidR="0038413C" w:rsidRDefault="0038413C" w:rsidP="00E810C4">
      <w:pPr>
        <w:jc w:val="both"/>
        <w:rPr>
          <w:b/>
          <w:sz w:val="24"/>
          <w:szCs w:val="24"/>
        </w:rPr>
      </w:pPr>
    </w:p>
    <w:p w:rsidR="0038413C" w:rsidRDefault="0038413C" w:rsidP="0038413C">
      <w:pPr>
        <w:suppressAutoHyphens w:val="0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* 2019 год указан </w:t>
      </w:r>
      <w:proofErr w:type="spellStart"/>
      <w:r>
        <w:rPr>
          <w:color w:val="000000"/>
          <w:sz w:val="22"/>
          <w:szCs w:val="22"/>
          <w:lang w:eastAsia="ru-RU"/>
        </w:rPr>
        <w:t>справочно</w:t>
      </w:r>
      <w:proofErr w:type="spellEnd"/>
      <w:r>
        <w:rPr>
          <w:color w:val="000000"/>
          <w:sz w:val="22"/>
          <w:szCs w:val="22"/>
          <w:lang w:eastAsia="ru-RU"/>
        </w:rPr>
        <w:t>.</w:t>
      </w:r>
    </w:p>
    <w:p w:rsidR="0038413C" w:rsidRDefault="0038413C" w:rsidP="0038413C">
      <w:pPr>
        <w:suppressAutoHyphens w:val="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** - реализация мероприятия  Регионального проекта «Чистая вода» выполнена в 2019 году без финансирования;</w:t>
      </w:r>
    </w:p>
    <w:p w:rsidR="0038413C" w:rsidRDefault="0038413C" w:rsidP="0038413C">
      <w:pPr>
        <w:suppressAutoHyphens w:val="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*** - реализация Приоритетного проекта «Обеспечение качества жилищно-коммунальных услуг»  в 2019 году осуществлялась в рамках мероприятия 1. </w:t>
      </w:r>
    </w:p>
    <w:p w:rsidR="0038413C" w:rsidRDefault="0038413C" w:rsidP="0038413C">
      <w:pPr>
        <w:suppressAutoHyphens w:val="0"/>
        <w:rPr>
          <w:color w:val="000000"/>
          <w:sz w:val="24"/>
          <w:szCs w:val="24"/>
          <w:lang w:eastAsia="ru-RU"/>
        </w:rPr>
        <w:sectPr w:rsidR="0038413C">
          <w:pgSz w:w="16838" w:h="11906" w:orient="landscape"/>
          <w:pgMar w:top="1418" w:right="567" w:bottom="567" w:left="567" w:header="709" w:footer="709" w:gutter="0"/>
          <w:cols w:space="720"/>
        </w:sectPr>
      </w:pPr>
    </w:p>
    <w:p w:rsidR="00E21E2F" w:rsidRDefault="00E21E2F" w:rsidP="00E21E2F">
      <w:pPr>
        <w:suppressAutoHyphens w:val="0"/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lastRenderedPageBreak/>
        <w:t>Таблица 4</w:t>
      </w:r>
    </w:p>
    <w:p w:rsidR="00E21E2F" w:rsidRDefault="00E21E2F" w:rsidP="00E21E2F">
      <w:pPr>
        <w:suppressAutoHyphens w:val="0"/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Сводные показатели муниципальных заданий*</w:t>
      </w:r>
    </w:p>
    <w:p w:rsidR="00E21E2F" w:rsidRDefault="00E21E2F" w:rsidP="00E21E2F">
      <w:pPr>
        <w:suppressAutoHyphens w:val="0"/>
        <w:spacing w:before="240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* - таблица не заполняется в связи с отсутствием подведомственных учреждений и, соответственно, отсутствием муниципальных заданий</w:t>
      </w:r>
    </w:p>
    <w:p w:rsidR="00E21E2F" w:rsidRDefault="00E21E2F" w:rsidP="00E21E2F">
      <w:pPr>
        <w:suppressAutoHyphens w:val="0"/>
        <w:jc w:val="center"/>
        <w:rPr>
          <w:bCs/>
          <w:sz w:val="24"/>
          <w:szCs w:val="24"/>
          <w:lang w:eastAsia="ru-RU"/>
        </w:rPr>
      </w:pPr>
    </w:p>
    <w:p w:rsidR="00E21E2F" w:rsidRDefault="00E21E2F" w:rsidP="00E21E2F">
      <w:pPr>
        <w:suppressAutoHyphens w:val="0"/>
        <w:jc w:val="right"/>
        <w:rPr>
          <w:rFonts w:ascii="Calibri" w:hAnsi="Calibri" w:cs="Calibri"/>
          <w:sz w:val="24"/>
          <w:szCs w:val="24"/>
          <w:lang w:eastAsia="ru-RU"/>
        </w:rPr>
      </w:pPr>
    </w:p>
    <w:p w:rsidR="00E21E2F" w:rsidRDefault="00E21E2F" w:rsidP="00E21E2F">
      <w:pPr>
        <w:suppressAutoHyphens w:val="0"/>
        <w:jc w:val="right"/>
        <w:rPr>
          <w:rFonts w:ascii="Calibri" w:hAnsi="Calibri" w:cs="Calibri"/>
          <w:sz w:val="24"/>
          <w:szCs w:val="24"/>
          <w:lang w:eastAsia="ru-RU"/>
        </w:rPr>
      </w:pPr>
    </w:p>
    <w:p w:rsidR="00E21E2F" w:rsidRDefault="00E21E2F" w:rsidP="00E21E2F">
      <w:pPr>
        <w:suppressAutoHyphens w:val="0"/>
        <w:jc w:val="right"/>
        <w:rPr>
          <w:rFonts w:ascii="Calibri" w:hAnsi="Calibri" w:cs="Calibri"/>
          <w:sz w:val="24"/>
          <w:szCs w:val="24"/>
          <w:lang w:eastAsia="ru-RU"/>
        </w:rPr>
      </w:pPr>
    </w:p>
    <w:p w:rsidR="00E21E2F" w:rsidRDefault="00E21E2F" w:rsidP="00E21E2F">
      <w:pPr>
        <w:suppressAutoHyphens w:val="0"/>
        <w:jc w:val="right"/>
        <w:rPr>
          <w:rFonts w:ascii="Calibri" w:hAnsi="Calibri" w:cs="Calibri"/>
          <w:sz w:val="24"/>
          <w:szCs w:val="24"/>
          <w:lang w:eastAsia="ru-RU"/>
        </w:rPr>
      </w:pPr>
    </w:p>
    <w:p w:rsidR="00E21E2F" w:rsidRDefault="00E21E2F" w:rsidP="00E21E2F">
      <w:pPr>
        <w:suppressAutoHyphens w:val="0"/>
        <w:jc w:val="right"/>
        <w:rPr>
          <w:rFonts w:ascii="Calibri" w:hAnsi="Calibri" w:cs="Calibri"/>
          <w:sz w:val="24"/>
          <w:szCs w:val="24"/>
          <w:lang w:eastAsia="ru-RU"/>
        </w:rPr>
      </w:pPr>
    </w:p>
    <w:p w:rsidR="00E21E2F" w:rsidRDefault="00E21E2F" w:rsidP="00E21E2F">
      <w:pPr>
        <w:suppressAutoHyphens w:val="0"/>
        <w:jc w:val="right"/>
        <w:rPr>
          <w:rFonts w:ascii="Calibri" w:hAnsi="Calibri" w:cs="Calibri"/>
          <w:sz w:val="24"/>
          <w:szCs w:val="24"/>
          <w:lang w:eastAsia="ru-RU"/>
        </w:rPr>
      </w:pPr>
    </w:p>
    <w:p w:rsidR="00E21E2F" w:rsidRDefault="00E21E2F" w:rsidP="00E21E2F">
      <w:pPr>
        <w:suppressAutoHyphens w:val="0"/>
        <w:jc w:val="right"/>
        <w:rPr>
          <w:rFonts w:ascii="Calibri" w:hAnsi="Calibri" w:cs="Calibri"/>
          <w:sz w:val="24"/>
          <w:szCs w:val="24"/>
          <w:lang w:eastAsia="ru-RU"/>
        </w:rPr>
      </w:pPr>
    </w:p>
    <w:p w:rsidR="00E21E2F" w:rsidRDefault="00E21E2F" w:rsidP="00E21E2F">
      <w:pPr>
        <w:suppressAutoHyphens w:val="0"/>
        <w:jc w:val="right"/>
        <w:rPr>
          <w:rFonts w:ascii="Calibri" w:hAnsi="Calibri" w:cs="Calibri"/>
          <w:sz w:val="24"/>
          <w:szCs w:val="24"/>
          <w:lang w:eastAsia="ru-RU"/>
        </w:rPr>
      </w:pPr>
    </w:p>
    <w:p w:rsidR="00E21E2F" w:rsidRDefault="00E21E2F" w:rsidP="00E21E2F">
      <w:pPr>
        <w:suppressAutoHyphens w:val="0"/>
        <w:jc w:val="right"/>
        <w:rPr>
          <w:rFonts w:ascii="Calibri" w:hAnsi="Calibri" w:cs="Calibri"/>
          <w:sz w:val="24"/>
          <w:szCs w:val="24"/>
          <w:lang w:eastAsia="ru-RU"/>
        </w:rPr>
      </w:pPr>
    </w:p>
    <w:p w:rsidR="00E21E2F" w:rsidRDefault="00E21E2F" w:rsidP="00E21E2F">
      <w:pPr>
        <w:suppressAutoHyphens w:val="0"/>
        <w:jc w:val="right"/>
        <w:rPr>
          <w:rFonts w:ascii="Calibri" w:hAnsi="Calibri" w:cs="Calibri"/>
          <w:sz w:val="24"/>
          <w:szCs w:val="24"/>
          <w:lang w:eastAsia="ru-RU"/>
        </w:rPr>
      </w:pPr>
    </w:p>
    <w:p w:rsidR="00E21E2F" w:rsidRDefault="00E21E2F" w:rsidP="00E21E2F">
      <w:pPr>
        <w:suppressAutoHyphens w:val="0"/>
        <w:jc w:val="right"/>
        <w:rPr>
          <w:rFonts w:ascii="Calibri" w:hAnsi="Calibri" w:cs="Calibri"/>
          <w:sz w:val="24"/>
          <w:szCs w:val="24"/>
          <w:lang w:eastAsia="ru-RU"/>
        </w:rPr>
      </w:pPr>
    </w:p>
    <w:p w:rsidR="00E21E2F" w:rsidRDefault="00E21E2F" w:rsidP="00E21E2F">
      <w:pPr>
        <w:suppressAutoHyphens w:val="0"/>
        <w:jc w:val="right"/>
        <w:rPr>
          <w:rFonts w:ascii="Calibri" w:hAnsi="Calibri" w:cs="Calibri"/>
          <w:sz w:val="24"/>
          <w:szCs w:val="24"/>
          <w:lang w:eastAsia="ru-RU"/>
        </w:rPr>
      </w:pPr>
    </w:p>
    <w:p w:rsidR="00E21E2F" w:rsidRDefault="00E21E2F" w:rsidP="00E21E2F">
      <w:pPr>
        <w:suppressAutoHyphens w:val="0"/>
        <w:jc w:val="right"/>
        <w:rPr>
          <w:rFonts w:ascii="Calibri" w:hAnsi="Calibri" w:cs="Calibri"/>
          <w:sz w:val="24"/>
          <w:szCs w:val="24"/>
          <w:lang w:eastAsia="ru-RU"/>
        </w:rPr>
      </w:pPr>
    </w:p>
    <w:p w:rsidR="00E21E2F" w:rsidRDefault="00E21E2F" w:rsidP="00E21E2F">
      <w:pPr>
        <w:suppressAutoHyphens w:val="0"/>
        <w:jc w:val="right"/>
        <w:rPr>
          <w:rFonts w:ascii="Calibri" w:hAnsi="Calibri" w:cs="Calibri"/>
          <w:sz w:val="24"/>
          <w:szCs w:val="24"/>
          <w:lang w:eastAsia="ru-RU"/>
        </w:rPr>
      </w:pPr>
    </w:p>
    <w:p w:rsidR="00E21E2F" w:rsidRDefault="00E21E2F" w:rsidP="00E21E2F">
      <w:pPr>
        <w:suppressAutoHyphens w:val="0"/>
        <w:jc w:val="right"/>
        <w:rPr>
          <w:rFonts w:ascii="Calibri" w:hAnsi="Calibri" w:cs="Calibri"/>
          <w:sz w:val="24"/>
          <w:szCs w:val="24"/>
          <w:lang w:eastAsia="ru-RU"/>
        </w:rPr>
      </w:pPr>
    </w:p>
    <w:p w:rsidR="00E21E2F" w:rsidRDefault="00E21E2F" w:rsidP="00E21E2F">
      <w:pPr>
        <w:suppressAutoHyphens w:val="0"/>
        <w:jc w:val="right"/>
        <w:rPr>
          <w:rFonts w:ascii="Calibri" w:hAnsi="Calibri" w:cs="Calibri"/>
          <w:sz w:val="24"/>
          <w:szCs w:val="24"/>
          <w:lang w:eastAsia="ru-RU"/>
        </w:rPr>
      </w:pPr>
    </w:p>
    <w:p w:rsidR="00E21E2F" w:rsidRDefault="00E21E2F" w:rsidP="00E21E2F">
      <w:pPr>
        <w:suppressAutoHyphens w:val="0"/>
        <w:jc w:val="right"/>
        <w:rPr>
          <w:rFonts w:ascii="Calibri" w:hAnsi="Calibri" w:cs="Calibri"/>
          <w:sz w:val="24"/>
          <w:szCs w:val="24"/>
          <w:lang w:eastAsia="ru-RU"/>
        </w:rPr>
      </w:pPr>
    </w:p>
    <w:p w:rsidR="00E21E2F" w:rsidRDefault="00E21E2F" w:rsidP="00E21E2F">
      <w:pPr>
        <w:suppressAutoHyphens w:val="0"/>
        <w:jc w:val="right"/>
        <w:rPr>
          <w:rFonts w:ascii="Calibri" w:hAnsi="Calibri" w:cs="Calibri"/>
          <w:sz w:val="24"/>
          <w:szCs w:val="24"/>
          <w:lang w:eastAsia="ru-RU"/>
        </w:rPr>
      </w:pPr>
    </w:p>
    <w:p w:rsidR="00E21E2F" w:rsidRDefault="00E21E2F" w:rsidP="00E21E2F">
      <w:pPr>
        <w:suppressAutoHyphens w:val="0"/>
        <w:jc w:val="right"/>
        <w:rPr>
          <w:rFonts w:ascii="Calibri" w:hAnsi="Calibri" w:cs="Calibri"/>
          <w:sz w:val="24"/>
          <w:szCs w:val="24"/>
          <w:lang w:eastAsia="ru-RU"/>
        </w:rPr>
      </w:pPr>
    </w:p>
    <w:p w:rsidR="00E21E2F" w:rsidRDefault="00E21E2F" w:rsidP="00E21E2F">
      <w:pPr>
        <w:suppressAutoHyphens w:val="0"/>
        <w:jc w:val="right"/>
        <w:rPr>
          <w:rFonts w:ascii="Calibri" w:hAnsi="Calibri" w:cs="Calibri"/>
          <w:sz w:val="24"/>
          <w:szCs w:val="24"/>
          <w:lang w:eastAsia="ru-RU"/>
        </w:rPr>
      </w:pPr>
    </w:p>
    <w:p w:rsidR="00E21E2F" w:rsidRDefault="00E21E2F" w:rsidP="00E21E2F">
      <w:pPr>
        <w:suppressAutoHyphens w:val="0"/>
        <w:jc w:val="right"/>
        <w:rPr>
          <w:rFonts w:ascii="Calibri" w:hAnsi="Calibri" w:cs="Calibri"/>
          <w:sz w:val="24"/>
          <w:szCs w:val="24"/>
          <w:lang w:eastAsia="ru-RU"/>
        </w:rPr>
      </w:pPr>
    </w:p>
    <w:p w:rsidR="00E21E2F" w:rsidRDefault="00E21E2F" w:rsidP="00E21E2F">
      <w:pPr>
        <w:suppressAutoHyphens w:val="0"/>
        <w:jc w:val="right"/>
        <w:rPr>
          <w:rFonts w:ascii="Calibri" w:hAnsi="Calibri" w:cs="Calibri"/>
          <w:sz w:val="24"/>
          <w:szCs w:val="24"/>
          <w:lang w:eastAsia="ru-RU"/>
        </w:rPr>
      </w:pPr>
    </w:p>
    <w:p w:rsidR="00E21E2F" w:rsidRDefault="00E21E2F" w:rsidP="00E21E2F">
      <w:pPr>
        <w:suppressAutoHyphens w:val="0"/>
        <w:jc w:val="right"/>
        <w:rPr>
          <w:rFonts w:ascii="Calibri" w:hAnsi="Calibri" w:cs="Calibri"/>
          <w:sz w:val="24"/>
          <w:szCs w:val="24"/>
          <w:lang w:eastAsia="ru-RU"/>
        </w:rPr>
      </w:pPr>
    </w:p>
    <w:p w:rsidR="00E21E2F" w:rsidRDefault="00E21E2F" w:rsidP="00E21E2F">
      <w:pPr>
        <w:suppressAutoHyphens w:val="0"/>
        <w:jc w:val="right"/>
        <w:rPr>
          <w:rFonts w:ascii="Calibri" w:hAnsi="Calibri" w:cs="Calibri"/>
          <w:sz w:val="24"/>
          <w:szCs w:val="24"/>
          <w:lang w:eastAsia="ru-RU"/>
        </w:rPr>
      </w:pPr>
    </w:p>
    <w:p w:rsidR="00E21E2F" w:rsidRDefault="00E21E2F" w:rsidP="00E21E2F">
      <w:pPr>
        <w:suppressAutoHyphens w:val="0"/>
        <w:jc w:val="right"/>
        <w:rPr>
          <w:rFonts w:ascii="Calibri" w:hAnsi="Calibri" w:cs="Calibri"/>
          <w:sz w:val="24"/>
          <w:szCs w:val="24"/>
          <w:lang w:eastAsia="ru-RU"/>
        </w:rPr>
      </w:pPr>
    </w:p>
    <w:p w:rsidR="00E21E2F" w:rsidRDefault="00E21E2F" w:rsidP="00E21E2F">
      <w:pPr>
        <w:suppressAutoHyphens w:val="0"/>
        <w:jc w:val="right"/>
        <w:rPr>
          <w:rFonts w:ascii="Calibri" w:hAnsi="Calibri" w:cs="Calibri"/>
          <w:sz w:val="24"/>
          <w:szCs w:val="24"/>
          <w:lang w:eastAsia="ru-RU"/>
        </w:rPr>
      </w:pPr>
    </w:p>
    <w:p w:rsidR="00E21E2F" w:rsidRDefault="00E21E2F" w:rsidP="00E21E2F">
      <w:pPr>
        <w:suppressAutoHyphens w:val="0"/>
        <w:jc w:val="right"/>
        <w:rPr>
          <w:rFonts w:ascii="Calibri" w:hAnsi="Calibri" w:cs="Calibri"/>
          <w:sz w:val="24"/>
          <w:szCs w:val="24"/>
          <w:lang w:eastAsia="ru-RU"/>
        </w:rPr>
      </w:pPr>
    </w:p>
    <w:p w:rsidR="00E21E2F" w:rsidRDefault="00E21E2F" w:rsidP="00E21E2F">
      <w:pPr>
        <w:suppressAutoHyphens w:val="0"/>
        <w:jc w:val="right"/>
        <w:rPr>
          <w:rFonts w:ascii="Calibri" w:hAnsi="Calibri" w:cs="Calibri"/>
          <w:sz w:val="24"/>
          <w:szCs w:val="24"/>
          <w:lang w:eastAsia="ru-RU"/>
        </w:rPr>
      </w:pPr>
    </w:p>
    <w:p w:rsidR="00E21E2F" w:rsidRDefault="00E21E2F" w:rsidP="00E21E2F">
      <w:pPr>
        <w:suppressAutoHyphens w:val="0"/>
        <w:jc w:val="right"/>
        <w:rPr>
          <w:rFonts w:ascii="Calibri" w:hAnsi="Calibri" w:cs="Calibri"/>
          <w:sz w:val="24"/>
          <w:szCs w:val="24"/>
          <w:lang w:eastAsia="ru-RU"/>
        </w:rPr>
      </w:pPr>
    </w:p>
    <w:p w:rsidR="00E21E2F" w:rsidRDefault="00E21E2F" w:rsidP="00E21E2F">
      <w:pPr>
        <w:suppressAutoHyphens w:val="0"/>
        <w:jc w:val="right"/>
        <w:rPr>
          <w:rFonts w:ascii="Calibri" w:hAnsi="Calibri" w:cs="Calibri"/>
          <w:sz w:val="24"/>
          <w:szCs w:val="24"/>
          <w:lang w:eastAsia="ru-RU"/>
        </w:rPr>
      </w:pPr>
    </w:p>
    <w:p w:rsidR="00E21E2F" w:rsidRDefault="00E21E2F" w:rsidP="00E21E2F">
      <w:pPr>
        <w:suppressAutoHyphens w:val="0"/>
        <w:jc w:val="right"/>
        <w:rPr>
          <w:rFonts w:ascii="Calibri" w:hAnsi="Calibri" w:cs="Calibri"/>
          <w:sz w:val="24"/>
          <w:szCs w:val="24"/>
          <w:lang w:eastAsia="ru-RU"/>
        </w:rPr>
      </w:pPr>
    </w:p>
    <w:p w:rsidR="00E21E2F" w:rsidRDefault="00E21E2F" w:rsidP="00E21E2F">
      <w:pPr>
        <w:suppressAutoHyphens w:val="0"/>
        <w:jc w:val="right"/>
        <w:rPr>
          <w:rFonts w:ascii="Calibri" w:hAnsi="Calibri" w:cs="Calibri"/>
          <w:sz w:val="24"/>
          <w:szCs w:val="24"/>
          <w:lang w:eastAsia="ru-RU"/>
        </w:rPr>
      </w:pPr>
    </w:p>
    <w:p w:rsidR="00E21E2F" w:rsidRDefault="00E21E2F" w:rsidP="00E21E2F">
      <w:pPr>
        <w:suppressAutoHyphens w:val="0"/>
        <w:jc w:val="right"/>
        <w:rPr>
          <w:rFonts w:ascii="Calibri" w:hAnsi="Calibri" w:cs="Calibri"/>
          <w:sz w:val="24"/>
          <w:szCs w:val="24"/>
          <w:lang w:eastAsia="ru-RU"/>
        </w:rPr>
      </w:pPr>
    </w:p>
    <w:p w:rsidR="00E21E2F" w:rsidRDefault="00E21E2F" w:rsidP="00E21E2F">
      <w:pPr>
        <w:suppressAutoHyphens w:val="0"/>
        <w:jc w:val="right"/>
        <w:rPr>
          <w:rFonts w:ascii="Calibri" w:hAnsi="Calibri" w:cs="Calibri"/>
          <w:sz w:val="24"/>
          <w:szCs w:val="24"/>
          <w:lang w:eastAsia="ru-RU"/>
        </w:rPr>
      </w:pPr>
    </w:p>
    <w:p w:rsidR="00E21E2F" w:rsidRDefault="00E21E2F" w:rsidP="00E21E2F">
      <w:pPr>
        <w:suppressAutoHyphens w:val="0"/>
        <w:jc w:val="right"/>
        <w:rPr>
          <w:rFonts w:ascii="Calibri" w:hAnsi="Calibri" w:cs="Calibri"/>
          <w:sz w:val="24"/>
          <w:szCs w:val="24"/>
          <w:lang w:eastAsia="ru-RU"/>
        </w:rPr>
      </w:pPr>
    </w:p>
    <w:p w:rsidR="00E21E2F" w:rsidRDefault="00E21E2F" w:rsidP="00E21E2F">
      <w:pPr>
        <w:suppressAutoHyphens w:val="0"/>
        <w:jc w:val="right"/>
        <w:rPr>
          <w:rFonts w:ascii="Calibri" w:hAnsi="Calibri" w:cs="Calibri"/>
          <w:sz w:val="24"/>
          <w:szCs w:val="24"/>
          <w:lang w:eastAsia="ru-RU"/>
        </w:rPr>
      </w:pPr>
    </w:p>
    <w:p w:rsidR="00E21E2F" w:rsidRDefault="00E21E2F" w:rsidP="00E21E2F">
      <w:pPr>
        <w:suppressAutoHyphens w:val="0"/>
        <w:jc w:val="right"/>
        <w:rPr>
          <w:rFonts w:ascii="Calibri" w:hAnsi="Calibri" w:cs="Calibri"/>
          <w:sz w:val="24"/>
          <w:szCs w:val="24"/>
          <w:lang w:eastAsia="ru-RU"/>
        </w:rPr>
      </w:pPr>
    </w:p>
    <w:p w:rsidR="00E21E2F" w:rsidRDefault="00E21E2F" w:rsidP="00E21E2F">
      <w:pPr>
        <w:suppressAutoHyphens w:val="0"/>
        <w:jc w:val="right"/>
        <w:rPr>
          <w:rFonts w:ascii="Calibri" w:hAnsi="Calibri" w:cs="Calibri"/>
          <w:sz w:val="24"/>
          <w:szCs w:val="24"/>
          <w:lang w:eastAsia="ru-RU"/>
        </w:rPr>
      </w:pPr>
    </w:p>
    <w:p w:rsidR="00E21E2F" w:rsidRDefault="00E21E2F" w:rsidP="00E21E2F">
      <w:pPr>
        <w:suppressAutoHyphens w:val="0"/>
        <w:jc w:val="right"/>
        <w:rPr>
          <w:rFonts w:ascii="Calibri" w:hAnsi="Calibri" w:cs="Calibri"/>
          <w:sz w:val="24"/>
          <w:szCs w:val="24"/>
          <w:lang w:eastAsia="ru-RU"/>
        </w:rPr>
      </w:pPr>
    </w:p>
    <w:p w:rsidR="00E21E2F" w:rsidRDefault="00E21E2F" w:rsidP="00E21E2F">
      <w:pPr>
        <w:suppressAutoHyphens w:val="0"/>
        <w:jc w:val="right"/>
        <w:rPr>
          <w:rFonts w:ascii="Calibri" w:hAnsi="Calibri" w:cs="Calibri"/>
          <w:sz w:val="24"/>
          <w:szCs w:val="24"/>
          <w:lang w:eastAsia="ru-RU"/>
        </w:rPr>
      </w:pPr>
    </w:p>
    <w:p w:rsidR="00E21E2F" w:rsidRDefault="00E21E2F" w:rsidP="00E21E2F">
      <w:pPr>
        <w:suppressAutoHyphens w:val="0"/>
        <w:jc w:val="right"/>
        <w:rPr>
          <w:rFonts w:ascii="Calibri" w:hAnsi="Calibri" w:cs="Calibri"/>
          <w:sz w:val="24"/>
          <w:szCs w:val="24"/>
          <w:lang w:eastAsia="ru-RU"/>
        </w:rPr>
      </w:pPr>
    </w:p>
    <w:p w:rsidR="00E21E2F" w:rsidRDefault="00E21E2F" w:rsidP="00E21E2F">
      <w:pPr>
        <w:suppressAutoHyphens w:val="0"/>
        <w:jc w:val="right"/>
        <w:rPr>
          <w:rFonts w:ascii="Calibri" w:hAnsi="Calibri" w:cs="Calibri"/>
          <w:sz w:val="24"/>
          <w:szCs w:val="24"/>
          <w:lang w:eastAsia="ru-RU"/>
        </w:rPr>
      </w:pPr>
    </w:p>
    <w:p w:rsidR="00E21E2F" w:rsidRDefault="00E21E2F" w:rsidP="00E21E2F">
      <w:pPr>
        <w:suppressAutoHyphens w:val="0"/>
        <w:jc w:val="right"/>
        <w:rPr>
          <w:rFonts w:ascii="Calibri" w:hAnsi="Calibri" w:cs="Calibri"/>
          <w:sz w:val="24"/>
          <w:szCs w:val="24"/>
          <w:lang w:eastAsia="ru-RU"/>
        </w:rPr>
      </w:pPr>
    </w:p>
    <w:p w:rsidR="00E21E2F" w:rsidRDefault="00E21E2F" w:rsidP="00E21E2F">
      <w:pPr>
        <w:suppressAutoHyphens w:val="0"/>
        <w:jc w:val="right"/>
        <w:rPr>
          <w:rFonts w:ascii="Calibri" w:hAnsi="Calibri" w:cs="Calibri"/>
          <w:sz w:val="24"/>
          <w:szCs w:val="24"/>
          <w:lang w:eastAsia="ru-RU"/>
        </w:rPr>
      </w:pPr>
    </w:p>
    <w:p w:rsidR="00E21E2F" w:rsidRDefault="00E21E2F" w:rsidP="00E21E2F">
      <w:pPr>
        <w:suppressAutoHyphens w:val="0"/>
        <w:jc w:val="right"/>
        <w:rPr>
          <w:rFonts w:ascii="Calibri" w:hAnsi="Calibri" w:cs="Calibri"/>
          <w:sz w:val="24"/>
          <w:szCs w:val="24"/>
          <w:lang w:eastAsia="ru-RU"/>
        </w:rPr>
      </w:pPr>
    </w:p>
    <w:p w:rsidR="00E21E2F" w:rsidRDefault="00E21E2F" w:rsidP="00E21E2F">
      <w:pPr>
        <w:suppressAutoHyphens w:val="0"/>
        <w:jc w:val="right"/>
        <w:rPr>
          <w:rFonts w:ascii="Calibri" w:hAnsi="Calibri" w:cs="Calibri"/>
          <w:sz w:val="24"/>
          <w:szCs w:val="24"/>
          <w:lang w:eastAsia="ru-RU"/>
        </w:rPr>
      </w:pPr>
    </w:p>
    <w:p w:rsidR="00E21E2F" w:rsidRDefault="00E21E2F" w:rsidP="00E21E2F">
      <w:pPr>
        <w:suppressAutoHyphens w:val="0"/>
        <w:jc w:val="right"/>
        <w:rPr>
          <w:rFonts w:ascii="Calibri" w:hAnsi="Calibri" w:cs="Calibri"/>
          <w:sz w:val="24"/>
          <w:szCs w:val="24"/>
          <w:lang w:eastAsia="ru-RU"/>
        </w:rPr>
      </w:pPr>
    </w:p>
    <w:p w:rsidR="00E21E2F" w:rsidRDefault="00E21E2F" w:rsidP="00E21E2F">
      <w:pPr>
        <w:suppressAutoHyphens w:val="0"/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lastRenderedPageBreak/>
        <w:t>Таблица 5</w:t>
      </w:r>
    </w:p>
    <w:p w:rsidR="00E21E2F" w:rsidRDefault="00E21E2F" w:rsidP="003D4BBB">
      <w:pPr>
        <w:suppressAutoHyphens w:val="0"/>
        <w:rPr>
          <w:bCs/>
          <w:sz w:val="24"/>
          <w:szCs w:val="24"/>
          <w:lang w:eastAsia="ru-RU"/>
        </w:rPr>
      </w:pPr>
    </w:p>
    <w:p w:rsidR="00E21E2F" w:rsidRPr="00E21E2F" w:rsidRDefault="00E21E2F" w:rsidP="00E21E2F">
      <w:pPr>
        <w:suppressAutoHyphens w:val="0"/>
        <w:jc w:val="center"/>
        <w:rPr>
          <w:b/>
          <w:bCs/>
          <w:sz w:val="24"/>
          <w:szCs w:val="24"/>
          <w:lang w:eastAsia="ru-RU"/>
        </w:rPr>
      </w:pPr>
      <w:r w:rsidRPr="00E21E2F">
        <w:rPr>
          <w:b/>
          <w:bCs/>
          <w:sz w:val="24"/>
          <w:szCs w:val="24"/>
          <w:lang w:eastAsia="ru-RU"/>
        </w:rPr>
        <w:t>Перечень возможных рисков при реализации муниципальной программы и мер по их преодолению</w:t>
      </w:r>
    </w:p>
    <w:p w:rsidR="00E21E2F" w:rsidRPr="00E21E2F" w:rsidRDefault="00E21E2F" w:rsidP="00E21E2F">
      <w:pPr>
        <w:suppressAutoHyphens w:val="0"/>
        <w:jc w:val="center"/>
        <w:rPr>
          <w:b/>
          <w:bCs/>
          <w:sz w:val="24"/>
          <w:szCs w:val="24"/>
          <w:lang w:eastAsia="ru-RU"/>
        </w:rPr>
      </w:pPr>
    </w:p>
    <w:tbl>
      <w:tblPr>
        <w:tblW w:w="4894" w:type="pct"/>
        <w:tblInd w:w="108" w:type="dxa"/>
        <w:tblLook w:val="04A0" w:firstRow="1" w:lastRow="0" w:firstColumn="1" w:lastColumn="0" w:noHBand="0" w:noVBand="1"/>
      </w:tblPr>
      <w:tblGrid>
        <w:gridCol w:w="653"/>
        <w:gridCol w:w="3139"/>
        <w:gridCol w:w="6130"/>
      </w:tblGrid>
      <w:tr w:rsidR="003D4BBB" w:rsidRPr="003D4BBB" w:rsidTr="003D4BBB">
        <w:trPr>
          <w:trHeight w:val="255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Pr="003D4BBB" w:rsidRDefault="003D4BBB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4BBB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D4BBB">
              <w:rPr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D4BBB">
              <w:rPr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Pr="003D4BBB" w:rsidRDefault="003D4BBB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4BBB">
              <w:rPr>
                <w:b/>
                <w:bCs/>
                <w:color w:val="000000"/>
                <w:sz w:val="24"/>
                <w:szCs w:val="24"/>
                <w:lang w:eastAsia="ru-RU"/>
              </w:rPr>
              <w:t>Описание риска</w:t>
            </w:r>
          </w:p>
        </w:tc>
        <w:tc>
          <w:tcPr>
            <w:tcW w:w="3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Pr="003D4BBB" w:rsidRDefault="003D4BBB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4BBB">
              <w:rPr>
                <w:b/>
                <w:bCs/>
                <w:color w:val="000000"/>
                <w:sz w:val="24"/>
                <w:szCs w:val="24"/>
                <w:lang w:eastAsia="ru-RU"/>
              </w:rPr>
              <w:t>Меры по преодолению рисков</w:t>
            </w:r>
          </w:p>
        </w:tc>
      </w:tr>
      <w:tr w:rsidR="003D4BBB" w:rsidRPr="003D4BBB" w:rsidTr="003D4BBB">
        <w:trPr>
          <w:trHeight w:val="7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Pr="003D4BBB" w:rsidRDefault="003D4BB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D4BBB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Pr="003D4BBB" w:rsidRDefault="003D4BBB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D4BBB">
              <w:rPr>
                <w:color w:val="000000"/>
                <w:sz w:val="24"/>
                <w:szCs w:val="24"/>
                <w:lang w:eastAsia="ru-RU"/>
              </w:rPr>
              <w:t>Снижение темпов роста экономики, уровня инвестиционной активности (макроэкономические риски)</w:t>
            </w:r>
          </w:p>
        </w:tc>
        <w:tc>
          <w:tcPr>
            <w:tcW w:w="3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Pr="003D4BBB" w:rsidRDefault="003D4BBB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D4BBB">
              <w:rPr>
                <w:color w:val="000000"/>
                <w:sz w:val="24"/>
                <w:szCs w:val="24"/>
                <w:lang w:eastAsia="ru-RU"/>
              </w:rPr>
              <w:t xml:space="preserve">Модернизация и технологическое обновление основных фондов жилищно-коммунального комплекса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Pr="003D4BBB">
              <w:rPr>
                <w:color w:val="000000"/>
                <w:sz w:val="24"/>
                <w:szCs w:val="24"/>
                <w:lang w:eastAsia="ru-RU"/>
              </w:rPr>
              <w:t xml:space="preserve">с применением </w:t>
            </w:r>
            <w:proofErr w:type="spellStart"/>
            <w:r w:rsidRPr="003D4BBB">
              <w:rPr>
                <w:color w:val="000000"/>
                <w:sz w:val="24"/>
                <w:szCs w:val="24"/>
                <w:lang w:eastAsia="ru-RU"/>
              </w:rPr>
              <w:t>ресурсо</w:t>
            </w:r>
            <w:proofErr w:type="spellEnd"/>
            <w:r w:rsidRPr="003D4BBB">
              <w:rPr>
                <w:color w:val="000000"/>
                <w:sz w:val="24"/>
                <w:szCs w:val="24"/>
                <w:lang w:eastAsia="ru-RU"/>
              </w:rPr>
              <w:t>- и энергосберегающего оборудования и материалов; планирование бюджетных расходов с применением методик оценки эффективности бюджетных расходов</w:t>
            </w:r>
          </w:p>
        </w:tc>
      </w:tr>
      <w:tr w:rsidR="003D4BBB" w:rsidRPr="003D4BBB" w:rsidTr="003D4BBB">
        <w:trPr>
          <w:trHeight w:val="7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BBB" w:rsidRPr="003D4BBB" w:rsidRDefault="003D4BB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D4BBB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Pr="003D4BBB" w:rsidRDefault="003D4BBB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D4BBB">
              <w:rPr>
                <w:color w:val="000000"/>
                <w:sz w:val="24"/>
                <w:szCs w:val="24"/>
                <w:lang w:eastAsia="ru-RU"/>
              </w:rPr>
              <w:t>Несовершенство законодательства в сфере жилищно-коммунального комплекса (нормативные правовые риски)</w:t>
            </w:r>
          </w:p>
        </w:tc>
        <w:tc>
          <w:tcPr>
            <w:tcW w:w="3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Pr="003D4BBB" w:rsidRDefault="003D4BBB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D4BBB">
              <w:rPr>
                <w:color w:val="000000"/>
                <w:sz w:val="24"/>
                <w:szCs w:val="24"/>
                <w:lang w:eastAsia="ru-RU"/>
              </w:rPr>
              <w:t xml:space="preserve">Активная нормотворческая деятельность в сфере имущественных отношений, в том числе проведение мониторинга планируемых изменений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                                 </w:t>
            </w:r>
            <w:r w:rsidRPr="003D4BBB">
              <w:rPr>
                <w:color w:val="000000"/>
                <w:sz w:val="24"/>
                <w:szCs w:val="24"/>
                <w:lang w:eastAsia="ru-RU"/>
              </w:rPr>
              <w:t>в законодательстве Российской Федерации и Ханты-Мансийского автономного округа - Югры в сфере жилищно-коммунального хозяйства</w:t>
            </w:r>
          </w:p>
        </w:tc>
      </w:tr>
      <w:tr w:rsidR="003D4BBB" w:rsidRPr="003D4BBB" w:rsidTr="003D4BBB">
        <w:trPr>
          <w:trHeight w:val="7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BBB" w:rsidRPr="003D4BBB" w:rsidRDefault="003D4BB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D4BBB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Pr="003D4BBB" w:rsidRDefault="003D4BBB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D4BBB">
              <w:rPr>
                <w:color w:val="000000"/>
                <w:sz w:val="24"/>
                <w:szCs w:val="24"/>
                <w:lang w:eastAsia="ru-RU"/>
              </w:rPr>
              <w:t>Недостаточное привлечение инвестиций в жилищно-коммунальный комплекс (финансовые риски)</w:t>
            </w:r>
          </w:p>
        </w:tc>
        <w:tc>
          <w:tcPr>
            <w:tcW w:w="308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D4BBB" w:rsidRPr="003D4BBB" w:rsidRDefault="003D4BBB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D4BBB">
              <w:rPr>
                <w:color w:val="000000"/>
                <w:sz w:val="24"/>
                <w:szCs w:val="24"/>
                <w:lang w:eastAsia="ru-RU"/>
              </w:rPr>
              <w:t xml:space="preserve">Передача объектов коммунального комплекса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Pr="003D4BBB">
              <w:rPr>
                <w:color w:val="000000"/>
                <w:sz w:val="24"/>
                <w:szCs w:val="24"/>
                <w:lang w:eastAsia="ru-RU"/>
              </w:rPr>
              <w:t>в концессию; предоставление инвесторам субсидий из бюджета на возмещение части затрат на уплату процентов по заемным средствам для реализации инвестиционных проектов</w:t>
            </w:r>
          </w:p>
        </w:tc>
      </w:tr>
      <w:tr w:rsidR="003D4BBB" w:rsidRPr="003D4BBB" w:rsidTr="003D4BBB">
        <w:trPr>
          <w:trHeight w:val="70"/>
        </w:trPr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BBB" w:rsidRPr="003D4BBB" w:rsidRDefault="003D4BB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D4BBB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D4BBB" w:rsidRPr="003D4BBB" w:rsidRDefault="003D4BBB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D4BBB">
              <w:rPr>
                <w:color w:val="000000"/>
                <w:sz w:val="24"/>
                <w:szCs w:val="24"/>
                <w:lang w:eastAsia="ru-RU"/>
              </w:rPr>
              <w:t>Недостаточная координация и взаимодействие государственных и муниципальных органов по управлению жилищно-коммунальным комплексом (административные риски)</w:t>
            </w:r>
          </w:p>
        </w:tc>
        <w:tc>
          <w:tcPr>
            <w:tcW w:w="30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4BBB" w:rsidRPr="003D4BBB" w:rsidRDefault="003D4BBB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D4BBB">
              <w:rPr>
                <w:color w:val="000000"/>
                <w:sz w:val="24"/>
                <w:szCs w:val="24"/>
                <w:lang w:eastAsia="ru-RU"/>
              </w:rPr>
              <w:t>Усиление координации и взаимодействия государственных и муниципальных органов, в том числе посредством проведения совещаний; повышение уровня информационного обеспечения, в том числе расширение доступа к отчетности. В целях минимизации (снижения) административных рисков предполагается:</w:t>
            </w:r>
          </w:p>
        </w:tc>
      </w:tr>
      <w:tr w:rsidR="003D4BBB" w:rsidRPr="003D4BBB" w:rsidTr="003D4BBB">
        <w:trPr>
          <w:trHeight w:val="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Pr="003D4BBB" w:rsidRDefault="003D4BB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D4BBB" w:rsidRPr="003D4BBB" w:rsidRDefault="003D4BB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4BBB" w:rsidRPr="003D4BBB" w:rsidRDefault="003D4BBB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   </w:t>
            </w:r>
            <w:r w:rsidRPr="003D4BBB">
              <w:rPr>
                <w:color w:val="000000"/>
                <w:sz w:val="24"/>
                <w:szCs w:val="24"/>
                <w:lang w:eastAsia="ru-RU"/>
              </w:rPr>
              <w:t>регулярная публикация отчетов о ходе реализации муниципальной программы;</w:t>
            </w:r>
          </w:p>
        </w:tc>
      </w:tr>
      <w:tr w:rsidR="003D4BBB" w:rsidRPr="003D4BBB" w:rsidTr="003D4BBB">
        <w:trPr>
          <w:trHeight w:val="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Pr="003D4BBB" w:rsidRDefault="003D4BB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D4BBB" w:rsidRPr="003D4BBB" w:rsidRDefault="003D4BB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4BBB" w:rsidRPr="003D4BBB" w:rsidRDefault="003D4BBB" w:rsidP="003D4BBB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   </w:t>
            </w:r>
            <w:r w:rsidRPr="003D4BBB">
              <w:rPr>
                <w:color w:val="000000"/>
                <w:sz w:val="24"/>
                <w:szCs w:val="24"/>
                <w:lang w:eastAsia="ru-RU"/>
              </w:rPr>
              <w:t xml:space="preserve">повышение </w:t>
            </w:r>
            <w:proofErr w:type="gramStart"/>
            <w:r w:rsidRPr="003D4BBB">
              <w:rPr>
                <w:color w:val="000000"/>
                <w:sz w:val="24"/>
                <w:szCs w:val="24"/>
                <w:lang w:eastAsia="ru-RU"/>
              </w:rPr>
              <w:t>эффективности взаимодействия участников реализации муниципальной программы</w:t>
            </w:r>
            <w:proofErr w:type="gramEnd"/>
            <w:r w:rsidRPr="003D4BBB">
              <w:rPr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3D4BBB" w:rsidRPr="003D4BBB" w:rsidTr="003D4BBB">
        <w:trPr>
          <w:trHeight w:val="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Pr="003D4BBB" w:rsidRDefault="003D4BB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D4BBB" w:rsidRPr="003D4BBB" w:rsidRDefault="003D4BB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Pr="003D4BBB" w:rsidRDefault="003D4BBB" w:rsidP="003D4BBB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   </w:t>
            </w:r>
            <w:r w:rsidRPr="003D4BBB">
              <w:rPr>
                <w:color w:val="000000"/>
                <w:sz w:val="24"/>
                <w:szCs w:val="24"/>
                <w:lang w:eastAsia="ru-RU"/>
              </w:rPr>
              <w:t>своевременная корректировка программных мероприятий</w:t>
            </w:r>
          </w:p>
        </w:tc>
      </w:tr>
    </w:tbl>
    <w:p w:rsidR="0038413C" w:rsidRDefault="0038413C" w:rsidP="00E810C4">
      <w:pPr>
        <w:jc w:val="both"/>
        <w:rPr>
          <w:b/>
          <w:sz w:val="24"/>
          <w:szCs w:val="24"/>
        </w:rPr>
      </w:pPr>
    </w:p>
    <w:p w:rsidR="003D4BBB" w:rsidRDefault="003D4BBB" w:rsidP="00E810C4">
      <w:pPr>
        <w:jc w:val="both"/>
        <w:rPr>
          <w:b/>
          <w:sz w:val="24"/>
          <w:szCs w:val="24"/>
        </w:rPr>
      </w:pPr>
    </w:p>
    <w:p w:rsidR="003D4BBB" w:rsidRDefault="003D4BBB" w:rsidP="00E810C4">
      <w:pPr>
        <w:jc w:val="both"/>
        <w:rPr>
          <w:b/>
          <w:sz w:val="24"/>
          <w:szCs w:val="24"/>
        </w:rPr>
      </w:pPr>
    </w:p>
    <w:p w:rsidR="003D4BBB" w:rsidRDefault="003D4BBB" w:rsidP="00E810C4">
      <w:pPr>
        <w:jc w:val="both"/>
        <w:rPr>
          <w:b/>
          <w:sz w:val="24"/>
          <w:szCs w:val="24"/>
        </w:rPr>
      </w:pPr>
    </w:p>
    <w:p w:rsidR="003D4BBB" w:rsidRDefault="003D4BBB" w:rsidP="00E810C4">
      <w:pPr>
        <w:jc w:val="both"/>
        <w:rPr>
          <w:b/>
          <w:sz w:val="24"/>
          <w:szCs w:val="24"/>
        </w:rPr>
      </w:pPr>
    </w:p>
    <w:p w:rsidR="003D4BBB" w:rsidRDefault="003D4BBB" w:rsidP="00E810C4">
      <w:pPr>
        <w:jc w:val="both"/>
        <w:rPr>
          <w:b/>
          <w:sz w:val="24"/>
          <w:szCs w:val="24"/>
        </w:rPr>
      </w:pPr>
    </w:p>
    <w:p w:rsidR="003D4BBB" w:rsidRDefault="003D4BBB" w:rsidP="00E810C4">
      <w:pPr>
        <w:jc w:val="both"/>
        <w:rPr>
          <w:b/>
          <w:sz w:val="24"/>
          <w:szCs w:val="24"/>
        </w:rPr>
      </w:pPr>
    </w:p>
    <w:p w:rsidR="003D4BBB" w:rsidRDefault="003D4BBB" w:rsidP="00E810C4">
      <w:pPr>
        <w:jc w:val="both"/>
        <w:rPr>
          <w:b/>
          <w:sz w:val="24"/>
          <w:szCs w:val="24"/>
        </w:rPr>
      </w:pPr>
    </w:p>
    <w:p w:rsidR="003D4BBB" w:rsidRDefault="003D4BBB" w:rsidP="00E810C4">
      <w:pPr>
        <w:jc w:val="both"/>
        <w:rPr>
          <w:b/>
          <w:sz w:val="24"/>
          <w:szCs w:val="24"/>
        </w:rPr>
      </w:pPr>
    </w:p>
    <w:p w:rsidR="003D4BBB" w:rsidRDefault="003D4BBB" w:rsidP="00E810C4">
      <w:pPr>
        <w:jc w:val="both"/>
        <w:rPr>
          <w:b/>
          <w:sz w:val="24"/>
          <w:szCs w:val="24"/>
        </w:rPr>
      </w:pPr>
    </w:p>
    <w:p w:rsidR="003D4BBB" w:rsidRDefault="003D4BBB" w:rsidP="00E810C4">
      <w:pPr>
        <w:jc w:val="both"/>
        <w:rPr>
          <w:b/>
          <w:sz w:val="24"/>
          <w:szCs w:val="24"/>
        </w:rPr>
      </w:pPr>
    </w:p>
    <w:p w:rsidR="003D4BBB" w:rsidRDefault="003D4BBB" w:rsidP="00E810C4">
      <w:pPr>
        <w:jc w:val="both"/>
        <w:rPr>
          <w:b/>
          <w:sz w:val="24"/>
          <w:szCs w:val="24"/>
        </w:rPr>
      </w:pPr>
    </w:p>
    <w:p w:rsidR="003D4BBB" w:rsidRDefault="003D4BBB" w:rsidP="00E810C4">
      <w:pPr>
        <w:jc w:val="both"/>
        <w:rPr>
          <w:b/>
          <w:sz w:val="24"/>
          <w:szCs w:val="24"/>
        </w:rPr>
      </w:pPr>
    </w:p>
    <w:p w:rsidR="003D4BBB" w:rsidRDefault="003D4BBB" w:rsidP="00E810C4">
      <w:pPr>
        <w:jc w:val="both"/>
        <w:rPr>
          <w:b/>
          <w:sz w:val="24"/>
          <w:szCs w:val="24"/>
        </w:rPr>
      </w:pPr>
    </w:p>
    <w:p w:rsidR="003D4BBB" w:rsidRDefault="003D4BBB" w:rsidP="00E810C4">
      <w:pPr>
        <w:jc w:val="both"/>
        <w:rPr>
          <w:b/>
          <w:sz w:val="24"/>
          <w:szCs w:val="24"/>
        </w:rPr>
      </w:pPr>
    </w:p>
    <w:p w:rsidR="003D4BBB" w:rsidRDefault="003D4BBB" w:rsidP="00E810C4">
      <w:pPr>
        <w:jc w:val="both"/>
        <w:rPr>
          <w:b/>
          <w:sz w:val="24"/>
          <w:szCs w:val="24"/>
        </w:rPr>
      </w:pPr>
    </w:p>
    <w:p w:rsidR="003D4BBB" w:rsidRDefault="003D4BBB" w:rsidP="00E810C4">
      <w:pPr>
        <w:jc w:val="both"/>
        <w:rPr>
          <w:b/>
          <w:sz w:val="24"/>
          <w:szCs w:val="24"/>
        </w:rPr>
      </w:pPr>
    </w:p>
    <w:p w:rsidR="003D4BBB" w:rsidRDefault="003D4BBB" w:rsidP="00E810C4">
      <w:pPr>
        <w:jc w:val="both"/>
        <w:rPr>
          <w:b/>
          <w:sz w:val="24"/>
          <w:szCs w:val="24"/>
        </w:rPr>
      </w:pPr>
    </w:p>
    <w:p w:rsidR="003D4BBB" w:rsidRDefault="003D4BBB" w:rsidP="00E810C4">
      <w:pPr>
        <w:jc w:val="both"/>
        <w:rPr>
          <w:b/>
          <w:sz w:val="24"/>
          <w:szCs w:val="24"/>
        </w:rPr>
      </w:pPr>
    </w:p>
    <w:p w:rsidR="003D4BBB" w:rsidRDefault="003D4BBB" w:rsidP="00E810C4">
      <w:pPr>
        <w:jc w:val="both"/>
        <w:rPr>
          <w:b/>
          <w:sz w:val="24"/>
          <w:szCs w:val="24"/>
        </w:rPr>
      </w:pPr>
    </w:p>
    <w:p w:rsidR="003D4BBB" w:rsidRDefault="003D4BBB" w:rsidP="003D4BBB">
      <w:pPr>
        <w:tabs>
          <w:tab w:val="left" w:pos="2985"/>
        </w:tabs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lastRenderedPageBreak/>
        <w:t>Таблица 6</w:t>
      </w:r>
    </w:p>
    <w:p w:rsidR="003D4BBB" w:rsidRDefault="003D4BBB" w:rsidP="003D4BBB">
      <w:pPr>
        <w:tabs>
          <w:tab w:val="left" w:pos="2985"/>
        </w:tabs>
        <w:jc w:val="right"/>
        <w:rPr>
          <w:bCs/>
          <w:sz w:val="24"/>
          <w:szCs w:val="24"/>
          <w:lang w:eastAsia="ru-RU"/>
        </w:rPr>
      </w:pPr>
    </w:p>
    <w:p w:rsidR="003D4BBB" w:rsidRPr="003D4BBB" w:rsidRDefault="003D4BBB" w:rsidP="003D4BBB">
      <w:pPr>
        <w:suppressAutoHyphens w:val="0"/>
        <w:jc w:val="center"/>
        <w:rPr>
          <w:b/>
          <w:bCs/>
          <w:sz w:val="24"/>
          <w:szCs w:val="24"/>
          <w:lang w:eastAsia="ru-RU"/>
        </w:rPr>
      </w:pPr>
      <w:r w:rsidRPr="003D4BBB">
        <w:rPr>
          <w:b/>
          <w:bCs/>
          <w:sz w:val="24"/>
          <w:szCs w:val="24"/>
          <w:lang w:eastAsia="ru-RU"/>
        </w:rPr>
        <w:t xml:space="preserve">Перечень объектов социально-культурного и коммунально-бытового назначения, масштабные инвестиционные проекты </w:t>
      </w:r>
    </w:p>
    <w:p w:rsidR="003D4BBB" w:rsidRDefault="003D4BBB" w:rsidP="003D4BBB">
      <w:pPr>
        <w:suppressAutoHyphens w:val="0"/>
        <w:jc w:val="center"/>
        <w:rPr>
          <w:bCs/>
          <w:sz w:val="24"/>
          <w:szCs w:val="24"/>
          <w:lang w:eastAsia="ru-RU"/>
        </w:rPr>
      </w:pPr>
    </w:p>
    <w:p w:rsidR="003D4BBB" w:rsidRDefault="003D4BBB" w:rsidP="003D4BBB">
      <w:pPr>
        <w:tabs>
          <w:tab w:val="left" w:pos="5010"/>
        </w:tabs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* Таблица не заполняется в связи с отсутствием масштабных инвестиционных проектов</w:t>
      </w:r>
    </w:p>
    <w:p w:rsidR="003D4BBB" w:rsidRDefault="003D4BBB" w:rsidP="003D4BBB">
      <w:pPr>
        <w:suppressAutoHyphens w:val="0"/>
        <w:rPr>
          <w:b/>
          <w:bCs/>
          <w:sz w:val="24"/>
          <w:szCs w:val="24"/>
          <w:lang w:eastAsia="ru-RU"/>
        </w:rPr>
      </w:pPr>
    </w:p>
    <w:p w:rsidR="003D4BBB" w:rsidRDefault="003D4BBB" w:rsidP="003D4BBB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3D4BBB" w:rsidRDefault="003D4BBB" w:rsidP="003D4BBB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3D4BBB" w:rsidRDefault="003D4BBB" w:rsidP="003D4BBB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3D4BBB" w:rsidRDefault="003D4BBB" w:rsidP="003D4BBB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3D4BBB" w:rsidRDefault="003D4BBB" w:rsidP="003D4BBB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3D4BBB" w:rsidRDefault="003D4BBB" w:rsidP="003D4BBB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3D4BBB" w:rsidRDefault="003D4BBB" w:rsidP="003D4BBB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3D4BBB" w:rsidRDefault="003D4BBB" w:rsidP="003D4BBB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3D4BBB" w:rsidRDefault="003D4BBB" w:rsidP="003D4BBB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3D4BBB" w:rsidRDefault="003D4BBB" w:rsidP="003D4BBB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3D4BBB" w:rsidRDefault="003D4BBB" w:rsidP="003D4BBB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3D4BBB" w:rsidRDefault="003D4BBB" w:rsidP="003D4BBB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3D4BBB" w:rsidRDefault="003D4BBB" w:rsidP="003D4BBB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3D4BBB" w:rsidRDefault="003D4BBB" w:rsidP="003D4BBB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3D4BBB" w:rsidRDefault="003D4BBB" w:rsidP="003D4BBB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3D4BBB" w:rsidRDefault="003D4BBB" w:rsidP="003D4BBB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3D4BBB" w:rsidRDefault="003D4BBB" w:rsidP="003D4BBB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3D4BBB" w:rsidRDefault="003D4BBB" w:rsidP="003D4BBB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3D4BBB" w:rsidRDefault="003D4BBB" w:rsidP="003D4BBB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3D4BBB" w:rsidRDefault="003D4BBB" w:rsidP="003D4BBB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3D4BBB" w:rsidRDefault="003D4BBB" w:rsidP="003D4BBB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3D4BBB" w:rsidRDefault="003D4BBB" w:rsidP="003D4BBB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3D4BBB" w:rsidRDefault="003D4BBB" w:rsidP="003D4BBB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3D4BBB" w:rsidRDefault="003D4BBB" w:rsidP="003D4BBB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3D4BBB" w:rsidRDefault="003D4BBB" w:rsidP="003D4BBB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3D4BBB" w:rsidRDefault="003D4BBB" w:rsidP="003D4BBB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3D4BBB" w:rsidRDefault="003D4BBB" w:rsidP="003D4BBB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3D4BBB" w:rsidRDefault="003D4BBB" w:rsidP="003D4BBB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3D4BBB" w:rsidRDefault="003D4BBB" w:rsidP="003D4BBB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3D4BBB" w:rsidRDefault="003D4BBB" w:rsidP="003D4BBB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3D4BBB" w:rsidRDefault="003D4BBB" w:rsidP="003D4BBB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3D4BBB" w:rsidRDefault="003D4BBB" w:rsidP="003D4BBB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3D4BBB" w:rsidRDefault="003D4BBB" w:rsidP="003D4BBB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3D4BBB" w:rsidRDefault="003D4BBB" w:rsidP="003D4BBB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3D4BBB" w:rsidRDefault="003D4BBB" w:rsidP="003D4BBB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3D4BBB" w:rsidRDefault="003D4BBB" w:rsidP="003D4BBB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3D4BBB" w:rsidRDefault="003D4BBB" w:rsidP="003D4BBB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3D4BBB" w:rsidRDefault="003D4BBB" w:rsidP="003D4BBB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3D4BBB" w:rsidRDefault="003D4BBB" w:rsidP="003D4BBB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3D4BBB" w:rsidRDefault="003D4BBB" w:rsidP="003D4BBB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3D4BBB" w:rsidRDefault="003D4BBB" w:rsidP="003D4BBB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3D4BBB" w:rsidRDefault="003D4BBB" w:rsidP="003D4BBB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3D4BBB" w:rsidRDefault="003D4BBB" w:rsidP="003D4BBB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3D4BBB" w:rsidRDefault="003D4BBB" w:rsidP="003D4BBB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3D4BBB" w:rsidRDefault="003D4BBB" w:rsidP="003D4BBB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3D4BBB" w:rsidRDefault="003D4BBB" w:rsidP="003D4BBB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3D4BBB" w:rsidRDefault="003D4BBB" w:rsidP="003D4BBB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3D4BBB" w:rsidRDefault="003D4BBB" w:rsidP="003D4BBB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3D4BBB" w:rsidRDefault="003D4BBB" w:rsidP="003D4BBB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3D4BBB" w:rsidRDefault="003D4BBB" w:rsidP="003D4BBB">
      <w:pPr>
        <w:suppressAutoHyphens w:val="0"/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lastRenderedPageBreak/>
        <w:t>Таблица 7</w:t>
      </w:r>
    </w:p>
    <w:p w:rsidR="003D4BBB" w:rsidRPr="003D4BBB" w:rsidRDefault="003D4BBB" w:rsidP="003D4BBB">
      <w:pPr>
        <w:suppressAutoHyphens w:val="0"/>
        <w:jc w:val="center"/>
        <w:rPr>
          <w:b/>
          <w:bCs/>
          <w:sz w:val="24"/>
          <w:szCs w:val="24"/>
          <w:lang w:eastAsia="ru-RU"/>
        </w:rPr>
      </w:pPr>
      <w:r w:rsidRPr="003D4BBB">
        <w:rPr>
          <w:b/>
          <w:bCs/>
          <w:sz w:val="24"/>
          <w:szCs w:val="24"/>
          <w:lang w:eastAsia="ru-RU"/>
        </w:rPr>
        <w:t>Перечень объектов капитального строительства</w:t>
      </w:r>
    </w:p>
    <w:p w:rsidR="003D4BBB" w:rsidRDefault="003D4BBB" w:rsidP="00E810C4">
      <w:pPr>
        <w:jc w:val="both"/>
        <w:rPr>
          <w:b/>
          <w:sz w:val="24"/>
          <w:szCs w:val="24"/>
        </w:rPr>
      </w:pPr>
    </w:p>
    <w:tbl>
      <w:tblPr>
        <w:tblW w:w="4894" w:type="pct"/>
        <w:tblInd w:w="108" w:type="dxa"/>
        <w:tblLook w:val="04A0" w:firstRow="1" w:lastRow="0" w:firstColumn="1" w:lastColumn="0" w:noHBand="0" w:noVBand="1"/>
      </w:tblPr>
      <w:tblGrid>
        <w:gridCol w:w="560"/>
        <w:gridCol w:w="3896"/>
        <w:gridCol w:w="1375"/>
        <w:gridCol w:w="2019"/>
        <w:gridCol w:w="2072"/>
      </w:tblGrid>
      <w:tr w:rsidR="003D4BBB" w:rsidRPr="003D4BBB" w:rsidTr="003D4BBB">
        <w:trPr>
          <w:trHeight w:val="70"/>
          <w:tblHeader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Pr="003D4BBB" w:rsidRDefault="003D4BBB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D4BBB">
              <w:rPr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D4BBB">
              <w:rPr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3D4BBB">
              <w:rPr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Pr="003D4BBB" w:rsidRDefault="003D4BBB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D4BBB">
              <w:rPr>
                <w:b/>
                <w:bCs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Pr="003D4BBB" w:rsidRDefault="003D4BBB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D4BBB">
              <w:rPr>
                <w:b/>
                <w:bCs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D4BBB" w:rsidRPr="003D4BBB" w:rsidRDefault="003D4BBB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D4BBB">
              <w:rPr>
                <w:b/>
                <w:bCs/>
                <w:sz w:val="24"/>
                <w:szCs w:val="24"/>
                <w:lang w:eastAsia="ru-RU"/>
              </w:rPr>
              <w:t>Сроки строительства, проектирования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Pr="003D4BBB" w:rsidRDefault="003D4BBB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D4BBB">
              <w:rPr>
                <w:b/>
                <w:bCs/>
                <w:sz w:val="24"/>
                <w:szCs w:val="24"/>
                <w:lang w:eastAsia="ru-RU"/>
              </w:rPr>
              <w:t>Источник финансирования</w:t>
            </w:r>
          </w:p>
        </w:tc>
      </w:tr>
      <w:tr w:rsidR="003D4BBB" w:rsidRPr="003D4BBB" w:rsidTr="003D4BBB">
        <w:trPr>
          <w:trHeight w:val="1298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Pr="003D4BBB" w:rsidRDefault="003D4BB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3D4BB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Pr="003D4BBB" w:rsidRDefault="003D4BB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3D4BBB">
              <w:rPr>
                <w:sz w:val="24"/>
                <w:szCs w:val="24"/>
                <w:lang w:eastAsia="ru-RU"/>
              </w:rPr>
              <w:t>Сети канализации микрорайонов индивидуальной застройки микрорайонов 5, 7 в городе Югорске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Pr="003D4BBB" w:rsidRDefault="003D4BB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3D4BBB">
              <w:rPr>
                <w:sz w:val="24"/>
                <w:szCs w:val="24"/>
                <w:lang w:eastAsia="ru-RU"/>
              </w:rPr>
              <w:t>10 511 м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Pr="003D4BBB" w:rsidRDefault="003D4BB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3D4BBB">
              <w:rPr>
                <w:sz w:val="24"/>
                <w:szCs w:val="24"/>
                <w:lang w:eastAsia="ru-RU"/>
              </w:rPr>
              <w:t>2013-2020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Pr="003D4BBB" w:rsidRDefault="003D4BB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3D4BBB">
              <w:rPr>
                <w:sz w:val="24"/>
                <w:szCs w:val="24"/>
                <w:lang w:eastAsia="ru-RU"/>
              </w:rPr>
              <w:t xml:space="preserve">Бюджет автономного округа, </w:t>
            </w:r>
            <w:r w:rsidRPr="003D4BBB">
              <w:rPr>
                <w:sz w:val="24"/>
                <w:szCs w:val="24"/>
                <w:lang w:eastAsia="ru-RU"/>
              </w:rPr>
              <w:br/>
              <w:t>местный бюджет</w:t>
            </w:r>
          </w:p>
        </w:tc>
      </w:tr>
      <w:tr w:rsidR="003D4BBB" w:rsidRPr="003D4BBB" w:rsidTr="003D4BBB">
        <w:trPr>
          <w:trHeight w:val="126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Pr="003D4BBB" w:rsidRDefault="003D4BB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3D4BB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Pr="003D4BBB" w:rsidRDefault="003D4BB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3D4BBB">
              <w:rPr>
                <w:sz w:val="24"/>
                <w:szCs w:val="24"/>
                <w:lang w:eastAsia="ru-RU"/>
              </w:rPr>
              <w:t xml:space="preserve">Канализационные очистные сооружения производительностью 500 </w:t>
            </w:r>
            <w:proofErr w:type="spellStart"/>
            <w:r w:rsidRPr="003D4BBB">
              <w:rPr>
                <w:sz w:val="24"/>
                <w:szCs w:val="24"/>
                <w:lang w:eastAsia="ru-RU"/>
              </w:rPr>
              <w:t>куб.м</w:t>
            </w:r>
            <w:proofErr w:type="spellEnd"/>
            <w:r w:rsidRPr="003D4BBB">
              <w:rPr>
                <w:sz w:val="24"/>
                <w:szCs w:val="24"/>
                <w:lang w:eastAsia="ru-RU"/>
              </w:rPr>
              <w:t>. в сутки в городе Югорске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Pr="003D4BBB" w:rsidRDefault="003D4BB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3D4BBB">
              <w:rPr>
                <w:sz w:val="24"/>
                <w:szCs w:val="24"/>
                <w:lang w:eastAsia="ru-RU"/>
              </w:rPr>
              <w:t xml:space="preserve">500 </w:t>
            </w:r>
            <w:proofErr w:type="spellStart"/>
            <w:r w:rsidRPr="003D4BBB">
              <w:rPr>
                <w:sz w:val="24"/>
                <w:szCs w:val="24"/>
                <w:lang w:eastAsia="ru-RU"/>
              </w:rPr>
              <w:t>куб</w:t>
            </w:r>
            <w:proofErr w:type="gramStart"/>
            <w:r w:rsidRPr="003D4BBB"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D4BBB">
              <w:rPr>
                <w:sz w:val="24"/>
                <w:szCs w:val="24"/>
                <w:lang w:eastAsia="ru-RU"/>
              </w:rPr>
              <w:t>/</w:t>
            </w:r>
            <w:proofErr w:type="spellStart"/>
            <w:r w:rsidRPr="003D4BBB">
              <w:rPr>
                <w:sz w:val="24"/>
                <w:szCs w:val="24"/>
                <w:lang w:eastAsia="ru-RU"/>
              </w:rPr>
              <w:t>сут</w:t>
            </w:r>
            <w:proofErr w:type="spellEnd"/>
            <w:r w:rsidRPr="003D4BB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Pr="003D4BBB" w:rsidRDefault="003D4BB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3D4BBB">
              <w:rPr>
                <w:sz w:val="24"/>
                <w:szCs w:val="24"/>
                <w:lang w:eastAsia="ru-RU"/>
              </w:rPr>
              <w:t>2016-2019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Pr="003D4BBB" w:rsidRDefault="003D4BB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3D4BBB">
              <w:rPr>
                <w:sz w:val="24"/>
                <w:szCs w:val="24"/>
                <w:lang w:eastAsia="ru-RU"/>
              </w:rPr>
              <w:t xml:space="preserve">Бюджет автономного округа, </w:t>
            </w:r>
            <w:r w:rsidRPr="003D4BBB">
              <w:rPr>
                <w:sz w:val="24"/>
                <w:szCs w:val="24"/>
                <w:lang w:eastAsia="ru-RU"/>
              </w:rPr>
              <w:br/>
              <w:t>местный бюджет</w:t>
            </w:r>
          </w:p>
        </w:tc>
      </w:tr>
      <w:tr w:rsidR="003D4BBB" w:rsidRPr="003D4BBB" w:rsidTr="003D4BBB">
        <w:trPr>
          <w:trHeight w:val="853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Pr="003D4BBB" w:rsidRDefault="003D4BB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3D4BB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Pr="003D4BBB" w:rsidRDefault="003D4BB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3D4BBB">
              <w:rPr>
                <w:sz w:val="24"/>
                <w:szCs w:val="24"/>
                <w:lang w:eastAsia="ru-RU"/>
              </w:rPr>
              <w:t xml:space="preserve">Сети водоснабжения </w:t>
            </w:r>
            <w:proofErr w:type="gramStart"/>
            <w:r w:rsidRPr="003D4BBB">
              <w:rPr>
                <w:sz w:val="24"/>
                <w:szCs w:val="24"/>
                <w:lang w:eastAsia="ru-RU"/>
              </w:rPr>
              <w:t>16</w:t>
            </w:r>
            <w:proofErr w:type="gramEnd"/>
            <w:r w:rsidRPr="003D4BBB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                            </w:t>
            </w:r>
            <w:r w:rsidRPr="003D4BBB">
              <w:rPr>
                <w:sz w:val="24"/>
                <w:szCs w:val="24"/>
                <w:lang w:eastAsia="ru-RU"/>
              </w:rPr>
              <w:t>а микрорайона в городе Югорске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Pr="003D4BBB" w:rsidRDefault="003D4BB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3D4BBB">
              <w:rPr>
                <w:sz w:val="24"/>
                <w:szCs w:val="24"/>
                <w:lang w:eastAsia="ru-RU"/>
              </w:rPr>
              <w:t>3 120 м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Pr="003D4BBB" w:rsidRDefault="003D4BB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3D4BBB">
              <w:rPr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Pr="003D4BBB" w:rsidRDefault="003D4BB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3D4BBB">
              <w:rPr>
                <w:sz w:val="24"/>
                <w:szCs w:val="24"/>
                <w:lang w:eastAsia="ru-RU"/>
              </w:rPr>
              <w:t>Местный бюджет</w:t>
            </w:r>
          </w:p>
        </w:tc>
      </w:tr>
      <w:tr w:rsidR="003D4BBB" w:rsidRPr="003D4BBB" w:rsidTr="003D4BBB">
        <w:trPr>
          <w:trHeight w:val="837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Pr="003D4BBB" w:rsidRDefault="003D4BB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3D4BB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Pr="003D4BBB" w:rsidRDefault="003D4BB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3D4BBB">
              <w:rPr>
                <w:sz w:val="24"/>
                <w:szCs w:val="24"/>
                <w:lang w:eastAsia="ru-RU"/>
              </w:rPr>
              <w:t>Инженерные сети микрорайона ПМК-5 в городе Югорске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Pr="003D4BBB" w:rsidRDefault="003D4BB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3D4BBB">
              <w:rPr>
                <w:sz w:val="24"/>
                <w:szCs w:val="24"/>
                <w:lang w:eastAsia="ru-RU"/>
              </w:rPr>
              <w:t>ПИР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Pr="003D4BBB" w:rsidRDefault="003D4BB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3D4BBB">
              <w:rPr>
                <w:sz w:val="24"/>
                <w:szCs w:val="24"/>
                <w:lang w:eastAsia="ru-RU"/>
              </w:rPr>
              <w:t>2017-2019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Pr="003D4BBB" w:rsidRDefault="003D4BB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3D4BBB">
              <w:rPr>
                <w:sz w:val="24"/>
                <w:szCs w:val="24"/>
                <w:lang w:eastAsia="ru-RU"/>
              </w:rPr>
              <w:t>Местный бюджет</w:t>
            </w:r>
          </w:p>
        </w:tc>
      </w:tr>
    </w:tbl>
    <w:p w:rsidR="003D4BBB" w:rsidRDefault="003D4BBB" w:rsidP="00E810C4">
      <w:pPr>
        <w:jc w:val="both"/>
        <w:rPr>
          <w:b/>
          <w:sz w:val="24"/>
          <w:szCs w:val="24"/>
        </w:rPr>
      </w:pPr>
    </w:p>
    <w:p w:rsidR="003D4BBB" w:rsidRDefault="003D4BBB" w:rsidP="00E810C4">
      <w:pPr>
        <w:jc w:val="both"/>
        <w:rPr>
          <w:b/>
          <w:sz w:val="24"/>
          <w:szCs w:val="24"/>
        </w:rPr>
      </w:pPr>
    </w:p>
    <w:p w:rsidR="003D4BBB" w:rsidRDefault="003D4BBB" w:rsidP="00E810C4">
      <w:pPr>
        <w:jc w:val="both"/>
        <w:rPr>
          <w:b/>
          <w:sz w:val="24"/>
          <w:szCs w:val="24"/>
        </w:rPr>
      </w:pPr>
    </w:p>
    <w:p w:rsidR="003D4BBB" w:rsidRDefault="003D4BBB" w:rsidP="00E810C4">
      <w:pPr>
        <w:jc w:val="both"/>
        <w:rPr>
          <w:b/>
          <w:sz w:val="24"/>
          <w:szCs w:val="24"/>
        </w:rPr>
      </w:pPr>
    </w:p>
    <w:p w:rsidR="003D4BBB" w:rsidRDefault="003D4BBB" w:rsidP="00E810C4">
      <w:pPr>
        <w:jc w:val="both"/>
        <w:rPr>
          <w:b/>
          <w:sz w:val="24"/>
          <w:szCs w:val="24"/>
        </w:rPr>
      </w:pPr>
    </w:p>
    <w:p w:rsidR="003D4BBB" w:rsidRDefault="003D4BBB" w:rsidP="00E810C4">
      <w:pPr>
        <w:jc w:val="both"/>
        <w:rPr>
          <w:b/>
          <w:sz w:val="24"/>
          <w:szCs w:val="24"/>
        </w:rPr>
      </w:pPr>
    </w:p>
    <w:p w:rsidR="003D4BBB" w:rsidRDefault="003D4BBB" w:rsidP="00E810C4">
      <w:pPr>
        <w:jc w:val="both"/>
        <w:rPr>
          <w:b/>
          <w:sz w:val="24"/>
          <w:szCs w:val="24"/>
        </w:rPr>
      </w:pPr>
    </w:p>
    <w:p w:rsidR="003D4BBB" w:rsidRDefault="003D4BBB" w:rsidP="00E810C4">
      <w:pPr>
        <w:jc w:val="both"/>
        <w:rPr>
          <w:b/>
          <w:sz w:val="24"/>
          <w:szCs w:val="24"/>
        </w:rPr>
      </w:pPr>
    </w:p>
    <w:p w:rsidR="003D4BBB" w:rsidRDefault="003D4BBB" w:rsidP="00E810C4">
      <w:pPr>
        <w:jc w:val="both"/>
        <w:rPr>
          <w:b/>
          <w:sz w:val="24"/>
          <w:szCs w:val="24"/>
        </w:rPr>
      </w:pPr>
    </w:p>
    <w:p w:rsidR="003D4BBB" w:rsidRDefault="003D4BBB" w:rsidP="00E810C4">
      <w:pPr>
        <w:jc w:val="both"/>
        <w:rPr>
          <w:b/>
          <w:sz w:val="24"/>
          <w:szCs w:val="24"/>
        </w:rPr>
      </w:pPr>
    </w:p>
    <w:p w:rsidR="003D4BBB" w:rsidRDefault="003D4BBB" w:rsidP="00E810C4">
      <w:pPr>
        <w:jc w:val="both"/>
        <w:rPr>
          <w:b/>
          <w:sz w:val="24"/>
          <w:szCs w:val="24"/>
        </w:rPr>
      </w:pPr>
    </w:p>
    <w:p w:rsidR="003D4BBB" w:rsidRDefault="003D4BBB" w:rsidP="00E810C4">
      <w:pPr>
        <w:jc w:val="both"/>
        <w:rPr>
          <w:b/>
          <w:sz w:val="24"/>
          <w:szCs w:val="24"/>
        </w:rPr>
      </w:pPr>
    </w:p>
    <w:p w:rsidR="003D4BBB" w:rsidRDefault="003D4BBB" w:rsidP="00E810C4">
      <w:pPr>
        <w:jc w:val="both"/>
        <w:rPr>
          <w:b/>
          <w:sz w:val="24"/>
          <w:szCs w:val="24"/>
        </w:rPr>
      </w:pPr>
    </w:p>
    <w:p w:rsidR="003D4BBB" w:rsidRDefault="003D4BBB" w:rsidP="00E810C4">
      <w:pPr>
        <w:jc w:val="both"/>
        <w:rPr>
          <w:b/>
          <w:sz w:val="24"/>
          <w:szCs w:val="24"/>
        </w:rPr>
      </w:pPr>
    </w:p>
    <w:p w:rsidR="003D4BBB" w:rsidRDefault="003D4BBB" w:rsidP="00E810C4">
      <w:pPr>
        <w:jc w:val="both"/>
        <w:rPr>
          <w:b/>
          <w:sz w:val="24"/>
          <w:szCs w:val="24"/>
        </w:rPr>
      </w:pPr>
    </w:p>
    <w:p w:rsidR="003D4BBB" w:rsidRDefault="003D4BBB" w:rsidP="00E810C4">
      <w:pPr>
        <w:jc w:val="both"/>
        <w:rPr>
          <w:b/>
          <w:sz w:val="24"/>
          <w:szCs w:val="24"/>
        </w:rPr>
      </w:pPr>
    </w:p>
    <w:p w:rsidR="003D4BBB" w:rsidRDefault="003D4BBB" w:rsidP="00E810C4">
      <w:pPr>
        <w:jc w:val="both"/>
        <w:rPr>
          <w:b/>
          <w:sz w:val="24"/>
          <w:szCs w:val="24"/>
        </w:rPr>
      </w:pPr>
    </w:p>
    <w:p w:rsidR="003D4BBB" w:rsidRDefault="003D4BBB" w:rsidP="00E810C4">
      <w:pPr>
        <w:jc w:val="both"/>
        <w:rPr>
          <w:b/>
          <w:sz w:val="24"/>
          <w:szCs w:val="24"/>
        </w:rPr>
      </w:pPr>
    </w:p>
    <w:p w:rsidR="003D4BBB" w:rsidRDefault="003D4BBB" w:rsidP="00E810C4">
      <w:pPr>
        <w:jc w:val="both"/>
        <w:rPr>
          <w:b/>
          <w:sz w:val="24"/>
          <w:szCs w:val="24"/>
        </w:rPr>
      </w:pPr>
    </w:p>
    <w:p w:rsidR="003D4BBB" w:rsidRDefault="003D4BBB" w:rsidP="00E810C4">
      <w:pPr>
        <w:jc w:val="both"/>
        <w:rPr>
          <w:b/>
          <w:sz w:val="24"/>
          <w:szCs w:val="24"/>
        </w:rPr>
      </w:pPr>
    </w:p>
    <w:p w:rsidR="003D4BBB" w:rsidRDefault="003D4BBB" w:rsidP="00E810C4">
      <w:pPr>
        <w:jc w:val="both"/>
        <w:rPr>
          <w:b/>
          <w:sz w:val="24"/>
          <w:szCs w:val="24"/>
        </w:rPr>
      </w:pPr>
    </w:p>
    <w:p w:rsidR="003D4BBB" w:rsidRDefault="003D4BBB" w:rsidP="00E810C4">
      <w:pPr>
        <w:jc w:val="both"/>
        <w:rPr>
          <w:b/>
          <w:sz w:val="24"/>
          <w:szCs w:val="24"/>
        </w:rPr>
      </w:pPr>
    </w:p>
    <w:p w:rsidR="003D4BBB" w:rsidRDefault="003D4BBB" w:rsidP="00E810C4">
      <w:pPr>
        <w:jc w:val="both"/>
        <w:rPr>
          <w:b/>
          <w:sz w:val="24"/>
          <w:szCs w:val="24"/>
        </w:rPr>
      </w:pPr>
    </w:p>
    <w:p w:rsidR="003D4BBB" w:rsidRDefault="003D4BBB" w:rsidP="00E810C4">
      <w:pPr>
        <w:jc w:val="both"/>
        <w:rPr>
          <w:b/>
          <w:sz w:val="24"/>
          <w:szCs w:val="24"/>
        </w:rPr>
      </w:pPr>
    </w:p>
    <w:p w:rsidR="003D4BBB" w:rsidRDefault="003D4BBB" w:rsidP="00E810C4">
      <w:pPr>
        <w:jc w:val="both"/>
        <w:rPr>
          <w:b/>
          <w:sz w:val="24"/>
          <w:szCs w:val="24"/>
        </w:rPr>
      </w:pPr>
    </w:p>
    <w:p w:rsidR="003D4BBB" w:rsidRDefault="003D4BBB" w:rsidP="00E810C4">
      <w:pPr>
        <w:jc w:val="both"/>
        <w:rPr>
          <w:b/>
          <w:sz w:val="24"/>
          <w:szCs w:val="24"/>
        </w:rPr>
      </w:pPr>
    </w:p>
    <w:p w:rsidR="003D4BBB" w:rsidRDefault="003D4BBB" w:rsidP="00E810C4">
      <w:pPr>
        <w:jc w:val="both"/>
        <w:rPr>
          <w:b/>
          <w:sz w:val="24"/>
          <w:szCs w:val="24"/>
        </w:rPr>
      </w:pPr>
    </w:p>
    <w:p w:rsidR="003D4BBB" w:rsidRDefault="003D4BBB" w:rsidP="00E810C4">
      <w:pPr>
        <w:jc w:val="both"/>
        <w:rPr>
          <w:b/>
          <w:sz w:val="24"/>
          <w:szCs w:val="24"/>
        </w:rPr>
      </w:pPr>
    </w:p>
    <w:p w:rsidR="003D4BBB" w:rsidRDefault="003D4BBB" w:rsidP="00E810C4">
      <w:pPr>
        <w:jc w:val="both"/>
        <w:rPr>
          <w:b/>
          <w:sz w:val="24"/>
          <w:szCs w:val="24"/>
        </w:rPr>
      </w:pPr>
    </w:p>
    <w:p w:rsidR="003D4BBB" w:rsidRDefault="003D4BBB" w:rsidP="00E810C4">
      <w:pPr>
        <w:jc w:val="both"/>
        <w:rPr>
          <w:b/>
          <w:sz w:val="24"/>
          <w:szCs w:val="24"/>
        </w:rPr>
      </w:pPr>
    </w:p>
    <w:p w:rsidR="003D4BBB" w:rsidRDefault="003D4BBB" w:rsidP="00E810C4">
      <w:pPr>
        <w:jc w:val="both"/>
        <w:rPr>
          <w:b/>
          <w:sz w:val="24"/>
          <w:szCs w:val="24"/>
        </w:rPr>
      </w:pPr>
    </w:p>
    <w:p w:rsidR="003D4BBB" w:rsidRDefault="003D4BBB" w:rsidP="00E810C4">
      <w:pPr>
        <w:jc w:val="both"/>
        <w:rPr>
          <w:b/>
          <w:sz w:val="24"/>
          <w:szCs w:val="24"/>
        </w:rPr>
      </w:pPr>
    </w:p>
    <w:p w:rsidR="003D4BBB" w:rsidRDefault="003D4BBB" w:rsidP="00E810C4">
      <w:pPr>
        <w:jc w:val="both"/>
        <w:rPr>
          <w:b/>
          <w:sz w:val="24"/>
          <w:szCs w:val="24"/>
        </w:rPr>
      </w:pPr>
    </w:p>
    <w:p w:rsidR="003D4BBB" w:rsidRDefault="003D4BBB" w:rsidP="00E810C4">
      <w:pPr>
        <w:jc w:val="both"/>
        <w:rPr>
          <w:b/>
          <w:sz w:val="24"/>
          <w:szCs w:val="24"/>
        </w:rPr>
      </w:pPr>
    </w:p>
    <w:p w:rsidR="003D4BBB" w:rsidRDefault="003D4BBB" w:rsidP="00E810C4">
      <w:pPr>
        <w:jc w:val="both"/>
        <w:rPr>
          <w:b/>
          <w:sz w:val="24"/>
          <w:szCs w:val="24"/>
        </w:rPr>
        <w:sectPr w:rsidR="003D4BBB" w:rsidSect="0038413C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3D4BBB" w:rsidRPr="003D4BBB" w:rsidRDefault="003D4BBB" w:rsidP="003D4BBB">
      <w:pPr>
        <w:pStyle w:val="aa"/>
        <w:ind w:firstLine="708"/>
        <w:jc w:val="right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3D4BBB">
        <w:rPr>
          <w:rFonts w:ascii="Times New Roman" w:eastAsia="Batang" w:hAnsi="Times New Roman"/>
          <w:b/>
          <w:sz w:val="24"/>
          <w:szCs w:val="24"/>
          <w:lang w:eastAsia="ko-KR"/>
        </w:rPr>
        <w:lastRenderedPageBreak/>
        <w:t>Приложение 1</w:t>
      </w:r>
      <w:r w:rsidRPr="003D4BBB">
        <w:rPr>
          <w:rFonts w:ascii="Times New Roman" w:eastAsia="Batang" w:hAnsi="Times New Roman"/>
          <w:b/>
          <w:sz w:val="24"/>
          <w:szCs w:val="24"/>
          <w:lang w:eastAsia="ko-KR"/>
        </w:rPr>
        <w:br/>
        <w:t>к муниципальной программе города Югорска</w:t>
      </w:r>
      <w:r w:rsidRPr="003D4BBB">
        <w:rPr>
          <w:rFonts w:ascii="Times New Roman" w:eastAsia="Batang" w:hAnsi="Times New Roman"/>
          <w:b/>
          <w:sz w:val="24"/>
          <w:szCs w:val="24"/>
          <w:lang w:eastAsia="ko-KR"/>
        </w:rPr>
        <w:br/>
        <w:t xml:space="preserve">«Развитие жилищно-коммунального комплекса и повышение </w:t>
      </w:r>
      <w:r w:rsidRPr="003D4BBB">
        <w:rPr>
          <w:rFonts w:ascii="Times New Roman" w:eastAsia="Batang" w:hAnsi="Times New Roman"/>
          <w:b/>
          <w:sz w:val="24"/>
          <w:szCs w:val="24"/>
          <w:lang w:eastAsia="ko-KR"/>
        </w:rPr>
        <w:br/>
        <w:t xml:space="preserve">энергетической эффективности» </w:t>
      </w:r>
    </w:p>
    <w:p w:rsidR="003D4BBB" w:rsidRPr="003D4BBB" w:rsidRDefault="003D4BBB" w:rsidP="003D4BBB">
      <w:pPr>
        <w:pStyle w:val="aa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3D4BBB" w:rsidRDefault="003D4BBB" w:rsidP="003D4BBB">
      <w:pPr>
        <w:pStyle w:val="aa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3D4BBB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Перечень показателей в области энергосбережения и повышения энергетической эффективности </w:t>
      </w:r>
    </w:p>
    <w:p w:rsidR="003D4BBB" w:rsidRPr="003D4BBB" w:rsidRDefault="003D4BBB" w:rsidP="003D4BBB">
      <w:pPr>
        <w:pStyle w:val="aa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3D4BBB">
        <w:rPr>
          <w:rFonts w:ascii="Times New Roman" w:eastAsia="Batang" w:hAnsi="Times New Roman"/>
          <w:b/>
          <w:sz w:val="24"/>
          <w:szCs w:val="24"/>
          <w:lang w:eastAsia="ko-KR"/>
        </w:rPr>
        <w:t>по отраслям экономики</w:t>
      </w:r>
    </w:p>
    <w:p w:rsidR="003D4BBB" w:rsidRDefault="003D4BBB" w:rsidP="00E810C4">
      <w:pPr>
        <w:jc w:val="both"/>
        <w:rPr>
          <w:b/>
          <w:sz w:val="24"/>
          <w:szCs w:val="24"/>
        </w:rPr>
      </w:pPr>
    </w:p>
    <w:tbl>
      <w:tblPr>
        <w:tblW w:w="4929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98"/>
        <w:gridCol w:w="7069"/>
        <w:gridCol w:w="1397"/>
        <w:gridCol w:w="1031"/>
        <w:gridCol w:w="650"/>
        <w:gridCol w:w="629"/>
        <w:gridCol w:w="619"/>
        <w:gridCol w:w="653"/>
        <w:gridCol w:w="601"/>
        <w:gridCol w:w="616"/>
        <w:gridCol w:w="619"/>
        <w:gridCol w:w="1199"/>
      </w:tblGrid>
      <w:tr w:rsidR="003D4BBB" w:rsidTr="003D4BBB">
        <w:trPr>
          <w:cantSplit/>
          <w:trHeight w:val="977"/>
          <w:tblHeader/>
          <w:jc w:val="center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№ </w:t>
            </w:r>
            <w:proofErr w:type="gramStart"/>
            <w:r>
              <w:rPr>
                <w:bCs/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pStyle w:val="aa"/>
              <w:jc w:val="center"/>
              <w:rPr>
                <w:rFonts w:ascii="Times New Roman" w:hAnsi="Times New Roman"/>
                <w:color w:val="00008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показателей результатов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Ед. измерения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Базовый показатель на начало реализации программы</w:t>
            </w:r>
          </w:p>
        </w:tc>
        <w:tc>
          <w:tcPr>
            <w:tcW w:w="141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pStyle w:val="aa"/>
              <w:jc w:val="center"/>
              <w:rPr>
                <w:rFonts w:ascii="Times New Roman" w:hAnsi="Times New Roman"/>
                <w:color w:val="00008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Значение показателей на конец года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pStyle w:val="aa"/>
              <w:jc w:val="center"/>
              <w:rPr>
                <w:rFonts w:ascii="Times New Roman" w:hAnsi="Times New Roman"/>
                <w:color w:val="00008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Значение показателя на момент окончания действия муниципальной программы, 2030 год</w:t>
            </w:r>
          </w:p>
        </w:tc>
      </w:tr>
      <w:tr w:rsidR="003D4BBB" w:rsidTr="003D4BBB">
        <w:trPr>
          <w:cantSplit/>
          <w:trHeight w:val="314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rPr>
                <w:color w:val="000080"/>
                <w:sz w:val="16"/>
                <w:szCs w:val="16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rPr>
                <w:color w:val="000080"/>
                <w:sz w:val="16"/>
                <w:szCs w:val="16"/>
                <w:lang w:eastAsia="ru-RU"/>
              </w:rPr>
            </w:pPr>
          </w:p>
        </w:tc>
      </w:tr>
      <w:tr w:rsidR="003D4BBB" w:rsidTr="003D4BBB">
        <w:trPr>
          <w:cantSplit/>
          <w:trHeight w:val="95"/>
          <w:tblHeader/>
          <w:jc w:val="center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80"/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>2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80"/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>12</w:t>
            </w:r>
          </w:p>
        </w:tc>
      </w:tr>
      <w:tr w:rsidR="003D4BBB" w:rsidTr="003D4BBB">
        <w:trPr>
          <w:cantSplit/>
          <w:trHeight w:val="212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 w:rsidP="003D4BBB">
            <w:pPr>
              <w:numPr>
                <w:ilvl w:val="0"/>
                <w:numId w:val="7"/>
              </w:numPr>
              <w:jc w:val="center"/>
              <w:rPr>
                <w:color w:val="000080"/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Общие показатели в области энергосбережения и повышения энергетической эффективности</w:t>
            </w:r>
          </w:p>
        </w:tc>
      </w:tr>
      <w:tr w:rsidR="003D4BBB" w:rsidTr="003D4BBB">
        <w:trPr>
          <w:trHeight w:val="204"/>
          <w:jc w:val="center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pStyle w:val="aa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3D4BBB" w:rsidTr="003D4BBB">
        <w:trPr>
          <w:trHeight w:val="23"/>
          <w:jc w:val="center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pStyle w:val="aa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87,5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88,0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88,5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90,0</w:t>
            </w:r>
          </w:p>
        </w:tc>
      </w:tr>
      <w:tr w:rsidR="003D4BBB" w:rsidTr="003D4BBB">
        <w:trPr>
          <w:trHeight w:val="187"/>
          <w:jc w:val="center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pStyle w:val="aa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93,0</w:t>
            </w:r>
          </w:p>
        </w:tc>
      </w:tr>
      <w:tr w:rsidR="003D4BBB" w:rsidTr="003D4BBB">
        <w:trPr>
          <w:trHeight w:val="23"/>
          <w:jc w:val="center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pStyle w:val="aa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88,5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89,5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90,5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91,5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93,0</w:t>
            </w:r>
          </w:p>
        </w:tc>
      </w:tr>
      <w:tr w:rsidR="003D4BBB" w:rsidTr="003D4BBB">
        <w:trPr>
          <w:trHeight w:val="354"/>
          <w:jc w:val="center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pStyle w:val="aa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образования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97,2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97,40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97,60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97,80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99,00</w:t>
            </w:r>
          </w:p>
        </w:tc>
      </w:tr>
      <w:tr w:rsidR="003D4BBB" w:rsidTr="003D4BBB">
        <w:trPr>
          <w:trHeight w:val="419"/>
          <w:jc w:val="center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pStyle w:val="aa"/>
              <w:jc w:val="both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Доля объема энергетических ресурсов, производимых с использованием возобновляемых источников энергии и (или) вторичных энергетических ресурсов, общем объеме энергетических ресурсов, производимых на территории муниципального образования 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D4BBB" w:rsidTr="003D4BBB">
        <w:trPr>
          <w:trHeight w:val="23"/>
          <w:jc w:val="center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ind w:left="3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eastAsia="Batang"/>
                <w:sz w:val="16"/>
                <w:szCs w:val="16"/>
                <w:lang w:eastAsia="ko-KR"/>
              </w:rPr>
              <w:t>2. Показатели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eastAsia="Batang"/>
                <w:sz w:val="16"/>
                <w:szCs w:val="16"/>
                <w:lang w:eastAsia="ko-KR"/>
              </w:rPr>
              <w:t xml:space="preserve">в области энергосбережения и повышения энергетической эффективности  в муниципальном секторе: </w:t>
            </w:r>
          </w:p>
        </w:tc>
      </w:tr>
      <w:tr w:rsidR="003D4BBB" w:rsidTr="003D4BBB">
        <w:trPr>
          <w:trHeight w:val="23"/>
          <w:jc w:val="center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pStyle w:val="aa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Удельный расход электрической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кВтч</w:t>
            </w:r>
            <w:proofErr w:type="spellEnd"/>
            <w:r>
              <w:rPr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color w:val="000000"/>
                <w:sz w:val="16"/>
                <w:szCs w:val="16"/>
              </w:rPr>
              <w:t>кв</w:t>
            </w:r>
            <w:proofErr w:type="gramStart"/>
            <w:r>
              <w:rPr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45,4</w:t>
            </w:r>
          </w:p>
        </w:tc>
      </w:tr>
      <w:tr w:rsidR="003D4BBB" w:rsidTr="003D4BBB">
        <w:trPr>
          <w:trHeight w:val="112"/>
          <w:jc w:val="center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pStyle w:val="aa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Удельный расход тепловой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Гкал/</w:t>
            </w:r>
            <w:proofErr w:type="spellStart"/>
            <w:r>
              <w:rPr>
                <w:color w:val="000000"/>
                <w:sz w:val="16"/>
                <w:szCs w:val="16"/>
              </w:rPr>
              <w:t>кв</w:t>
            </w:r>
            <w:proofErr w:type="gramStart"/>
            <w:r>
              <w:rPr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0,14</w:t>
            </w:r>
          </w:p>
        </w:tc>
      </w:tr>
      <w:tr w:rsidR="003D4BBB" w:rsidTr="003D4BBB">
        <w:trPr>
          <w:trHeight w:val="23"/>
          <w:jc w:val="center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pStyle w:val="aa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Удельный расход холодной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куб</w:t>
            </w:r>
            <w:proofErr w:type="gramStart"/>
            <w:r>
              <w:rPr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/чел.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4,9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4,9</w:t>
            </w:r>
          </w:p>
        </w:tc>
      </w:tr>
      <w:tr w:rsidR="003D4BBB" w:rsidTr="003D4BBB">
        <w:trPr>
          <w:trHeight w:val="23"/>
          <w:jc w:val="center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pStyle w:val="aa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Удельный расход горячей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куб</w:t>
            </w:r>
            <w:proofErr w:type="gramStart"/>
            <w:r>
              <w:rPr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/чел.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</w:t>
            </w:r>
          </w:p>
        </w:tc>
      </w:tr>
      <w:tr w:rsidR="003D4BBB" w:rsidTr="003D4BBB">
        <w:trPr>
          <w:trHeight w:val="23"/>
          <w:jc w:val="center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pStyle w:val="aa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Удельный расход природного газа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куб</w:t>
            </w:r>
            <w:proofErr w:type="gramStart"/>
            <w:r>
              <w:rPr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/чел.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D4BBB" w:rsidTr="003D4BBB">
        <w:trPr>
          <w:trHeight w:val="23"/>
          <w:jc w:val="center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pStyle w:val="aa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энергосервисных</w:t>
            </w:r>
            <w:proofErr w:type="spell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договоров (контрактов), заключенных органами местного самоуправления и муниципальными учреждениями, к общему объему финансирования муниципальной программы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D4BBB" w:rsidTr="003D4BBB">
        <w:trPr>
          <w:trHeight w:val="23"/>
          <w:jc w:val="center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pStyle w:val="aa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энергосервисных</w:t>
            </w:r>
            <w:proofErr w:type="spell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договоров (контрактов), заключенных органами местного самоуправления и муниципальными учреждениями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0,0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D4BBB" w:rsidTr="003D4BBB">
        <w:trPr>
          <w:trHeight w:val="359"/>
          <w:jc w:val="center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 w:rsidP="003D4BBB">
            <w:pPr>
              <w:numPr>
                <w:ilvl w:val="0"/>
                <w:numId w:val="8"/>
              </w:num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eastAsia="Batang"/>
                <w:sz w:val="16"/>
                <w:szCs w:val="16"/>
                <w:lang w:eastAsia="ko-KR"/>
              </w:rPr>
              <w:t>Показатели в области энергосбережения и повышения энергетической эффективности в жилищном фонде:</w:t>
            </w:r>
          </w:p>
        </w:tc>
      </w:tr>
      <w:tr w:rsidR="003D4BBB" w:rsidTr="003D4BBB">
        <w:trPr>
          <w:trHeight w:val="23"/>
          <w:jc w:val="center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Удельный расход электрической энергии в многоквартирных домах (в расчете на 1 кв. метр общей площади)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кВтч</w:t>
            </w:r>
            <w:proofErr w:type="spellEnd"/>
            <w:r>
              <w:rPr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color w:val="000000"/>
                <w:sz w:val="16"/>
                <w:szCs w:val="16"/>
              </w:rPr>
              <w:t>кв</w:t>
            </w:r>
            <w:proofErr w:type="gramStart"/>
            <w:r>
              <w:rPr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35,0</w:t>
            </w:r>
          </w:p>
        </w:tc>
      </w:tr>
      <w:tr w:rsidR="003D4BBB" w:rsidTr="003D4BBB">
        <w:trPr>
          <w:trHeight w:val="23"/>
          <w:jc w:val="center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Удельный расход тепловой энергии в многоквартирных домах (в расчете на 1 кв. метр общей площади)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Гкал/</w:t>
            </w:r>
            <w:proofErr w:type="spellStart"/>
            <w:r>
              <w:rPr>
                <w:color w:val="000000"/>
                <w:sz w:val="16"/>
                <w:szCs w:val="16"/>
              </w:rPr>
              <w:t>кв</w:t>
            </w:r>
            <w:proofErr w:type="gramStart"/>
            <w:r>
              <w:rPr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3D4BBB" w:rsidTr="003D4BBB">
        <w:trPr>
          <w:trHeight w:val="23"/>
          <w:jc w:val="center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Удельный расход холодной воды в многоквартирных домах (в расчете на 1 жителя)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куб</w:t>
            </w:r>
            <w:proofErr w:type="gramStart"/>
            <w:r>
              <w:rPr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/чел.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24,2</w:t>
            </w:r>
          </w:p>
        </w:tc>
      </w:tr>
      <w:tr w:rsidR="003D4BBB" w:rsidTr="003D4BBB">
        <w:trPr>
          <w:trHeight w:val="23"/>
          <w:jc w:val="center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куб</w:t>
            </w:r>
            <w:proofErr w:type="gramStart"/>
            <w:r>
              <w:rPr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/чел.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14,6</w:t>
            </w:r>
          </w:p>
        </w:tc>
      </w:tr>
      <w:tr w:rsidR="003D4BBB" w:rsidTr="003D4BBB">
        <w:trPr>
          <w:trHeight w:val="23"/>
          <w:jc w:val="center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Удельный расход природного газа в многоквартирных домах с иными системами теплоснабжения (в расчете на 1 жителя)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куб</w:t>
            </w:r>
            <w:proofErr w:type="gramStart"/>
            <w:r>
              <w:rPr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/чел.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</w:t>
            </w:r>
          </w:p>
        </w:tc>
      </w:tr>
      <w:tr w:rsidR="003D4BBB" w:rsidTr="003D4BBB">
        <w:trPr>
          <w:trHeight w:val="23"/>
          <w:jc w:val="center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Удельный суммарный расход энергетических ресурсов в многоквартирных домах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т.у.т</w:t>
            </w:r>
            <w:proofErr w:type="spellEnd"/>
            <w:r>
              <w:rPr>
                <w:color w:val="000000"/>
                <w:sz w:val="16"/>
                <w:szCs w:val="16"/>
              </w:rPr>
              <w:t>./</w:t>
            </w:r>
            <w:proofErr w:type="spellStart"/>
            <w:r>
              <w:rPr>
                <w:color w:val="000000"/>
                <w:sz w:val="16"/>
                <w:szCs w:val="16"/>
              </w:rPr>
              <w:t>кв</w:t>
            </w:r>
            <w:proofErr w:type="gramStart"/>
            <w:r>
              <w:rPr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3D4BBB" w:rsidTr="003D4BBB">
        <w:trPr>
          <w:trHeight w:val="23"/>
          <w:jc w:val="center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Удельный расход природного газа в многоквартирных домах с индивидуальными системами газового отопления (в расчете на 1 жителя)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куб</w:t>
            </w:r>
            <w:proofErr w:type="gramStart"/>
            <w:r>
              <w:rPr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/чел.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D4BBB" w:rsidTr="003D4BBB">
        <w:trPr>
          <w:trHeight w:val="326"/>
          <w:jc w:val="center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 w:rsidP="003D4BBB">
            <w:pPr>
              <w:numPr>
                <w:ilvl w:val="0"/>
                <w:numId w:val="8"/>
              </w:num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eastAsia="Batang"/>
                <w:sz w:val="16"/>
                <w:szCs w:val="16"/>
                <w:lang w:eastAsia="ko-KR"/>
              </w:rPr>
              <w:t>Показатели в области энергосбережения и повышения энергетической эффективности в системах коммунальной инфраструктуры:</w:t>
            </w:r>
          </w:p>
        </w:tc>
      </w:tr>
      <w:tr w:rsidR="003D4BBB" w:rsidTr="003D4BBB">
        <w:trPr>
          <w:trHeight w:val="45"/>
          <w:jc w:val="center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Удельный расход топлива на выработку тепловой энергии на котельных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тыскуб.м</w:t>
            </w:r>
            <w:proofErr w:type="spellEnd"/>
            <w:r>
              <w:rPr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color w:val="000000"/>
                <w:sz w:val="16"/>
                <w:szCs w:val="16"/>
              </w:rPr>
              <w:t>тыс</w:t>
            </w:r>
            <w:proofErr w:type="gramStart"/>
            <w:r>
              <w:rPr>
                <w:color w:val="000000"/>
                <w:sz w:val="16"/>
                <w:szCs w:val="16"/>
              </w:rPr>
              <w:t>.Г</w:t>
            </w:r>
            <w:proofErr w:type="gramEnd"/>
            <w:r>
              <w:rPr>
                <w:color w:val="000000"/>
                <w:sz w:val="16"/>
                <w:szCs w:val="16"/>
              </w:rPr>
              <w:t>кал</w:t>
            </w:r>
            <w:proofErr w:type="spellEnd"/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</w:t>
            </w:r>
          </w:p>
        </w:tc>
      </w:tr>
      <w:tr w:rsidR="003D4BBB" w:rsidTr="003D4BBB">
        <w:trPr>
          <w:trHeight w:val="23"/>
          <w:jc w:val="center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кВтч</w:t>
            </w:r>
            <w:proofErr w:type="spellEnd"/>
            <w:r>
              <w:rPr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color w:val="000000"/>
                <w:sz w:val="16"/>
                <w:szCs w:val="16"/>
              </w:rPr>
              <w:t>тыс</w:t>
            </w:r>
            <w:proofErr w:type="gramStart"/>
            <w:r>
              <w:rPr>
                <w:color w:val="000000"/>
                <w:sz w:val="16"/>
                <w:szCs w:val="16"/>
              </w:rPr>
              <w:t>.Г</w:t>
            </w:r>
            <w:proofErr w:type="gramEnd"/>
            <w:r>
              <w:rPr>
                <w:color w:val="000000"/>
                <w:sz w:val="16"/>
                <w:szCs w:val="16"/>
              </w:rPr>
              <w:t>кал</w:t>
            </w:r>
            <w:proofErr w:type="spellEnd"/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</w:tr>
      <w:tr w:rsidR="003D4BBB" w:rsidTr="003D4BBB">
        <w:trPr>
          <w:trHeight w:val="23"/>
          <w:jc w:val="center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28,0</w:t>
            </w:r>
          </w:p>
        </w:tc>
      </w:tr>
      <w:tr w:rsidR="003D4BBB" w:rsidTr="003D4BBB">
        <w:trPr>
          <w:trHeight w:val="23"/>
          <w:jc w:val="center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Доля потерь воды при ее передаче в общем объеме переданной воды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38,1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37,0</w:t>
            </w:r>
          </w:p>
        </w:tc>
      </w:tr>
      <w:tr w:rsidR="003D4BBB" w:rsidTr="003D4BBB">
        <w:trPr>
          <w:trHeight w:val="23"/>
          <w:jc w:val="center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Удельный расход электрической энергии, используемой для передачи (транспортировки) воды в системах водоснабжения (на 1 куб. метр)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кВтч</w:t>
            </w:r>
            <w:proofErr w:type="spellEnd"/>
            <w:r>
              <w:rPr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color w:val="000000"/>
                <w:sz w:val="16"/>
                <w:szCs w:val="16"/>
              </w:rPr>
              <w:t>куб</w:t>
            </w:r>
            <w:proofErr w:type="gramStart"/>
            <w:r>
              <w:rPr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</w:tr>
      <w:tr w:rsidR="003D4BBB" w:rsidTr="003D4BBB">
        <w:trPr>
          <w:trHeight w:val="23"/>
          <w:jc w:val="center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Удельный расход электрической энергии, используемой в системах водоотведения (на 1 куб. метр)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кВтч</w:t>
            </w:r>
            <w:proofErr w:type="spellEnd"/>
            <w:r>
              <w:rPr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color w:val="000000"/>
                <w:sz w:val="16"/>
                <w:szCs w:val="16"/>
              </w:rPr>
              <w:t>куб</w:t>
            </w:r>
            <w:proofErr w:type="gramStart"/>
            <w:r>
              <w:rPr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0,97</w:t>
            </w:r>
          </w:p>
        </w:tc>
      </w:tr>
      <w:tr w:rsidR="003D4BBB" w:rsidTr="003D4BBB">
        <w:trPr>
          <w:trHeight w:val="23"/>
          <w:jc w:val="center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нормативам)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кВтч</w:t>
            </w:r>
            <w:proofErr w:type="spellEnd"/>
            <w:r>
              <w:rPr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color w:val="000000"/>
                <w:sz w:val="16"/>
                <w:szCs w:val="16"/>
              </w:rPr>
              <w:t>кв</w:t>
            </w:r>
            <w:proofErr w:type="gramStart"/>
            <w:r>
              <w:rPr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</w:t>
            </w:r>
          </w:p>
        </w:tc>
      </w:tr>
      <w:tr w:rsidR="003D4BBB" w:rsidTr="003D4BBB">
        <w:trPr>
          <w:trHeight w:val="23"/>
          <w:jc w:val="center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Удельный расход топлива на выработку тепловой энергии на тепловых электростанциях 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т.у.т</w:t>
            </w:r>
            <w:proofErr w:type="spellEnd"/>
            <w:r>
              <w:rPr>
                <w:color w:val="000000"/>
                <w:sz w:val="16"/>
                <w:szCs w:val="16"/>
              </w:rPr>
              <w:t>./</w:t>
            </w:r>
            <w:proofErr w:type="spellStart"/>
            <w:r>
              <w:rPr>
                <w:color w:val="000000"/>
                <w:sz w:val="16"/>
                <w:szCs w:val="16"/>
              </w:rPr>
              <w:t>тыс</w:t>
            </w:r>
            <w:proofErr w:type="gramStart"/>
            <w:r>
              <w:rPr>
                <w:color w:val="000000"/>
                <w:sz w:val="16"/>
                <w:szCs w:val="16"/>
              </w:rPr>
              <w:t>.М</w:t>
            </w:r>
            <w:proofErr w:type="gramEnd"/>
            <w:r>
              <w:rPr>
                <w:color w:val="000000"/>
                <w:sz w:val="16"/>
                <w:szCs w:val="16"/>
              </w:rPr>
              <w:t>Втч</w:t>
            </w:r>
            <w:proofErr w:type="spellEnd"/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D4BBB" w:rsidTr="003D4BBB">
        <w:trPr>
          <w:trHeight w:val="116"/>
          <w:jc w:val="center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 w:rsidP="003D4BBB">
            <w:pPr>
              <w:numPr>
                <w:ilvl w:val="0"/>
                <w:numId w:val="8"/>
              </w:num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eastAsia="Batang"/>
                <w:sz w:val="16"/>
                <w:szCs w:val="16"/>
                <w:lang w:eastAsia="ko-KR"/>
              </w:rPr>
              <w:t>Показатели в области энергосбережения и повышения энергетической эффективности в транспортном комплексе:</w:t>
            </w:r>
          </w:p>
        </w:tc>
      </w:tr>
      <w:tr w:rsidR="003D4BBB" w:rsidTr="003D4BBB">
        <w:trPr>
          <w:trHeight w:val="603"/>
          <w:jc w:val="center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D4BBB" w:rsidTr="003D4BBB">
        <w:trPr>
          <w:trHeight w:val="1252"/>
          <w:jc w:val="center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Количество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используемыми в качестве моторного топлива, и электрической энергией</w:t>
            </w:r>
            <w:proofErr w:type="gramEnd"/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D4BBB" w:rsidTr="003D4BBB">
        <w:trPr>
          <w:trHeight w:val="1047"/>
          <w:jc w:val="center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образованием; 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муниципальным образованием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D4BBB" w:rsidTr="003D4BBB">
        <w:trPr>
          <w:trHeight w:val="539"/>
          <w:jc w:val="center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муниципальным образованием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D4BBB" w:rsidTr="003D4BBB">
        <w:trPr>
          <w:trHeight w:val="646"/>
          <w:jc w:val="center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используемыми в качестве моторного топлива</w:t>
            </w:r>
            <w:proofErr w:type="gramEnd"/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</w:t>
            </w:r>
          </w:p>
        </w:tc>
      </w:tr>
      <w:tr w:rsidR="003D4BBB" w:rsidTr="003D4BBB">
        <w:trPr>
          <w:trHeight w:val="176"/>
          <w:jc w:val="center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</w:t>
            </w:r>
          </w:p>
        </w:tc>
      </w:tr>
    </w:tbl>
    <w:p w:rsidR="003D4BBB" w:rsidRDefault="003D4BBB" w:rsidP="00E810C4">
      <w:pPr>
        <w:jc w:val="both"/>
        <w:rPr>
          <w:b/>
          <w:sz w:val="24"/>
          <w:szCs w:val="24"/>
        </w:rPr>
      </w:pPr>
    </w:p>
    <w:p w:rsidR="003D4BBB" w:rsidRDefault="003D4BBB" w:rsidP="00E810C4">
      <w:pPr>
        <w:jc w:val="both"/>
        <w:rPr>
          <w:b/>
          <w:sz w:val="24"/>
          <w:szCs w:val="24"/>
        </w:rPr>
      </w:pPr>
    </w:p>
    <w:p w:rsidR="003D4BBB" w:rsidRPr="003D4BBB" w:rsidRDefault="003D4BBB" w:rsidP="003D4BBB">
      <w:pPr>
        <w:pStyle w:val="aa"/>
        <w:ind w:firstLine="708"/>
        <w:jc w:val="right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3D4BBB">
        <w:rPr>
          <w:rFonts w:ascii="Times New Roman" w:eastAsia="Batang" w:hAnsi="Times New Roman"/>
          <w:b/>
          <w:sz w:val="24"/>
          <w:szCs w:val="24"/>
          <w:lang w:eastAsia="ko-KR"/>
        </w:rPr>
        <w:lastRenderedPageBreak/>
        <w:t>Приложение 2</w:t>
      </w:r>
      <w:r w:rsidRPr="003D4BBB">
        <w:rPr>
          <w:rFonts w:ascii="Times New Roman" w:eastAsia="Batang" w:hAnsi="Times New Roman"/>
          <w:b/>
          <w:sz w:val="24"/>
          <w:szCs w:val="24"/>
          <w:lang w:eastAsia="ko-KR"/>
        </w:rPr>
        <w:br/>
        <w:t>к муниципальной программе города Югорска</w:t>
      </w:r>
      <w:r w:rsidRPr="003D4BBB">
        <w:rPr>
          <w:rFonts w:ascii="Times New Roman" w:eastAsia="Batang" w:hAnsi="Times New Roman"/>
          <w:b/>
          <w:sz w:val="24"/>
          <w:szCs w:val="24"/>
          <w:lang w:eastAsia="ko-KR"/>
        </w:rPr>
        <w:br/>
        <w:t>«Развитие жилищно-коммунального комплекса и повышение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br/>
        <w:t>энергетической эффективности»</w:t>
      </w:r>
    </w:p>
    <w:p w:rsidR="003D4BBB" w:rsidRPr="003D4BBB" w:rsidRDefault="003D4BBB" w:rsidP="003D4BBB">
      <w:pPr>
        <w:pStyle w:val="aa"/>
        <w:jc w:val="right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3D4BBB" w:rsidRPr="003D4BBB" w:rsidRDefault="003D4BBB" w:rsidP="003D4BBB">
      <w:pPr>
        <w:pStyle w:val="aa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3D4BBB">
        <w:rPr>
          <w:rFonts w:ascii="Times New Roman" w:eastAsia="Batang" w:hAnsi="Times New Roman"/>
          <w:b/>
          <w:sz w:val="24"/>
          <w:szCs w:val="24"/>
          <w:lang w:eastAsia="ko-KR"/>
        </w:rPr>
        <w:t>Показатели эффективности мер, осуществляемых органами местного самоуправления города Югорска, по привлечению частных инвестиций в жилищно-коммунальный компле</w:t>
      </w:r>
      <w:proofErr w:type="gramStart"/>
      <w:r w:rsidRPr="003D4BBB">
        <w:rPr>
          <w:rFonts w:ascii="Times New Roman" w:eastAsia="Batang" w:hAnsi="Times New Roman"/>
          <w:b/>
          <w:sz w:val="24"/>
          <w:szCs w:val="24"/>
          <w:lang w:eastAsia="ko-KR"/>
        </w:rPr>
        <w:t>кс в сф</w:t>
      </w:r>
      <w:proofErr w:type="gramEnd"/>
      <w:r w:rsidRPr="003D4BBB">
        <w:rPr>
          <w:rFonts w:ascii="Times New Roman" w:eastAsia="Batang" w:hAnsi="Times New Roman"/>
          <w:b/>
          <w:sz w:val="24"/>
          <w:szCs w:val="24"/>
          <w:lang w:eastAsia="ko-KR"/>
        </w:rPr>
        <w:t>ерах теплоснабжения, водоснабжения и водоотведения</w:t>
      </w:r>
    </w:p>
    <w:p w:rsidR="003D4BBB" w:rsidRDefault="003D4BBB" w:rsidP="00E810C4">
      <w:pPr>
        <w:jc w:val="both"/>
        <w:rPr>
          <w:b/>
          <w:sz w:val="24"/>
          <w:szCs w:val="24"/>
        </w:rPr>
      </w:pPr>
    </w:p>
    <w:tbl>
      <w:tblPr>
        <w:tblW w:w="493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2947"/>
        <w:gridCol w:w="1023"/>
        <w:gridCol w:w="3786"/>
        <w:gridCol w:w="1438"/>
        <w:gridCol w:w="577"/>
        <w:gridCol w:w="577"/>
        <w:gridCol w:w="577"/>
        <w:gridCol w:w="586"/>
        <w:gridCol w:w="618"/>
        <w:gridCol w:w="577"/>
        <w:gridCol w:w="577"/>
        <w:gridCol w:w="652"/>
        <w:gridCol w:w="1179"/>
      </w:tblGrid>
      <w:tr w:rsidR="003D4BBB" w:rsidTr="003D4BBB">
        <w:trPr>
          <w:trHeight w:val="885"/>
          <w:tblHeader/>
        </w:trPr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>
              <w:rPr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bCs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Ед. измерения</w:t>
            </w:r>
          </w:p>
        </w:tc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Методика расчета показателя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151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Значение показателя по годам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Целевое значение показателя на момент окончания действия программы</w:t>
            </w:r>
          </w:p>
        </w:tc>
      </w:tr>
      <w:tr w:rsidR="003D4BBB" w:rsidTr="003D4BBB">
        <w:trPr>
          <w:trHeight w:val="7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D4BBB" w:rsidTr="003D4BBB">
        <w:trPr>
          <w:trHeight w:val="211"/>
          <w:tblHeader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3D4BBB" w:rsidTr="003D4BBB">
        <w:trPr>
          <w:trHeight w:val="923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Объем вложений частных инвесторов на развитие жилищно-коммунального комплекса муниципального образования на 10 тыс. населения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Отношение объема вложений частных инвесторов на развитие жилищно-коммунального комплекса муниципального образования (тыс. руб.) к численности населения муниципального образования</w:t>
            </w:r>
            <w:r w:rsidR="00E24EB3">
              <w:rPr>
                <w:color w:val="000000"/>
                <w:sz w:val="18"/>
                <w:szCs w:val="18"/>
                <w:lang w:eastAsia="ru-RU"/>
              </w:rPr>
              <w:t xml:space="preserve">    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(тыс. чел.), умноженное на 10 (тыс. чел.)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&lt;-&gt;*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&lt;-&gt;*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&lt;-&gt;*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&lt;-&gt;*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&lt;-&gt;*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&lt;-&gt;*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&lt;-&gt;*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&lt;-&gt;*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&lt;-&gt;*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&lt;-&gt;*</w:t>
            </w:r>
          </w:p>
        </w:tc>
      </w:tr>
      <w:tr w:rsidR="003D4BBB" w:rsidTr="003D4BBB">
        <w:trPr>
          <w:trHeight w:val="1571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Объем средств местного бюджета или предоставление муниципальных гарантий в финансировании инвестиционной программы организации, оказывающей услуги по водоснабжению, водоотведению на территории муниципального образования на 10 тыс. населения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Отношение объема средств местного бюджета и (или) предоставление муниципальных гарантий в финансировании инвестиционной программы организации, оказывающей услуги по водоснабжению, водоотведению на территории муниципального образования (тыс. руб.) </w:t>
            </w:r>
            <w:r w:rsidR="00E24EB3">
              <w:rPr>
                <w:color w:val="000000"/>
                <w:sz w:val="18"/>
                <w:szCs w:val="18"/>
                <w:lang w:eastAsia="ru-RU"/>
              </w:rPr>
              <w:t xml:space="preserve">              </w:t>
            </w:r>
            <w:r>
              <w:rPr>
                <w:color w:val="000000"/>
                <w:sz w:val="18"/>
                <w:szCs w:val="18"/>
                <w:lang w:eastAsia="ru-RU"/>
              </w:rPr>
              <w:t>к 10 (тыс. чел.)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&lt;-&gt;*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&lt;-&gt;*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&lt;-&gt;*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&lt;-&gt;*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&lt;-&gt;*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&lt;-&gt;*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&lt;-&gt;*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&lt;-&gt;*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&lt;-&gt;*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&lt;-&gt;*</w:t>
            </w:r>
          </w:p>
        </w:tc>
      </w:tr>
      <w:tr w:rsidR="003D4BBB" w:rsidTr="003D4BBB">
        <w:trPr>
          <w:trHeight w:val="7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Объем реализованных мероприятий инвестиционных программ организаций, оказывающих услуги по теплоснабжению на территории муниципального образования на 10 тыс. населения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тыс. руб. / 10 тыс. чел.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Отношение объема средств местного бюджета и (или) предоставление муниципальных гарантий в финансировании инвестиционной программы организации, оказывающей услуги по теплоснабжению </w:t>
            </w:r>
            <w:r w:rsidR="00E24EB3">
              <w:rPr>
                <w:color w:val="000000"/>
                <w:sz w:val="18"/>
                <w:szCs w:val="18"/>
                <w:lang w:eastAsia="ru-RU"/>
              </w:rPr>
              <w:t xml:space="preserve">               </w:t>
            </w:r>
            <w:r>
              <w:rPr>
                <w:color w:val="000000"/>
                <w:sz w:val="18"/>
                <w:szCs w:val="18"/>
                <w:lang w:eastAsia="ru-RU"/>
              </w:rPr>
              <w:t>на территории муниципального образования (тыс. руб.) к 10 (тыс. чел.)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&lt;-&gt;*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&lt;-&gt;*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&lt;-&gt;*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&lt;-&gt;*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&lt;-&gt;*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&lt;-&gt;*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&lt;-&gt;*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&lt;-&gt;*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&lt;-&gt;*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&lt;-&gt;*</w:t>
            </w:r>
          </w:p>
        </w:tc>
      </w:tr>
      <w:tr w:rsidR="003D4BBB" w:rsidTr="003D4BBB">
        <w:trPr>
          <w:trHeight w:val="7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Доля заемных средств в общем объеме капитальных вложений в системы тепло-, водоснабжения и водоотведения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Приказ Минстроя России от 20.02.2016 </w:t>
            </w:r>
            <w:r w:rsidR="00E24EB3">
              <w:rPr>
                <w:color w:val="000000"/>
                <w:sz w:val="18"/>
                <w:szCs w:val="18"/>
                <w:lang w:eastAsia="ru-RU"/>
              </w:rPr>
              <w:t xml:space="preserve">                    </w:t>
            </w:r>
            <w:r>
              <w:rPr>
                <w:color w:val="000000"/>
                <w:sz w:val="18"/>
                <w:szCs w:val="18"/>
                <w:lang w:eastAsia="ru-RU"/>
              </w:rPr>
              <w:t>№ 103/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 xml:space="preserve"> "Об утверждении методических рекомендаций по расчету доли собственных, заемных и бюджетных средств в общем объеме капитальных вложений организаций, осуществляющих регулируемые виды </w:t>
            </w: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деятельности в сфере теплоснабжения, водоснабжения, водоотведения и очистки сточных вод"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&lt;-&gt;*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&lt;-&gt;*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&lt;-&gt;*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&lt;-&gt;*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&lt;-&gt;*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&lt;-&gt;*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&lt;-&gt;*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&lt;-&gt;*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&lt;-&gt;*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&lt;-&gt;*</w:t>
            </w:r>
          </w:p>
        </w:tc>
      </w:tr>
      <w:tr w:rsidR="003D4BBB" w:rsidTr="003D4BBB">
        <w:trPr>
          <w:trHeight w:val="7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Удельный вес утвержденных инвестиционных программ в сферах тепло-, водоснабжения и водоотведения к общему количеству тарифных решений таких организаций на территории муниципального образования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Отношение количества утвержденных инвестиционных программ организаций, осуществляющих регулируемые виды деятельности в сферах тепло-, водоснабжения и водоотведения, являющихся основными поставщиками коммунальных ресурсов, утвержденных в установленном порядке, к общему количеству тарифных решений таких организаций на территории муниципального образования, умноженное на 100%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&lt;-&gt;*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&lt;-&gt;*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&lt;-&gt;*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&lt;-&gt;*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&lt;-&gt;*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&lt;-&gt;*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&lt;-&gt;*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&lt;-&gt;*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&lt;-&gt;*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BB" w:rsidRDefault="003D4B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&lt;-&gt;*</w:t>
            </w:r>
          </w:p>
        </w:tc>
      </w:tr>
      <w:tr w:rsidR="003D4BBB" w:rsidTr="003D4BBB">
        <w:trPr>
          <w:trHeight w:val="300"/>
        </w:trPr>
        <w:tc>
          <w:tcPr>
            <w:tcW w:w="15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3D4BBB" w:rsidRDefault="003D4BB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  <w:p w:rsidR="003D4BBB" w:rsidRDefault="003D4BB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&lt;-&gt;</w:t>
            </w:r>
          </w:p>
        </w:tc>
        <w:tc>
          <w:tcPr>
            <w:tcW w:w="4846" w:type="pct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3D4BBB" w:rsidRDefault="003D4BB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  <w:p w:rsidR="003D4BBB" w:rsidRDefault="003D4BB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- значение показателей будет определено после утверждения инвестиционных программ в сферах тепло-, водоснабжения и водоотведения</w:t>
            </w:r>
          </w:p>
        </w:tc>
      </w:tr>
    </w:tbl>
    <w:p w:rsidR="003D4BBB" w:rsidRDefault="003D4BBB" w:rsidP="00E810C4">
      <w:pPr>
        <w:jc w:val="both"/>
        <w:rPr>
          <w:b/>
          <w:sz w:val="24"/>
          <w:szCs w:val="24"/>
        </w:rPr>
      </w:pPr>
    </w:p>
    <w:p w:rsidR="00E24EB3" w:rsidRDefault="00E24EB3" w:rsidP="00E810C4">
      <w:pPr>
        <w:jc w:val="both"/>
        <w:rPr>
          <w:b/>
          <w:sz w:val="24"/>
          <w:szCs w:val="24"/>
        </w:rPr>
      </w:pPr>
    </w:p>
    <w:p w:rsidR="00E24EB3" w:rsidRDefault="00E24EB3" w:rsidP="00E810C4">
      <w:pPr>
        <w:jc w:val="both"/>
        <w:rPr>
          <w:b/>
          <w:sz w:val="24"/>
          <w:szCs w:val="24"/>
        </w:rPr>
      </w:pPr>
    </w:p>
    <w:p w:rsidR="00E24EB3" w:rsidRDefault="00E24EB3" w:rsidP="00E810C4">
      <w:pPr>
        <w:jc w:val="both"/>
        <w:rPr>
          <w:b/>
          <w:sz w:val="24"/>
          <w:szCs w:val="24"/>
        </w:rPr>
      </w:pPr>
    </w:p>
    <w:p w:rsidR="00E24EB3" w:rsidRDefault="00E24EB3" w:rsidP="00E810C4">
      <w:pPr>
        <w:jc w:val="both"/>
        <w:rPr>
          <w:b/>
          <w:sz w:val="24"/>
          <w:szCs w:val="24"/>
        </w:rPr>
      </w:pPr>
    </w:p>
    <w:p w:rsidR="00E24EB3" w:rsidRDefault="00E24EB3" w:rsidP="00E810C4">
      <w:pPr>
        <w:jc w:val="both"/>
        <w:rPr>
          <w:b/>
          <w:sz w:val="24"/>
          <w:szCs w:val="24"/>
        </w:rPr>
      </w:pPr>
    </w:p>
    <w:p w:rsidR="00E24EB3" w:rsidRDefault="00E24EB3" w:rsidP="00E810C4">
      <w:pPr>
        <w:jc w:val="both"/>
        <w:rPr>
          <w:b/>
          <w:sz w:val="24"/>
          <w:szCs w:val="24"/>
        </w:rPr>
      </w:pPr>
    </w:p>
    <w:p w:rsidR="00E24EB3" w:rsidRDefault="00E24EB3" w:rsidP="00E810C4">
      <w:pPr>
        <w:jc w:val="both"/>
        <w:rPr>
          <w:b/>
          <w:sz w:val="24"/>
          <w:szCs w:val="24"/>
        </w:rPr>
      </w:pPr>
    </w:p>
    <w:p w:rsidR="00E24EB3" w:rsidRDefault="00E24EB3" w:rsidP="00E810C4">
      <w:pPr>
        <w:jc w:val="both"/>
        <w:rPr>
          <w:b/>
          <w:sz w:val="24"/>
          <w:szCs w:val="24"/>
        </w:rPr>
      </w:pPr>
    </w:p>
    <w:p w:rsidR="00E24EB3" w:rsidRDefault="00E24EB3" w:rsidP="00E810C4">
      <w:pPr>
        <w:jc w:val="both"/>
        <w:rPr>
          <w:b/>
          <w:sz w:val="24"/>
          <w:szCs w:val="24"/>
        </w:rPr>
      </w:pPr>
    </w:p>
    <w:p w:rsidR="00E24EB3" w:rsidRDefault="00E24EB3" w:rsidP="00E810C4">
      <w:pPr>
        <w:jc w:val="both"/>
        <w:rPr>
          <w:b/>
          <w:sz w:val="24"/>
          <w:szCs w:val="24"/>
        </w:rPr>
      </w:pPr>
    </w:p>
    <w:p w:rsidR="00E24EB3" w:rsidRDefault="00E24EB3" w:rsidP="00E810C4">
      <w:pPr>
        <w:jc w:val="both"/>
        <w:rPr>
          <w:b/>
          <w:sz w:val="24"/>
          <w:szCs w:val="24"/>
        </w:rPr>
      </w:pPr>
    </w:p>
    <w:p w:rsidR="00E24EB3" w:rsidRDefault="00E24EB3" w:rsidP="00E810C4">
      <w:pPr>
        <w:jc w:val="both"/>
        <w:rPr>
          <w:b/>
          <w:sz w:val="24"/>
          <w:szCs w:val="24"/>
        </w:rPr>
      </w:pPr>
    </w:p>
    <w:p w:rsidR="00E24EB3" w:rsidRDefault="00E24EB3" w:rsidP="00E810C4">
      <w:pPr>
        <w:jc w:val="both"/>
        <w:rPr>
          <w:b/>
          <w:sz w:val="24"/>
          <w:szCs w:val="24"/>
        </w:rPr>
      </w:pPr>
    </w:p>
    <w:p w:rsidR="00E24EB3" w:rsidRDefault="00E24EB3" w:rsidP="00E810C4">
      <w:pPr>
        <w:jc w:val="both"/>
        <w:rPr>
          <w:b/>
          <w:sz w:val="24"/>
          <w:szCs w:val="24"/>
        </w:rPr>
      </w:pPr>
    </w:p>
    <w:p w:rsidR="00E24EB3" w:rsidRDefault="00E24EB3" w:rsidP="00E810C4">
      <w:pPr>
        <w:jc w:val="both"/>
        <w:rPr>
          <w:b/>
          <w:sz w:val="24"/>
          <w:szCs w:val="24"/>
        </w:rPr>
      </w:pPr>
    </w:p>
    <w:p w:rsidR="00E24EB3" w:rsidRDefault="00E24EB3" w:rsidP="00E810C4">
      <w:pPr>
        <w:jc w:val="both"/>
        <w:rPr>
          <w:b/>
          <w:sz w:val="24"/>
          <w:szCs w:val="24"/>
        </w:rPr>
      </w:pPr>
    </w:p>
    <w:p w:rsidR="00E24EB3" w:rsidRDefault="00E24EB3" w:rsidP="00E810C4">
      <w:pPr>
        <w:jc w:val="both"/>
        <w:rPr>
          <w:b/>
          <w:sz w:val="24"/>
          <w:szCs w:val="24"/>
        </w:rPr>
      </w:pPr>
    </w:p>
    <w:p w:rsidR="003821CB" w:rsidRDefault="003821CB" w:rsidP="00E810C4">
      <w:pPr>
        <w:jc w:val="both"/>
        <w:rPr>
          <w:b/>
          <w:sz w:val="24"/>
          <w:szCs w:val="24"/>
        </w:rPr>
        <w:sectPr w:rsidR="003821CB" w:rsidSect="003D4BBB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E24EB3" w:rsidRPr="003821CB" w:rsidRDefault="00E24EB3" w:rsidP="003821CB">
      <w:pPr>
        <w:jc w:val="both"/>
        <w:rPr>
          <w:b/>
          <w:sz w:val="32"/>
          <w:szCs w:val="24"/>
        </w:rPr>
      </w:pPr>
    </w:p>
    <w:sectPr w:rsidR="00E24EB3" w:rsidRPr="003821CB" w:rsidSect="007C63D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B22453"/>
    <w:multiLevelType w:val="hybridMultilevel"/>
    <w:tmpl w:val="6576D330"/>
    <w:lvl w:ilvl="0" w:tplc="283008C6">
      <w:start w:val="3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025F6"/>
    <w:multiLevelType w:val="hybridMultilevel"/>
    <w:tmpl w:val="31AE61FA"/>
    <w:lvl w:ilvl="0" w:tplc="2AAA3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7FC2E44"/>
    <w:multiLevelType w:val="hybridMultilevel"/>
    <w:tmpl w:val="3604853A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36FBF"/>
    <w:multiLevelType w:val="hybridMultilevel"/>
    <w:tmpl w:val="89364D7E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DC6ED7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975D9B"/>
    <w:multiLevelType w:val="hybridMultilevel"/>
    <w:tmpl w:val="223CA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8216D"/>
    <w:rsid w:val="003821CB"/>
    <w:rsid w:val="0038413C"/>
    <w:rsid w:val="003D4BBB"/>
    <w:rsid w:val="003D688F"/>
    <w:rsid w:val="00423003"/>
    <w:rsid w:val="004B0DBB"/>
    <w:rsid w:val="004C6A75"/>
    <w:rsid w:val="00510950"/>
    <w:rsid w:val="0053339B"/>
    <w:rsid w:val="00624190"/>
    <w:rsid w:val="0065328E"/>
    <w:rsid w:val="00683E2B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21E2F"/>
    <w:rsid w:val="00E24EB3"/>
    <w:rsid w:val="00E810C4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B3F93"/>
    <w:rsid w:val="00FC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uiPriority w:val="99"/>
    <w:semiHidden/>
    <w:unhideWhenUsed/>
    <w:rsid w:val="00E810C4"/>
    <w:rPr>
      <w:color w:val="0000FF"/>
      <w:u w:val="single"/>
    </w:rPr>
  </w:style>
  <w:style w:type="character" w:customStyle="1" w:styleId="a9">
    <w:name w:val="Без интервала Знак"/>
    <w:link w:val="aa"/>
    <w:uiPriority w:val="1"/>
    <w:locked/>
    <w:rsid w:val="00E810C4"/>
  </w:style>
  <w:style w:type="paragraph" w:styleId="aa">
    <w:name w:val="No Spacing"/>
    <w:link w:val="a9"/>
    <w:uiPriority w:val="1"/>
    <w:qFormat/>
    <w:rsid w:val="00E810C4"/>
    <w:rPr>
      <w:sz w:val="22"/>
      <w:szCs w:val="22"/>
    </w:rPr>
  </w:style>
  <w:style w:type="paragraph" w:customStyle="1" w:styleId="21">
    <w:name w:val="Основной текст 21"/>
    <w:basedOn w:val="a"/>
    <w:rsid w:val="003D4BBB"/>
    <w:pPr>
      <w:ind w:right="4944"/>
      <w:jc w:val="both"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5109084.1000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4510908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19009-980D-4A8E-B12B-0316A7011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30</Pages>
  <Words>10483</Words>
  <Characters>59759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70102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14</cp:revision>
  <cp:lastPrinted>2019-12-25T05:02:00Z</cp:lastPrinted>
  <dcterms:created xsi:type="dcterms:W3CDTF">2011-11-15T08:57:00Z</dcterms:created>
  <dcterms:modified xsi:type="dcterms:W3CDTF">2019-12-25T05:03:00Z</dcterms:modified>
</cp:coreProperties>
</file>