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E4E57" w:rsidRDefault="004C06A7" w:rsidP="00E57B9B">
      <w:pPr>
        <w:rPr>
          <w:sz w:val="24"/>
          <w:szCs w:val="24"/>
        </w:rPr>
      </w:pPr>
      <w:r>
        <w:rPr>
          <w:sz w:val="24"/>
          <w:szCs w:val="24"/>
        </w:rPr>
        <w:t>05 сентября</w:t>
      </w:r>
      <w:r w:rsidR="00E57B9B">
        <w:rPr>
          <w:sz w:val="24"/>
          <w:szCs w:val="24"/>
        </w:rPr>
        <w:t xml:space="preserve"> 201</w:t>
      </w:r>
      <w:r>
        <w:rPr>
          <w:sz w:val="24"/>
          <w:szCs w:val="24"/>
        </w:rPr>
        <w:t>9</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w:t>
        </w:r>
        <w:r>
          <w:rPr>
            <w:sz w:val="24"/>
            <w:szCs w:val="24"/>
          </w:rPr>
          <w:t>9</w:t>
        </w:r>
        <w:r w:rsidR="00E57B9B" w:rsidRPr="00A06F56">
          <w:rPr>
            <w:sz w:val="24"/>
            <w:szCs w:val="24"/>
          </w:rPr>
          <w:t>000</w:t>
        </w:r>
      </w:hyperlink>
      <w:r>
        <w:rPr>
          <w:sz w:val="24"/>
          <w:szCs w:val="24"/>
        </w:rPr>
        <w:t>280</w:t>
      </w:r>
      <w:r w:rsidR="00E57B9B" w:rsidRPr="00A06F56">
        <w:rPr>
          <w:sz w:val="24"/>
          <w:szCs w:val="24"/>
        </w:rPr>
        <w:t>-3</w:t>
      </w:r>
    </w:p>
    <w:p w:rsidR="004C06A7" w:rsidRPr="00F31D53" w:rsidRDefault="004C06A7" w:rsidP="004C06A7">
      <w:pPr>
        <w:tabs>
          <w:tab w:val="left" w:pos="284"/>
        </w:tabs>
        <w:jc w:val="both"/>
        <w:rPr>
          <w:rFonts w:ascii="PT Astra Serif" w:hAnsi="PT Astra Serif"/>
          <w:sz w:val="24"/>
          <w:szCs w:val="24"/>
        </w:rPr>
      </w:pPr>
      <w:r w:rsidRPr="00F31D53">
        <w:rPr>
          <w:rFonts w:ascii="PT Astra Serif" w:hAnsi="PT Astra Serif"/>
          <w:sz w:val="24"/>
          <w:szCs w:val="24"/>
        </w:rPr>
        <w:t xml:space="preserve">ПРИСУТСТВОВАЛИ: </w:t>
      </w:r>
    </w:p>
    <w:p w:rsidR="004C06A7" w:rsidRPr="00F31D53" w:rsidRDefault="004C06A7" w:rsidP="004C06A7">
      <w:pPr>
        <w:tabs>
          <w:tab w:val="left" w:pos="284"/>
        </w:tabs>
        <w:ind w:right="142"/>
        <w:jc w:val="both"/>
        <w:rPr>
          <w:rFonts w:ascii="PT Astra Serif" w:hAnsi="PT Astra Serif"/>
          <w:sz w:val="24"/>
          <w:szCs w:val="24"/>
        </w:rPr>
      </w:pPr>
      <w:r w:rsidRPr="00F31D5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31D53">
        <w:rPr>
          <w:rFonts w:ascii="PT Astra Serif" w:hAnsi="PT Astra Serif"/>
          <w:sz w:val="24"/>
          <w:szCs w:val="24"/>
        </w:rPr>
        <w:t>Югорска</w:t>
      </w:r>
      <w:proofErr w:type="spellEnd"/>
      <w:r w:rsidRPr="00F31D53">
        <w:rPr>
          <w:rFonts w:ascii="PT Astra Serif" w:hAnsi="PT Astra Serif"/>
          <w:sz w:val="24"/>
          <w:szCs w:val="24"/>
        </w:rPr>
        <w:t xml:space="preserve"> (далее - комиссия) в следующем  составе:</w:t>
      </w:r>
    </w:p>
    <w:p w:rsidR="004C06A7" w:rsidRPr="00F31D53" w:rsidRDefault="004C06A7" w:rsidP="004C06A7">
      <w:pPr>
        <w:numPr>
          <w:ilvl w:val="0"/>
          <w:numId w:val="1"/>
        </w:numPr>
        <w:tabs>
          <w:tab w:val="left" w:pos="-567"/>
          <w:tab w:val="left" w:pos="284"/>
          <w:tab w:val="left" w:pos="426"/>
        </w:tabs>
        <w:ind w:left="0" w:right="142" w:firstLine="0"/>
        <w:jc w:val="both"/>
        <w:rPr>
          <w:rFonts w:ascii="PT Astra Serif" w:hAnsi="PT Astra Serif"/>
          <w:sz w:val="24"/>
          <w:szCs w:val="24"/>
        </w:rPr>
      </w:pPr>
      <w:r w:rsidRPr="00F31D53">
        <w:rPr>
          <w:rFonts w:ascii="PT Astra Serif" w:hAnsi="PT Astra Serif"/>
          <w:spacing w:val="-6"/>
          <w:sz w:val="24"/>
          <w:szCs w:val="24"/>
        </w:rPr>
        <w:t xml:space="preserve">С. Д. </w:t>
      </w:r>
      <w:proofErr w:type="spellStart"/>
      <w:r w:rsidRPr="00F31D53">
        <w:rPr>
          <w:rFonts w:ascii="PT Astra Serif" w:hAnsi="PT Astra Serif"/>
          <w:spacing w:val="-6"/>
          <w:sz w:val="24"/>
          <w:szCs w:val="24"/>
        </w:rPr>
        <w:t>Голин</w:t>
      </w:r>
      <w:proofErr w:type="spellEnd"/>
      <w:r w:rsidRPr="00F31D53">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C06A7" w:rsidRPr="00F31D53" w:rsidRDefault="004C06A7" w:rsidP="004C06A7">
      <w:pPr>
        <w:pStyle w:val="a6"/>
        <w:tabs>
          <w:tab w:val="left" w:pos="-567"/>
          <w:tab w:val="left" w:pos="284"/>
          <w:tab w:val="left" w:pos="426"/>
          <w:tab w:val="left" w:pos="851"/>
        </w:tabs>
        <w:ind w:left="0" w:right="-1"/>
        <w:jc w:val="both"/>
        <w:rPr>
          <w:rFonts w:ascii="PT Astra Serif" w:hAnsi="PT Astra Serif"/>
          <w:sz w:val="24"/>
          <w:szCs w:val="24"/>
        </w:rPr>
      </w:pPr>
      <w:r w:rsidRPr="00F31D53">
        <w:rPr>
          <w:rFonts w:ascii="PT Astra Serif" w:hAnsi="PT Astra Serif"/>
          <w:sz w:val="24"/>
          <w:szCs w:val="24"/>
        </w:rPr>
        <w:t>Члены комиссии:</w:t>
      </w:r>
    </w:p>
    <w:p w:rsidR="004C06A7" w:rsidRDefault="004C06A7" w:rsidP="004C06A7">
      <w:pPr>
        <w:pStyle w:val="a6"/>
        <w:widowControl/>
        <w:numPr>
          <w:ilvl w:val="0"/>
          <w:numId w:val="1"/>
        </w:numPr>
        <w:tabs>
          <w:tab w:val="left" w:pos="-567"/>
          <w:tab w:val="left" w:pos="142"/>
          <w:tab w:val="left" w:pos="284"/>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В.К. </w:t>
      </w:r>
      <w:proofErr w:type="spellStart"/>
      <w:r>
        <w:rPr>
          <w:rFonts w:ascii="PT Astra Serif" w:hAnsi="PT Astra Serif"/>
          <w:sz w:val="24"/>
          <w:szCs w:val="24"/>
        </w:rPr>
        <w:t>Бандурин</w:t>
      </w:r>
      <w:proofErr w:type="spellEnd"/>
      <w:r>
        <w:rPr>
          <w:rFonts w:ascii="PT Astra Serif" w:hAnsi="PT Astra Serif"/>
          <w:sz w:val="24"/>
          <w:szCs w:val="24"/>
        </w:rPr>
        <w:t xml:space="preserve">  - </w:t>
      </w:r>
      <w:r w:rsidRPr="00F31D53">
        <w:rPr>
          <w:rFonts w:ascii="PT Astra Serif" w:hAnsi="PT Astra Serif"/>
          <w:sz w:val="24"/>
          <w:szCs w:val="24"/>
        </w:rPr>
        <w:t xml:space="preserve"> заместитель главы города - директор  департамента </w:t>
      </w:r>
      <w:proofErr w:type="spellStart"/>
      <w:r w:rsidRPr="00F31D53">
        <w:rPr>
          <w:rFonts w:ascii="PT Astra Serif" w:hAnsi="PT Astra Serif"/>
          <w:sz w:val="24"/>
          <w:szCs w:val="24"/>
        </w:rPr>
        <w:t>жилищно</w:t>
      </w:r>
      <w:proofErr w:type="spellEnd"/>
      <w:r w:rsidRPr="00F31D53">
        <w:rPr>
          <w:rFonts w:ascii="PT Astra Serif" w:hAnsi="PT Astra Serif"/>
          <w:sz w:val="24"/>
          <w:szCs w:val="24"/>
        </w:rPr>
        <w:t xml:space="preserve"> - коммунального и строительного комплекса администрации города </w:t>
      </w:r>
      <w:proofErr w:type="spellStart"/>
      <w:r w:rsidRPr="00F31D53">
        <w:rPr>
          <w:rFonts w:ascii="PT Astra Serif" w:hAnsi="PT Astra Serif"/>
          <w:sz w:val="24"/>
          <w:szCs w:val="24"/>
        </w:rPr>
        <w:t>Югорска</w:t>
      </w:r>
      <w:proofErr w:type="spellEnd"/>
      <w:r w:rsidRPr="00F31D53">
        <w:rPr>
          <w:rFonts w:ascii="PT Astra Serif" w:hAnsi="PT Astra Serif"/>
          <w:sz w:val="24"/>
          <w:szCs w:val="24"/>
        </w:rPr>
        <w:t>;</w:t>
      </w:r>
    </w:p>
    <w:p w:rsidR="004C06A7" w:rsidRPr="00F31D53" w:rsidRDefault="004C06A7" w:rsidP="004C06A7">
      <w:pPr>
        <w:pStyle w:val="a6"/>
        <w:widowControl/>
        <w:numPr>
          <w:ilvl w:val="0"/>
          <w:numId w:val="1"/>
        </w:numPr>
        <w:tabs>
          <w:tab w:val="left" w:pos="-567"/>
          <w:tab w:val="left" w:pos="142"/>
          <w:tab w:val="left" w:pos="284"/>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4C06A7" w:rsidRPr="00F31D53" w:rsidRDefault="004C06A7" w:rsidP="004C06A7">
      <w:pPr>
        <w:pStyle w:val="a6"/>
        <w:widowControl/>
        <w:numPr>
          <w:ilvl w:val="0"/>
          <w:numId w:val="1"/>
        </w:numPr>
        <w:tabs>
          <w:tab w:val="left" w:pos="-567"/>
          <w:tab w:val="left" w:pos="142"/>
          <w:tab w:val="left" w:pos="284"/>
          <w:tab w:val="left" w:pos="426"/>
          <w:tab w:val="left" w:pos="851"/>
        </w:tabs>
        <w:ind w:left="0" w:right="142" w:firstLine="0"/>
        <w:jc w:val="both"/>
        <w:rPr>
          <w:rFonts w:ascii="PT Astra Serif" w:hAnsi="PT Astra Serif"/>
          <w:sz w:val="24"/>
          <w:szCs w:val="24"/>
        </w:rPr>
      </w:pPr>
      <w:r w:rsidRPr="00F31D53">
        <w:rPr>
          <w:rFonts w:ascii="PT Astra Serif" w:hAnsi="PT Astra Serif"/>
          <w:sz w:val="24"/>
          <w:szCs w:val="24"/>
        </w:rPr>
        <w:t>Н.А. Морозова – советник руководителя;</w:t>
      </w:r>
    </w:p>
    <w:p w:rsidR="004C06A7" w:rsidRPr="00F31D53" w:rsidRDefault="004C06A7" w:rsidP="004C06A7">
      <w:pPr>
        <w:pStyle w:val="a6"/>
        <w:widowControl/>
        <w:numPr>
          <w:ilvl w:val="0"/>
          <w:numId w:val="1"/>
        </w:numPr>
        <w:tabs>
          <w:tab w:val="left" w:pos="-567"/>
          <w:tab w:val="left" w:pos="142"/>
          <w:tab w:val="left" w:pos="284"/>
          <w:tab w:val="left" w:pos="426"/>
          <w:tab w:val="left" w:pos="851"/>
        </w:tabs>
        <w:ind w:left="0" w:right="142" w:firstLine="0"/>
        <w:jc w:val="both"/>
        <w:rPr>
          <w:rFonts w:ascii="PT Astra Serif" w:hAnsi="PT Astra Serif"/>
          <w:sz w:val="24"/>
          <w:szCs w:val="24"/>
        </w:rPr>
      </w:pPr>
      <w:r w:rsidRPr="00F31D53">
        <w:rPr>
          <w:rFonts w:ascii="PT Astra Serif" w:hAnsi="PT Astra Serif"/>
          <w:sz w:val="24"/>
          <w:szCs w:val="24"/>
        </w:rPr>
        <w:t xml:space="preserve">Ж.В. </w:t>
      </w:r>
      <w:proofErr w:type="spellStart"/>
      <w:r w:rsidRPr="00F31D53">
        <w:rPr>
          <w:rFonts w:ascii="PT Astra Serif" w:hAnsi="PT Astra Serif"/>
          <w:sz w:val="24"/>
          <w:szCs w:val="24"/>
        </w:rPr>
        <w:t>Резинкина</w:t>
      </w:r>
      <w:proofErr w:type="spellEnd"/>
      <w:r w:rsidRPr="00F31D5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31D53">
        <w:rPr>
          <w:rFonts w:ascii="PT Astra Serif" w:hAnsi="PT Astra Serif"/>
          <w:sz w:val="24"/>
          <w:szCs w:val="24"/>
        </w:rPr>
        <w:t>Югорска</w:t>
      </w:r>
      <w:proofErr w:type="spellEnd"/>
      <w:r w:rsidRPr="00F31D53">
        <w:rPr>
          <w:rFonts w:ascii="PT Astra Serif" w:hAnsi="PT Astra Serif"/>
          <w:sz w:val="24"/>
          <w:szCs w:val="24"/>
        </w:rPr>
        <w:t>;</w:t>
      </w:r>
    </w:p>
    <w:p w:rsidR="004C06A7" w:rsidRPr="00F31D53" w:rsidRDefault="004C06A7" w:rsidP="004C06A7">
      <w:pPr>
        <w:pStyle w:val="a6"/>
        <w:widowControl/>
        <w:tabs>
          <w:tab w:val="left" w:pos="-567"/>
          <w:tab w:val="left" w:pos="142"/>
          <w:tab w:val="left" w:pos="284"/>
          <w:tab w:val="left" w:pos="426"/>
          <w:tab w:val="left" w:pos="851"/>
        </w:tabs>
        <w:ind w:left="0" w:right="142"/>
        <w:jc w:val="both"/>
        <w:rPr>
          <w:rFonts w:ascii="PT Astra Serif" w:hAnsi="PT Astra Serif"/>
          <w:sz w:val="24"/>
          <w:szCs w:val="24"/>
        </w:rPr>
      </w:pPr>
      <w:r>
        <w:rPr>
          <w:rFonts w:ascii="PT Astra Serif" w:hAnsi="PT Astra Serif"/>
          <w:sz w:val="24"/>
          <w:szCs w:val="24"/>
        </w:rPr>
        <w:t xml:space="preserve">6. </w:t>
      </w:r>
      <w:r w:rsidRPr="00F31D53">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31D53">
        <w:rPr>
          <w:rFonts w:ascii="PT Astra Serif" w:hAnsi="PT Astra Serif"/>
          <w:sz w:val="24"/>
          <w:szCs w:val="24"/>
        </w:rPr>
        <w:t>Югорска</w:t>
      </w:r>
      <w:proofErr w:type="spellEnd"/>
      <w:r w:rsidRPr="00F31D53">
        <w:rPr>
          <w:rFonts w:ascii="PT Astra Serif" w:hAnsi="PT Astra Serif"/>
          <w:sz w:val="24"/>
          <w:szCs w:val="24"/>
        </w:rPr>
        <w:t>.</w:t>
      </w:r>
    </w:p>
    <w:p w:rsidR="004C06A7" w:rsidRPr="006C5AA7" w:rsidRDefault="004C06A7" w:rsidP="004C06A7">
      <w:pPr>
        <w:pStyle w:val="a6"/>
        <w:tabs>
          <w:tab w:val="left" w:pos="284"/>
          <w:tab w:val="left" w:pos="426"/>
        </w:tabs>
        <w:autoSpaceDE w:val="0"/>
        <w:autoSpaceDN w:val="0"/>
        <w:adjustRightInd w:val="0"/>
        <w:ind w:left="0" w:right="142"/>
        <w:jc w:val="both"/>
        <w:rPr>
          <w:rFonts w:ascii="PT Astra Serif" w:hAnsi="PT Astra Serif"/>
          <w:noProof/>
          <w:sz w:val="24"/>
          <w:szCs w:val="24"/>
        </w:rPr>
      </w:pPr>
      <w:r w:rsidRPr="00F31D53">
        <w:rPr>
          <w:rFonts w:ascii="PT Astra Serif" w:hAnsi="PT Astra Serif"/>
          <w:sz w:val="24"/>
          <w:szCs w:val="24"/>
        </w:rPr>
        <w:t xml:space="preserve">Всего присутствовали </w:t>
      </w:r>
      <w:r>
        <w:rPr>
          <w:rFonts w:ascii="PT Astra Serif" w:hAnsi="PT Astra Serif"/>
          <w:sz w:val="24"/>
          <w:szCs w:val="24"/>
        </w:rPr>
        <w:t>6</w:t>
      </w:r>
      <w:r w:rsidRPr="00F31D53">
        <w:rPr>
          <w:rFonts w:ascii="PT Astra Serif" w:hAnsi="PT Astra Serif"/>
          <w:sz w:val="24"/>
          <w:szCs w:val="24"/>
        </w:rPr>
        <w:t xml:space="preserve"> членов комиссии из 8</w:t>
      </w:r>
      <w:r w:rsidRPr="00F31D53">
        <w:rPr>
          <w:rFonts w:ascii="PT Astra Serif" w:hAnsi="PT Astra Serif"/>
          <w:noProof/>
          <w:sz w:val="24"/>
          <w:szCs w:val="24"/>
        </w:rPr>
        <w:t>.</w:t>
      </w:r>
    </w:p>
    <w:p w:rsidR="004C06A7" w:rsidRPr="00A2555A" w:rsidRDefault="004C06A7" w:rsidP="004C06A7">
      <w:pPr>
        <w:jc w:val="both"/>
        <w:rPr>
          <w:rFonts w:ascii="PT Astra Serif" w:hAnsi="PT Astra Serif"/>
          <w:sz w:val="24"/>
          <w:szCs w:val="24"/>
        </w:rPr>
      </w:pPr>
      <w:r w:rsidRPr="005B6BA0">
        <w:rPr>
          <w:rFonts w:ascii="PT Astra Serif" w:hAnsi="PT Astra Serif"/>
          <w:spacing w:val="-6"/>
          <w:sz w:val="24"/>
          <w:szCs w:val="24"/>
        </w:rPr>
        <w:t xml:space="preserve">Представитель </w:t>
      </w:r>
      <w:r w:rsidRPr="005B6BA0">
        <w:rPr>
          <w:rFonts w:ascii="PT Astra Serif" w:hAnsi="PT Astra Serif"/>
          <w:sz w:val="24"/>
          <w:szCs w:val="24"/>
        </w:rPr>
        <w:t xml:space="preserve">заказчика: </w:t>
      </w:r>
      <w:proofErr w:type="spellStart"/>
      <w:r w:rsidRPr="00443C04">
        <w:rPr>
          <w:rFonts w:ascii="PT Astra Serif" w:hAnsi="PT Astra Serif"/>
          <w:sz w:val="24"/>
          <w:szCs w:val="24"/>
        </w:rPr>
        <w:t>Лекомцева</w:t>
      </w:r>
      <w:proofErr w:type="spellEnd"/>
      <w:r w:rsidRPr="00443C04">
        <w:rPr>
          <w:rFonts w:ascii="PT Astra Serif" w:hAnsi="PT Astra Serif"/>
          <w:sz w:val="24"/>
          <w:szCs w:val="24"/>
        </w:rPr>
        <w:t xml:space="preserve"> Екатерина Алексеевна,  специалист по закупкам муниципального казенного учреждения «Центр материально-технического и информационно-методического обеспечения». </w:t>
      </w:r>
    </w:p>
    <w:p w:rsidR="004C06A7" w:rsidRPr="00A2555A" w:rsidRDefault="004C06A7" w:rsidP="004C06A7">
      <w:pPr>
        <w:numPr>
          <w:ilvl w:val="0"/>
          <w:numId w:val="2"/>
        </w:numPr>
        <w:tabs>
          <w:tab w:val="left" w:pos="284"/>
        </w:tabs>
        <w:autoSpaceDE w:val="0"/>
        <w:ind w:left="0" w:firstLine="0"/>
        <w:jc w:val="both"/>
        <w:rPr>
          <w:rFonts w:ascii="PT Astra Serif" w:hAnsi="PT Astra Serif"/>
          <w:sz w:val="24"/>
          <w:szCs w:val="24"/>
        </w:rPr>
      </w:pPr>
      <w:r w:rsidRPr="00A2555A">
        <w:rPr>
          <w:rFonts w:ascii="PT Astra Serif" w:hAnsi="PT Astra Serif"/>
          <w:sz w:val="24"/>
          <w:szCs w:val="24"/>
        </w:rPr>
        <w:t xml:space="preserve">Наименование аукциона: аукцион в электронной форме № 0187300005819000280 </w:t>
      </w:r>
      <w:r w:rsidRPr="00A2555A">
        <w:rPr>
          <w:sz w:val="24"/>
          <w:szCs w:val="24"/>
        </w:rPr>
        <w:t xml:space="preserve">среди субъектов малого предпринимательства и социально-ориентированных некоммерческих организаций на право заключения муниципального контракта на выполнение </w:t>
      </w:r>
      <w:r w:rsidRPr="00A2555A">
        <w:rPr>
          <w:rFonts w:ascii="PT Astra Serif" w:hAnsi="PT Astra Serif"/>
          <w:sz w:val="24"/>
          <w:szCs w:val="24"/>
        </w:rPr>
        <w:t>работ по замене прибора узла учета тепловой энергии.</w:t>
      </w:r>
    </w:p>
    <w:p w:rsidR="004C06A7" w:rsidRPr="00A2555A" w:rsidRDefault="004C06A7" w:rsidP="004C06A7">
      <w:pPr>
        <w:tabs>
          <w:tab w:val="left" w:pos="284"/>
        </w:tabs>
        <w:autoSpaceDE w:val="0"/>
        <w:jc w:val="both"/>
        <w:rPr>
          <w:rFonts w:ascii="PT Astra Serif" w:hAnsi="PT Astra Serif"/>
          <w:sz w:val="24"/>
          <w:szCs w:val="24"/>
        </w:rPr>
      </w:pPr>
      <w:r w:rsidRPr="00A2555A">
        <w:rPr>
          <w:rFonts w:ascii="PT Astra Serif" w:hAnsi="PT Astra Serif"/>
          <w:sz w:val="24"/>
          <w:szCs w:val="24"/>
        </w:rPr>
        <w:t xml:space="preserve">Номер извещения о проведении торгов на официальном сайте – </w:t>
      </w:r>
      <w:hyperlink r:id="rId7" w:history="1">
        <w:r w:rsidRPr="00A2555A">
          <w:rPr>
            <w:rFonts w:ascii="PT Astra Serif" w:hAnsi="PT Astra Serif"/>
            <w:sz w:val="24"/>
            <w:szCs w:val="24"/>
          </w:rPr>
          <w:t>http://zakupki.gov.ru/</w:t>
        </w:r>
      </w:hyperlink>
      <w:r w:rsidRPr="00A2555A">
        <w:rPr>
          <w:rFonts w:ascii="PT Astra Serif" w:hAnsi="PT Astra Serif"/>
          <w:sz w:val="24"/>
          <w:szCs w:val="24"/>
        </w:rPr>
        <w:t xml:space="preserve">, код аукциона 0187300005819000280. </w:t>
      </w:r>
    </w:p>
    <w:p w:rsidR="004C06A7" w:rsidRPr="00A2555A" w:rsidRDefault="004C06A7" w:rsidP="004C06A7">
      <w:pPr>
        <w:widowControl/>
        <w:autoSpaceDE w:val="0"/>
        <w:autoSpaceDN w:val="0"/>
        <w:adjustRightInd w:val="0"/>
        <w:ind w:right="-180"/>
        <w:jc w:val="both"/>
        <w:rPr>
          <w:rFonts w:ascii="PT Astra Serif" w:hAnsi="PT Astra Serif"/>
          <w:sz w:val="24"/>
          <w:szCs w:val="24"/>
        </w:rPr>
      </w:pPr>
      <w:r w:rsidRPr="00A2555A">
        <w:rPr>
          <w:rFonts w:ascii="PT Astra Serif" w:hAnsi="PT Astra Serif"/>
          <w:sz w:val="24"/>
          <w:szCs w:val="24"/>
        </w:rPr>
        <w:t>Идентификационный код закупки: 193862201554386220100100420023313244.</w:t>
      </w:r>
    </w:p>
    <w:p w:rsidR="004C06A7" w:rsidRPr="005B6BA0" w:rsidRDefault="004C06A7" w:rsidP="004C06A7">
      <w:pPr>
        <w:tabs>
          <w:tab w:val="num" w:pos="567"/>
          <w:tab w:val="num" w:pos="927"/>
        </w:tabs>
        <w:autoSpaceDE w:val="0"/>
        <w:autoSpaceDN w:val="0"/>
        <w:adjustRightInd w:val="0"/>
        <w:jc w:val="both"/>
        <w:rPr>
          <w:rFonts w:ascii="PT Astra Serif" w:hAnsi="PT Astra Serif"/>
          <w:sz w:val="24"/>
          <w:szCs w:val="24"/>
        </w:rPr>
      </w:pPr>
      <w:r w:rsidRPr="005B6BA0">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sidRPr="005B6BA0">
        <w:rPr>
          <w:rFonts w:ascii="PT Astra Serif" w:hAnsi="PT Astra Serif"/>
          <w:sz w:val="24"/>
          <w:szCs w:val="24"/>
        </w:rPr>
        <w:t xml:space="preserve">Почтовый адрес: 628260, Ханты - Мансийский автономный округ - Югра, г. </w:t>
      </w:r>
      <w:proofErr w:type="spellStart"/>
      <w:r w:rsidRPr="005B6BA0">
        <w:rPr>
          <w:rFonts w:ascii="PT Astra Serif" w:hAnsi="PT Astra Serif"/>
          <w:sz w:val="24"/>
          <w:szCs w:val="24"/>
        </w:rPr>
        <w:t>Югорск</w:t>
      </w:r>
      <w:proofErr w:type="spellEnd"/>
      <w:r w:rsidRPr="005B6BA0">
        <w:rPr>
          <w:rFonts w:ascii="PT Astra Serif" w:hAnsi="PT Astra Serif"/>
          <w:sz w:val="24"/>
          <w:szCs w:val="24"/>
        </w:rPr>
        <w:t>, ул. Геологов, 9.</w:t>
      </w:r>
      <w:proofErr w:type="gramEnd"/>
    </w:p>
    <w:p w:rsidR="004C06A7" w:rsidRPr="00AA40F7" w:rsidRDefault="004C06A7" w:rsidP="004C06A7">
      <w:pPr>
        <w:jc w:val="both"/>
        <w:rPr>
          <w:rFonts w:ascii="PT Astra Serif" w:hAnsi="PT Astra Serif"/>
          <w:sz w:val="24"/>
          <w:szCs w:val="24"/>
        </w:rPr>
      </w:pPr>
      <w:r w:rsidRPr="005B6BA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03</w:t>
      </w:r>
      <w:r w:rsidRPr="005B6BA0">
        <w:rPr>
          <w:rFonts w:ascii="PT Astra Serif" w:hAnsi="PT Astra Serif"/>
          <w:sz w:val="24"/>
          <w:szCs w:val="24"/>
        </w:rPr>
        <w:t xml:space="preserve"> </w:t>
      </w:r>
      <w:r>
        <w:rPr>
          <w:rFonts w:ascii="PT Astra Serif" w:hAnsi="PT Astra Serif"/>
          <w:sz w:val="24"/>
          <w:szCs w:val="24"/>
        </w:rPr>
        <w:t>сентября</w:t>
      </w:r>
      <w:r w:rsidRPr="005B6BA0">
        <w:rPr>
          <w:rFonts w:ascii="PT Astra Serif" w:hAnsi="PT Astra Serif"/>
          <w:sz w:val="24"/>
          <w:szCs w:val="24"/>
        </w:rPr>
        <w:t xml:space="preserve"> 2019 года, по адресу:</w:t>
      </w:r>
      <w:r w:rsidRPr="00AA40F7">
        <w:rPr>
          <w:rFonts w:ascii="PT Astra Serif" w:hAnsi="PT Astra Serif"/>
          <w:sz w:val="24"/>
          <w:szCs w:val="24"/>
        </w:rPr>
        <w:t xml:space="preserve"> ул. 40 лет Победы, 11, г. </w:t>
      </w:r>
      <w:proofErr w:type="spellStart"/>
      <w:r w:rsidRPr="00AA40F7">
        <w:rPr>
          <w:rFonts w:ascii="PT Astra Serif" w:hAnsi="PT Astra Serif"/>
          <w:sz w:val="24"/>
          <w:szCs w:val="24"/>
        </w:rPr>
        <w:t>Югорск</w:t>
      </w:r>
      <w:proofErr w:type="spellEnd"/>
      <w:r w:rsidRPr="00AA40F7">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аукциона в электронной форме от 0</w:t>
      </w:r>
      <w:r w:rsidR="004C06A7">
        <w:rPr>
          <w:sz w:val="24"/>
        </w:rPr>
        <w:t>4</w:t>
      </w:r>
      <w:r w:rsidRPr="00B37CB1">
        <w:rPr>
          <w:sz w:val="24"/>
        </w:rPr>
        <w:t>.</w:t>
      </w:r>
      <w:r w:rsidR="004C06A7">
        <w:rPr>
          <w:sz w:val="24"/>
        </w:rPr>
        <w:t>09.</w:t>
      </w:r>
      <w:r w:rsidRPr="00B37CB1">
        <w:rPr>
          <w:sz w:val="24"/>
        </w:rPr>
        <w:t>201</w:t>
      </w:r>
      <w:r w:rsidR="004C06A7">
        <w:rPr>
          <w:sz w:val="24"/>
        </w:rPr>
        <w:t>9</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9E4E57" w:rsidRDefault="00F00AB9" w:rsidP="00F00AB9">
            <w:pPr>
              <w:spacing w:line="276" w:lineRule="auto"/>
              <w:jc w:val="center"/>
              <w:rPr>
                <w:rFonts w:ascii="PT Astra Serif" w:hAnsi="PT Astra Serif"/>
                <w:b/>
                <w:sz w:val="16"/>
                <w:szCs w:val="16"/>
              </w:rPr>
            </w:pPr>
            <w:r w:rsidRPr="009E4E57">
              <w:rPr>
                <w:rFonts w:ascii="PT Astra Serif" w:hAnsi="PT Astra Serif"/>
                <w:b/>
                <w:sz w:val="16"/>
                <w:szCs w:val="16"/>
              </w:rPr>
              <w:t>Порядковый номер по ранжированию</w:t>
            </w:r>
          </w:p>
        </w:tc>
        <w:tc>
          <w:tcPr>
            <w:tcW w:w="1418" w:type="dxa"/>
          </w:tcPr>
          <w:p w:rsidR="00E57B9B" w:rsidRPr="009E4E57" w:rsidRDefault="00E57B9B" w:rsidP="000473CB">
            <w:pPr>
              <w:spacing w:after="200" w:line="276" w:lineRule="auto"/>
              <w:jc w:val="center"/>
              <w:rPr>
                <w:rFonts w:ascii="PT Astra Serif" w:hAnsi="PT Astra Serif"/>
                <w:b/>
                <w:sz w:val="16"/>
                <w:szCs w:val="16"/>
              </w:rPr>
            </w:pPr>
            <w:r w:rsidRPr="009E4E57">
              <w:rPr>
                <w:rFonts w:ascii="PT Astra Serif" w:hAnsi="PT Astra Serif"/>
                <w:b/>
                <w:sz w:val="16"/>
                <w:szCs w:val="16"/>
              </w:rPr>
              <w:t>Порядковый номер заявки</w:t>
            </w:r>
          </w:p>
        </w:tc>
        <w:tc>
          <w:tcPr>
            <w:tcW w:w="6662" w:type="dxa"/>
          </w:tcPr>
          <w:p w:rsidR="00E57B9B" w:rsidRPr="009E4E57" w:rsidRDefault="00E57B9B" w:rsidP="000473CB">
            <w:pPr>
              <w:ind w:firstLine="175"/>
              <w:jc w:val="center"/>
              <w:rPr>
                <w:rFonts w:ascii="PT Astra Serif" w:hAnsi="PT Astra Serif"/>
                <w:b/>
                <w:sz w:val="16"/>
                <w:szCs w:val="16"/>
              </w:rPr>
            </w:pPr>
            <w:proofErr w:type="gramStart"/>
            <w:r w:rsidRPr="009E4E57">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9E4E57" w:rsidRDefault="00E57B9B" w:rsidP="000473CB">
            <w:pPr>
              <w:spacing w:after="200" w:line="276" w:lineRule="auto"/>
              <w:jc w:val="center"/>
              <w:rPr>
                <w:rFonts w:ascii="PT Astra Serif" w:hAnsi="PT Astra Serif"/>
                <w:b/>
                <w:sz w:val="16"/>
                <w:szCs w:val="16"/>
              </w:rPr>
            </w:pPr>
            <w:r w:rsidRPr="009E4E57">
              <w:rPr>
                <w:rFonts w:ascii="PT Astra Serif" w:hAnsi="PT Astra Serif"/>
                <w:b/>
                <w:sz w:val="16"/>
                <w:szCs w:val="16"/>
              </w:rPr>
              <w:t>Предложение участника аукциона о цене контракта, рублей</w:t>
            </w:r>
          </w:p>
        </w:tc>
      </w:tr>
      <w:tr w:rsidR="004C06A7" w:rsidRPr="00B37CB1" w:rsidTr="000473CB">
        <w:trPr>
          <w:cantSplit/>
          <w:trHeight w:val="284"/>
        </w:trPr>
        <w:tc>
          <w:tcPr>
            <w:tcW w:w="851" w:type="dxa"/>
          </w:tcPr>
          <w:p w:rsidR="004C06A7" w:rsidRPr="009E4E57" w:rsidRDefault="004C06A7" w:rsidP="000473CB">
            <w:pPr>
              <w:spacing w:after="200" w:line="276" w:lineRule="auto"/>
              <w:rPr>
                <w:rFonts w:ascii="PT Astra Serif" w:hAnsi="PT Astra Serif"/>
                <w:sz w:val="18"/>
                <w:szCs w:val="18"/>
              </w:rPr>
            </w:pPr>
            <w:r w:rsidRPr="009E4E57">
              <w:rPr>
                <w:rFonts w:ascii="PT Astra Serif" w:hAnsi="PT Astra Serif"/>
                <w:sz w:val="18"/>
                <w:szCs w:val="18"/>
              </w:rPr>
              <w:t>1</w:t>
            </w:r>
          </w:p>
        </w:tc>
        <w:tc>
          <w:tcPr>
            <w:tcW w:w="1418" w:type="dxa"/>
          </w:tcPr>
          <w:p w:rsidR="004C06A7" w:rsidRPr="009E4E57" w:rsidRDefault="004C06A7" w:rsidP="00AA5103">
            <w:pPr>
              <w:rPr>
                <w:rFonts w:ascii="PT Astra Serif" w:hAnsi="PT Astra Serif"/>
                <w:sz w:val="18"/>
                <w:szCs w:val="18"/>
              </w:rPr>
            </w:pPr>
            <w:r w:rsidRPr="009E4E57">
              <w:rPr>
                <w:rFonts w:ascii="PT Astra Serif" w:hAnsi="PT Astra Serif"/>
                <w:sz w:val="18"/>
                <w:szCs w:val="18"/>
              </w:rPr>
              <w:t>168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C06A7" w:rsidRPr="009E4E57" w:rsidTr="000473CB">
              <w:tc>
                <w:tcPr>
                  <w:tcW w:w="1563"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4C06A7">
                  <w:pPr>
                    <w:rPr>
                      <w:rFonts w:ascii="PT Astra Serif" w:hAnsi="PT Astra Serif"/>
                      <w:sz w:val="18"/>
                      <w:szCs w:val="18"/>
                    </w:rPr>
                  </w:pPr>
                  <w:r w:rsidRPr="009E4E57">
                    <w:rPr>
                      <w:rFonts w:ascii="PT Astra Serif" w:hAnsi="PT Astra Serif"/>
                      <w:b/>
                      <w:bCs/>
                      <w:sz w:val="18"/>
                      <w:szCs w:val="18"/>
                    </w:rPr>
                    <w:t xml:space="preserve">ОБЩЕСТВО С ОГРАНИЧЕННОЙ ОТВЕТСТВЕННОСТЬЮ "АЛЬТЕРНАТИВНЫЕ ТЕХНОЛОГИИ ЭНЕРГОСБЕРЕЖЕНИЯ И </w:t>
                  </w:r>
                  <w:proofErr w:type="gramStart"/>
                  <w:r w:rsidRPr="009E4E57">
                    <w:rPr>
                      <w:rFonts w:ascii="PT Astra Serif" w:hAnsi="PT Astra Serif"/>
                      <w:b/>
                      <w:bCs/>
                      <w:sz w:val="18"/>
                      <w:szCs w:val="18"/>
                    </w:rPr>
                    <w:t>К</w:t>
                  </w:r>
                  <w:proofErr w:type="gramEnd"/>
                  <w:r w:rsidRPr="009E4E57">
                    <w:rPr>
                      <w:rFonts w:ascii="PT Astra Serif" w:hAnsi="PT Astra Serif"/>
                      <w:b/>
                      <w:bCs/>
                      <w:sz w:val="18"/>
                      <w:szCs w:val="18"/>
                    </w:rPr>
                    <w:t>"</w:t>
                  </w:r>
                </w:p>
              </w:tc>
            </w:tr>
            <w:tr w:rsidR="004C06A7" w:rsidRPr="009E4E57" w:rsidTr="000473CB">
              <w:tc>
                <w:tcPr>
                  <w:tcW w:w="1563"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28.08.2019</w:t>
                  </w:r>
                </w:p>
              </w:tc>
            </w:tr>
            <w:tr w:rsidR="004C06A7" w:rsidRPr="009E4E57" w:rsidTr="000473CB">
              <w:tc>
                <w:tcPr>
                  <w:tcW w:w="1563"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20166.40</w:t>
                  </w:r>
                </w:p>
              </w:tc>
            </w:tr>
            <w:tr w:rsidR="004C06A7" w:rsidRPr="009E4E57" w:rsidTr="000473CB">
              <w:tc>
                <w:tcPr>
                  <w:tcW w:w="1563"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8622019474</w:t>
                  </w:r>
                </w:p>
              </w:tc>
            </w:tr>
            <w:tr w:rsidR="004C06A7" w:rsidRPr="009E4E57" w:rsidTr="000473CB">
              <w:tc>
                <w:tcPr>
                  <w:tcW w:w="1563"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862201001</w:t>
                  </w:r>
                </w:p>
              </w:tc>
            </w:tr>
            <w:tr w:rsidR="004C06A7" w:rsidRPr="009E4E57" w:rsidTr="000473CB">
              <w:tc>
                <w:tcPr>
                  <w:tcW w:w="1563"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628263, АО ХАНТЫ-МАНСИЙСКИЙ АВТОНОМНЫЙ ОКРУГ - ЮГРА, Г ЮГОРСК, </w:t>
                  </w:r>
                  <w:proofErr w:type="gramStart"/>
                  <w:r w:rsidRPr="009E4E57">
                    <w:rPr>
                      <w:rFonts w:ascii="PT Astra Serif" w:hAnsi="PT Astra Serif"/>
                      <w:sz w:val="18"/>
                      <w:szCs w:val="18"/>
                    </w:rPr>
                    <w:t>УЛ</w:t>
                  </w:r>
                  <w:proofErr w:type="gramEnd"/>
                  <w:r w:rsidRPr="009E4E57">
                    <w:rPr>
                      <w:rFonts w:ascii="PT Astra Serif" w:hAnsi="PT Astra Serif"/>
                      <w:sz w:val="18"/>
                      <w:szCs w:val="18"/>
                    </w:rPr>
                    <w:t xml:space="preserve"> ТОЛСТОГО, 4, 13</w:t>
                  </w:r>
                </w:p>
              </w:tc>
            </w:tr>
            <w:tr w:rsidR="004C06A7" w:rsidRPr="009E4E57" w:rsidTr="000473CB">
              <w:tc>
                <w:tcPr>
                  <w:tcW w:w="1563"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628263, АО ХАНТЫ-МАНСИЙСКИЙ АВТОНОМНЫЙ ОКРУГ - ЮГРА, Г ЮГОРСК, </w:t>
                  </w:r>
                  <w:proofErr w:type="gramStart"/>
                  <w:r w:rsidRPr="009E4E57">
                    <w:rPr>
                      <w:rFonts w:ascii="PT Astra Serif" w:hAnsi="PT Astra Serif"/>
                      <w:sz w:val="18"/>
                      <w:szCs w:val="18"/>
                    </w:rPr>
                    <w:t>УЛ</w:t>
                  </w:r>
                  <w:proofErr w:type="gramEnd"/>
                  <w:r w:rsidRPr="009E4E57">
                    <w:rPr>
                      <w:rFonts w:ascii="PT Astra Serif" w:hAnsi="PT Astra Serif"/>
                      <w:sz w:val="18"/>
                      <w:szCs w:val="18"/>
                    </w:rPr>
                    <w:t xml:space="preserve"> ТОЛСТОГО, 4, 13</w:t>
                  </w:r>
                </w:p>
              </w:tc>
            </w:tr>
            <w:tr w:rsidR="004C06A7" w:rsidRPr="009E4E57" w:rsidTr="000473CB">
              <w:tc>
                <w:tcPr>
                  <w:tcW w:w="1563" w:type="pct"/>
                  <w:tcBorders>
                    <w:top w:val="single" w:sz="6" w:space="0" w:color="000000"/>
                    <w:left w:val="single" w:sz="6" w:space="0" w:color="000000"/>
                    <w:bottom w:val="single" w:sz="6" w:space="0" w:color="000000"/>
                    <w:right w:val="single" w:sz="6" w:space="0" w:color="000000"/>
                  </w:tcBorders>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4C06A7" w:rsidRPr="009E4E57" w:rsidRDefault="004C06A7" w:rsidP="00AA5103">
                  <w:pPr>
                    <w:rPr>
                      <w:rFonts w:ascii="PT Astra Serif" w:hAnsi="PT Astra Serif"/>
                      <w:sz w:val="18"/>
                      <w:szCs w:val="18"/>
                    </w:rPr>
                  </w:pPr>
                  <w:r w:rsidRPr="009E4E57">
                    <w:rPr>
                      <w:rFonts w:ascii="PT Astra Serif" w:hAnsi="PT Astra Serif"/>
                      <w:sz w:val="18"/>
                      <w:szCs w:val="18"/>
                    </w:rPr>
                    <w:t>79292428365</w:t>
                  </w:r>
                </w:p>
              </w:tc>
            </w:tr>
          </w:tbl>
          <w:p w:rsidR="004C06A7" w:rsidRPr="009E4E57" w:rsidRDefault="004C06A7" w:rsidP="000473CB">
            <w:pPr>
              <w:jc w:val="both"/>
              <w:rPr>
                <w:rStyle w:val="textspanview"/>
                <w:rFonts w:ascii="PT Astra Serif" w:hAnsi="PT Astra Serif"/>
                <w:color w:val="FF0000"/>
                <w:sz w:val="18"/>
                <w:szCs w:val="18"/>
              </w:rPr>
            </w:pPr>
          </w:p>
        </w:tc>
        <w:tc>
          <w:tcPr>
            <w:tcW w:w="1701" w:type="dxa"/>
          </w:tcPr>
          <w:p w:rsidR="004C06A7" w:rsidRPr="009E4E57" w:rsidRDefault="004C06A7" w:rsidP="004C06A7">
            <w:pPr>
              <w:jc w:val="center"/>
              <w:rPr>
                <w:rFonts w:ascii="PT Astra Serif" w:hAnsi="PT Astra Serif"/>
                <w:sz w:val="18"/>
                <w:szCs w:val="18"/>
              </w:rPr>
            </w:pPr>
            <w:r w:rsidRPr="009E4E57">
              <w:rPr>
                <w:rFonts w:ascii="PT Astra Serif" w:hAnsi="PT Astra Serif"/>
                <w:sz w:val="18"/>
                <w:szCs w:val="18"/>
              </w:rPr>
              <w:t>20166.40</w:t>
            </w:r>
          </w:p>
        </w:tc>
      </w:tr>
      <w:tr w:rsidR="004C06A7" w:rsidRPr="00B37CB1" w:rsidTr="000473CB">
        <w:trPr>
          <w:cantSplit/>
          <w:trHeight w:val="284"/>
        </w:trPr>
        <w:tc>
          <w:tcPr>
            <w:tcW w:w="851" w:type="dxa"/>
          </w:tcPr>
          <w:p w:rsidR="004C06A7" w:rsidRPr="009E4E57" w:rsidRDefault="004C06A7" w:rsidP="000473CB">
            <w:pPr>
              <w:spacing w:after="200" w:line="276" w:lineRule="auto"/>
              <w:rPr>
                <w:rFonts w:ascii="PT Astra Serif" w:hAnsi="PT Astra Serif"/>
                <w:sz w:val="18"/>
                <w:szCs w:val="18"/>
              </w:rPr>
            </w:pPr>
            <w:r w:rsidRPr="009E4E57">
              <w:rPr>
                <w:rFonts w:ascii="PT Astra Serif" w:hAnsi="PT Astra Serif"/>
                <w:sz w:val="18"/>
                <w:szCs w:val="18"/>
              </w:rPr>
              <w:lastRenderedPageBreak/>
              <w:t>2</w:t>
            </w:r>
          </w:p>
        </w:tc>
        <w:tc>
          <w:tcPr>
            <w:tcW w:w="1418" w:type="dxa"/>
          </w:tcPr>
          <w:p w:rsidR="004C06A7" w:rsidRPr="009E4E57" w:rsidRDefault="004C06A7" w:rsidP="00AA5103">
            <w:pPr>
              <w:rPr>
                <w:rFonts w:ascii="PT Astra Serif" w:hAnsi="PT Astra Serif"/>
                <w:sz w:val="18"/>
                <w:szCs w:val="18"/>
              </w:rPr>
            </w:pPr>
            <w:r w:rsidRPr="009E4E57">
              <w:rPr>
                <w:rFonts w:ascii="PT Astra Serif" w:hAnsi="PT Astra Serif"/>
                <w:sz w:val="18"/>
                <w:szCs w:val="18"/>
              </w:rPr>
              <w:t>85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C06A7" w:rsidRPr="009E4E57" w:rsidTr="000473CB">
              <w:tc>
                <w:tcPr>
                  <w:tcW w:w="1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4C06A7">
                  <w:pPr>
                    <w:rPr>
                      <w:rFonts w:ascii="PT Astra Serif" w:hAnsi="PT Astra Serif"/>
                      <w:sz w:val="18"/>
                      <w:szCs w:val="18"/>
                    </w:rPr>
                  </w:pPr>
                  <w:r w:rsidRPr="009E4E57">
                    <w:rPr>
                      <w:rFonts w:ascii="PT Astra Serif" w:hAnsi="PT Astra Serif"/>
                      <w:b/>
                      <w:bCs/>
                      <w:sz w:val="18"/>
                      <w:szCs w:val="18"/>
                    </w:rPr>
                    <w:t>ОБЩЕСТВО С ОГРАНИЧЕННОЙ ОТВЕТСТВЕННОСТЬЮ "УНИКОМ"</w:t>
                  </w:r>
                </w:p>
              </w:tc>
            </w:tr>
            <w:tr w:rsidR="004C06A7" w:rsidRPr="009E4E57" w:rsidTr="000473CB">
              <w:tc>
                <w:tcPr>
                  <w:tcW w:w="1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14.01.2019</w:t>
                  </w:r>
                </w:p>
              </w:tc>
            </w:tr>
            <w:tr w:rsidR="004C06A7" w:rsidRPr="009E4E57" w:rsidTr="000473CB">
              <w:tc>
                <w:tcPr>
                  <w:tcW w:w="1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21519.85</w:t>
                  </w:r>
                </w:p>
              </w:tc>
            </w:tr>
            <w:tr w:rsidR="004C06A7" w:rsidRPr="009E4E57" w:rsidTr="000473CB">
              <w:tc>
                <w:tcPr>
                  <w:tcW w:w="1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8622010591</w:t>
                  </w:r>
                </w:p>
              </w:tc>
            </w:tr>
            <w:tr w:rsidR="004C06A7" w:rsidRPr="009E4E57" w:rsidTr="000473CB">
              <w:tc>
                <w:tcPr>
                  <w:tcW w:w="1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861501001</w:t>
                  </w:r>
                </w:p>
              </w:tc>
            </w:tr>
            <w:tr w:rsidR="004C06A7" w:rsidRPr="009E4E57" w:rsidTr="000473CB">
              <w:tc>
                <w:tcPr>
                  <w:tcW w:w="1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628242, АО ХАНТЫ-МАНСИЙСКИЙ АВТОНОМНЫЙ ОКРУГ - ЮГРА86, Г СОВЕТСКИЙ, </w:t>
                  </w:r>
                  <w:proofErr w:type="gramStart"/>
                  <w:r w:rsidRPr="009E4E57">
                    <w:rPr>
                      <w:rFonts w:ascii="PT Astra Serif" w:hAnsi="PT Astra Serif"/>
                      <w:sz w:val="18"/>
                      <w:szCs w:val="18"/>
                    </w:rPr>
                    <w:t>УЛ</w:t>
                  </w:r>
                  <w:proofErr w:type="gramEnd"/>
                  <w:r w:rsidRPr="009E4E57">
                    <w:rPr>
                      <w:rFonts w:ascii="PT Astra Serif" w:hAnsi="PT Astra Serif"/>
                      <w:sz w:val="18"/>
                      <w:szCs w:val="18"/>
                    </w:rPr>
                    <w:t xml:space="preserve"> ЛЕНИНА, 7,</w:t>
                  </w:r>
                </w:p>
              </w:tc>
            </w:tr>
            <w:tr w:rsidR="004C06A7" w:rsidRPr="009E4E57" w:rsidTr="000473CB">
              <w:tc>
                <w:tcPr>
                  <w:tcW w:w="1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628242, ХАНТЫ-МАНСИЙСКИЙ АВТОНОМНЫЙ ОКРУГ-ЮГРА регион, </w:t>
                  </w:r>
                  <w:proofErr w:type="spellStart"/>
                  <w:proofErr w:type="gramStart"/>
                  <w:r w:rsidRPr="009E4E57">
                    <w:rPr>
                      <w:rFonts w:ascii="PT Astra Serif" w:hAnsi="PT Astra Serif"/>
                      <w:sz w:val="18"/>
                      <w:szCs w:val="18"/>
                    </w:rPr>
                    <w:t>обл</w:t>
                  </w:r>
                  <w:proofErr w:type="spellEnd"/>
                  <w:proofErr w:type="gramEnd"/>
                  <w:r w:rsidRPr="009E4E57">
                    <w:rPr>
                      <w:rFonts w:ascii="PT Astra Serif" w:hAnsi="PT Astra Serif"/>
                      <w:sz w:val="18"/>
                      <w:szCs w:val="18"/>
                    </w:rPr>
                    <w:t>, СОВЕТСКИЙ р-н, г. СОВЕТСКИЙ, ул. ЛЕНИНА, д. 7</w:t>
                  </w:r>
                </w:p>
              </w:tc>
            </w:tr>
            <w:tr w:rsidR="004C06A7" w:rsidRPr="009E4E57" w:rsidTr="000473CB">
              <w:tc>
                <w:tcPr>
                  <w:tcW w:w="1500" w:type="pct"/>
                  <w:tcBorders>
                    <w:top w:val="single" w:sz="6" w:space="0" w:color="000000"/>
                    <w:left w:val="single" w:sz="6" w:space="0" w:color="000000"/>
                    <w:bottom w:val="single" w:sz="6" w:space="0" w:color="000000"/>
                    <w:right w:val="single" w:sz="6" w:space="0" w:color="000000"/>
                  </w:tcBorders>
                </w:tcPr>
                <w:p w:rsidR="004C06A7" w:rsidRPr="009E4E57" w:rsidRDefault="004C06A7" w:rsidP="00AA5103">
                  <w:pPr>
                    <w:rPr>
                      <w:rFonts w:ascii="PT Astra Serif" w:hAnsi="PT Astra Serif"/>
                      <w:sz w:val="18"/>
                      <w:szCs w:val="18"/>
                    </w:rPr>
                  </w:pPr>
                  <w:r w:rsidRPr="009E4E57">
                    <w:rPr>
                      <w:rFonts w:ascii="PT Astra Serif" w:hAnsi="PT Astra Serif"/>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C06A7" w:rsidRPr="009E4E57" w:rsidRDefault="004C06A7" w:rsidP="00AA5103">
                  <w:pPr>
                    <w:rPr>
                      <w:rFonts w:ascii="PT Astra Serif" w:hAnsi="PT Astra Serif"/>
                      <w:sz w:val="18"/>
                      <w:szCs w:val="18"/>
                    </w:rPr>
                  </w:pPr>
                  <w:r w:rsidRPr="009E4E57">
                    <w:rPr>
                      <w:rFonts w:ascii="PT Astra Serif" w:hAnsi="PT Astra Serif"/>
                      <w:sz w:val="18"/>
                      <w:szCs w:val="18"/>
                    </w:rPr>
                    <w:t>79028250245</w:t>
                  </w:r>
                </w:p>
              </w:tc>
            </w:tr>
          </w:tbl>
          <w:p w:rsidR="004C06A7" w:rsidRPr="009E4E57" w:rsidRDefault="004C06A7" w:rsidP="000473CB">
            <w:pPr>
              <w:rPr>
                <w:rFonts w:ascii="PT Astra Serif" w:hAnsi="PT Astra Serif"/>
                <w:color w:val="FF0000"/>
                <w:sz w:val="18"/>
                <w:szCs w:val="18"/>
              </w:rPr>
            </w:pPr>
          </w:p>
        </w:tc>
        <w:tc>
          <w:tcPr>
            <w:tcW w:w="1701" w:type="dxa"/>
          </w:tcPr>
          <w:p w:rsidR="004C06A7" w:rsidRPr="009E4E57" w:rsidRDefault="004C06A7" w:rsidP="004C06A7">
            <w:pPr>
              <w:jc w:val="center"/>
              <w:rPr>
                <w:rFonts w:ascii="PT Astra Serif" w:hAnsi="PT Astra Serif"/>
                <w:sz w:val="18"/>
                <w:szCs w:val="18"/>
              </w:rPr>
            </w:pPr>
            <w:r w:rsidRPr="009E4E57">
              <w:rPr>
                <w:rFonts w:ascii="PT Astra Serif" w:hAnsi="PT Astra Serif"/>
                <w:sz w:val="18"/>
                <w:szCs w:val="18"/>
              </w:rPr>
              <w:t>21519.85</w:t>
            </w:r>
          </w:p>
        </w:tc>
      </w:tr>
    </w:tbl>
    <w:p w:rsidR="00622347" w:rsidRDefault="00622347" w:rsidP="00622347">
      <w:pPr>
        <w:suppressAutoHyphens/>
        <w:jc w:val="both"/>
        <w:rPr>
          <w:sz w:val="24"/>
        </w:rPr>
      </w:pPr>
      <w:r>
        <w:rPr>
          <w:sz w:val="24"/>
        </w:rPr>
        <w:t>5.</w:t>
      </w:r>
      <w:r w:rsidR="00E57B9B" w:rsidRPr="000360FA">
        <w:rPr>
          <w:sz w:val="24"/>
        </w:rPr>
        <w:t>В результате рассмотрения вторых частей заявок принято решение</w:t>
      </w:r>
      <w:r>
        <w:rPr>
          <w:sz w:val="24"/>
        </w:rPr>
        <w:t>:</w:t>
      </w:r>
    </w:p>
    <w:p w:rsidR="00E57B9B" w:rsidRPr="00622347" w:rsidRDefault="00622347" w:rsidP="00622347">
      <w:pPr>
        <w:suppressAutoHyphens/>
        <w:jc w:val="both"/>
        <w:rPr>
          <w:sz w:val="24"/>
        </w:rPr>
      </w:pPr>
      <w:r>
        <w:rPr>
          <w:sz w:val="24"/>
        </w:rPr>
        <w:t>5.1.</w:t>
      </w:r>
      <w:r w:rsidR="00E57B9B" w:rsidRPr="000360FA">
        <w:rPr>
          <w:sz w:val="24"/>
        </w:rPr>
        <w:t xml:space="preserve"> о соответствии следующих заявок на участие в аукционе требованиям, установленным </w:t>
      </w:r>
      <w:r w:rsidR="00E57B9B" w:rsidRPr="00622347">
        <w:rPr>
          <w:sz w:val="24"/>
        </w:rPr>
        <w:t>документацией об аукционе в электронной форме:</w:t>
      </w:r>
    </w:p>
    <w:p w:rsidR="00622347" w:rsidRPr="00622347" w:rsidRDefault="00622347" w:rsidP="00622347">
      <w:pPr>
        <w:suppressAutoHyphens/>
        <w:ind w:left="-142"/>
        <w:jc w:val="both"/>
        <w:rPr>
          <w:rFonts w:ascii="PT Astra Serif" w:hAnsi="PT Astra Serif"/>
          <w:bCs/>
          <w:sz w:val="24"/>
          <w:szCs w:val="24"/>
        </w:rPr>
      </w:pPr>
      <w:r w:rsidRPr="00622347">
        <w:rPr>
          <w:rFonts w:ascii="PT Astra Serif" w:hAnsi="PT Astra Serif"/>
          <w:sz w:val="24"/>
          <w:szCs w:val="24"/>
        </w:rPr>
        <w:t xml:space="preserve">   </w:t>
      </w:r>
      <w:r w:rsidR="00E57B9B" w:rsidRPr="00622347">
        <w:rPr>
          <w:rFonts w:ascii="PT Astra Serif" w:hAnsi="PT Astra Serif"/>
          <w:sz w:val="24"/>
          <w:szCs w:val="24"/>
        </w:rPr>
        <w:t xml:space="preserve">- </w:t>
      </w:r>
      <w:r w:rsidRPr="00622347">
        <w:rPr>
          <w:rFonts w:ascii="PT Astra Serif" w:hAnsi="PT Astra Serif"/>
          <w:bCs/>
          <w:sz w:val="24"/>
          <w:szCs w:val="24"/>
        </w:rPr>
        <w:t>ОБЩЕСТВО С ОГРАНИЧЕННОЙ ОТВЕТСТВЕННОСТЬЮ "УНИКОМ";</w:t>
      </w:r>
    </w:p>
    <w:p w:rsidR="00622347" w:rsidRDefault="00622347" w:rsidP="00622347">
      <w:pPr>
        <w:suppressAutoHyphens/>
        <w:jc w:val="both"/>
        <w:rPr>
          <w:bCs/>
          <w:sz w:val="24"/>
          <w:szCs w:val="24"/>
          <w:highlight w:val="yellow"/>
        </w:rPr>
      </w:pPr>
      <w:r>
        <w:rPr>
          <w:sz w:val="24"/>
          <w:szCs w:val="24"/>
        </w:rPr>
        <w:t xml:space="preserve">5.2. </w:t>
      </w:r>
      <w:r w:rsidRPr="00C53FFD">
        <w:rPr>
          <w:sz w:val="24"/>
          <w:szCs w:val="24"/>
        </w:rPr>
        <w:t>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10"/>
        <w:gridCol w:w="2553"/>
        <w:gridCol w:w="1701"/>
        <w:gridCol w:w="1416"/>
        <w:gridCol w:w="2410"/>
      </w:tblGrid>
      <w:tr w:rsidR="00622347" w:rsidRPr="00C52CCD" w:rsidTr="00AA5103">
        <w:trPr>
          <w:cantSplit/>
          <w:trHeight w:val="772"/>
          <w:tblHeader/>
        </w:trPr>
        <w:tc>
          <w:tcPr>
            <w:tcW w:w="2410" w:type="dxa"/>
            <w:vMerge w:val="restart"/>
            <w:tcBorders>
              <w:top w:val="single" w:sz="6" w:space="0" w:color="auto"/>
              <w:left w:val="single" w:sz="6" w:space="0" w:color="auto"/>
              <w:bottom w:val="single" w:sz="6" w:space="0" w:color="auto"/>
              <w:right w:val="single" w:sz="6" w:space="0" w:color="auto"/>
            </w:tcBorders>
            <w:vAlign w:val="center"/>
            <w:hideMark/>
          </w:tcPr>
          <w:p w:rsidR="00622347" w:rsidRPr="00C52CCD" w:rsidRDefault="00622347" w:rsidP="00AA5103">
            <w:pPr>
              <w:jc w:val="center"/>
              <w:rPr>
                <w:rFonts w:ascii="PT Astra Serif" w:hAnsi="PT Astra Serif"/>
                <w:lang w:eastAsia="en-US"/>
              </w:rPr>
            </w:pPr>
            <w:r w:rsidRPr="00C52CCD">
              <w:rPr>
                <w:rFonts w:ascii="PT Astra Serif" w:hAnsi="PT Astra Serif"/>
                <w:lang w:eastAsia="en-US"/>
              </w:rPr>
              <w:t xml:space="preserve">Наименование участника закупки, идентификационный номер заявки </w:t>
            </w:r>
          </w:p>
        </w:tc>
        <w:tc>
          <w:tcPr>
            <w:tcW w:w="2553" w:type="dxa"/>
            <w:vMerge w:val="restart"/>
            <w:tcBorders>
              <w:top w:val="single" w:sz="6" w:space="0" w:color="auto"/>
              <w:left w:val="single" w:sz="6" w:space="0" w:color="auto"/>
              <w:bottom w:val="single" w:sz="6" w:space="0" w:color="auto"/>
              <w:right w:val="single" w:sz="4" w:space="0" w:color="auto"/>
            </w:tcBorders>
            <w:vAlign w:val="center"/>
            <w:hideMark/>
          </w:tcPr>
          <w:p w:rsidR="00622347" w:rsidRPr="00C52CCD" w:rsidRDefault="00622347" w:rsidP="00AA5103">
            <w:pPr>
              <w:jc w:val="center"/>
              <w:rPr>
                <w:rFonts w:ascii="PT Astra Serif" w:hAnsi="PT Astra Serif"/>
                <w:lang w:eastAsia="en-US"/>
              </w:rPr>
            </w:pPr>
            <w:r w:rsidRPr="00C52CCD">
              <w:rPr>
                <w:rFonts w:ascii="PT Astra Serif" w:hAnsi="PT Astra Serif"/>
                <w:lang w:eastAsia="en-US"/>
              </w:rPr>
              <w:t>Причины признания заявки несоответствующей</w:t>
            </w:r>
          </w:p>
        </w:tc>
        <w:tc>
          <w:tcPr>
            <w:tcW w:w="3117" w:type="dxa"/>
            <w:gridSpan w:val="2"/>
            <w:tcBorders>
              <w:top w:val="single" w:sz="6" w:space="0" w:color="auto"/>
              <w:left w:val="single" w:sz="6" w:space="0" w:color="auto"/>
              <w:bottom w:val="single" w:sz="4" w:space="0" w:color="auto"/>
              <w:right w:val="single" w:sz="4" w:space="0" w:color="auto"/>
            </w:tcBorders>
            <w:vAlign w:val="center"/>
            <w:hideMark/>
          </w:tcPr>
          <w:p w:rsidR="00622347" w:rsidRPr="00C52CCD" w:rsidRDefault="00622347" w:rsidP="00AA5103">
            <w:pPr>
              <w:jc w:val="center"/>
              <w:rPr>
                <w:rFonts w:ascii="PT Astra Serif" w:hAnsi="PT Astra Serif"/>
                <w:lang w:eastAsia="en-US"/>
              </w:rPr>
            </w:pPr>
            <w:r w:rsidRPr="00C52CCD">
              <w:rPr>
                <w:rFonts w:ascii="PT Astra Serif" w:hAnsi="PT Astra Serif"/>
                <w:lang w:eastAsia="en-US"/>
              </w:rPr>
              <w:t>Положения, которым не соответствует заявка на участие в аукционе</w:t>
            </w:r>
          </w:p>
        </w:tc>
        <w:tc>
          <w:tcPr>
            <w:tcW w:w="2410" w:type="dxa"/>
            <w:vMerge w:val="restart"/>
            <w:tcBorders>
              <w:top w:val="single" w:sz="6" w:space="0" w:color="auto"/>
              <w:left w:val="single" w:sz="6" w:space="0" w:color="auto"/>
              <w:bottom w:val="single" w:sz="6" w:space="0" w:color="auto"/>
              <w:right w:val="single" w:sz="4" w:space="0" w:color="auto"/>
            </w:tcBorders>
            <w:vAlign w:val="center"/>
            <w:hideMark/>
          </w:tcPr>
          <w:p w:rsidR="00622347" w:rsidRPr="00C52CCD" w:rsidRDefault="00622347" w:rsidP="00AA5103">
            <w:pPr>
              <w:jc w:val="center"/>
              <w:rPr>
                <w:rFonts w:ascii="PT Astra Serif" w:hAnsi="PT Astra Serif"/>
                <w:lang w:eastAsia="en-US"/>
              </w:rPr>
            </w:pPr>
            <w:r w:rsidRPr="00C52CCD">
              <w:rPr>
                <w:rFonts w:ascii="PT Astra Serif" w:hAnsi="PT Astra Serif"/>
                <w:lang w:eastAsia="en-US"/>
              </w:rPr>
              <w:t>Положения заявки, которые не соответствуют требованиям, установленным документацией об аукционе</w:t>
            </w:r>
          </w:p>
        </w:tc>
      </w:tr>
      <w:tr w:rsidR="00622347" w:rsidRPr="00C52CCD" w:rsidTr="00AA5103">
        <w:trPr>
          <w:cantSplit/>
          <w:trHeight w:val="947"/>
          <w:tblHeader/>
        </w:trPr>
        <w:tc>
          <w:tcPr>
            <w:tcW w:w="2410" w:type="dxa"/>
            <w:vMerge/>
            <w:tcBorders>
              <w:top w:val="single" w:sz="6" w:space="0" w:color="auto"/>
              <w:left w:val="single" w:sz="6" w:space="0" w:color="auto"/>
              <w:bottom w:val="single" w:sz="6" w:space="0" w:color="auto"/>
              <w:right w:val="single" w:sz="6" w:space="0" w:color="auto"/>
            </w:tcBorders>
            <w:vAlign w:val="center"/>
            <w:hideMark/>
          </w:tcPr>
          <w:p w:rsidR="00622347" w:rsidRPr="00C52CCD" w:rsidRDefault="00622347" w:rsidP="00AA5103">
            <w:pPr>
              <w:widowControl/>
              <w:rPr>
                <w:rFonts w:ascii="PT Astra Serif" w:hAnsi="PT Astra Serif"/>
                <w:lang w:eastAsia="en-US"/>
              </w:rPr>
            </w:pPr>
          </w:p>
        </w:tc>
        <w:tc>
          <w:tcPr>
            <w:tcW w:w="2553" w:type="dxa"/>
            <w:vMerge/>
            <w:tcBorders>
              <w:top w:val="single" w:sz="6" w:space="0" w:color="auto"/>
              <w:left w:val="single" w:sz="6" w:space="0" w:color="auto"/>
              <w:bottom w:val="single" w:sz="6" w:space="0" w:color="auto"/>
              <w:right w:val="single" w:sz="4" w:space="0" w:color="auto"/>
            </w:tcBorders>
            <w:vAlign w:val="center"/>
            <w:hideMark/>
          </w:tcPr>
          <w:p w:rsidR="00622347" w:rsidRPr="00C52CCD" w:rsidRDefault="00622347" w:rsidP="00AA5103">
            <w:pPr>
              <w:widowControl/>
              <w:rPr>
                <w:rFonts w:ascii="PT Astra Serif" w:hAnsi="PT Astra Serif"/>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622347" w:rsidRPr="00C52CCD" w:rsidRDefault="00622347" w:rsidP="00AA5103">
            <w:pPr>
              <w:jc w:val="center"/>
              <w:rPr>
                <w:rFonts w:ascii="PT Astra Serif" w:hAnsi="PT Astra Serif"/>
                <w:lang w:eastAsia="en-US"/>
              </w:rPr>
            </w:pPr>
            <w:r w:rsidRPr="00C52CCD">
              <w:rPr>
                <w:rFonts w:ascii="PT Astra Serif" w:hAnsi="PT Astra Serif"/>
                <w:lang w:eastAsia="en-US"/>
              </w:rPr>
              <w:t xml:space="preserve">Федеральный закон от 05.04.2013 № 44-ФЗ </w:t>
            </w:r>
          </w:p>
        </w:tc>
        <w:tc>
          <w:tcPr>
            <w:tcW w:w="1416" w:type="dxa"/>
            <w:tcBorders>
              <w:top w:val="single" w:sz="4" w:space="0" w:color="auto"/>
              <w:left w:val="single" w:sz="4" w:space="0" w:color="auto"/>
              <w:bottom w:val="single" w:sz="6" w:space="0" w:color="auto"/>
              <w:right w:val="single" w:sz="6" w:space="0" w:color="auto"/>
            </w:tcBorders>
            <w:vAlign w:val="center"/>
            <w:hideMark/>
          </w:tcPr>
          <w:p w:rsidR="00622347" w:rsidRPr="00C52CCD" w:rsidRDefault="00622347" w:rsidP="00AA5103">
            <w:pPr>
              <w:jc w:val="center"/>
              <w:rPr>
                <w:rFonts w:ascii="PT Astra Serif" w:hAnsi="PT Astra Serif"/>
                <w:lang w:eastAsia="en-US"/>
              </w:rPr>
            </w:pPr>
            <w:r w:rsidRPr="00C52CCD">
              <w:rPr>
                <w:rFonts w:ascii="PT Astra Serif" w:hAnsi="PT Astra Serif"/>
                <w:lang w:eastAsia="en-US"/>
              </w:rPr>
              <w:t>Документация об аукционе</w:t>
            </w:r>
          </w:p>
        </w:tc>
        <w:tc>
          <w:tcPr>
            <w:tcW w:w="2410" w:type="dxa"/>
            <w:vMerge/>
            <w:tcBorders>
              <w:top w:val="single" w:sz="6" w:space="0" w:color="auto"/>
              <w:left w:val="single" w:sz="6" w:space="0" w:color="auto"/>
              <w:bottom w:val="single" w:sz="6" w:space="0" w:color="auto"/>
              <w:right w:val="single" w:sz="4" w:space="0" w:color="auto"/>
            </w:tcBorders>
            <w:vAlign w:val="center"/>
            <w:hideMark/>
          </w:tcPr>
          <w:p w:rsidR="00622347" w:rsidRPr="00C52CCD" w:rsidRDefault="00622347" w:rsidP="00AA5103">
            <w:pPr>
              <w:widowControl/>
              <w:rPr>
                <w:rFonts w:ascii="PT Astra Serif" w:hAnsi="PT Astra Serif"/>
                <w:lang w:eastAsia="en-US"/>
              </w:rPr>
            </w:pPr>
          </w:p>
        </w:tc>
      </w:tr>
      <w:tr w:rsidR="00622347" w:rsidRPr="00C52CCD" w:rsidTr="00AA5103">
        <w:trPr>
          <w:cantSplit/>
          <w:trHeight w:val="1662"/>
        </w:trPr>
        <w:tc>
          <w:tcPr>
            <w:tcW w:w="2410" w:type="dxa"/>
            <w:tcBorders>
              <w:top w:val="single" w:sz="6" w:space="0" w:color="auto"/>
              <w:left w:val="single" w:sz="6" w:space="0" w:color="auto"/>
              <w:right w:val="single" w:sz="6" w:space="0" w:color="auto"/>
            </w:tcBorders>
            <w:vAlign w:val="center"/>
            <w:hideMark/>
          </w:tcPr>
          <w:p w:rsidR="00622347" w:rsidRPr="00C52CCD" w:rsidRDefault="00622347" w:rsidP="00AA5103">
            <w:pPr>
              <w:jc w:val="center"/>
              <w:rPr>
                <w:rFonts w:ascii="PT Astra Serif" w:hAnsi="PT Astra Serif"/>
              </w:rPr>
            </w:pPr>
            <w:r>
              <w:rPr>
                <w:rFonts w:ascii="PT Astra Serif" w:hAnsi="PT Astra Serif"/>
              </w:rPr>
              <w:t>№ 168</w:t>
            </w:r>
          </w:p>
          <w:p w:rsidR="00622347" w:rsidRPr="00C52CCD" w:rsidRDefault="00622347" w:rsidP="00AA5103">
            <w:pPr>
              <w:jc w:val="center"/>
              <w:rPr>
                <w:rFonts w:ascii="PT Astra Serif" w:hAnsi="PT Astra Serif"/>
                <w:color w:val="000000"/>
                <w:spacing w:val="-6"/>
                <w:sz w:val="18"/>
                <w:szCs w:val="18"/>
                <w:lang w:eastAsia="en-US"/>
              </w:rPr>
            </w:pPr>
            <w:r w:rsidRPr="00C52CCD">
              <w:rPr>
                <w:rFonts w:ascii="PT Astra Serif" w:hAnsi="PT Astra Serif"/>
                <w:b/>
                <w:bCs/>
                <w:sz w:val="18"/>
                <w:szCs w:val="18"/>
              </w:rPr>
              <w:t xml:space="preserve">ООО "АЛЬТЕРНАТИВНЫЕ ТЕХНОЛОГИИ ЭНЕРГОСБЕРЕЖЕНИЯ И </w:t>
            </w:r>
            <w:proofErr w:type="gramStart"/>
            <w:r w:rsidRPr="00C52CCD">
              <w:rPr>
                <w:rFonts w:ascii="PT Astra Serif" w:hAnsi="PT Astra Serif"/>
                <w:b/>
                <w:bCs/>
                <w:sz w:val="18"/>
                <w:szCs w:val="18"/>
              </w:rPr>
              <w:t>К</w:t>
            </w:r>
            <w:proofErr w:type="gramEnd"/>
            <w:r w:rsidRPr="00C52CCD">
              <w:rPr>
                <w:rFonts w:ascii="PT Astra Serif" w:hAnsi="PT Astra Serif"/>
                <w:b/>
                <w:bCs/>
                <w:sz w:val="18"/>
                <w:szCs w:val="18"/>
              </w:rPr>
              <w:t>"</w:t>
            </w:r>
          </w:p>
        </w:tc>
        <w:tc>
          <w:tcPr>
            <w:tcW w:w="2553" w:type="dxa"/>
            <w:tcBorders>
              <w:top w:val="single" w:sz="6" w:space="0" w:color="auto"/>
              <w:left w:val="single" w:sz="6" w:space="0" w:color="auto"/>
              <w:bottom w:val="single" w:sz="6" w:space="0" w:color="auto"/>
              <w:right w:val="single" w:sz="4" w:space="0" w:color="auto"/>
            </w:tcBorders>
            <w:vAlign w:val="center"/>
            <w:hideMark/>
          </w:tcPr>
          <w:p w:rsidR="00622347" w:rsidRPr="00C52CCD" w:rsidRDefault="00622347" w:rsidP="00AA5103">
            <w:pPr>
              <w:jc w:val="center"/>
              <w:rPr>
                <w:rFonts w:ascii="PT Astra Serif" w:hAnsi="PT Astra Serif"/>
                <w:lang w:eastAsia="en-US"/>
              </w:rPr>
            </w:pPr>
            <w:r w:rsidRPr="00C52CCD">
              <w:rPr>
                <w:rFonts w:ascii="PT Astra Serif" w:hAnsi="PT Astra Serif"/>
                <w:color w:val="000000"/>
                <w:sz w:val="18"/>
                <w:szCs w:val="18"/>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Pr>
                <w:rFonts w:ascii="PT Astra Serif" w:hAnsi="PT Astra Serif"/>
                <w:color w:val="000000"/>
                <w:sz w:val="18"/>
                <w:szCs w:val="18"/>
              </w:rPr>
              <w:t>26.05.2015</w:t>
            </w:r>
            <w:r w:rsidRPr="00C52CCD">
              <w:rPr>
                <w:rFonts w:ascii="PT Astra Serif" w:hAnsi="PT Astra Serif"/>
                <w:color w:val="000000"/>
                <w:sz w:val="18"/>
                <w:szCs w:val="18"/>
              </w:rPr>
              <w:t xml:space="preserve">), </w:t>
            </w:r>
            <w:r w:rsidRPr="00C52CCD">
              <w:rPr>
                <w:rFonts w:ascii="PT Astra Serif" w:hAnsi="PT Astra Serif"/>
                <w:lang w:eastAsia="en-US"/>
              </w:rPr>
              <w:t>пункт 1 части 6 статьи 69 Федерального закона от 05.04.2013 № 44-ФЗ</w:t>
            </w:r>
          </w:p>
          <w:p w:rsidR="00622347" w:rsidRPr="00C52CCD" w:rsidRDefault="00622347" w:rsidP="00AA5103">
            <w:pPr>
              <w:ind w:left="-38" w:hanging="7"/>
              <w:jc w:val="center"/>
              <w:rPr>
                <w:rFonts w:ascii="PT Astra Serif" w:hAnsi="PT Astra Serif"/>
                <w:color w:val="000000"/>
                <w:sz w:val="18"/>
                <w:szCs w:val="18"/>
              </w:rPr>
            </w:pPr>
          </w:p>
          <w:p w:rsidR="00622347" w:rsidRPr="00C52CCD" w:rsidRDefault="00622347" w:rsidP="00AA5103">
            <w:pPr>
              <w:jc w:val="both"/>
              <w:rPr>
                <w:rFonts w:ascii="PT Astra Serif" w:hAnsi="PT Astra Serif"/>
                <w:lang w:eastAsia="en-US"/>
              </w:rPr>
            </w:pPr>
          </w:p>
        </w:tc>
        <w:tc>
          <w:tcPr>
            <w:tcW w:w="1701" w:type="dxa"/>
            <w:tcBorders>
              <w:top w:val="single" w:sz="6" w:space="0" w:color="auto"/>
              <w:left w:val="single" w:sz="6" w:space="0" w:color="auto"/>
              <w:bottom w:val="single" w:sz="6" w:space="0" w:color="auto"/>
              <w:right w:val="single" w:sz="4" w:space="0" w:color="auto"/>
            </w:tcBorders>
            <w:vAlign w:val="center"/>
            <w:hideMark/>
          </w:tcPr>
          <w:p w:rsidR="00622347" w:rsidRPr="00C52CCD" w:rsidRDefault="00622347" w:rsidP="00AA5103">
            <w:pPr>
              <w:jc w:val="center"/>
              <w:rPr>
                <w:rFonts w:ascii="PT Astra Serif" w:hAnsi="PT Astra Serif"/>
                <w:lang w:eastAsia="en-US"/>
              </w:rPr>
            </w:pPr>
            <w:r w:rsidRPr="00C52CCD">
              <w:rPr>
                <w:rFonts w:ascii="PT Astra Serif" w:hAnsi="PT Astra Serif"/>
                <w:lang w:eastAsia="en-US"/>
              </w:rPr>
              <w:t>Пункт 5 части 2 статьи 62</w:t>
            </w:r>
          </w:p>
        </w:tc>
        <w:tc>
          <w:tcPr>
            <w:tcW w:w="1416" w:type="dxa"/>
            <w:tcBorders>
              <w:top w:val="single" w:sz="6" w:space="0" w:color="auto"/>
              <w:left w:val="single" w:sz="4" w:space="0" w:color="auto"/>
              <w:bottom w:val="single" w:sz="6" w:space="0" w:color="auto"/>
              <w:right w:val="single" w:sz="4" w:space="0" w:color="auto"/>
            </w:tcBorders>
            <w:vAlign w:val="center"/>
            <w:hideMark/>
          </w:tcPr>
          <w:p w:rsidR="00622347" w:rsidRPr="00C52CCD" w:rsidRDefault="00622347" w:rsidP="00AA5103">
            <w:pPr>
              <w:jc w:val="center"/>
              <w:rPr>
                <w:rFonts w:ascii="PT Astra Serif" w:hAnsi="PT Astra Serif"/>
                <w:sz w:val="24"/>
                <w:szCs w:val="24"/>
                <w:lang w:eastAsia="en-US"/>
              </w:rPr>
            </w:pPr>
            <w:r w:rsidRPr="00C52CCD">
              <w:rPr>
                <w:rFonts w:ascii="PT Astra Serif" w:hAnsi="PT Astra Serif"/>
                <w:sz w:val="24"/>
                <w:szCs w:val="24"/>
                <w:lang w:eastAsia="en-US"/>
              </w:rPr>
              <w:t>__________</w:t>
            </w:r>
          </w:p>
        </w:tc>
        <w:tc>
          <w:tcPr>
            <w:tcW w:w="2410" w:type="dxa"/>
            <w:tcBorders>
              <w:top w:val="single" w:sz="6" w:space="0" w:color="auto"/>
              <w:left w:val="single" w:sz="4" w:space="0" w:color="auto"/>
              <w:bottom w:val="single" w:sz="6" w:space="0" w:color="auto"/>
              <w:right w:val="single" w:sz="4" w:space="0" w:color="auto"/>
            </w:tcBorders>
            <w:vAlign w:val="center"/>
            <w:hideMark/>
          </w:tcPr>
          <w:p w:rsidR="00622347" w:rsidRPr="00C52CCD" w:rsidRDefault="00622347" w:rsidP="00AA5103">
            <w:pPr>
              <w:jc w:val="center"/>
              <w:rPr>
                <w:rFonts w:ascii="PT Astra Serif" w:hAnsi="PT Astra Serif"/>
                <w:sz w:val="18"/>
                <w:lang w:eastAsia="en-US"/>
              </w:rPr>
            </w:pPr>
            <w:r w:rsidRPr="00C52CCD">
              <w:rPr>
                <w:rFonts w:ascii="PT Astra Serif" w:hAnsi="PT Astra Serif"/>
                <w:sz w:val="18"/>
                <w:lang w:eastAsia="en-US"/>
              </w:rPr>
              <w:t xml:space="preserve">Документы, направленные оператором электронной площадки в соответствии  частью </w:t>
            </w:r>
            <w:r>
              <w:rPr>
                <w:rFonts w:ascii="PT Astra Serif" w:hAnsi="PT Astra Serif"/>
                <w:sz w:val="18"/>
                <w:lang w:eastAsia="en-US"/>
              </w:rPr>
              <w:t>11</w:t>
            </w:r>
            <w:r w:rsidRPr="00C52CCD">
              <w:rPr>
                <w:rFonts w:ascii="PT Astra Serif" w:hAnsi="PT Astra Serif"/>
                <w:sz w:val="18"/>
                <w:lang w:eastAsia="en-US"/>
              </w:rPr>
              <w:t xml:space="preserve"> статьи </w:t>
            </w:r>
            <w:r>
              <w:rPr>
                <w:rFonts w:ascii="PT Astra Serif" w:hAnsi="PT Astra Serif"/>
                <w:sz w:val="18"/>
                <w:lang w:eastAsia="en-US"/>
              </w:rPr>
              <w:t xml:space="preserve">24.1 </w:t>
            </w:r>
            <w:r w:rsidRPr="00C52CCD">
              <w:rPr>
                <w:rFonts w:ascii="PT Astra Serif" w:hAnsi="PT Astra Serif"/>
                <w:lang w:eastAsia="en-US"/>
              </w:rPr>
              <w:t>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622347" w:rsidRPr="00622347" w:rsidRDefault="00622347" w:rsidP="00E57B9B">
      <w:pPr>
        <w:suppressAutoHyphens/>
        <w:ind w:left="-142"/>
        <w:jc w:val="both"/>
        <w:rPr>
          <w:rFonts w:ascii="PT Astra Serif" w:hAnsi="PT Astra Serif"/>
          <w:bCs/>
          <w:sz w:val="24"/>
          <w:szCs w:val="24"/>
          <w:highlight w:val="yellow"/>
        </w:rPr>
      </w:pPr>
    </w:p>
    <w:p w:rsidR="00E57B9B" w:rsidRDefault="00E57B9B" w:rsidP="009E4E57">
      <w:pPr>
        <w:numPr>
          <w:ilvl w:val="0"/>
          <w:numId w:val="1"/>
        </w:numPr>
        <w:tabs>
          <w:tab w:val="left" w:pos="426"/>
        </w:tabs>
        <w:suppressAutoHyphens/>
        <w:ind w:left="0" w:firstLine="0"/>
        <w:jc w:val="both"/>
        <w:rPr>
          <w:rFonts w:ascii="PT Astra Serif" w:hAnsi="PT Astra Serif"/>
          <w:sz w:val="24"/>
          <w:szCs w:val="24"/>
        </w:rPr>
      </w:pPr>
      <w:r w:rsidRPr="00622347">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9E4E57">
        <w:rPr>
          <w:rFonts w:ascii="PT Astra Serif" w:hAnsi="PT Astra Serif"/>
          <w:sz w:val="24"/>
          <w:szCs w:val="24"/>
        </w:rPr>
        <w:t>04</w:t>
      </w:r>
      <w:r w:rsidRPr="00622347">
        <w:rPr>
          <w:rFonts w:ascii="PT Astra Serif" w:hAnsi="PT Astra Serif"/>
          <w:sz w:val="24"/>
          <w:szCs w:val="24"/>
        </w:rPr>
        <w:t>.0</w:t>
      </w:r>
      <w:r w:rsidR="009E4E57">
        <w:rPr>
          <w:rFonts w:ascii="PT Astra Serif" w:hAnsi="PT Astra Serif"/>
          <w:sz w:val="24"/>
          <w:szCs w:val="24"/>
        </w:rPr>
        <w:t>9</w:t>
      </w:r>
      <w:r w:rsidRPr="00622347">
        <w:rPr>
          <w:rFonts w:ascii="PT Astra Serif" w:hAnsi="PT Astra Serif"/>
          <w:sz w:val="24"/>
          <w:szCs w:val="24"/>
        </w:rPr>
        <w:t>.201</w:t>
      </w:r>
      <w:r w:rsidR="009E4E57">
        <w:rPr>
          <w:rFonts w:ascii="PT Astra Serif" w:hAnsi="PT Astra Serif"/>
          <w:sz w:val="24"/>
          <w:szCs w:val="24"/>
        </w:rPr>
        <w:t>9</w:t>
      </w:r>
      <w:r w:rsidRPr="00622347">
        <w:rPr>
          <w:rFonts w:ascii="PT Astra Serif" w:hAnsi="PT Astra Serif"/>
          <w:color w:val="FF0000"/>
          <w:sz w:val="24"/>
          <w:szCs w:val="24"/>
        </w:rPr>
        <w:t xml:space="preserve"> </w:t>
      </w:r>
      <w:r w:rsidRPr="00622347">
        <w:rPr>
          <w:rFonts w:ascii="PT Astra Serif" w:hAnsi="PT Astra Serif"/>
          <w:sz w:val="24"/>
          <w:szCs w:val="24"/>
        </w:rPr>
        <w:t xml:space="preserve">победителем  аукциона в электронной форме признается </w:t>
      </w:r>
      <w:r w:rsidR="00622347" w:rsidRPr="00622347">
        <w:rPr>
          <w:rFonts w:ascii="PT Astra Serif" w:hAnsi="PT Astra Serif"/>
          <w:bCs/>
          <w:sz w:val="24"/>
          <w:szCs w:val="24"/>
        </w:rPr>
        <w:t>ОБЩЕСТВО С ОГРАНИЧЕННОЙ ОТВЕТСТВЕННОСТЬЮ "УНИКОМ"</w:t>
      </w:r>
      <w:r w:rsidRPr="00622347">
        <w:rPr>
          <w:rFonts w:ascii="PT Astra Serif" w:hAnsi="PT Astra Serif"/>
          <w:sz w:val="24"/>
          <w:szCs w:val="24"/>
        </w:rPr>
        <w:t xml:space="preserve">,  с ценой муниципального контракта </w:t>
      </w:r>
      <w:r w:rsidR="00622347" w:rsidRPr="00622347">
        <w:rPr>
          <w:rFonts w:ascii="PT Astra Serif" w:hAnsi="PT Astra Serif"/>
          <w:sz w:val="24"/>
          <w:szCs w:val="24"/>
        </w:rPr>
        <w:t xml:space="preserve">21519.85 </w:t>
      </w:r>
      <w:r w:rsidRPr="00622347">
        <w:rPr>
          <w:rFonts w:ascii="PT Astra Serif" w:hAnsi="PT Astra Serif"/>
          <w:sz w:val="24"/>
          <w:szCs w:val="24"/>
        </w:rPr>
        <w:t xml:space="preserve">рублей. </w:t>
      </w:r>
    </w:p>
    <w:p w:rsidR="009E4E57" w:rsidRPr="009E4E57" w:rsidRDefault="009E4E57" w:rsidP="009E4E57">
      <w:pPr>
        <w:numPr>
          <w:ilvl w:val="0"/>
          <w:numId w:val="1"/>
        </w:numPr>
        <w:tabs>
          <w:tab w:val="left" w:pos="426"/>
        </w:tabs>
        <w:suppressAutoHyphens/>
        <w:ind w:left="0" w:firstLine="0"/>
        <w:jc w:val="both"/>
        <w:rPr>
          <w:rFonts w:ascii="PT Astra Serif" w:hAnsi="PT Astra Serif"/>
          <w:sz w:val="24"/>
          <w:szCs w:val="24"/>
        </w:rPr>
      </w:pPr>
      <w:proofErr w:type="gramStart"/>
      <w:r w:rsidRPr="009E4E57">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E57B9B" w:rsidRPr="0024527F" w:rsidRDefault="009E4E57" w:rsidP="009E4E57">
      <w:pPr>
        <w:tabs>
          <w:tab w:val="left" w:pos="426"/>
          <w:tab w:val="left" w:pos="567"/>
        </w:tabs>
        <w:jc w:val="both"/>
        <w:rPr>
          <w:sz w:val="24"/>
        </w:rPr>
      </w:pPr>
      <w:r>
        <w:rPr>
          <w:sz w:val="24"/>
        </w:rPr>
        <w:t>8</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9E4E57" w:rsidRDefault="009E4E57" w:rsidP="00E10822">
      <w:pPr>
        <w:jc w:val="center"/>
        <w:rPr>
          <w:sz w:val="22"/>
          <w:szCs w:val="22"/>
        </w:rPr>
      </w:pPr>
    </w:p>
    <w:p w:rsidR="009E4E57" w:rsidRDefault="009E4E57" w:rsidP="00E10822">
      <w:pPr>
        <w:jc w:val="center"/>
        <w:rPr>
          <w:sz w:val="22"/>
          <w:szCs w:val="22"/>
        </w:rPr>
      </w:pPr>
    </w:p>
    <w:p w:rsidR="009E4E57" w:rsidRDefault="009E4E57" w:rsidP="00E10822">
      <w:pPr>
        <w:jc w:val="center"/>
        <w:rPr>
          <w:sz w:val="22"/>
          <w:szCs w:val="22"/>
        </w:rPr>
      </w:pPr>
    </w:p>
    <w:p w:rsidR="009E4E57" w:rsidRPr="0024527F" w:rsidRDefault="009E4E57" w:rsidP="00E10822">
      <w:pPr>
        <w:jc w:val="center"/>
        <w:rPr>
          <w:sz w:val="22"/>
          <w:szCs w:val="22"/>
        </w:rPr>
      </w:pPr>
    </w:p>
    <w:p w:rsidR="00E57B9B" w:rsidRPr="0024527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7B9B" w:rsidRPr="00B37CB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622347" w:rsidRPr="00B37CB1" w:rsidTr="000473CB">
        <w:tc>
          <w:tcPr>
            <w:tcW w:w="4537" w:type="dxa"/>
            <w:tcBorders>
              <w:top w:val="single" w:sz="4" w:space="0" w:color="auto"/>
              <w:left w:val="single" w:sz="4" w:space="0" w:color="auto"/>
              <w:bottom w:val="single" w:sz="4" w:space="0" w:color="auto"/>
              <w:right w:val="single" w:sz="4" w:space="0" w:color="auto"/>
            </w:tcBorders>
          </w:tcPr>
          <w:p w:rsidR="00622347" w:rsidRPr="0024527F" w:rsidRDefault="00622347"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22347" w:rsidRPr="0024527F" w:rsidRDefault="00622347"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22347" w:rsidRPr="0019572B" w:rsidRDefault="00622347" w:rsidP="00AA5103">
            <w:pPr>
              <w:jc w:val="center"/>
              <w:rPr>
                <w:rFonts w:ascii="PT Astra Serif" w:hAnsi="PT Astra Serif"/>
                <w:sz w:val="24"/>
                <w:szCs w:val="24"/>
              </w:rPr>
            </w:pPr>
            <w:r w:rsidRPr="0019572B">
              <w:rPr>
                <w:rFonts w:ascii="PT Astra Serif" w:hAnsi="PT Astra Serif"/>
                <w:sz w:val="24"/>
                <w:szCs w:val="24"/>
              </w:rPr>
              <w:t xml:space="preserve">С.Д. </w:t>
            </w:r>
            <w:proofErr w:type="spellStart"/>
            <w:r w:rsidRPr="0019572B">
              <w:rPr>
                <w:rFonts w:ascii="PT Astra Serif" w:hAnsi="PT Astra Serif"/>
                <w:sz w:val="24"/>
                <w:szCs w:val="24"/>
              </w:rPr>
              <w:t>Голин</w:t>
            </w:r>
            <w:proofErr w:type="spellEnd"/>
          </w:p>
        </w:tc>
      </w:tr>
      <w:tr w:rsidR="00622347" w:rsidRPr="00B37CB1" w:rsidTr="000473CB">
        <w:tc>
          <w:tcPr>
            <w:tcW w:w="4537" w:type="dxa"/>
            <w:tcBorders>
              <w:top w:val="single" w:sz="4" w:space="0" w:color="auto"/>
              <w:left w:val="single" w:sz="4" w:space="0" w:color="auto"/>
              <w:bottom w:val="single" w:sz="4" w:space="0" w:color="auto"/>
              <w:right w:val="single" w:sz="4" w:space="0" w:color="auto"/>
            </w:tcBorders>
          </w:tcPr>
          <w:p w:rsidR="00622347" w:rsidRPr="0024527F" w:rsidRDefault="00622347"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22347" w:rsidRPr="0024527F" w:rsidRDefault="00622347"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22347" w:rsidRPr="0019572B" w:rsidRDefault="00622347" w:rsidP="00AA5103">
            <w:pPr>
              <w:jc w:val="center"/>
              <w:rPr>
                <w:rFonts w:ascii="PT Astra Serif" w:hAnsi="PT Astra Serif"/>
                <w:sz w:val="24"/>
                <w:szCs w:val="24"/>
              </w:rPr>
            </w:pPr>
            <w:r w:rsidRPr="0019572B">
              <w:rPr>
                <w:rFonts w:ascii="PT Astra Serif" w:hAnsi="PT Astra Serif"/>
                <w:sz w:val="24"/>
                <w:szCs w:val="24"/>
              </w:rPr>
              <w:t xml:space="preserve">В.К. </w:t>
            </w:r>
            <w:proofErr w:type="spellStart"/>
            <w:r w:rsidRPr="0019572B">
              <w:rPr>
                <w:rFonts w:ascii="PT Astra Serif" w:hAnsi="PT Astra Serif"/>
                <w:sz w:val="24"/>
                <w:szCs w:val="24"/>
              </w:rPr>
              <w:t>Бандурин</w:t>
            </w:r>
            <w:proofErr w:type="spellEnd"/>
          </w:p>
        </w:tc>
      </w:tr>
      <w:tr w:rsidR="00622347" w:rsidRPr="00B37CB1" w:rsidTr="000473CB">
        <w:tc>
          <w:tcPr>
            <w:tcW w:w="4537" w:type="dxa"/>
            <w:tcBorders>
              <w:top w:val="single" w:sz="4" w:space="0" w:color="auto"/>
              <w:left w:val="single" w:sz="4" w:space="0" w:color="auto"/>
              <w:bottom w:val="single" w:sz="4" w:space="0" w:color="auto"/>
              <w:right w:val="single" w:sz="4" w:space="0" w:color="auto"/>
            </w:tcBorders>
          </w:tcPr>
          <w:p w:rsidR="00622347" w:rsidRPr="0024527F" w:rsidRDefault="00622347"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22347" w:rsidRPr="0024527F" w:rsidRDefault="00622347"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22347" w:rsidRPr="0019572B" w:rsidRDefault="00622347" w:rsidP="00AA5103">
            <w:pPr>
              <w:jc w:val="center"/>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22347" w:rsidRPr="00B37CB1" w:rsidTr="000473CB">
        <w:tc>
          <w:tcPr>
            <w:tcW w:w="4537" w:type="dxa"/>
            <w:tcBorders>
              <w:top w:val="single" w:sz="4" w:space="0" w:color="auto"/>
              <w:left w:val="single" w:sz="4" w:space="0" w:color="auto"/>
              <w:bottom w:val="single" w:sz="4" w:space="0" w:color="auto"/>
              <w:right w:val="single" w:sz="4" w:space="0" w:color="auto"/>
            </w:tcBorders>
          </w:tcPr>
          <w:p w:rsidR="00622347" w:rsidRPr="0024527F" w:rsidRDefault="00622347"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22347" w:rsidRPr="0024527F" w:rsidRDefault="00622347"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22347" w:rsidRPr="0019572B" w:rsidRDefault="00622347" w:rsidP="00AA5103">
            <w:pPr>
              <w:jc w:val="center"/>
              <w:rPr>
                <w:rFonts w:ascii="PT Astra Serif" w:hAnsi="PT Astra Serif"/>
                <w:sz w:val="24"/>
                <w:szCs w:val="24"/>
              </w:rPr>
            </w:pPr>
            <w:r w:rsidRPr="0019572B">
              <w:rPr>
                <w:rFonts w:ascii="PT Astra Serif" w:hAnsi="PT Astra Serif"/>
                <w:sz w:val="24"/>
                <w:szCs w:val="24"/>
              </w:rPr>
              <w:t>Н.А. Морозова</w:t>
            </w:r>
          </w:p>
        </w:tc>
      </w:tr>
      <w:tr w:rsidR="00622347" w:rsidRPr="00B37CB1" w:rsidTr="000473CB">
        <w:tc>
          <w:tcPr>
            <w:tcW w:w="4537" w:type="dxa"/>
            <w:tcBorders>
              <w:top w:val="single" w:sz="4" w:space="0" w:color="auto"/>
              <w:left w:val="single" w:sz="4" w:space="0" w:color="auto"/>
              <w:bottom w:val="single" w:sz="4" w:space="0" w:color="auto"/>
              <w:right w:val="single" w:sz="4" w:space="0" w:color="auto"/>
            </w:tcBorders>
          </w:tcPr>
          <w:p w:rsidR="00622347" w:rsidRPr="0024527F" w:rsidRDefault="00622347"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22347" w:rsidRPr="0024527F" w:rsidRDefault="00622347" w:rsidP="000473CB">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22347" w:rsidRPr="0019572B" w:rsidRDefault="00622347" w:rsidP="00AA5103">
            <w:pPr>
              <w:jc w:val="center"/>
              <w:rPr>
                <w:rFonts w:ascii="PT Astra Serif" w:hAnsi="PT Astra Serif"/>
                <w:sz w:val="24"/>
                <w:szCs w:val="24"/>
              </w:rPr>
            </w:pPr>
            <w:r w:rsidRPr="0019572B">
              <w:rPr>
                <w:rFonts w:ascii="PT Astra Serif" w:hAnsi="PT Astra Serif"/>
                <w:sz w:val="24"/>
                <w:szCs w:val="24"/>
              </w:rPr>
              <w:t xml:space="preserve">Ж.В. </w:t>
            </w:r>
            <w:proofErr w:type="spellStart"/>
            <w:r w:rsidRPr="0019572B">
              <w:rPr>
                <w:rFonts w:ascii="PT Astra Serif" w:hAnsi="PT Astra Serif"/>
                <w:sz w:val="24"/>
                <w:szCs w:val="24"/>
              </w:rPr>
              <w:t>Резинкина</w:t>
            </w:r>
            <w:proofErr w:type="spellEnd"/>
          </w:p>
        </w:tc>
      </w:tr>
      <w:tr w:rsidR="00622347" w:rsidRPr="00B37CB1" w:rsidTr="000473CB">
        <w:tc>
          <w:tcPr>
            <w:tcW w:w="4537" w:type="dxa"/>
            <w:tcBorders>
              <w:top w:val="single" w:sz="4" w:space="0" w:color="auto"/>
              <w:left w:val="single" w:sz="4" w:space="0" w:color="auto"/>
              <w:bottom w:val="single" w:sz="4" w:space="0" w:color="auto"/>
              <w:right w:val="single" w:sz="4" w:space="0" w:color="auto"/>
            </w:tcBorders>
          </w:tcPr>
          <w:p w:rsidR="00622347" w:rsidRPr="0024527F" w:rsidRDefault="00622347" w:rsidP="00AA5103">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22347" w:rsidRPr="0024527F" w:rsidRDefault="00622347" w:rsidP="00AA5103">
            <w:pPr>
              <w:jc w:val="center"/>
              <w:rPr>
                <w:sz w:val="16"/>
                <w:szCs w:val="16"/>
              </w:rPr>
            </w:pPr>
            <w:r w:rsidRPr="0024527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22347" w:rsidRPr="0019572B" w:rsidRDefault="00622347" w:rsidP="00AA5103">
            <w:pPr>
              <w:jc w:val="center"/>
              <w:rPr>
                <w:rFonts w:ascii="PT Astra Serif" w:hAnsi="PT Astra Serif"/>
                <w:sz w:val="24"/>
                <w:szCs w:val="24"/>
              </w:rPr>
            </w:pPr>
            <w:r w:rsidRPr="0019572B">
              <w:rPr>
                <w:rFonts w:ascii="PT Astra Serif" w:hAnsi="PT Astra Serif"/>
                <w:sz w:val="24"/>
                <w:szCs w:val="24"/>
              </w:rPr>
              <w:t>А.Т. Абдуллаев</w:t>
            </w:r>
          </w:p>
        </w:tc>
      </w:tr>
    </w:tbl>
    <w:p w:rsidR="00622347" w:rsidRDefault="00622347" w:rsidP="00622347">
      <w:pPr>
        <w:snapToGrid w:val="0"/>
        <w:ind w:right="120"/>
      </w:pPr>
    </w:p>
    <w:p w:rsidR="00622347" w:rsidRPr="00622347" w:rsidRDefault="00622347" w:rsidP="00622347">
      <w:pPr>
        <w:rPr>
          <w:rFonts w:ascii="PT Astra Serif" w:hAnsi="PT Astra Serif"/>
          <w:b/>
          <w:sz w:val="24"/>
          <w:szCs w:val="24"/>
        </w:rPr>
      </w:pPr>
      <w:r w:rsidRPr="0019572B">
        <w:rPr>
          <w:rFonts w:ascii="PT Astra Serif" w:hAnsi="PT Astra Serif"/>
          <w:b/>
          <w:sz w:val="24"/>
          <w:szCs w:val="24"/>
        </w:rPr>
        <w:t xml:space="preserve">       Председатель  комиссии                                                                                  </w:t>
      </w:r>
      <w:r>
        <w:rPr>
          <w:rFonts w:ascii="PT Astra Serif" w:hAnsi="PT Astra Serif"/>
          <w:b/>
          <w:sz w:val="24"/>
          <w:szCs w:val="24"/>
        </w:rPr>
        <w:t xml:space="preserve">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r w:rsidRPr="0019572B">
        <w:rPr>
          <w:rFonts w:ascii="PT Astra Serif" w:hAnsi="PT Astra Serif"/>
          <w:b/>
          <w:sz w:val="24"/>
          <w:szCs w:val="24"/>
        </w:rPr>
        <w:t xml:space="preserve">                                        </w:t>
      </w:r>
    </w:p>
    <w:p w:rsidR="00622347" w:rsidRPr="0019572B" w:rsidRDefault="00622347" w:rsidP="00622347">
      <w:pPr>
        <w:jc w:val="both"/>
        <w:rPr>
          <w:rFonts w:ascii="PT Astra Serif" w:hAnsi="PT Astra Serif"/>
          <w:sz w:val="24"/>
          <w:szCs w:val="24"/>
        </w:rPr>
      </w:pPr>
      <w:r w:rsidRPr="0019572B">
        <w:rPr>
          <w:rFonts w:ascii="PT Astra Serif" w:hAnsi="PT Astra Serif"/>
          <w:b/>
          <w:sz w:val="24"/>
          <w:szCs w:val="24"/>
        </w:rPr>
        <w:t xml:space="preserve">       Члены  комиссии</w:t>
      </w:r>
    </w:p>
    <w:p w:rsidR="00622347" w:rsidRDefault="00622347" w:rsidP="00622347">
      <w:pPr>
        <w:jc w:val="right"/>
        <w:rPr>
          <w:rFonts w:ascii="PT Astra Serif" w:hAnsi="PT Astra Serif"/>
          <w:sz w:val="24"/>
          <w:szCs w:val="24"/>
        </w:rPr>
      </w:pPr>
      <w:r w:rsidRPr="0019572B">
        <w:rPr>
          <w:rFonts w:ascii="PT Astra Serif" w:hAnsi="PT Astra Serif"/>
          <w:sz w:val="24"/>
          <w:szCs w:val="24"/>
        </w:rPr>
        <w:t xml:space="preserve">_________________В.К. </w:t>
      </w:r>
      <w:proofErr w:type="spellStart"/>
      <w:r w:rsidRPr="0019572B">
        <w:rPr>
          <w:rFonts w:ascii="PT Astra Serif" w:hAnsi="PT Astra Serif"/>
          <w:sz w:val="24"/>
          <w:szCs w:val="24"/>
        </w:rPr>
        <w:t>Бандурин</w:t>
      </w:r>
      <w:proofErr w:type="spellEnd"/>
    </w:p>
    <w:p w:rsidR="00622347" w:rsidRPr="0019572B" w:rsidRDefault="00622347" w:rsidP="00622347">
      <w:pPr>
        <w:jc w:val="right"/>
        <w:rPr>
          <w:rFonts w:ascii="PT Astra Serif" w:hAnsi="PT Astra Serif"/>
          <w:sz w:val="24"/>
          <w:szCs w:val="24"/>
        </w:rPr>
      </w:pPr>
      <w:r>
        <w:rPr>
          <w:rFonts w:ascii="PT Astra Serif" w:hAnsi="PT Astra Serif"/>
          <w:sz w:val="24"/>
          <w:szCs w:val="24"/>
        </w:rPr>
        <w:t xml:space="preserve">______________Т.И. </w:t>
      </w:r>
      <w:proofErr w:type="spellStart"/>
      <w:r>
        <w:rPr>
          <w:rFonts w:ascii="PT Astra Serif" w:hAnsi="PT Astra Serif"/>
          <w:sz w:val="24"/>
          <w:szCs w:val="24"/>
        </w:rPr>
        <w:t>Долгодворова</w:t>
      </w:r>
      <w:proofErr w:type="spellEnd"/>
    </w:p>
    <w:p w:rsidR="00622347" w:rsidRPr="0019572B" w:rsidRDefault="00622347" w:rsidP="00622347">
      <w:pPr>
        <w:jc w:val="right"/>
        <w:rPr>
          <w:rFonts w:ascii="PT Astra Serif" w:hAnsi="PT Astra Serif"/>
          <w:sz w:val="24"/>
          <w:szCs w:val="24"/>
        </w:rPr>
      </w:pPr>
      <w:r w:rsidRPr="0019572B">
        <w:rPr>
          <w:rFonts w:ascii="PT Astra Serif" w:hAnsi="PT Astra Serif"/>
          <w:sz w:val="24"/>
          <w:szCs w:val="24"/>
        </w:rPr>
        <w:t>_________________Н.А. Морозова</w:t>
      </w:r>
    </w:p>
    <w:p w:rsidR="00622347" w:rsidRPr="0019572B" w:rsidRDefault="00622347" w:rsidP="00622347">
      <w:pPr>
        <w:jc w:val="right"/>
        <w:rPr>
          <w:rFonts w:ascii="PT Astra Serif" w:hAnsi="PT Astra Serif"/>
          <w:sz w:val="24"/>
          <w:szCs w:val="24"/>
        </w:rPr>
      </w:pPr>
      <w:r w:rsidRPr="0019572B">
        <w:rPr>
          <w:rFonts w:ascii="PT Astra Serif" w:hAnsi="PT Astra Serif"/>
          <w:sz w:val="24"/>
          <w:szCs w:val="24"/>
        </w:rPr>
        <w:t xml:space="preserve">_______________ Ж.В. </w:t>
      </w:r>
      <w:proofErr w:type="spellStart"/>
      <w:r w:rsidRPr="0019572B">
        <w:rPr>
          <w:rFonts w:ascii="PT Astra Serif" w:hAnsi="PT Astra Serif"/>
          <w:sz w:val="24"/>
          <w:szCs w:val="24"/>
        </w:rPr>
        <w:t>Резинкина</w:t>
      </w:r>
      <w:proofErr w:type="spellEnd"/>
    </w:p>
    <w:p w:rsidR="00622347" w:rsidRPr="0019572B" w:rsidRDefault="00622347" w:rsidP="00622347">
      <w:pPr>
        <w:jc w:val="right"/>
        <w:rPr>
          <w:rFonts w:ascii="PT Astra Serif" w:hAnsi="PT Astra Serif"/>
          <w:sz w:val="24"/>
          <w:szCs w:val="24"/>
        </w:rPr>
      </w:pPr>
      <w:r>
        <w:rPr>
          <w:rFonts w:ascii="PT Astra Serif" w:hAnsi="PT Astra Serif"/>
          <w:sz w:val="24"/>
          <w:szCs w:val="24"/>
        </w:rPr>
        <w:t>________________</w:t>
      </w:r>
      <w:r w:rsidRPr="0019572B">
        <w:rPr>
          <w:rFonts w:ascii="PT Astra Serif" w:hAnsi="PT Astra Serif"/>
          <w:sz w:val="24"/>
          <w:szCs w:val="24"/>
        </w:rPr>
        <w:t>А.Т. Абдуллаев</w:t>
      </w:r>
    </w:p>
    <w:p w:rsidR="00622347" w:rsidRPr="0019572B" w:rsidRDefault="00622347" w:rsidP="00622347">
      <w:pPr>
        <w:jc w:val="right"/>
        <w:rPr>
          <w:rFonts w:ascii="PT Serif" w:hAnsi="PT Serif"/>
          <w:sz w:val="24"/>
          <w:szCs w:val="24"/>
        </w:rPr>
      </w:pPr>
      <w:r w:rsidRPr="0019572B">
        <w:rPr>
          <w:rFonts w:ascii="PT Serif" w:hAnsi="PT Serif"/>
          <w:sz w:val="24"/>
          <w:szCs w:val="24"/>
        </w:rPr>
        <w:t xml:space="preserve">                                                                           </w:t>
      </w:r>
    </w:p>
    <w:p w:rsidR="0082139F" w:rsidRDefault="00622347" w:rsidP="00E57B9B">
      <w:r w:rsidRPr="0019572B">
        <w:rPr>
          <w:rFonts w:ascii="PT Serif" w:hAnsi="PT Serif"/>
          <w:sz w:val="24"/>
          <w:szCs w:val="24"/>
        </w:rPr>
        <w:t xml:space="preserve">        Представитель заказчика </w:t>
      </w:r>
      <w:r w:rsidRPr="0019572B">
        <w:rPr>
          <w:rFonts w:ascii="PT Serif" w:hAnsi="PT Serif"/>
        </w:rPr>
        <w:t xml:space="preserve">                                                                           ________________</w:t>
      </w:r>
      <w:r>
        <w:rPr>
          <w:rFonts w:ascii="PT Serif" w:hAnsi="PT Serif"/>
          <w:sz w:val="24"/>
        </w:rPr>
        <w:t xml:space="preserve">Е.А. </w:t>
      </w:r>
      <w:proofErr w:type="spellStart"/>
      <w:r>
        <w:rPr>
          <w:rFonts w:ascii="PT Serif" w:hAnsi="PT Serif"/>
          <w:sz w:val="24"/>
        </w:rPr>
        <w:t>Лекомцева</w:t>
      </w:r>
      <w:proofErr w:type="spellEnd"/>
    </w:p>
    <w:p w:rsidR="0082139F" w:rsidRDefault="0082139F" w:rsidP="00E57B9B"/>
    <w:p w:rsidR="0082139F" w:rsidRDefault="0082139F"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9E4E57" w:rsidRDefault="009E4E57" w:rsidP="00E57B9B"/>
    <w:p w:rsidR="00622347" w:rsidRDefault="00622347" w:rsidP="00622347">
      <w:pPr>
        <w:ind w:right="-136"/>
        <w:jc w:val="right"/>
        <w:rPr>
          <w:color w:val="FF0000"/>
          <w:sz w:val="16"/>
          <w:szCs w:val="16"/>
        </w:rPr>
      </w:pPr>
    </w:p>
    <w:p w:rsidR="00622347" w:rsidRDefault="00622347" w:rsidP="00622347">
      <w:pPr>
        <w:ind w:right="-66"/>
        <w:jc w:val="right"/>
      </w:pPr>
      <w:r>
        <w:t xml:space="preserve">                                                                                                                       Приложение </w:t>
      </w:r>
    </w:p>
    <w:p w:rsidR="00622347" w:rsidRDefault="00622347" w:rsidP="00622347">
      <w:pPr>
        <w:tabs>
          <w:tab w:val="left" w:pos="3930"/>
          <w:tab w:val="right" w:pos="9355"/>
        </w:tabs>
        <w:ind w:right="-66"/>
        <w:jc w:val="right"/>
        <w:rPr>
          <w:color w:val="FF0000"/>
        </w:rPr>
      </w:pPr>
      <w:r>
        <w:t xml:space="preserve">                                                                                                                                               к протоколу подведения итогов</w:t>
      </w:r>
    </w:p>
    <w:p w:rsidR="00622347" w:rsidRDefault="00622347" w:rsidP="00622347">
      <w:pPr>
        <w:tabs>
          <w:tab w:val="left" w:pos="3930"/>
          <w:tab w:val="right" w:pos="9355"/>
        </w:tabs>
        <w:ind w:right="-66"/>
        <w:jc w:val="right"/>
      </w:pPr>
      <w:r>
        <w:t>аукциона в электронной форме</w:t>
      </w:r>
    </w:p>
    <w:p w:rsidR="00622347" w:rsidRDefault="00622347" w:rsidP="00622347">
      <w:pPr>
        <w:tabs>
          <w:tab w:val="left" w:pos="3930"/>
          <w:tab w:val="right" w:pos="9355"/>
        </w:tabs>
        <w:ind w:right="-66"/>
        <w:jc w:val="right"/>
      </w:pPr>
      <w:r>
        <w:t>от «05» сентября 2019 г. № 0187300005819000280-3</w:t>
      </w:r>
    </w:p>
    <w:p w:rsidR="00622347" w:rsidRDefault="00622347" w:rsidP="00622347">
      <w:pPr>
        <w:tabs>
          <w:tab w:val="left" w:pos="3930"/>
          <w:tab w:val="right" w:pos="9355"/>
        </w:tabs>
        <w:ind w:right="-66"/>
        <w:jc w:val="right"/>
      </w:pPr>
    </w:p>
    <w:p w:rsidR="00622347" w:rsidRDefault="00622347" w:rsidP="00622347">
      <w:pPr>
        <w:jc w:val="center"/>
      </w:pPr>
      <w:r>
        <w:t xml:space="preserve">Таблица подведения итогов </w:t>
      </w:r>
    </w:p>
    <w:p w:rsidR="00622347" w:rsidRDefault="00622347" w:rsidP="00622347">
      <w:pPr>
        <w:jc w:val="center"/>
      </w:pPr>
      <w:r>
        <w:t>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выполнение работ по замене прибора узла учета тепловой энергии</w:t>
      </w:r>
    </w:p>
    <w:p w:rsidR="00622347" w:rsidRDefault="00622347" w:rsidP="00622347">
      <w:pPr>
        <w:jc w:val="center"/>
      </w:pPr>
    </w:p>
    <w:p w:rsidR="00622347" w:rsidRDefault="00622347" w:rsidP="00622347">
      <w:pPr>
        <w:jc w:val="both"/>
      </w:pPr>
      <w:r>
        <w:t>Заказчик: Муниципальное казенное учреждение «Центр материально-технического и информационно-методического обеспечения»</w:t>
      </w:r>
    </w:p>
    <w:tbl>
      <w:tblPr>
        <w:tblW w:w="10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985"/>
        <w:gridCol w:w="2409"/>
        <w:gridCol w:w="2126"/>
      </w:tblGrid>
      <w:tr w:rsidR="00622347" w:rsidRPr="00622347" w:rsidTr="00622347">
        <w:trPr>
          <w:trHeight w:val="203"/>
        </w:trPr>
        <w:tc>
          <w:tcPr>
            <w:tcW w:w="4395" w:type="dxa"/>
            <w:tcBorders>
              <w:top w:val="single" w:sz="4" w:space="0" w:color="auto"/>
              <w:left w:val="single" w:sz="4" w:space="0" w:color="auto"/>
              <w:bottom w:val="single" w:sz="4" w:space="0" w:color="auto"/>
              <w:right w:val="single" w:sz="4" w:space="0" w:color="auto"/>
            </w:tcBorders>
            <w:vAlign w:val="center"/>
            <w:hideMark/>
          </w:tcPr>
          <w:p w:rsidR="00622347" w:rsidRPr="00622347" w:rsidRDefault="00622347" w:rsidP="00622347">
            <w:pPr>
              <w:widowControl/>
              <w:jc w:val="center"/>
              <w:rPr>
                <w:rFonts w:ascii="PT Astra Serif" w:hAnsi="PT Astra Serif"/>
                <w:sz w:val="16"/>
                <w:szCs w:val="16"/>
                <w:lang w:eastAsia="en-US"/>
              </w:rPr>
            </w:pPr>
            <w:r w:rsidRPr="00622347">
              <w:rPr>
                <w:rFonts w:ascii="PT Astra Serif" w:hAnsi="PT Astra Serif"/>
                <w:sz w:val="16"/>
                <w:szCs w:val="16"/>
                <w:lang w:eastAsia="en-US"/>
              </w:rPr>
              <w:t>Показатель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622347" w:rsidRDefault="00622347">
            <w:pPr>
              <w:widowControl/>
              <w:spacing w:line="276" w:lineRule="auto"/>
              <w:jc w:val="center"/>
              <w:rPr>
                <w:lang w:eastAsia="en-US"/>
              </w:rPr>
            </w:pPr>
            <w:r>
              <w:rPr>
                <w:lang w:eastAsia="en-US"/>
              </w:rPr>
              <w:t>Обязательные требования</w:t>
            </w:r>
          </w:p>
        </w:tc>
        <w:tc>
          <w:tcPr>
            <w:tcW w:w="2409" w:type="dxa"/>
            <w:tcBorders>
              <w:top w:val="single" w:sz="4" w:space="0" w:color="auto"/>
              <w:left w:val="single" w:sz="4" w:space="0" w:color="auto"/>
              <w:bottom w:val="single" w:sz="4" w:space="0" w:color="auto"/>
              <w:right w:val="single" w:sz="4" w:space="0" w:color="auto"/>
            </w:tcBorders>
            <w:hideMark/>
          </w:tcPr>
          <w:p w:rsidR="00622347" w:rsidRDefault="00622347">
            <w:pPr>
              <w:spacing w:line="276" w:lineRule="auto"/>
              <w:ind w:left="-108" w:right="-108"/>
              <w:jc w:val="center"/>
              <w:rPr>
                <w:sz w:val="18"/>
                <w:szCs w:val="18"/>
                <w:lang w:eastAsia="en-US"/>
              </w:rPr>
            </w:pPr>
            <w:r>
              <w:rPr>
                <w:sz w:val="18"/>
                <w:szCs w:val="18"/>
                <w:lang w:eastAsia="en-US"/>
              </w:rPr>
              <w:t>Заявка № 168</w:t>
            </w:r>
          </w:p>
          <w:p w:rsidR="00622347" w:rsidRDefault="00622347">
            <w:pPr>
              <w:spacing w:line="276" w:lineRule="auto"/>
              <w:ind w:left="-108" w:right="-108"/>
              <w:jc w:val="center"/>
              <w:rPr>
                <w:sz w:val="18"/>
                <w:szCs w:val="18"/>
                <w:lang w:eastAsia="en-US"/>
              </w:rPr>
            </w:pPr>
            <w:r>
              <w:rPr>
                <w:sz w:val="18"/>
                <w:szCs w:val="18"/>
                <w:lang w:eastAsia="en-US"/>
              </w:rPr>
              <w:t xml:space="preserve">ОБЩЕСТВО С ОГРАНИЧЕННОЙ ОТВЕТСТВЕННОСТЬЮ "АЛЬТЕРНАТИВНЫЕ ТЕХНОЛОГИИ ЭНЕРГОСБЕРЕЖЕНИЯ И </w:t>
            </w:r>
            <w:proofErr w:type="gramStart"/>
            <w:r>
              <w:rPr>
                <w:sz w:val="18"/>
                <w:szCs w:val="18"/>
                <w:lang w:eastAsia="en-US"/>
              </w:rPr>
              <w:t>К</w:t>
            </w:r>
            <w:proofErr w:type="gramEnd"/>
            <w:r>
              <w:rPr>
                <w:sz w:val="18"/>
                <w:szCs w:val="18"/>
                <w:lang w:eastAsia="en-US"/>
              </w:rPr>
              <w:t>"</w:t>
            </w:r>
          </w:p>
          <w:p w:rsidR="00622347" w:rsidRDefault="00622347">
            <w:pPr>
              <w:spacing w:line="276" w:lineRule="auto"/>
              <w:ind w:left="-108" w:right="-108"/>
              <w:jc w:val="center"/>
              <w:rPr>
                <w:sz w:val="18"/>
                <w:szCs w:val="18"/>
                <w:lang w:eastAsia="en-US"/>
              </w:rPr>
            </w:pPr>
            <w:r>
              <w:rPr>
                <w:sz w:val="18"/>
                <w:szCs w:val="18"/>
                <w:lang w:eastAsia="en-US"/>
              </w:rPr>
              <w:t xml:space="preserve">г. </w:t>
            </w:r>
            <w:proofErr w:type="spellStart"/>
            <w:r>
              <w:rPr>
                <w:sz w:val="18"/>
                <w:szCs w:val="18"/>
                <w:lang w:eastAsia="en-US"/>
              </w:rPr>
              <w:t>Югорск</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622347" w:rsidRDefault="00622347">
            <w:pPr>
              <w:spacing w:line="276" w:lineRule="auto"/>
              <w:ind w:left="-108" w:right="-108"/>
              <w:jc w:val="center"/>
              <w:rPr>
                <w:sz w:val="18"/>
                <w:szCs w:val="18"/>
                <w:lang w:eastAsia="en-US"/>
              </w:rPr>
            </w:pPr>
            <w:r>
              <w:rPr>
                <w:sz w:val="18"/>
                <w:szCs w:val="18"/>
                <w:lang w:eastAsia="en-US"/>
              </w:rPr>
              <w:t>Заявка № 85</w:t>
            </w:r>
          </w:p>
          <w:p w:rsidR="00622347" w:rsidRDefault="00622347">
            <w:pPr>
              <w:spacing w:line="276" w:lineRule="auto"/>
              <w:ind w:left="-108" w:right="-108"/>
              <w:jc w:val="center"/>
              <w:rPr>
                <w:sz w:val="18"/>
                <w:szCs w:val="18"/>
                <w:lang w:eastAsia="en-US"/>
              </w:rPr>
            </w:pPr>
            <w:r>
              <w:rPr>
                <w:sz w:val="18"/>
                <w:szCs w:val="18"/>
                <w:lang w:eastAsia="en-US"/>
              </w:rPr>
              <w:t>ОБЩЕСТВО С ОГРАНИЧЕННОЙ ОТВЕТСТВЕННОСТЬЮ "УНИКОМ"</w:t>
            </w:r>
          </w:p>
          <w:p w:rsidR="00622347" w:rsidRDefault="00622347">
            <w:pPr>
              <w:spacing w:line="276" w:lineRule="auto"/>
              <w:ind w:left="-108" w:right="-108"/>
              <w:jc w:val="center"/>
              <w:rPr>
                <w:sz w:val="18"/>
                <w:szCs w:val="18"/>
                <w:lang w:eastAsia="en-US"/>
              </w:rPr>
            </w:pPr>
            <w:r>
              <w:rPr>
                <w:sz w:val="18"/>
                <w:szCs w:val="18"/>
                <w:lang w:eastAsia="en-US"/>
              </w:rPr>
              <w:t>г. Советский</w:t>
            </w:r>
          </w:p>
        </w:tc>
      </w:tr>
      <w:tr w:rsidR="00622347" w:rsidRPr="00622347" w:rsidTr="00622347">
        <w:trPr>
          <w:trHeight w:val="203"/>
        </w:trPr>
        <w:tc>
          <w:tcPr>
            <w:tcW w:w="4395" w:type="dxa"/>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jc w:val="both"/>
              <w:rPr>
                <w:rFonts w:ascii="PT Astra Serif" w:hAnsi="PT Astra Serif"/>
                <w:sz w:val="16"/>
                <w:szCs w:val="16"/>
                <w:lang w:eastAsia="en-US"/>
              </w:rPr>
            </w:pPr>
            <w:r w:rsidRPr="00622347">
              <w:rPr>
                <w:rFonts w:ascii="PT Astra Serif" w:hAnsi="PT Astra Serif"/>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22347" w:rsidRPr="00622347" w:rsidTr="00622347">
        <w:trPr>
          <w:trHeight w:val="203"/>
        </w:trPr>
        <w:tc>
          <w:tcPr>
            <w:tcW w:w="4395" w:type="dxa"/>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jc w:val="both"/>
              <w:rPr>
                <w:rFonts w:ascii="PT Astra Serif" w:hAnsi="PT Astra Serif"/>
                <w:sz w:val="16"/>
                <w:szCs w:val="16"/>
                <w:lang w:eastAsia="en-US"/>
              </w:rPr>
            </w:pPr>
            <w:r w:rsidRPr="00622347">
              <w:rPr>
                <w:rFonts w:ascii="PT Astra Serif" w:hAnsi="PT Astra Serif"/>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22347" w:rsidRPr="00622347" w:rsidTr="00622347">
        <w:trPr>
          <w:trHeight w:val="203"/>
        </w:trPr>
        <w:tc>
          <w:tcPr>
            <w:tcW w:w="4395" w:type="dxa"/>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jc w:val="both"/>
              <w:rPr>
                <w:rFonts w:ascii="PT Astra Serif" w:hAnsi="PT Astra Serif"/>
                <w:sz w:val="16"/>
                <w:szCs w:val="16"/>
                <w:lang w:eastAsia="en-US"/>
              </w:rPr>
            </w:pPr>
            <w:r w:rsidRPr="00622347">
              <w:rPr>
                <w:rFonts w:ascii="PT Astra Serif" w:hAnsi="PT Astra Serif"/>
                <w:sz w:val="16"/>
                <w:szCs w:val="16"/>
                <w:lang w:eastAsia="en-US"/>
              </w:rPr>
              <w:t xml:space="preserve">3. </w:t>
            </w:r>
            <w:proofErr w:type="gramStart"/>
            <w:r w:rsidRPr="00622347">
              <w:rPr>
                <w:rFonts w:ascii="PT Astra Serif" w:hAnsi="PT Astra Serif"/>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22347">
              <w:rPr>
                <w:rFonts w:ascii="PT Astra Serif" w:hAnsi="PT Astra Serif"/>
                <w:sz w:val="16"/>
                <w:szCs w:val="16"/>
                <w:lang w:eastAsia="en-US"/>
              </w:rPr>
              <w:t xml:space="preserve"> </w:t>
            </w:r>
            <w:proofErr w:type="gramStart"/>
            <w:r w:rsidRPr="00622347">
              <w:rPr>
                <w:rFonts w:ascii="PT Astra Serif" w:hAnsi="PT Astra Serif"/>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22347">
              <w:rPr>
                <w:rFonts w:ascii="PT Astra Serif" w:hAnsi="PT Astra Serif"/>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22347">
              <w:rPr>
                <w:rFonts w:ascii="PT Astra Serif" w:hAnsi="PT Astra Serif"/>
                <w:sz w:val="16"/>
                <w:szCs w:val="16"/>
                <w:lang w:eastAsia="en-US"/>
              </w:rPr>
              <w:t>указанных</w:t>
            </w:r>
            <w:proofErr w:type="gramEnd"/>
            <w:r w:rsidRPr="00622347">
              <w:rPr>
                <w:rFonts w:ascii="PT Astra Serif" w:hAnsi="PT Astra Serif"/>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22347" w:rsidRPr="00622347" w:rsidTr="00622347">
        <w:trPr>
          <w:trHeight w:val="203"/>
        </w:trPr>
        <w:tc>
          <w:tcPr>
            <w:tcW w:w="4395" w:type="dxa"/>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suppressAutoHyphens/>
              <w:jc w:val="both"/>
              <w:rPr>
                <w:rFonts w:ascii="PT Astra Serif" w:hAnsi="PT Astra Serif"/>
                <w:sz w:val="16"/>
                <w:szCs w:val="16"/>
                <w:lang w:eastAsia="en-US"/>
              </w:rPr>
            </w:pPr>
            <w:r w:rsidRPr="00622347">
              <w:rPr>
                <w:rFonts w:ascii="PT Astra Serif" w:hAnsi="PT Astra Serif"/>
                <w:sz w:val="16"/>
                <w:szCs w:val="16"/>
                <w:lang w:eastAsia="en-US"/>
              </w:rPr>
              <w:t xml:space="preserve">4. </w:t>
            </w:r>
            <w:proofErr w:type="gramStart"/>
            <w:r w:rsidRPr="00622347">
              <w:rPr>
                <w:rFonts w:ascii="PT Astra Serif" w:hAnsi="PT Astra Serif"/>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22347">
              <w:rPr>
                <w:rFonts w:ascii="PT Astra Serif" w:hAnsi="PT Astra Serif"/>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22347" w:rsidRPr="00622347" w:rsidRDefault="00622347" w:rsidP="00622347">
            <w:pPr>
              <w:widowControl/>
              <w:rPr>
                <w:rFonts w:ascii="PT Astra Serif" w:hAnsi="PT Astra Serif"/>
                <w:sz w:val="16"/>
                <w:szCs w:val="16"/>
                <w:lang w:eastAsia="en-US"/>
              </w:rPr>
            </w:pPr>
            <w:r w:rsidRPr="00622347">
              <w:rPr>
                <w:rFonts w:ascii="PT Astra Serif" w:hAnsi="PT Astra Serif"/>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5"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22347" w:rsidRPr="00622347" w:rsidTr="009E4E57">
        <w:trPr>
          <w:trHeight w:val="394"/>
        </w:trPr>
        <w:tc>
          <w:tcPr>
            <w:tcW w:w="4395" w:type="dxa"/>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jc w:val="both"/>
              <w:rPr>
                <w:rFonts w:ascii="PT Astra Serif" w:hAnsi="PT Astra Serif"/>
                <w:sz w:val="16"/>
                <w:szCs w:val="16"/>
                <w:lang w:eastAsia="en-US"/>
              </w:rPr>
            </w:pPr>
            <w:r w:rsidRPr="00622347">
              <w:rPr>
                <w:rFonts w:ascii="PT Astra Serif" w:hAnsi="PT Astra Serif"/>
                <w:sz w:val="16"/>
                <w:szCs w:val="16"/>
                <w:lang w:eastAsia="en-US"/>
              </w:rPr>
              <w:t xml:space="preserve">5. </w:t>
            </w:r>
            <w:proofErr w:type="gramStart"/>
            <w:r w:rsidRPr="00622347">
              <w:rPr>
                <w:rFonts w:ascii="PT Astra Serif" w:hAnsi="PT Astra Serif"/>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r w:rsidRPr="00622347">
              <w:rPr>
                <w:rFonts w:ascii="PT Astra Serif" w:hAnsi="PT Astra Serif"/>
                <w:sz w:val="16"/>
                <w:szCs w:val="16"/>
                <w:lang w:eastAsia="en-US"/>
              </w:rPr>
              <w:lastRenderedPageBreak/>
              <w:t>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22347">
              <w:rPr>
                <w:rFonts w:ascii="PT Astra Serif" w:hAnsi="PT Astra Serif"/>
                <w:sz w:val="16"/>
                <w:szCs w:val="16"/>
                <w:lang w:eastAsia="en-US"/>
              </w:rPr>
              <w:t xml:space="preserve"> </w:t>
            </w:r>
            <w:proofErr w:type="gramStart"/>
            <w:r w:rsidRPr="00622347">
              <w:rPr>
                <w:rFonts w:ascii="PT Astra Serif" w:hAnsi="PT Astra Serif"/>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22347">
              <w:rPr>
                <w:rFonts w:ascii="PT Astra Serif" w:hAnsi="PT Astra Serif"/>
                <w:sz w:val="16"/>
                <w:szCs w:val="16"/>
                <w:lang w:eastAsia="en-US"/>
              </w:rPr>
              <w:t>неполнородными</w:t>
            </w:r>
            <w:proofErr w:type="spellEnd"/>
            <w:r w:rsidRPr="00622347">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622347">
              <w:rPr>
                <w:rFonts w:ascii="PT Astra Serif" w:hAnsi="PT Astra Serif"/>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lastRenderedPageBreak/>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22347" w:rsidRPr="00622347" w:rsidTr="00622347">
        <w:trPr>
          <w:trHeight w:val="203"/>
        </w:trPr>
        <w:tc>
          <w:tcPr>
            <w:tcW w:w="4395" w:type="dxa"/>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jc w:val="both"/>
              <w:rPr>
                <w:rFonts w:ascii="PT Astra Serif" w:hAnsi="PT Astra Serif"/>
                <w:sz w:val="16"/>
                <w:szCs w:val="16"/>
                <w:lang w:eastAsia="en-US"/>
              </w:rPr>
            </w:pPr>
            <w:r w:rsidRPr="00622347">
              <w:rPr>
                <w:rFonts w:ascii="PT Astra Serif" w:hAnsi="PT Astra Serif"/>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pacing w:line="276" w:lineRule="auto"/>
              <w:jc w:val="center"/>
              <w:rPr>
                <w:sz w:val="18"/>
                <w:szCs w:val="18"/>
                <w:lang w:eastAsia="en-US"/>
              </w:rPr>
            </w:pPr>
            <w:r>
              <w:rPr>
                <w:color w:val="000000"/>
                <w:sz w:val="18"/>
                <w:szCs w:val="18"/>
                <w:lang w:eastAsia="en-US"/>
              </w:rPr>
              <w:t>отсутствие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pacing w:line="276" w:lineRule="auto"/>
              <w:jc w:val="center"/>
              <w:rPr>
                <w:sz w:val="18"/>
                <w:szCs w:val="18"/>
                <w:lang w:eastAsia="en-US"/>
              </w:rPr>
            </w:pPr>
            <w:r>
              <w:rPr>
                <w:color w:val="000000"/>
                <w:sz w:val="18"/>
                <w:szCs w:val="18"/>
                <w:lang w:eastAsia="en-US"/>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pacing w:line="276" w:lineRule="auto"/>
              <w:jc w:val="center"/>
              <w:rPr>
                <w:color w:val="000000"/>
                <w:sz w:val="18"/>
                <w:szCs w:val="18"/>
                <w:lang w:eastAsia="en-US"/>
              </w:rPr>
            </w:pPr>
            <w:r>
              <w:rPr>
                <w:color w:val="000000"/>
                <w:sz w:val="18"/>
                <w:szCs w:val="18"/>
                <w:lang w:eastAsia="en-US"/>
              </w:rPr>
              <w:t>Информация отсутствует</w:t>
            </w:r>
          </w:p>
        </w:tc>
      </w:tr>
      <w:tr w:rsidR="00622347" w:rsidRPr="00622347" w:rsidTr="00622347">
        <w:trPr>
          <w:trHeight w:val="203"/>
        </w:trPr>
        <w:tc>
          <w:tcPr>
            <w:tcW w:w="4395" w:type="dxa"/>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rPr>
                <w:rFonts w:ascii="PT Astra Serif" w:hAnsi="PT Astra Serif"/>
                <w:sz w:val="16"/>
                <w:szCs w:val="16"/>
                <w:lang w:eastAsia="en-US"/>
              </w:rPr>
            </w:pPr>
            <w:r w:rsidRPr="00622347">
              <w:rPr>
                <w:rFonts w:ascii="PT Astra Serif" w:hAnsi="PT Astra Serif"/>
                <w:sz w:val="16"/>
                <w:szCs w:val="16"/>
                <w:lang w:eastAsia="en-US"/>
              </w:rPr>
              <w:t>7. Принадлежность к субъектам малого предпринимательства и социально-ориентированных некоммерческих организаций</w:t>
            </w:r>
          </w:p>
        </w:tc>
        <w:tc>
          <w:tcPr>
            <w:tcW w:w="1985"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декларация</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 xml:space="preserve">информация </w:t>
            </w:r>
          </w:p>
          <w:p w:rsidR="00622347" w:rsidRDefault="00622347">
            <w:pPr>
              <w:snapToGrid w:val="0"/>
              <w:spacing w:line="276" w:lineRule="auto"/>
              <w:jc w:val="center"/>
              <w:rPr>
                <w:color w:val="000000"/>
                <w:sz w:val="18"/>
                <w:szCs w:val="18"/>
                <w:lang w:eastAsia="en-US"/>
              </w:rPr>
            </w:pPr>
            <w:r>
              <w:rPr>
                <w:color w:val="000000"/>
                <w:sz w:val="18"/>
                <w:szCs w:val="18"/>
                <w:lang w:eastAsia="en-US"/>
              </w:rPr>
              <w:t>продекларирована</w:t>
            </w:r>
          </w:p>
        </w:tc>
      </w:tr>
      <w:tr w:rsidR="00622347" w:rsidRPr="00622347" w:rsidTr="00622347">
        <w:trPr>
          <w:trHeight w:val="203"/>
        </w:trPr>
        <w:tc>
          <w:tcPr>
            <w:tcW w:w="4395" w:type="dxa"/>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rPr>
                <w:rFonts w:ascii="PT Astra Serif" w:hAnsi="PT Astra Serif"/>
                <w:sz w:val="16"/>
                <w:szCs w:val="16"/>
                <w:lang w:eastAsia="en-US"/>
              </w:rPr>
            </w:pPr>
            <w:r w:rsidRPr="00622347">
              <w:rPr>
                <w:rFonts w:ascii="PT Astra Serif" w:hAnsi="PT Astra Serif"/>
                <w:sz w:val="16"/>
                <w:szCs w:val="16"/>
                <w:lang w:eastAsia="en-US"/>
              </w:rPr>
              <w:t>8.</w:t>
            </w:r>
            <w:r w:rsidRPr="00622347">
              <w:rPr>
                <w:rFonts w:ascii="PT Astra Serif" w:hAnsi="PT Astra Serif"/>
                <w:color w:val="000000"/>
                <w:kern w:val="2"/>
                <w:sz w:val="16"/>
                <w:szCs w:val="16"/>
                <w:lang w:eastAsia="en-US"/>
              </w:rPr>
              <w:t xml:space="preserve"> Принадлежность участника закупки к офшорным компаниям</w:t>
            </w:r>
          </w:p>
        </w:tc>
        <w:tc>
          <w:tcPr>
            <w:tcW w:w="1985"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Не принадлежность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ind w:left="110" w:right="110"/>
              <w:jc w:val="center"/>
              <w:rPr>
                <w:color w:val="000000"/>
                <w:sz w:val="18"/>
                <w:szCs w:val="18"/>
                <w:lang w:eastAsia="en-US"/>
              </w:rPr>
            </w:pPr>
            <w:r>
              <w:rPr>
                <w:color w:val="000000"/>
                <w:sz w:val="18"/>
                <w:szCs w:val="18"/>
                <w:lang w:eastAsia="en-US"/>
              </w:rPr>
              <w:t>Не принадлежит</w:t>
            </w:r>
          </w:p>
        </w:tc>
      </w:tr>
      <w:tr w:rsidR="00622347" w:rsidRPr="00622347" w:rsidTr="00622347">
        <w:trPr>
          <w:trHeight w:val="203"/>
        </w:trPr>
        <w:tc>
          <w:tcPr>
            <w:tcW w:w="4395" w:type="dxa"/>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rPr>
                <w:rFonts w:ascii="PT Astra Serif" w:hAnsi="PT Astra Serif"/>
                <w:sz w:val="16"/>
                <w:szCs w:val="16"/>
                <w:lang w:eastAsia="en-US"/>
              </w:rPr>
            </w:pPr>
            <w:r w:rsidRPr="00622347">
              <w:rPr>
                <w:rFonts w:ascii="PT Astra Serif" w:hAnsi="PT Astra Serif"/>
                <w:sz w:val="16"/>
                <w:szCs w:val="16"/>
                <w:lang w:eastAsia="en-US"/>
              </w:rPr>
              <w:t>9. Объем предоставленных документов и  сведений для участия в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2409" w:type="dxa"/>
            <w:tcBorders>
              <w:top w:val="single" w:sz="4" w:space="0" w:color="auto"/>
              <w:left w:val="single" w:sz="4" w:space="0" w:color="auto"/>
              <w:bottom w:val="single" w:sz="4" w:space="0" w:color="auto"/>
              <w:right w:val="single" w:sz="4" w:space="0" w:color="auto"/>
            </w:tcBorders>
            <w:vAlign w:val="center"/>
            <w:hideMark/>
          </w:tcPr>
          <w:p w:rsidR="00622347" w:rsidRDefault="00622347">
            <w:pPr>
              <w:snapToGrid w:val="0"/>
              <w:spacing w:line="276" w:lineRule="auto"/>
              <w:ind w:left="110" w:right="110"/>
              <w:jc w:val="center"/>
              <w:rPr>
                <w:color w:val="000000"/>
                <w:sz w:val="18"/>
                <w:szCs w:val="18"/>
                <w:lang w:eastAsia="en-US"/>
              </w:rPr>
            </w:pPr>
            <w:r>
              <w:rPr>
                <w:color w:val="000000"/>
                <w:sz w:val="18"/>
                <w:szCs w:val="18"/>
                <w:lang w:eastAsia="en-US"/>
              </w:rPr>
              <w:t>Не в  полном объеме</w:t>
            </w:r>
          </w:p>
          <w:p w:rsidR="00622347" w:rsidRDefault="00622347">
            <w:pPr>
              <w:snapToGrid w:val="0"/>
              <w:spacing w:line="276" w:lineRule="auto"/>
              <w:ind w:left="110" w:right="110"/>
              <w:jc w:val="center"/>
              <w:rPr>
                <w:color w:val="000000"/>
                <w:sz w:val="18"/>
                <w:szCs w:val="18"/>
                <w:lang w:eastAsia="en-US"/>
              </w:rPr>
            </w:pPr>
            <w:r>
              <w:rPr>
                <w:color w:val="000000"/>
                <w:sz w:val="18"/>
                <w:szCs w:val="18"/>
                <w:lang w:eastAsia="en-US"/>
              </w:rPr>
              <w:t>(</w:t>
            </w:r>
            <w:r w:rsidRPr="00C52CCD">
              <w:rPr>
                <w:rFonts w:ascii="PT Astra Serif" w:hAnsi="PT Astra Serif"/>
                <w:color w:val="000000"/>
                <w:sz w:val="18"/>
                <w:szCs w:val="18"/>
              </w:rPr>
              <w:t>Отсутствует копия учредительных документов юридического лица, а именно</w:t>
            </w:r>
            <w:r w:rsidR="002D60D3">
              <w:rPr>
                <w:rFonts w:ascii="PT Astra Serif" w:hAnsi="PT Astra Serif"/>
                <w:color w:val="000000"/>
                <w:sz w:val="18"/>
                <w:szCs w:val="18"/>
              </w:rPr>
              <w:t>:</w:t>
            </w:r>
            <w:r w:rsidRPr="00C52CCD">
              <w:rPr>
                <w:rFonts w:ascii="PT Astra Serif" w:hAnsi="PT Astra Serif"/>
                <w:color w:val="000000"/>
                <w:sz w:val="18"/>
                <w:szCs w:val="18"/>
              </w:rPr>
              <w:t xml:space="preserve"> изменения в учредительные документы (дата внесения записи в Единый государственный реестр юридических лиц: </w:t>
            </w:r>
            <w:r>
              <w:rPr>
                <w:rFonts w:ascii="PT Astra Serif" w:hAnsi="PT Astra Serif"/>
                <w:color w:val="000000"/>
                <w:sz w:val="18"/>
                <w:szCs w:val="18"/>
              </w:rPr>
              <w:t>26.05.2015</w:t>
            </w:r>
            <w:r w:rsidRPr="00C52CCD">
              <w:rPr>
                <w:rFonts w:ascii="PT Astra Serif" w:hAnsi="PT Astra Serif"/>
                <w:color w:val="000000"/>
                <w:sz w:val="18"/>
                <w:szCs w:val="18"/>
              </w:rPr>
              <w:t>)</w:t>
            </w:r>
            <w:r>
              <w:rPr>
                <w:color w:val="000000"/>
                <w:sz w:val="18"/>
                <w:szCs w:val="18"/>
                <w:lang w:eastAsia="en-US"/>
              </w:rPr>
              <w:t>)</w:t>
            </w:r>
          </w:p>
        </w:tc>
        <w:tc>
          <w:tcPr>
            <w:tcW w:w="2126" w:type="dxa"/>
            <w:tcBorders>
              <w:top w:val="single" w:sz="4" w:space="0" w:color="auto"/>
              <w:left w:val="single" w:sz="4" w:space="0" w:color="auto"/>
              <w:bottom w:val="single" w:sz="4" w:space="0" w:color="auto"/>
              <w:right w:val="single" w:sz="4" w:space="0" w:color="auto"/>
            </w:tcBorders>
            <w:vAlign w:val="center"/>
          </w:tcPr>
          <w:p w:rsidR="00622347" w:rsidRDefault="00622347">
            <w:pPr>
              <w:snapToGrid w:val="0"/>
              <w:spacing w:line="276" w:lineRule="auto"/>
              <w:ind w:left="110" w:right="110"/>
              <w:jc w:val="center"/>
              <w:rPr>
                <w:color w:val="000000"/>
                <w:sz w:val="18"/>
                <w:szCs w:val="18"/>
                <w:lang w:eastAsia="en-US"/>
              </w:rPr>
            </w:pPr>
            <w:r>
              <w:rPr>
                <w:color w:val="000000"/>
                <w:sz w:val="18"/>
                <w:szCs w:val="18"/>
                <w:lang w:eastAsia="en-US"/>
              </w:rPr>
              <w:t>В полном  объеме</w:t>
            </w:r>
          </w:p>
          <w:p w:rsidR="00622347" w:rsidRDefault="00622347">
            <w:pPr>
              <w:snapToGrid w:val="0"/>
              <w:spacing w:line="276" w:lineRule="auto"/>
              <w:ind w:left="110" w:right="110"/>
              <w:jc w:val="center"/>
              <w:rPr>
                <w:color w:val="000000"/>
                <w:sz w:val="18"/>
                <w:szCs w:val="18"/>
                <w:lang w:eastAsia="en-US"/>
              </w:rPr>
            </w:pPr>
          </w:p>
        </w:tc>
      </w:tr>
      <w:tr w:rsidR="00622347" w:rsidRPr="00622347" w:rsidTr="00622347">
        <w:trPr>
          <w:trHeight w:val="203"/>
        </w:trPr>
        <w:tc>
          <w:tcPr>
            <w:tcW w:w="6380" w:type="dxa"/>
            <w:gridSpan w:val="2"/>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rPr>
                <w:rFonts w:ascii="PT Astra Serif" w:hAnsi="PT Astra Serif"/>
                <w:color w:val="000000"/>
                <w:sz w:val="16"/>
                <w:szCs w:val="16"/>
                <w:lang w:eastAsia="en-US"/>
              </w:rPr>
            </w:pPr>
            <w:r w:rsidRPr="00622347">
              <w:rPr>
                <w:rFonts w:ascii="PT Astra Serif" w:hAnsi="PT Astra Serif"/>
                <w:color w:val="000000"/>
                <w:sz w:val="16"/>
                <w:szCs w:val="16"/>
                <w:lang w:eastAsia="en-US"/>
              </w:rPr>
              <w:t>10. Начальная максимальная цена контракта —  27 069,00 рублей</w:t>
            </w:r>
          </w:p>
        </w:tc>
        <w:tc>
          <w:tcPr>
            <w:tcW w:w="2409" w:type="dxa"/>
            <w:tcBorders>
              <w:top w:val="single" w:sz="4" w:space="0" w:color="auto"/>
              <w:left w:val="single" w:sz="4" w:space="0" w:color="auto"/>
              <w:bottom w:val="single" w:sz="4" w:space="0" w:color="auto"/>
              <w:right w:val="single" w:sz="4" w:space="0" w:color="auto"/>
            </w:tcBorders>
          </w:tcPr>
          <w:p w:rsidR="00622347" w:rsidRDefault="00622347">
            <w:pPr>
              <w:spacing w:line="276" w:lineRule="auto"/>
              <w:jc w:val="center"/>
              <w:rPr>
                <w:color w:val="000000"/>
                <w:sz w:val="18"/>
                <w:szCs w:val="18"/>
                <w:lang w:eastAsia="en-US"/>
              </w:rPr>
            </w:pPr>
          </w:p>
        </w:tc>
        <w:tc>
          <w:tcPr>
            <w:tcW w:w="2126" w:type="dxa"/>
            <w:tcBorders>
              <w:top w:val="single" w:sz="4" w:space="0" w:color="auto"/>
              <w:left w:val="single" w:sz="4" w:space="0" w:color="auto"/>
              <w:bottom w:val="single" w:sz="4" w:space="0" w:color="auto"/>
              <w:right w:val="single" w:sz="4" w:space="0" w:color="auto"/>
            </w:tcBorders>
          </w:tcPr>
          <w:p w:rsidR="00622347" w:rsidRDefault="00622347">
            <w:pPr>
              <w:spacing w:line="276" w:lineRule="auto"/>
              <w:jc w:val="center"/>
              <w:rPr>
                <w:color w:val="000000"/>
                <w:sz w:val="18"/>
                <w:szCs w:val="18"/>
                <w:lang w:eastAsia="en-US"/>
              </w:rPr>
            </w:pPr>
          </w:p>
        </w:tc>
      </w:tr>
      <w:tr w:rsidR="00622347" w:rsidRPr="00622347" w:rsidTr="00622347">
        <w:trPr>
          <w:trHeight w:val="203"/>
        </w:trPr>
        <w:tc>
          <w:tcPr>
            <w:tcW w:w="6380" w:type="dxa"/>
            <w:gridSpan w:val="2"/>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rPr>
                <w:rFonts w:ascii="PT Astra Serif" w:hAnsi="PT Astra Serif"/>
                <w:color w:val="000000"/>
                <w:sz w:val="16"/>
                <w:szCs w:val="16"/>
                <w:lang w:eastAsia="en-US"/>
              </w:rPr>
            </w:pPr>
            <w:r w:rsidRPr="00622347">
              <w:rPr>
                <w:rFonts w:ascii="PT Astra Serif" w:hAnsi="PT Astra Serif"/>
                <w:color w:val="000000"/>
                <w:sz w:val="16"/>
                <w:szCs w:val="16"/>
                <w:lang w:eastAsia="en-US"/>
              </w:rPr>
              <w:t>11. Предложенная цена контракта, рублей</w:t>
            </w:r>
          </w:p>
        </w:tc>
        <w:tc>
          <w:tcPr>
            <w:tcW w:w="2409" w:type="dxa"/>
            <w:tcBorders>
              <w:top w:val="single" w:sz="4" w:space="0" w:color="auto"/>
              <w:left w:val="single" w:sz="4" w:space="0" w:color="auto"/>
              <w:bottom w:val="single" w:sz="4" w:space="0" w:color="auto"/>
              <w:right w:val="single" w:sz="4" w:space="0" w:color="auto"/>
            </w:tcBorders>
            <w:hideMark/>
          </w:tcPr>
          <w:p w:rsidR="00622347" w:rsidRDefault="00622347">
            <w:pPr>
              <w:spacing w:line="276" w:lineRule="auto"/>
              <w:jc w:val="center"/>
              <w:rPr>
                <w:color w:val="000000"/>
                <w:sz w:val="18"/>
                <w:szCs w:val="18"/>
                <w:lang w:eastAsia="en-US"/>
              </w:rPr>
            </w:pPr>
            <w:r>
              <w:rPr>
                <w:color w:val="000000"/>
                <w:sz w:val="18"/>
                <w:szCs w:val="18"/>
                <w:lang w:eastAsia="en-US"/>
              </w:rPr>
              <w:t>20 166,40</w:t>
            </w:r>
          </w:p>
        </w:tc>
        <w:tc>
          <w:tcPr>
            <w:tcW w:w="2126" w:type="dxa"/>
            <w:tcBorders>
              <w:top w:val="single" w:sz="4" w:space="0" w:color="auto"/>
              <w:left w:val="single" w:sz="4" w:space="0" w:color="auto"/>
              <w:bottom w:val="single" w:sz="4" w:space="0" w:color="auto"/>
              <w:right w:val="single" w:sz="4" w:space="0" w:color="auto"/>
            </w:tcBorders>
            <w:hideMark/>
          </w:tcPr>
          <w:p w:rsidR="00622347" w:rsidRDefault="00622347">
            <w:pPr>
              <w:spacing w:line="276" w:lineRule="auto"/>
              <w:jc w:val="center"/>
              <w:rPr>
                <w:color w:val="000000"/>
                <w:sz w:val="18"/>
                <w:szCs w:val="18"/>
                <w:lang w:eastAsia="en-US"/>
              </w:rPr>
            </w:pPr>
            <w:r>
              <w:rPr>
                <w:color w:val="000000"/>
                <w:sz w:val="18"/>
                <w:szCs w:val="18"/>
                <w:lang w:eastAsia="en-US"/>
              </w:rPr>
              <w:t>21 519,85</w:t>
            </w:r>
          </w:p>
        </w:tc>
      </w:tr>
      <w:tr w:rsidR="00622347" w:rsidRPr="00622347" w:rsidTr="00622347">
        <w:trPr>
          <w:trHeight w:val="203"/>
        </w:trPr>
        <w:tc>
          <w:tcPr>
            <w:tcW w:w="6380" w:type="dxa"/>
            <w:gridSpan w:val="2"/>
            <w:tcBorders>
              <w:top w:val="single" w:sz="4" w:space="0" w:color="auto"/>
              <w:left w:val="single" w:sz="4" w:space="0" w:color="auto"/>
              <w:bottom w:val="single" w:sz="4" w:space="0" w:color="auto"/>
              <w:right w:val="single" w:sz="4" w:space="0" w:color="auto"/>
            </w:tcBorders>
            <w:hideMark/>
          </w:tcPr>
          <w:p w:rsidR="00622347" w:rsidRPr="00622347" w:rsidRDefault="00622347" w:rsidP="00622347">
            <w:pPr>
              <w:widowControl/>
              <w:rPr>
                <w:rFonts w:ascii="PT Astra Serif" w:hAnsi="PT Astra Serif"/>
                <w:sz w:val="16"/>
                <w:szCs w:val="16"/>
                <w:lang w:eastAsia="en-US"/>
              </w:rPr>
            </w:pPr>
            <w:r w:rsidRPr="00622347">
              <w:rPr>
                <w:rFonts w:ascii="PT Astra Serif" w:hAnsi="PT Astra Serif"/>
                <w:color w:val="000000"/>
                <w:sz w:val="16"/>
                <w:szCs w:val="16"/>
                <w:lang w:eastAsia="en-US"/>
              </w:rPr>
              <w:t>12. Номер по ранжированию по итогам проведения аукциона</w:t>
            </w:r>
          </w:p>
        </w:tc>
        <w:tc>
          <w:tcPr>
            <w:tcW w:w="2409" w:type="dxa"/>
            <w:tcBorders>
              <w:top w:val="single" w:sz="4" w:space="0" w:color="auto"/>
              <w:left w:val="single" w:sz="4" w:space="0" w:color="auto"/>
              <w:bottom w:val="single" w:sz="4" w:space="0" w:color="auto"/>
              <w:right w:val="single" w:sz="4" w:space="0" w:color="auto"/>
            </w:tcBorders>
            <w:hideMark/>
          </w:tcPr>
          <w:p w:rsidR="00622347" w:rsidRDefault="00622347">
            <w:pPr>
              <w:spacing w:line="276" w:lineRule="auto"/>
              <w:jc w:val="center"/>
              <w:rPr>
                <w:sz w:val="16"/>
                <w:szCs w:val="16"/>
                <w:lang w:eastAsia="en-US"/>
              </w:rPr>
            </w:pPr>
            <w:r>
              <w:rPr>
                <w:sz w:val="16"/>
                <w:szCs w:val="16"/>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622347" w:rsidRDefault="00622347">
            <w:pPr>
              <w:spacing w:line="276" w:lineRule="auto"/>
              <w:jc w:val="center"/>
              <w:rPr>
                <w:sz w:val="16"/>
                <w:szCs w:val="16"/>
                <w:lang w:eastAsia="en-US"/>
              </w:rPr>
            </w:pPr>
            <w:r>
              <w:rPr>
                <w:sz w:val="16"/>
                <w:szCs w:val="16"/>
                <w:lang w:eastAsia="en-US"/>
              </w:rPr>
              <w:t>2</w:t>
            </w:r>
          </w:p>
        </w:tc>
      </w:tr>
    </w:tbl>
    <w:p w:rsidR="0082139F" w:rsidRPr="00E57B9B" w:rsidRDefault="0082139F" w:rsidP="00E57B9B">
      <w:bookmarkStart w:id="0" w:name="_GoBack"/>
      <w:bookmarkEnd w:id="0"/>
    </w:p>
    <w:sectPr w:rsidR="0082139F" w:rsidRPr="00E57B9B" w:rsidSect="009E4E57">
      <w:pgSz w:w="11906" w:h="16838"/>
      <w:pgMar w:top="142"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E8C77BB"/>
    <w:multiLevelType w:val="hybridMultilevel"/>
    <w:tmpl w:val="36D6FE20"/>
    <w:lvl w:ilvl="0" w:tplc="7CBEE462">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2D60D3"/>
    <w:rsid w:val="003323DB"/>
    <w:rsid w:val="003931C5"/>
    <w:rsid w:val="00434334"/>
    <w:rsid w:val="00463208"/>
    <w:rsid w:val="004944D4"/>
    <w:rsid w:val="004C06A7"/>
    <w:rsid w:val="004F74D3"/>
    <w:rsid w:val="00502251"/>
    <w:rsid w:val="0055415B"/>
    <w:rsid w:val="00601EB4"/>
    <w:rsid w:val="00622347"/>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9E4E57"/>
    <w:rsid w:val="00A06F56"/>
    <w:rsid w:val="00A61028"/>
    <w:rsid w:val="00A979EA"/>
    <w:rsid w:val="00B33CD8"/>
    <w:rsid w:val="00BB06F0"/>
    <w:rsid w:val="00BC6A5A"/>
    <w:rsid w:val="00C06827"/>
    <w:rsid w:val="00C36995"/>
    <w:rsid w:val="00C630A4"/>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4C06A7"/>
    <w:rPr>
      <w:rFonts w:ascii="Times New Roman" w:eastAsia="Times New Roman" w:hAnsi="Times New Roman"/>
      <w:sz w:val="20"/>
      <w:szCs w:val="20"/>
    </w:rPr>
  </w:style>
  <w:style w:type="paragraph" w:styleId="a9">
    <w:name w:val="Balloon Text"/>
    <w:basedOn w:val="a"/>
    <w:link w:val="aa"/>
    <w:uiPriority w:val="99"/>
    <w:semiHidden/>
    <w:unhideWhenUsed/>
    <w:rsid w:val="009E4E57"/>
    <w:rPr>
      <w:rFonts w:ascii="Tahoma" w:hAnsi="Tahoma" w:cs="Tahoma"/>
      <w:sz w:val="16"/>
      <w:szCs w:val="16"/>
    </w:rPr>
  </w:style>
  <w:style w:type="character" w:customStyle="1" w:styleId="aa">
    <w:name w:val="Текст выноски Знак"/>
    <w:basedOn w:val="a0"/>
    <w:link w:val="a9"/>
    <w:uiPriority w:val="99"/>
    <w:semiHidden/>
    <w:rsid w:val="009E4E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24368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2257</Words>
  <Characters>12866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2019-09-05T06:15:00Z</cp:lastPrinted>
  <dcterms:created xsi:type="dcterms:W3CDTF">2011-03-23T07:06:00Z</dcterms:created>
  <dcterms:modified xsi:type="dcterms:W3CDTF">2019-09-05T11:21:00Z</dcterms:modified>
</cp:coreProperties>
</file>