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0264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B0264C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14 июня 2016 года   </w:t>
      </w:r>
      <w:r w:rsidR="00FA6FE7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                  № 1363</w:t>
      </w:r>
    </w:p>
    <w:p w:rsidR="00256A87" w:rsidRDefault="00256A87" w:rsidP="0037056B">
      <w:pPr>
        <w:rPr>
          <w:sz w:val="24"/>
          <w:szCs w:val="24"/>
        </w:rPr>
      </w:pPr>
    </w:p>
    <w:p w:rsidR="001A26F0" w:rsidRDefault="001A26F0" w:rsidP="0037056B">
      <w:pPr>
        <w:rPr>
          <w:sz w:val="24"/>
          <w:szCs w:val="24"/>
        </w:rPr>
      </w:pPr>
    </w:p>
    <w:p w:rsidR="001A26F0" w:rsidRDefault="001A26F0" w:rsidP="001A26F0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антитеррористической комиссии </w:t>
      </w:r>
    </w:p>
    <w:p w:rsidR="001A26F0" w:rsidRDefault="001A26F0" w:rsidP="001A26F0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1A26F0" w:rsidRDefault="001A26F0" w:rsidP="001A26F0">
      <w:pPr>
        <w:pStyle w:val="ac"/>
        <w:jc w:val="both"/>
      </w:pPr>
    </w:p>
    <w:p w:rsidR="001A26F0" w:rsidRDefault="001A26F0" w:rsidP="001A26F0">
      <w:pPr>
        <w:pStyle w:val="ac"/>
        <w:ind w:firstLine="709"/>
        <w:jc w:val="both"/>
      </w:pPr>
      <w:proofErr w:type="gramStart"/>
      <w:r>
        <w:t>В соответствии с Федеральным законом от 06.03.2006 № 35-ФЗ «О противодействии терроризму», Федеральным законом от 06.10.2003 № 131-ФЗ «Об общих принципах организации местного самоуправления  в Российской Федерации», Указом Президента Российской Федерации от 15.02.2006 № 116 «О мерах по противодействию терроризму», постановлением Губернатора Ханты-Мансийского автономного округа-Югры от 17.11.2010          № 217 «Об антитеррористической комиссии Ханты-Мансийского автономного округа-Югры», уставом города Югорска, в целях координации деятельности правоохранительных органов</w:t>
      </w:r>
      <w:proofErr w:type="gramEnd"/>
      <w:r>
        <w:t>, государственных органов, органов местного самоуправления и организаций по профилактике терроризма, минимизации и (или) ликвидации последствий проявлений терроризма на территории  муниципального образования город Югорск:</w:t>
      </w:r>
    </w:p>
    <w:p w:rsidR="001A26F0" w:rsidRDefault="001A26F0" w:rsidP="001A26F0">
      <w:pPr>
        <w:pStyle w:val="ac"/>
        <w:jc w:val="both"/>
      </w:pPr>
      <w:r>
        <w:tab/>
        <w:t>1. Создать антитеррористическую комиссию города Югорска.</w:t>
      </w:r>
    </w:p>
    <w:p w:rsidR="001A26F0" w:rsidRDefault="001A26F0" w:rsidP="001A26F0">
      <w:pPr>
        <w:pStyle w:val="ac"/>
        <w:jc w:val="both"/>
      </w:pPr>
      <w:r>
        <w:tab/>
        <w:t>2. Утвердить Положение об антитеррористической комиссии города Югорска (приложение 1), состав антитеррористической комиссии города Югорска (приложение 2).</w:t>
      </w:r>
    </w:p>
    <w:p w:rsidR="001A26F0" w:rsidRDefault="001A26F0" w:rsidP="001A26F0">
      <w:pPr>
        <w:pStyle w:val="ac"/>
        <w:jc w:val="both"/>
      </w:pPr>
      <w:r>
        <w:tab/>
        <w:t>3. Реализацию мероприятий по обеспечению деятельности антитеррористической комиссии возложить на аппарат антитеррористической комиссии города Югорска.</w:t>
      </w:r>
    </w:p>
    <w:p w:rsidR="001A26F0" w:rsidRDefault="001A26F0" w:rsidP="001A26F0">
      <w:pPr>
        <w:pStyle w:val="ac"/>
        <w:jc w:val="both"/>
      </w:pPr>
      <w:r>
        <w:tab/>
        <w:t xml:space="preserve">4. Назначить руководителем аппарата антитеррористической комиссии                                   В.В. </w:t>
      </w:r>
      <w:proofErr w:type="spellStart"/>
      <w:r>
        <w:t>Грабовецкого</w:t>
      </w:r>
      <w:proofErr w:type="spellEnd"/>
      <w:proofErr w:type="gramStart"/>
      <w:r>
        <w:t xml:space="preserve"> ,</w:t>
      </w:r>
      <w:proofErr w:type="gramEnd"/>
      <w:r>
        <w:t xml:space="preserve"> начальника управления по вопросам общественной безопасности.</w:t>
      </w:r>
    </w:p>
    <w:p w:rsidR="001A26F0" w:rsidRDefault="001A26F0" w:rsidP="001A26F0">
      <w:pPr>
        <w:pStyle w:val="ac"/>
        <w:jc w:val="both"/>
      </w:pPr>
      <w:r>
        <w:tab/>
        <w:t>5. Утвердить Положение об аппарате антитеррористической комиссии города Югорска (приложение 3).</w:t>
      </w:r>
    </w:p>
    <w:p w:rsidR="001A26F0" w:rsidRDefault="001A26F0" w:rsidP="001A26F0">
      <w:pPr>
        <w:pStyle w:val="ac"/>
        <w:jc w:val="both"/>
      </w:pPr>
      <w:r>
        <w:t xml:space="preserve">           6. Создать в составе антитеррористической комиссии города Югорска постоянно действующие рабочие группы (приложение 4) и утвердить положение о них (приложение 5).</w:t>
      </w:r>
    </w:p>
    <w:p w:rsidR="001A26F0" w:rsidRDefault="001A26F0" w:rsidP="001A26F0">
      <w:pPr>
        <w:pStyle w:val="ac"/>
        <w:jc w:val="both"/>
      </w:pPr>
      <w:r>
        <w:tab/>
        <w:t xml:space="preserve">6.1. Утвердить Регламент антитеррористической комиссии города Югорска                           (приложение 6).  </w:t>
      </w:r>
    </w:p>
    <w:p w:rsidR="001A26F0" w:rsidRDefault="001A26F0" w:rsidP="001A26F0">
      <w:pPr>
        <w:pStyle w:val="ac"/>
        <w:jc w:val="both"/>
      </w:pPr>
      <w:r>
        <w:tab/>
        <w:t xml:space="preserve">7.  Опубликовать  настоящее  постановление в  официальном печатном издании города Югорска  и разместить на официальном сайте администрации города Югорска. </w:t>
      </w:r>
    </w:p>
    <w:p w:rsidR="001A26F0" w:rsidRDefault="001A26F0" w:rsidP="001A26F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Настоящее постановление  вступает в силу после его официального опубликования.</w:t>
      </w:r>
    </w:p>
    <w:p w:rsidR="001A26F0" w:rsidRDefault="001A26F0" w:rsidP="001A26F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1A26F0" w:rsidRDefault="001A26F0" w:rsidP="001A26F0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1A26F0" w:rsidRDefault="001A26F0" w:rsidP="001A26F0">
      <w:pPr>
        <w:suppressAutoHyphens w:val="0"/>
        <w:jc w:val="both"/>
        <w:rPr>
          <w:sz w:val="24"/>
          <w:szCs w:val="24"/>
          <w:lang w:eastAsia="ru-RU"/>
        </w:rPr>
      </w:pPr>
    </w:p>
    <w:p w:rsidR="001A26F0" w:rsidRDefault="001A26F0" w:rsidP="001A26F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A26F0" w:rsidRDefault="00A36659" w:rsidP="001A26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</w:t>
      </w:r>
      <w:r w:rsidR="001A26F0">
        <w:rPr>
          <w:b/>
          <w:sz w:val="24"/>
          <w:szCs w:val="24"/>
        </w:rPr>
        <w:t xml:space="preserve">города Югорска                 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="001A26F0">
        <w:rPr>
          <w:b/>
          <w:sz w:val="24"/>
          <w:szCs w:val="24"/>
        </w:rPr>
        <w:t xml:space="preserve">С.Д. </w:t>
      </w:r>
      <w:proofErr w:type="spellStart"/>
      <w:r w:rsidR="001A26F0">
        <w:rPr>
          <w:b/>
          <w:sz w:val="24"/>
          <w:szCs w:val="24"/>
        </w:rPr>
        <w:t>Голин</w:t>
      </w:r>
      <w:proofErr w:type="spellEnd"/>
    </w:p>
    <w:p w:rsidR="001A26F0" w:rsidRDefault="001A26F0" w:rsidP="001A26F0">
      <w:pPr>
        <w:pStyle w:val="3"/>
        <w:rPr>
          <w:sz w:val="24"/>
          <w:szCs w:val="24"/>
        </w:rPr>
      </w:pPr>
    </w:p>
    <w:p w:rsidR="001A26F0" w:rsidRDefault="001A26F0" w:rsidP="001A26F0">
      <w:pPr>
        <w:pStyle w:val="3"/>
        <w:rPr>
          <w:sz w:val="24"/>
          <w:szCs w:val="24"/>
        </w:rPr>
      </w:pPr>
    </w:p>
    <w:p w:rsidR="001A26F0" w:rsidRDefault="001A26F0" w:rsidP="001A26F0">
      <w:pPr>
        <w:suppressAutoHyphens w:val="0"/>
        <w:jc w:val="both"/>
        <w:rPr>
          <w:b/>
          <w:sz w:val="24"/>
          <w:szCs w:val="24"/>
          <w:lang w:eastAsia="ru-RU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lastRenderedPageBreak/>
        <w:t>Приложение 1</w:t>
      </w: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 к постановлению </w:t>
      </w:r>
    </w:p>
    <w:p w:rsidR="001A26F0" w:rsidRDefault="001A26F0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1"/>
          <w:sz w:val="24"/>
          <w:szCs w:val="24"/>
          <w:lang w:eastAsia="ru-RU"/>
        </w:rPr>
      </w:pPr>
      <w:r>
        <w:rPr>
          <w:b/>
          <w:bCs/>
          <w:spacing w:val="-1"/>
          <w:sz w:val="24"/>
          <w:szCs w:val="24"/>
          <w:lang w:eastAsia="ru-RU"/>
        </w:rPr>
        <w:t>администрации города Югорска</w:t>
      </w:r>
    </w:p>
    <w:p w:rsidR="001A26F0" w:rsidRDefault="00B0264C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6"/>
          <w:sz w:val="24"/>
          <w:szCs w:val="24"/>
          <w:lang w:eastAsia="ru-RU"/>
        </w:rPr>
      </w:pPr>
      <w:r>
        <w:rPr>
          <w:b/>
          <w:bCs/>
          <w:spacing w:val="-6"/>
          <w:sz w:val="24"/>
          <w:szCs w:val="24"/>
          <w:lang w:eastAsia="ru-RU"/>
        </w:rPr>
        <w:t>от 14 июня 2016 года  № 1363</w:t>
      </w:r>
    </w:p>
    <w:p w:rsidR="001A26F0" w:rsidRDefault="001A26F0" w:rsidP="001A26F0">
      <w:pPr>
        <w:shd w:val="clear" w:color="auto" w:fill="FFFFFF"/>
        <w:suppressAutoHyphens w:val="0"/>
        <w:spacing w:before="533" w:line="269" w:lineRule="exact"/>
        <w:jc w:val="center"/>
        <w:rPr>
          <w:b/>
          <w:bCs/>
          <w:spacing w:val="-2"/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  <w:lang w:eastAsia="ru-RU"/>
        </w:rPr>
        <w:t>ПОЛОЖЕНИЕ</w:t>
      </w:r>
    </w:p>
    <w:p w:rsidR="001A26F0" w:rsidRDefault="001A26F0" w:rsidP="001A26F0">
      <w:pPr>
        <w:shd w:val="clear" w:color="auto" w:fill="FFFFFF"/>
        <w:suppressAutoHyphens w:val="0"/>
        <w:spacing w:line="269" w:lineRule="exact"/>
        <w:ind w:left="5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ОБ АНТИТЕРРОРИСТИЧЕСКОЙ КОМИССИИ</w:t>
      </w:r>
    </w:p>
    <w:p w:rsidR="001A26F0" w:rsidRDefault="001A26F0" w:rsidP="001A26F0">
      <w:pPr>
        <w:shd w:val="clear" w:color="auto" w:fill="FFFFFF"/>
        <w:suppressAutoHyphens w:val="0"/>
        <w:spacing w:line="269" w:lineRule="exact"/>
        <w:ind w:left="72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ГОРОДА ЮГОРСКА</w:t>
      </w:r>
    </w:p>
    <w:p w:rsidR="001A26F0" w:rsidRDefault="001A26F0" w:rsidP="001A26F0">
      <w:pPr>
        <w:shd w:val="clear" w:color="auto" w:fill="FFFFFF"/>
        <w:suppressAutoHyphens w:val="0"/>
        <w:spacing w:before="264"/>
        <w:jc w:val="center"/>
        <w:rPr>
          <w:b/>
          <w:bCs/>
          <w:spacing w:val="-1"/>
          <w:sz w:val="24"/>
          <w:szCs w:val="24"/>
          <w:lang w:eastAsia="ru-RU"/>
        </w:rPr>
      </w:pPr>
      <w:r>
        <w:rPr>
          <w:b/>
          <w:bCs/>
          <w:spacing w:val="-1"/>
          <w:sz w:val="24"/>
          <w:szCs w:val="24"/>
          <w:lang w:val="en-US" w:eastAsia="ru-RU"/>
        </w:rPr>
        <w:t>I</w:t>
      </w:r>
      <w:r>
        <w:rPr>
          <w:b/>
          <w:bCs/>
          <w:spacing w:val="-1"/>
          <w:sz w:val="24"/>
          <w:szCs w:val="24"/>
          <w:lang w:eastAsia="ru-RU"/>
        </w:rPr>
        <w:t>. Общие положения</w:t>
      </w:r>
    </w:p>
    <w:p w:rsidR="001A26F0" w:rsidRDefault="001A26F0" w:rsidP="001A26F0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suppressAutoHyphens w:val="0"/>
        <w:autoSpaceDE w:val="0"/>
        <w:spacing w:before="274" w:line="269" w:lineRule="exact"/>
        <w:ind w:firstLine="557"/>
        <w:jc w:val="both"/>
        <w:rPr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Антитеррористическая комиссия города Югорска (далее – АТК города Югорска)  является </w:t>
      </w:r>
      <w:r>
        <w:rPr>
          <w:sz w:val="24"/>
          <w:szCs w:val="24"/>
          <w:lang w:eastAsia="ru-RU"/>
        </w:rPr>
        <w:t xml:space="preserve">органом, осуществляющим координацию деятельности на территории </w:t>
      </w:r>
      <w:r>
        <w:rPr>
          <w:spacing w:val="-1"/>
          <w:sz w:val="24"/>
          <w:szCs w:val="24"/>
          <w:lang w:eastAsia="ru-RU"/>
        </w:rPr>
        <w:t>муниципального образования город Югорск</w:t>
      </w:r>
      <w:r>
        <w:rPr>
          <w:sz w:val="24"/>
          <w:szCs w:val="24"/>
          <w:lang w:eastAsia="ru-RU"/>
        </w:rPr>
        <w:t xml:space="preserve"> правоохранительных органов, территориальных органов федеральных органов исполнительной власти, территориальных </w:t>
      </w:r>
      <w:r>
        <w:rPr>
          <w:spacing w:val="-1"/>
          <w:sz w:val="24"/>
          <w:szCs w:val="24"/>
          <w:lang w:eastAsia="ru-RU"/>
        </w:rPr>
        <w:t xml:space="preserve">органов исполнительной власти Ханты - Мансийского автономного округа - Югры и органов </w:t>
      </w:r>
      <w:r>
        <w:rPr>
          <w:sz w:val="24"/>
          <w:szCs w:val="24"/>
          <w:lang w:eastAsia="ru-RU"/>
        </w:rPr>
        <w:t xml:space="preserve">местного самоуправления города Югорска по профилактике терроризма, а также минимизации и ликвидации последствий его проявлений. </w:t>
      </w:r>
    </w:p>
    <w:p w:rsidR="001A26F0" w:rsidRDefault="001A26F0" w:rsidP="001A26F0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suppressAutoHyphens w:val="0"/>
        <w:autoSpaceDE w:val="0"/>
        <w:spacing w:before="5" w:line="269" w:lineRule="exact"/>
        <w:ind w:right="14" w:firstLine="557"/>
        <w:jc w:val="both"/>
        <w:rPr>
          <w:spacing w:val="-1"/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АТК города Югорска в своей деятельности руководствуется Конституцией Российской Федерации, федеральными законами, законами Ханты-Мансийского автономного округа-Югры, указами и распоряжениями Президента Российской Федерации, решениями Национального антитеррористического комитета, постановлениями и распоряжениями </w:t>
      </w:r>
      <w:r>
        <w:rPr>
          <w:spacing w:val="-1"/>
          <w:sz w:val="24"/>
          <w:szCs w:val="24"/>
          <w:lang w:eastAsia="ru-RU"/>
        </w:rPr>
        <w:t>Правительства Российской Федерации, Губернатора и Правительства Ханты-Мансийского автономного округа - Югры, решениями антитеррористической комиссии Ханты-Мансийского автономного округа - Югры, муниципальными правовыми актами и настоящим Положением.</w:t>
      </w:r>
      <w:proofErr w:type="gramEnd"/>
    </w:p>
    <w:p w:rsidR="001A26F0" w:rsidRPr="001A26F0" w:rsidRDefault="001A26F0" w:rsidP="001A26F0">
      <w:pPr>
        <w:shd w:val="clear" w:color="auto" w:fill="FFFFFF"/>
        <w:tabs>
          <w:tab w:val="left" w:pos="1277"/>
          <w:tab w:val="left" w:pos="7195"/>
        </w:tabs>
        <w:suppressAutoHyphens w:val="0"/>
        <w:spacing w:line="269" w:lineRule="exact"/>
        <w:ind w:right="10" w:firstLine="557"/>
        <w:jc w:val="both"/>
        <w:rPr>
          <w:sz w:val="24"/>
          <w:szCs w:val="24"/>
        </w:rPr>
      </w:pPr>
      <w:r>
        <w:rPr>
          <w:spacing w:val="-15"/>
          <w:sz w:val="24"/>
          <w:szCs w:val="24"/>
          <w:lang w:eastAsia="ru-RU"/>
        </w:rPr>
        <w:t>1.3. АТК города Югорска</w:t>
      </w:r>
      <w:r>
        <w:rPr>
          <w:sz w:val="24"/>
          <w:szCs w:val="24"/>
          <w:lang w:eastAsia="ru-RU"/>
        </w:rPr>
        <w:t xml:space="preserve"> осуществляет свою деятельность во взаимодействии с</w:t>
      </w:r>
      <w:r>
        <w:rPr>
          <w:sz w:val="24"/>
          <w:szCs w:val="24"/>
          <w:lang w:eastAsia="ru-RU"/>
        </w:rPr>
        <w:br/>
        <w:t>Антитеррористической комиссией Ханты-Мансийского автономного округа - Югры                       (далее - АТК Ханты-Мансийского автономного округа - Югры), территориальными органами</w:t>
      </w:r>
      <w:r>
        <w:rPr>
          <w:sz w:val="24"/>
          <w:szCs w:val="24"/>
          <w:lang w:eastAsia="ru-RU"/>
        </w:rPr>
        <w:br/>
        <w:t>федеральных органов исполнительной власти, органами государственной власти Ханты -</w:t>
      </w:r>
      <w:r>
        <w:rPr>
          <w:sz w:val="24"/>
          <w:szCs w:val="24"/>
          <w:lang w:eastAsia="ru-RU"/>
        </w:rPr>
        <w:br/>
        <w:t xml:space="preserve">Мансийского автономного округа - Югры, </w:t>
      </w:r>
      <w:r>
        <w:rPr>
          <w:spacing w:val="-1"/>
          <w:sz w:val="24"/>
          <w:szCs w:val="24"/>
          <w:lang w:eastAsia="ru-RU"/>
        </w:rPr>
        <w:t xml:space="preserve">организациями и общественными объединениями, расположенными на территории муниципального образования – городской округ </w:t>
      </w:r>
      <w:r w:rsidRPr="001A26F0">
        <w:rPr>
          <w:spacing w:val="-1"/>
          <w:sz w:val="24"/>
          <w:szCs w:val="24"/>
          <w:lang w:eastAsia="ru-RU"/>
        </w:rPr>
        <w:t>Ю</w:t>
      </w:r>
      <w:r w:rsidRPr="001A26F0">
        <w:rPr>
          <w:sz w:val="24"/>
          <w:szCs w:val="24"/>
        </w:rPr>
        <w:t>горск.</w:t>
      </w:r>
    </w:p>
    <w:p w:rsidR="001A26F0" w:rsidRDefault="001A26F0" w:rsidP="001A26F0">
      <w:pPr>
        <w:shd w:val="clear" w:color="auto" w:fill="FFFFFF"/>
        <w:tabs>
          <w:tab w:val="left" w:pos="1277"/>
          <w:tab w:val="left" w:pos="7195"/>
        </w:tabs>
        <w:suppressAutoHyphens w:val="0"/>
        <w:spacing w:line="269" w:lineRule="exact"/>
        <w:ind w:right="10" w:firstLine="557"/>
        <w:jc w:val="both"/>
        <w:rPr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1.4. П</w:t>
      </w:r>
      <w:r>
        <w:rPr>
          <w:sz w:val="24"/>
          <w:szCs w:val="24"/>
          <w:lang w:eastAsia="ru-RU"/>
        </w:rPr>
        <w:t>редседателем АТК города Югорска является глава города Югорска.</w:t>
      </w:r>
    </w:p>
    <w:p w:rsidR="001A26F0" w:rsidRDefault="001A26F0" w:rsidP="001A26F0">
      <w:pPr>
        <w:shd w:val="clear" w:color="auto" w:fill="FFFFFF"/>
        <w:tabs>
          <w:tab w:val="left" w:pos="1066"/>
        </w:tabs>
        <w:suppressAutoHyphens w:val="0"/>
        <w:spacing w:line="269" w:lineRule="exact"/>
        <w:ind w:left="557"/>
        <w:jc w:val="both"/>
        <w:rPr>
          <w:spacing w:val="-1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suppressAutoHyphens w:val="0"/>
        <w:spacing w:line="269" w:lineRule="exact"/>
        <w:rPr>
          <w:b/>
          <w:bCs/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                                             </w:t>
      </w:r>
      <w:r>
        <w:rPr>
          <w:b/>
          <w:bCs/>
          <w:spacing w:val="-1"/>
          <w:sz w:val="24"/>
          <w:szCs w:val="24"/>
          <w:lang w:eastAsia="ru-RU"/>
        </w:rPr>
        <w:t xml:space="preserve">    П.  Основные задачи АТК города Югорска</w:t>
      </w:r>
    </w:p>
    <w:p w:rsidR="001A26F0" w:rsidRDefault="001A26F0" w:rsidP="001A26F0">
      <w:pPr>
        <w:shd w:val="clear" w:color="auto" w:fill="FFFFFF"/>
        <w:tabs>
          <w:tab w:val="left" w:pos="1066"/>
        </w:tabs>
        <w:suppressAutoHyphens w:val="0"/>
        <w:spacing w:line="269" w:lineRule="exact"/>
        <w:ind w:left="557"/>
        <w:rPr>
          <w:sz w:val="24"/>
          <w:szCs w:val="24"/>
          <w:lang w:eastAsia="ru-RU"/>
        </w:rPr>
      </w:pPr>
    </w:p>
    <w:p w:rsidR="001A26F0" w:rsidRDefault="001A26F0" w:rsidP="001A26F0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Основными задачами АТК города Югорска являются:</w:t>
      </w:r>
    </w:p>
    <w:p w:rsidR="001A26F0" w:rsidRDefault="001A26F0" w:rsidP="001A26F0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2.1. Координация деятельности правоохранительных органов, территориальных органов федеральных органов исполнительной власти, территориальных органов исполнительной власти Ханты-Мансийского автономного округа - Югры, органов местного самоуправления города Югорска по профилактике терроризма, а также по минимизации и ликвидации последствий его проявлений на территории муниципального образования – городской округ город Югорск.</w:t>
      </w:r>
    </w:p>
    <w:p w:rsidR="001A26F0" w:rsidRDefault="001A26F0" w:rsidP="001A26F0">
      <w:pPr>
        <w:shd w:val="clear" w:color="auto" w:fill="FFFFFF"/>
        <w:suppressAutoHyphens w:val="0"/>
        <w:spacing w:line="269" w:lineRule="exact"/>
        <w:ind w:left="5" w:right="1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2.2.Участие в реализации на территории </w:t>
      </w:r>
      <w:r>
        <w:rPr>
          <w:spacing w:val="-1"/>
          <w:sz w:val="24"/>
          <w:szCs w:val="24"/>
          <w:lang w:eastAsia="ru-RU"/>
        </w:rPr>
        <w:t>муниципального образования  городской округ город Югорск</w:t>
      </w:r>
      <w:r>
        <w:rPr>
          <w:sz w:val="24"/>
          <w:szCs w:val="24"/>
          <w:lang w:eastAsia="ru-RU"/>
        </w:rPr>
        <w:t xml:space="preserve">  государственной политики в области противодействия терроризму.</w:t>
      </w:r>
    </w:p>
    <w:p w:rsidR="001A26F0" w:rsidRDefault="001A26F0" w:rsidP="001A26F0">
      <w:pPr>
        <w:shd w:val="clear" w:color="auto" w:fill="FFFFFF"/>
        <w:tabs>
          <w:tab w:val="left" w:pos="1061"/>
        </w:tabs>
        <w:suppressAutoHyphens w:val="0"/>
        <w:spacing w:line="269" w:lineRule="exact"/>
        <w:ind w:left="5" w:right="10" w:firstLine="528"/>
        <w:jc w:val="both"/>
        <w:rPr>
          <w:spacing w:val="-1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2.3. Разработка мер по профилактике терроризма, устранению причин и условий, способствующих его проявлению, обеспечению защищенности объектов возможных террористических посягательств, а также по минимизации и ликвидации последствий </w:t>
      </w:r>
      <w:r>
        <w:rPr>
          <w:spacing w:val="-1"/>
          <w:sz w:val="24"/>
          <w:szCs w:val="24"/>
          <w:lang w:eastAsia="ru-RU"/>
        </w:rPr>
        <w:t xml:space="preserve">террористических актов, осуществлению </w:t>
      </w:r>
      <w:proofErr w:type="gramStart"/>
      <w:r>
        <w:rPr>
          <w:spacing w:val="-1"/>
          <w:sz w:val="24"/>
          <w:szCs w:val="24"/>
          <w:lang w:eastAsia="ru-RU"/>
        </w:rPr>
        <w:t>контроля за</w:t>
      </w:r>
      <w:proofErr w:type="gramEnd"/>
      <w:r>
        <w:rPr>
          <w:spacing w:val="-1"/>
          <w:sz w:val="24"/>
          <w:szCs w:val="24"/>
          <w:lang w:eastAsia="ru-RU"/>
        </w:rPr>
        <w:t xml:space="preserve"> реализацией этих мер на территории города Югорска.</w:t>
      </w:r>
    </w:p>
    <w:p w:rsidR="001A26F0" w:rsidRDefault="001A26F0" w:rsidP="001A26F0">
      <w:pPr>
        <w:shd w:val="clear" w:color="auto" w:fill="FFFFFF"/>
        <w:suppressAutoHyphens w:val="0"/>
        <w:spacing w:line="269" w:lineRule="exact"/>
        <w:ind w:left="5" w:right="14"/>
        <w:jc w:val="both"/>
        <w:rPr>
          <w:spacing w:val="-1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2.4. Организация взаимодействия правоохранительных органов, территориальных органов федеральных органов </w:t>
      </w:r>
      <w:r>
        <w:rPr>
          <w:spacing w:val="-1"/>
          <w:sz w:val="24"/>
          <w:szCs w:val="24"/>
          <w:lang w:eastAsia="ru-RU"/>
        </w:rPr>
        <w:t xml:space="preserve">исполнительной власти, территориальных органов исполнительной власти Ханты-Мансийского </w:t>
      </w:r>
      <w:r>
        <w:rPr>
          <w:sz w:val="24"/>
          <w:szCs w:val="24"/>
          <w:lang w:eastAsia="ru-RU"/>
        </w:rPr>
        <w:t xml:space="preserve">автономного округа - Югры  и  органов местного  самоуправления </w:t>
      </w:r>
      <w:r>
        <w:rPr>
          <w:spacing w:val="-1"/>
          <w:sz w:val="24"/>
          <w:szCs w:val="24"/>
          <w:lang w:eastAsia="ru-RU"/>
        </w:rPr>
        <w:t>муниципального образования – городской округ город Югорск</w:t>
      </w:r>
      <w:r>
        <w:rPr>
          <w:sz w:val="24"/>
          <w:szCs w:val="24"/>
          <w:lang w:eastAsia="ru-RU"/>
        </w:rPr>
        <w:t xml:space="preserve"> с </w:t>
      </w:r>
      <w:r>
        <w:rPr>
          <w:spacing w:val="-1"/>
          <w:sz w:val="24"/>
          <w:szCs w:val="24"/>
          <w:lang w:eastAsia="ru-RU"/>
        </w:rPr>
        <w:t>общественными объединениями и организациями в области противодействия терроризму.</w:t>
      </w:r>
    </w:p>
    <w:p w:rsidR="001A26F0" w:rsidRDefault="001A26F0" w:rsidP="001A26F0">
      <w:pPr>
        <w:shd w:val="clear" w:color="auto" w:fill="FFFFFF"/>
        <w:suppressAutoHyphens w:val="0"/>
        <w:spacing w:line="269" w:lineRule="exact"/>
        <w:ind w:left="5" w:right="14" w:firstLine="704"/>
        <w:jc w:val="both"/>
        <w:rPr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2.5. Подготовка предложений по обеспечению социальной защиты и</w:t>
      </w:r>
      <w:r>
        <w:rPr>
          <w:sz w:val="24"/>
          <w:szCs w:val="24"/>
          <w:lang w:eastAsia="ru-RU"/>
        </w:rPr>
        <w:t xml:space="preserve"> социальной реабилитации лиц, пострадавших от террористических актов.</w:t>
      </w:r>
    </w:p>
    <w:p w:rsidR="001A26F0" w:rsidRDefault="001A26F0" w:rsidP="001A26F0">
      <w:pPr>
        <w:shd w:val="clear" w:color="auto" w:fill="FFFFFF"/>
        <w:suppressAutoHyphens w:val="0"/>
        <w:spacing w:before="264"/>
        <w:ind w:right="10"/>
        <w:jc w:val="center"/>
        <w:rPr>
          <w:b/>
          <w:bCs/>
          <w:spacing w:val="-1"/>
          <w:sz w:val="24"/>
          <w:szCs w:val="24"/>
          <w:lang w:eastAsia="ru-RU"/>
        </w:rPr>
      </w:pPr>
      <w:r>
        <w:rPr>
          <w:b/>
          <w:bCs/>
          <w:spacing w:val="-1"/>
          <w:sz w:val="24"/>
          <w:szCs w:val="24"/>
          <w:lang w:val="en-US" w:eastAsia="ru-RU"/>
        </w:rPr>
        <w:lastRenderedPageBreak/>
        <w:t>III</w:t>
      </w:r>
      <w:r>
        <w:rPr>
          <w:b/>
          <w:bCs/>
          <w:spacing w:val="-1"/>
          <w:sz w:val="24"/>
          <w:szCs w:val="24"/>
          <w:lang w:eastAsia="ru-RU"/>
        </w:rPr>
        <w:t>. Права АТК города Югорска</w:t>
      </w:r>
    </w:p>
    <w:p w:rsidR="001A26F0" w:rsidRDefault="001A26F0" w:rsidP="001A26F0">
      <w:pPr>
        <w:shd w:val="clear" w:color="auto" w:fill="FFFFFF"/>
        <w:suppressAutoHyphens w:val="0"/>
        <w:spacing w:before="269" w:line="269" w:lineRule="exact"/>
        <w:ind w:firstLine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осуществления своих задач АТК города Югорска имеет право:</w:t>
      </w:r>
    </w:p>
    <w:p w:rsidR="001A26F0" w:rsidRDefault="001A26F0" w:rsidP="001A26F0">
      <w:pPr>
        <w:widowControl w:val="0"/>
        <w:numPr>
          <w:ilvl w:val="0"/>
          <w:numId w:val="3"/>
        </w:numPr>
        <w:shd w:val="clear" w:color="auto" w:fill="FFFFFF"/>
        <w:tabs>
          <w:tab w:val="left" w:pos="1066"/>
        </w:tabs>
        <w:suppressAutoHyphens w:val="0"/>
        <w:autoSpaceDE w:val="0"/>
        <w:spacing w:line="269" w:lineRule="exact"/>
        <w:ind w:right="10" w:firstLine="720"/>
        <w:jc w:val="both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Принимать в пределах своей компетенции решения, касающиеся организации и </w:t>
      </w:r>
      <w:r>
        <w:rPr>
          <w:sz w:val="24"/>
          <w:szCs w:val="24"/>
          <w:lang w:eastAsia="ru-RU"/>
        </w:rPr>
        <w:t xml:space="preserve">координации деятельности правоохранительных органов, территориальных органов федеральных органов исполнительной власти, территориальных органов исполнительной власти Ханты-Мансийского автономного округа - Югры, по профилактике </w:t>
      </w:r>
      <w:r>
        <w:rPr>
          <w:spacing w:val="-1"/>
          <w:sz w:val="24"/>
          <w:szCs w:val="24"/>
          <w:lang w:eastAsia="ru-RU"/>
        </w:rPr>
        <w:t xml:space="preserve">терроризма, минимизации и ликвидации последствий его проявлений, а также осуществлять </w:t>
      </w:r>
      <w:proofErr w:type="gramStart"/>
      <w:r>
        <w:rPr>
          <w:spacing w:val="-1"/>
          <w:sz w:val="24"/>
          <w:szCs w:val="24"/>
          <w:lang w:eastAsia="ru-RU"/>
        </w:rPr>
        <w:t>контроль за</w:t>
      </w:r>
      <w:proofErr w:type="gramEnd"/>
      <w:r>
        <w:rPr>
          <w:spacing w:val="-1"/>
          <w:sz w:val="24"/>
          <w:szCs w:val="24"/>
          <w:lang w:eastAsia="ru-RU"/>
        </w:rPr>
        <w:t xml:space="preserve"> их исполнением на территории города Югорска.</w:t>
      </w:r>
    </w:p>
    <w:p w:rsidR="001A26F0" w:rsidRDefault="001A26F0" w:rsidP="001A26F0">
      <w:pPr>
        <w:widowControl w:val="0"/>
        <w:numPr>
          <w:ilvl w:val="0"/>
          <w:numId w:val="3"/>
        </w:numPr>
        <w:shd w:val="clear" w:color="auto" w:fill="FFFFFF"/>
        <w:tabs>
          <w:tab w:val="left" w:pos="1066"/>
        </w:tabs>
        <w:suppressAutoHyphens w:val="0"/>
        <w:autoSpaceDE w:val="0"/>
        <w:spacing w:line="269" w:lineRule="exact"/>
        <w:ind w:right="10"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Запрашивать необходимые материалы и </w:t>
      </w:r>
      <w:r>
        <w:rPr>
          <w:spacing w:val="-1"/>
          <w:sz w:val="24"/>
          <w:szCs w:val="24"/>
          <w:lang w:eastAsia="ru-RU"/>
        </w:rPr>
        <w:t xml:space="preserve">информацию от правоохранительных органов, территориальных органов федеральных органов исполнительной власти, территориальных органов исполнительной власти Ханты-Мансийского автономного округа - Югры и органов местного самоуправления города Югорска, общественных объединений, </w:t>
      </w:r>
      <w:r>
        <w:rPr>
          <w:sz w:val="24"/>
          <w:szCs w:val="24"/>
          <w:lang w:eastAsia="ru-RU"/>
        </w:rPr>
        <w:t>организаций и должностных лиц.</w:t>
      </w:r>
    </w:p>
    <w:p w:rsidR="001A26F0" w:rsidRDefault="001A26F0" w:rsidP="001A26F0">
      <w:pPr>
        <w:widowControl w:val="0"/>
        <w:numPr>
          <w:ilvl w:val="0"/>
          <w:numId w:val="3"/>
        </w:numPr>
        <w:shd w:val="clear" w:color="auto" w:fill="FFFFFF"/>
        <w:tabs>
          <w:tab w:val="left" w:pos="1066"/>
        </w:tabs>
        <w:suppressAutoHyphens w:val="0"/>
        <w:autoSpaceDE w:val="0"/>
        <w:spacing w:line="269" w:lineRule="exact"/>
        <w:ind w:right="10"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Создавать рабочие органы для изучения вопросов, касающихся профилактики терроризма, минимизации и ликвидации последствий его проявлений на территории города Югорска</w:t>
      </w:r>
      <w:r>
        <w:rPr>
          <w:spacing w:val="-1"/>
          <w:sz w:val="24"/>
          <w:szCs w:val="24"/>
          <w:lang w:eastAsia="ru-RU"/>
        </w:rPr>
        <w:t>, а также для подготовки проектов соответствующих решений АТК города Югорска.</w:t>
      </w:r>
    </w:p>
    <w:p w:rsidR="001A26F0" w:rsidRDefault="001A26F0" w:rsidP="001A26F0">
      <w:pPr>
        <w:widowControl w:val="0"/>
        <w:numPr>
          <w:ilvl w:val="0"/>
          <w:numId w:val="3"/>
        </w:numPr>
        <w:shd w:val="clear" w:color="auto" w:fill="FFFFFF"/>
        <w:tabs>
          <w:tab w:val="left" w:pos="1066"/>
        </w:tabs>
        <w:suppressAutoHyphens w:val="0"/>
        <w:autoSpaceDE w:val="0"/>
        <w:spacing w:line="269" w:lineRule="exact"/>
        <w:ind w:right="10" w:firstLine="720"/>
        <w:jc w:val="both"/>
        <w:rPr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Привлекать для участия в работе комиссии сотрудников правоохранительных органов, должностных лиц и специалистов </w:t>
      </w:r>
      <w:r>
        <w:rPr>
          <w:sz w:val="24"/>
          <w:szCs w:val="24"/>
          <w:lang w:eastAsia="ru-RU"/>
        </w:rPr>
        <w:t xml:space="preserve">территориальных органов федеральных органов исполнительной власти, территориальных </w:t>
      </w:r>
      <w:r>
        <w:rPr>
          <w:spacing w:val="-1"/>
          <w:sz w:val="24"/>
          <w:szCs w:val="24"/>
          <w:lang w:eastAsia="ru-RU"/>
        </w:rPr>
        <w:t xml:space="preserve">органов исполнительной власти Ханты-Мансийского автономного округа - Югры и органов </w:t>
      </w:r>
      <w:r>
        <w:rPr>
          <w:sz w:val="24"/>
          <w:szCs w:val="24"/>
          <w:lang w:eastAsia="ru-RU"/>
        </w:rPr>
        <w:t xml:space="preserve">местного самоуправления </w:t>
      </w:r>
      <w:r>
        <w:rPr>
          <w:spacing w:val="-1"/>
          <w:sz w:val="24"/>
          <w:szCs w:val="24"/>
          <w:lang w:eastAsia="ru-RU"/>
        </w:rPr>
        <w:t>города Югорска</w:t>
      </w:r>
      <w:r>
        <w:rPr>
          <w:sz w:val="24"/>
          <w:szCs w:val="24"/>
          <w:lang w:eastAsia="ru-RU"/>
        </w:rPr>
        <w:t>, а также представителей организаций и общественных объединений (по согласованию).</w:t>
      </w:r>
    </w:p>
    <w:p w:rsidR="001A26F0" w:rsidRDefault="001A26F0" w:rsidP="001A26F0">
      <w:pPr>
        <w:widowControl w:val="0"/>
        <w:shd w:val="clear" w:color="auto" w:fill="FFFFFF"/>
        <w:autoSpaceDE w:val="0"/>
        <w:spacing w:before="5" w:line="269" w:lineRule="exact"/>
        <w:ind w:right="1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3.5. Вносить в установленном порядке предложения по вопросам, требующим решения вышестоящих органов, в  АТК Ханты-Мансийского автономного округа-Югры.</w:t>
      </w: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tabs>
          <w:tab w:val="left" w:pos="709"/>
        </w:tabs>
        <w:spacing w:after="120" w:line="100" w:lineRule="atLeast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tabs>
          <w:tab w:val="left" w:pos="709"/>
        </w:tabs>
        <w:spacing w:after="120" w:line="100" w:lineRule="atLeast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940"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rPr>
          <w:rFonts w:ascii="Calibri" w:hAnsi="Calibri" w:cs="Calibri"/>
          <w:sz w:val="22"/>
          <w:szCs w:val="22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  <w:sectPr w:rsidR="001A26F0" w:rsidSect="001A26F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lastRenderedPageBreak/>
        <w:t>Приложение  2</w:t>
      </w: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к постановлению </w:t>
      </w:r>
    </w:p>
    <w:p w:rsidR="001A26F0" w:rsidRDefault="001A26F0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1"/>
          <w:sz w:val="24"/>
          <w:szCs w:val="24"/>
          <w:lang w:eastAsia="ru-RU"/>
        </w:rPr>
      </w:pPr>
      <w:r>
        <w:rPr>
          <w:b/>
          <w:bCs/>
          <w:spacing w:val="-1"/>
          <w:sz w:val="24"/>
          <w:szCs w:val="24"/>
          <w:lang w:eastAsia="ru-RU"/>
        </w:rPr>
        <w:t>администрации города Югорска</w:t>
      </w:r>
    </w:p>
    <w:p w:rsidR="001A26F0" w:rsidRDefault="00B0264C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6"/>
          <w:sz w:val="24"/>
          <w:szCs w:val="24"/>
          <w:lang w:eastAsia="ru-RU"/>
        </w:rPr>
      </w:pPr>
      <w:r>
        <w:rPr>
          <w:b/>
          <w:bCs/>
          <w:spacing w:val="-6"/>
          <w:sz w:val="24"/>
          <w:szCs w:val="24"/>
          <w:lang w:eastAsia="ru-RU"/>
        </w:rPr>
        <w:t>от 14 июня 2016 года № 1363</w:t>
      </w:r>
    </w:p>
    <w:p w:rsidR="001A26F0" w:rsidRDefault="001A26F0" w:rsidP="001A26F0">
      <w:pPr>
        <w:suppressAutoHyphens w:val="0"/>
        <w:rPr>
          <w:sz w:val="24"/>
          <w:lang w:eastAsia="ru-RU"/>
        </w:rPr>
      </w:pPr>
    </w:p>
    <w:p w:rsidR="001A26F0" w:rsidRDefault="001A26F0" w:rsidP="001A26F0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Состав антитеррористической комиссии </w:t>
      </w:r>
    </w:p>
    <w:p w:rsidR="001A26F0" w:rsidRDefault="001A26F0" w:rsidP="001A26F0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муниципального образования городской округ город Югорск</w:t>
      </w:r>
    </w:p>
    <w:p w:rsidR="001A26F0" w:rsidRDefault="001A26F0" w:rsidP="001A26F0">
      <w:pPr>
        <w:suppressAutoHyphens w:val="0"/>
        <w:jc w:val="center"/>
        <w:rPr>
          <w:b/>
          <w:bCs/>
          <w:sz w:val="24"/>
          <w:lang w:eastAsia="ru-RU"/>
        </w:rPr>
      </w:pPr>
    </w:p>
    <w:p w:rsidR="001A26F0" w:rsidRDefault="001A26F0" w:rsidP="001A26F0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ab/>
        <w:t>-  Глава города Югорска, председатель комиссии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Начальник 7 отделения (с дислокацией в городе Югорске) службы по Ханты-Мансийскому автономному округу – Югре Регионального управления Федеральной службы безопасности Российской Федерации по Тюменской области, заместитель председателя  комиссии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Первый заместитель главы города Югорска - директор департамента муниципальной собственности и градостроительства администрации города Югорска, заместитель председателя комиссии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Начальник управления по вопросам общественной безопасности администрации  города Югорска, руководитель Аппарата антитеррористической комиссии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Заместитель начальника управления по вопросам общественной безопасности администрации  города Югорска, секретарь комиссии</w:t>
      </w:r>
    </w:p>
    <w:p w:rsidR="001A26F0" w:rsidRDefault="001A26F0" w:rsidP="001A26F0">
      <w:pPr>
        <w:keepNext/>
        <w:numPr>
          <w:ilvl w:val="0"/>
          <w:numId w:val="4"/>
        </w:numPr>
        <w:tabs>
          <w:tab w:val="clear" w:pos="0"/>
          <w:tab w:val="num" w:pos="432"/>
        </w:tabs>
        <w:suppressAutoHyphens w:val="0"/>
        <w:outlineLvl w:val="0"/>
        <w:rPr>
          <w:b/>
          <w:color w:val="00000A"/>
          <w:sz w:val="28"/>
        </w:rPr>
      </w:pPr>
    </w:p>
    <w:p w:rsidR="001A26F0" w:rsidRDefault="001A26F0" w:rsidP="001A26F0">
      <w:pPr>
        <w:keepNext/>
        <w:numPr>
          <w:ilvl w:val="0"/>
          <w:numId w:val="4"/>
        </w:numPr>
        <w:tabs>
          <w:tab w:val="clear" w:pos="0"/>
          <w:tab w:val="num" w:pos="432"/>
        </w:tabs>
        <w:suppressAutoHyphens w:val="0"/>
        <w:outlineLvl w:val="0"/>
        <w:rPr>
          <w:b/>
          <w:color w:val="00000A"/>
          <w:sz w:val="28"/>
        </w:rPr>
      </w:pPr>
      <w:r>
        <w:rPr>
          <w:b/>
          <w:color w:val="00000A"/>
          <w:sz w:val="24"/>
          <w:szCs w:val="24"/>
        </w:rPr>
        <w:t>Члены комиссии:</w:t>
      </w:r>
    </w:p>
    <w:p w:rsidR="001A26F0" w:rsidRDefault="001A26F0" w:rsidP="001A26F0">
      <w:pPr>
        <w:suppressAutoHyphens w:val="0"/>
        <w:ind w:firstLine="709"/>
        <w:jc w:val="both"/>
        <w:rPr>
          <w:bCs/>
          <w:sz w:val="24"/>
          <w:lang w:eastAsia="ru-RU"/>
        </w:rPr>
      </w:pPr>
      <w:r>
        <w:rPr>
          <w:sz w:val="24"/>
          <w:lang w:eastAsia="ru-RU"/>
        </w:rPr>
        <w:t xml:space="preserve">- 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</w:t>
      </w:r>
      <w:r>
        <w:rPr>
          <w:bCs/>
          <w:sz w:val="24"/>
          <w:lang w:eastAsia="ru-RU"/>
        </w:rPr>
        <w:t>(по согласованию)</w:t>
      </w:r>
    </w:p>
    <w:p w:rsidR="001A26F0" w:rsidRDefault="001A26F0" w:rsidP="001A26F0">
      <w:pPr>
        <w:suppressAutoHyphens w:val="0"/>
        <w:ind w:firstLine="709"/>
        <w:jc w:val="both"/>
        <w:rPr>
          <w:bCs/>
          <w:sz w:val="24"/>
          <w:lang w:eastAsia="ru-RU"/>
        </w:rPr>
      </w:pPr>
      <w:r>
        <w:rPr>
          <w:bCs/>
          <w:sz w:val="24"/>
          <w:lang w:eastAsia="ru-RU"/>
        </w:rPr>
        <w:t>- Начальник Отдела министерства внутренних дел России по городу Югорску                         (по согласованию)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Начальник ОНД (по городам Югорск, Советский и Советскому району) ГУ УНД  МЧС России по Ханты-Мансийскому автономному округу-Югре (по согласованию)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Начальник ФКУ «19 отряд федеральной противопожарной службы ГПС по                      Ханты-Мансийскому автономному округу - Югре» (договорной) (по согласованию)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Советник главы города Югорска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Заместитель главы города Югорска - директор департамента жилищно-коммунального и строительного комплекса</w:t>
      </w:r>
    </w:p>
    <w:p w:rsidR="001A26F0" w:rsidRDefault="001A26F0" w:rsidP="001A26F0">
      <w:pPr>
        <w:suppressAutoHyphens w:val="0"/>
        <w:jc w:val="both"/>
        <w:rPr>
          <w:sz w:val="24"/>
          <w:lang w:eastAsia="ru-RU"/>
        </w:rPr>
      </w:pPr>
      <w:r>
        <w:rPr>
          <w:sz w:val="24"/>
          <w:lang w:eastAsia="ru-RU"/>
        </w:rPr>
        <w:tab/>
        <w:t>- Заместитель главы города Югорска, в ведении которого находятся социальные вопросы</w:t>
      </w:r>
    </w:p>
    <w:p w:rsidR="001A26F0" w:rsidRDefault="001A26F0" w:rsidP="001A26F0">
      <w:pPr>
        <w:suppressAutoHyphens w:val="0"/>
        <w:ind w:firstLine="708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Заместитель генерального директора общества с ограниченной ответственностью «Газпром </w:t>
      </w:r>
      <w:proofErr w:type="spellStart"/>
      <w:r>
        <w:rPr>
          <w:sz w:val="24"/>
          <w:lang w:eastAsia="ru-RU"/>
        </w:rPr>
        <w:t>трансгаз</w:t>
      </w:r>
      <w:proofErr w:type="spellEnd"/>
      <w:r>
        <w:rPr>
          <w:sz w:val="24"/>
          <w:lang w:eastAsia="ru-RU"/>
        </w:rPr>
        <w:t xml:space="preserve"> Югорск» (по согласованию)</w:t>
      </w:r>
    </w:p>
    <w:p w:rsidR="001A26F0" w:rsidRDefault="001A26F0" w:rsidP="001A26F0">
      <w:pPr>
        <w:suppressAutoHyphens w:val="0"/>
        <w:ind w:firstLine="708"/>
        <w:jc w:val="both"/>
        <w:rPr>
          <w:sz w:val="24"/>
          <w:lang w:eastAsia="ru-RU"/>
        </w:rPr>
      </w:pPr>
      <w:r>
        <w:rPr>
          <w:sz w:val="24"/>
          <w:lang w:eastAsia="ru-RU"/>
        </w:rPr>
        <w:t>- Начальник управления информационной политики администрации города Югорска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Директор-главный редактор МУП города Югорска «Югорский информационно-издательский центр»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Начальник отдела по ГО и ЧС, транспорту и связи администрации города Югорска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Начальник межрайонного отдела вневедомственной охраны при отделе МВД России по городу Югорску (по согласованию)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  округу-Югре в городе Югорске (по согласованию)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Начальник отдела военного комиссариата Ханты-Мансийскому автономному округу-Югре в городе Югорске и Советскому району  (по согласованию)</w:t>
      </w:r>
    </w:p>
    <w:p w:rsidR="001A26F0" w:rsidRDefault="001A26F0" w:rsidP="001A26F0">
      <w:pPr>
        <w:suppressAutoHyphens w:val="0"/>
        <w:jc w:val="both"/>
        <w:rPr>
          <w:sz w:val="24"/>
          <w:lang w:eastAsia="ru-RU"/>
        </w:rPr>
      </w:pPr>
      <w:r>
        <w:rPr>
          <w:sz w:val="24"/>
          <w:lang w:eastAsia="ru-RU"/>
        </w:rPr>
        <w:tab/>
        <w:t>- Начальник Югорского таможенного поста  (по согласованию)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 Начальник службы корпоративной защиты общества с ограниченной ответственностью  «Газпром </w:t>
      </w:r>
      <w:proofErr w:type="spellStart"/>
      <w:r>
        <w:rPr>
          <w:sz w:val="24"/>
          <w:lang w:eastAsia="ru-RU"/>
        </w:rPr>
        <w:t>трансгаз</w:t>
      </w:r>
      <w:proofErr w:type="spellEnd"/>
      <w:r>
        <w:rPr>
          <w:sz w:val="24"/>
          <w:lang w:eastAsia="ru-RU"/>
        </w:rPr>
        <w:t xml:space="preserve"> Югорск   (по согласованию)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- Начальник Югорского отдела охраны ПАО «Газпром» «Южно-Уральское Межрегиональное управление охраны ПАО «Газпром» в г. Екатеринбурге (по согласованию)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- </w:t>
      </w:r>
      <w:r>
        <w:rPr>
          <w:sz w:val="24"/>
          <w:szCs w:val="24"/>
          <w:lang w:eastAsia="ru-RU"/>
        </w:rPr>
        <w:t>Начальник отделения Управления Федеральной миграционной службы России по Ханты-Мансийскому автономному округу - Югре  в городе Югорске (по согласованию)</w:t>
      </w: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- Начальник железнодорожной станции «Геологическая» (по согласованию)</w:t>
      </w: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lastRenderedPageBreak/>
        <w:t>Приложение  3</w:t>
      </w: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к постановлению </w:t>
      </w:r>
    </w:p>
    <w:p w:rsidR="001A26F0" w:rsidRDefault="001A26F0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1"/>
          <w:sz w:val="24"/>
          <w:szCs w:val="24"/>
          <w:lang w:eastAsia="ru-RU"/>
        </w:rPr>
      </w:pPr>
      <w:r>
        <w:rPr>
          <w:b/>
          <w:bCs/>
          <w:spacing w:val="-1"/>
          <w:sz w:val="24"/>
          <w:szCs w:val="24"/>
          <w:lang w:eastAsia="ru-RU"/>
        </w:rPr>
        <w:t>администрации города Югорска</w:t>
      </w:r>
    </w:p>
    <w:p w:rsidR="001A26F0" w:rsidRDefault="00B0264C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6"/>
          <w:sz w:val="24"/>
          <w:szCs w:val="24"/>
          <w:lang w:eastAsia="ru-RU"/>
        </w:rPr>
      </w:pPr>
      <w:r>
        <w:rPr>
          <w:b/>
          <w:bCs/>
          <w:spacing w:val="-6"/>
          <w:sz w:val="24"/>
          <w:szCs w:val="24"/>
          <w:lang w:eastAsia="ru-RU"/>
        </w:rPr>
        <w:t>от 14 июня 2016 года   № 1363</w:t>
      </w:r>
    </w:p>
    <w:p w:rsidR="001A26F0" w:rsidRDefault="001A26F0" w:rsidP="001A26F0">
      <w:pPr>
        <w:ind w:firstLine="540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A26F0" w:rsidRDefault="001A26F0" w:rsidP="001A26F0">
      <w:pPr>
        <w:ind w:firstLine="540"/>
        <w:jc w:val="center"/>
        <w:rPr>
          <w:rFonts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Положение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br/>
        <w:t xml:space="preserve">об аппарате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антитеррористической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1A26F0" w:rsidRDefault="001A26F0" w:rsidP="001A26F0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комиссии города Югорска</w:t>
      </w:r>
    </w:p>
    <w:p w:rsidR="001A26F0" w:rsidRDefault="001A26F0" w:rsidP="001A26F0">
      <w:pPr>
        <w:ind w:firstLine="54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A26F0" w:rsidRDefault="001A26F0" w:rsidP="001A26F0">
      <w:pPr>
        <w:numPr>
          <w:ilvl w:val="0"/>
          <w:numId w:val="4"/>
        </w:numPr>
        <w:tabs>
          <w:tab w:val="clear" w:pos="0"/>
          <w:tab w:val="num" w:pos="432"/>
          <w:tab w:val="num" w:pos="900"/>
        </w:tabs>
        <w:suppressAutoHyphens w:val="0"/>
        <w:ind w:left="900" w:hanging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cs="Times New Roman CYR"/>
          <w:b/>
          <w:bCs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Общие положения</w:t>
      </w:r>
    </w:p>
    <w:p w:rsidR="001A26F0" w:rsidRDefault="001A26F0" w:rsidP="001A26F0">
      <w:pPr>
        <w:ind w:left="54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spacing w:val="-1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1.1. Аппарат антитеррористической комиссии города Югорска (далее – Аппарат АТК)</w:t>
      </w:r>
      <w:r>
        <w:rPr>
          <w:spacing w:val="-1"/>
          <w:sz w:val="24"/>
          <w:szCs w:val="24"/>
        </w:rPr>
        <w:t xml:space="preserve"> создается для организационного обеспечения деятельности </w:t>
      </w:r>
      <w:r>
        <w:rPr>
          <w:rFonts w:ascii="Times New Roman CYR" w:hAnsi="Times New Roman CYR" w:cs="Times New Roman CYR"/>
          <w:sz w:val="24"/>
          <w:szCs w:val="24"/>
        </w:rPr>
        <w:t xml:space="preserve">антитеррористической комиссии </w:t>
      </w:r>
      <w:r>
        <w:rPr>
          <w:spacing w:val="-1"/>
          <w:sz w:val="24"/>
          <w:szCs w:val="24"/>
        </w:rPr>
        <w:t xml:space="preserve">города Югорска (далее – АТК города Югорска). 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Аппарат АТК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Ханты-Мансийского автономного округа</w:t>
      </w:r>
      <w:r>
        <w:rPr>
          <w:rFonts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Югры в области антитеррористической деятельности, решениями Национального антитеррористического комитета, АТК Ханты-Мансийского автономного округа-Югры, а также настоящим Положением.</w:t>
      </w:r>
      <w:proofErr w:type="gramEnd"/>
    </w:p>
    <w:p w:rsidR="001A26F0" w:rsidRDefault="001A26F0" w:rsidP="001A26F0">
      <w:pPr>
        <w:ind w:firstLine="54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A26F0" w:rsidRDefault="001A26F0" w:rsidP="001A26F0">
      <w:pPr>
        <w:ind w:firstLine="54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2. Основные задачи  Аппарата АТК</w:t>
      </w:r>
    </w:p>
    <w:p w:rsidR="001A26F0" w:rsidRDefault="001A26F0" w:rsidP="001A26F0">
      <w:pPr>
        <w:ind w:firstLine="54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Основными задачами  Аппарата АТК являются: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2.1. Разработка проекта плана работы АТК города Югорска.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2.2. Обеспечение подготовки и проведения заседаний АТК города Югорска.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2.3. Обеспечение деятельности АТК города Югорска по контролю исполнения ее решений.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2.4. Получение и анализ информации об общественно-политических, социально-экономических и иных процессах в муниципальном образовании город Югорск, оказывающих влияние на развитие ситуации в сфере профилактики терроризма, выработка предложений АТК города Югорска по устранению причин и условий, способствующих его проявлению.</w:t>
      </w:r>
    </w:p>
    <w:p w:rsidR="001A26F0" w:rsidRDefault="001A26F0" w:rsidP="001A26F0">
      <w:pPr>
        <w:ind w:firstLine="540"/>
        <w:jc w:val="both"/>
        <w:rPr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</w:rPr>
        <w:t>2.5. Обеспечение взаимодействия АТК города Югорска с Аппаратом антитеррористической комиссии Ханты-Мансийского автономного округ</w:t>
      </w:r>
      <w:r>
        <w:rPr>
          <w:rFonts w:cs="Times New Roman CYR"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 xml:space="preserve">-Югры (далее – Аппаратом АТК </w:t>
      </w:r>
      <w:r>
        <w:rPr>
          <w:sz w:val="24"/>
          <w:szCs w:val="24"/>
          <w:lang w:eastAsia="ru-RU"/>
        </w:rPr>
        <w:t>Ханты-Мансийского автономного округа - Югры</w:t>
      </w:r>
      <w:r>
        <w:rPr>
          <w:rFonts w:ascii="Times New Roman CYR" w:hAnsi="Times New Roman CYR" w:cs="Times New Roman CYR"/>
          <w:sz w:val="24"/>
          <w:szCs w:val="24"/>
        </w:rPr>
        <w:t xml:space="preserve">) и Аппаратом Оперативного штаба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Ханты-Мансийском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автономном округе</w:t>
      </w:r>
      <w:r>
        <w:rPr>
          <w:rFonts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Югре.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2.6. Организация и координация деятельности постоянно действующих и временных рабочих групп АТК города Югорска.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A26F0" w:rsidRDefault="001A26F0" w:rsidP="001A26F0">
      <w:pPr>
        <w:ind w:firstLine="54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3. Функции  Аппарата АТК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решения поставленных задач Аппарат АТК осуществляет следующие функции: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3.1.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Организует взаимодействие АТК города Югорска с правоохранительными органами, территориальными органами федеральных органов исполнительной власти, исполнительными органами государственной власти Ханты-Мансийского автономного округа – Югры, органами местного самоуправления города Югорска, предприятиями, учреждениями, организациями и общественными объединениями при проведении единой государственной политики в сфере противодействия терроризму на территории города  Югорска, а также при выявлении, предупреждении и принятии согласованных мер реагирования на кризисные ситуации.</w:t>
      </w:r>
      <w:proofErr w:type="gramEnd"/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3.2. Готовит проекты планов работы АТК города Югорска, для чего: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анализирует, обобщает и систематизирует предложения членов АТК города Югорска  и руководителей постоянно действующих рабочих групп по вопросам, требующим рассмотрения на заседаниях АТК города Югорска в плановый период;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рассматривает предложения правоохранительных органов, территориальных органов федеральных органов исполнительной власти, исполнительных органов государственной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власти Ханты-Мансийского автономного округа – Югры, органов местного самоуправления города Югорска, предприятий, учреждений, организаций и общественных объединений по вопросам, требующим рассмотрения на плановых или внеочередных заседаниях АТК;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исходя из анализа складывающейся оперативной обстановки готовит предложения председателю АТК города Югорска о необходимости вынесения на заседания АТК города Югорска вопросов, не требующих незамедлительного рассмотрения;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вносит в установленном порядке корректировки в планы работы АТК города Югорска в соответствии с решениями АТК Ханты-Мансийского автономного округа-Югры, Национального антитеррористического комитета и Полномочного представителя Президента России в Уральском федеральном округе,  в связи с изменениями оперативной обстановки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Ханты-Мансийском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автономном округе</w:t>
      </w:r>
      <w:r>
        <w:rPr>
          <w:rFonts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Югре и городе Югорске.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3.3. Обеспечивает подготовку заседаний АТК города Югорска, для чего: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готовит предложения по формированию постоянно действующих и временных рабочих групп для подготовки отдельных вопросов заседания АТК города Югорска;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готовит проекты повестки дня, регламента и протокола заседания АТК города Югорска;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осуществляет сбор и подготовку информационно-справочных и аналитических материалов для членов АТК города Югорска, необходимых при рассмотрении вопросов на заседаниях АТК города Югорска;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организует подготовку заседания АТК города Югорска.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3.4. Контролирует исполнение принятых АТК города Югорска решений, анализирует эффективность их реализации, для чего: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запрашивает у исполнителей информацию о ходе выполнения принятых решений АТК;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 необходимости готовит информационно-аналитические материалы председателю АТК города Югорска о ходе выполнения принятых АТК города Югорска решений, а также предложения по повышению эффективности реализации принимаемых мер.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3.5. Анализирует работу  рабочих групп АТК города Югорска, по результатам анализа готовит обзоры их деятельности с предложениями по ее совершенствованию.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3.7. Оказывает информационно-методическую помощь рабочей группе АТК города Югорска в части участия в профилактике терроризма, минимизации и ликвидации последствий его проявлений.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3.8. В установленном порядке организует и ведет делопроизводство АТК города Югорска.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3.9.Выполняет другие функции в соответствии с поручениями АТК города Югорска по вопросам, входящим в ее компетенцию.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A26F0" w:rsidRDefault="001A26F0" w:rsidP="001A26F0">
      <w:pPr>
        <w:ind w:firstLine="54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4. Состав  Аппарата АТК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Состав Аппарата АТК определяется его руководителем. В состав Аппарата АТК по согласованию могут входить представители правоохранительных органов,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</w:t>
      </w:r>
      <w:r>
        <w:rPr>
          <w:rFonts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Югры, организаций и общественных объединений, взаимодействующих по вопросам обеспечения безопасности данной сферы деятельности на территории города Югорска.</w:t>
      </w:r>
    </w:p>
    <w:p w:rsidR="001A26F0" w:rsidRDefault="001A26F0" w:rsidP="001A26F0">
      <w:pPr>
        <w:ind w:firstLine="540"/>
        <w:jc w:val="center"/>
        <w:rPr>
          <w:rFonts w:cs="Times New Roman CYR"/>
          <w:b/>
          <w:bCs/>
          <w:sz w:val="24"/>
          <w:szCs w:val="24"/>
        </w:rPr>
      </w:pPr>
    </w:p>
    <w:p w:rsidR="001A26F0" w:rsidRDefault="001A26F0" w:rsidP="001A26F0">
      <w:pPr>
        <w:ind w:firstLine="54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5. Права Аппарата  АТК</w:t>
      </w:r>
    </w:p>
    <w:p w:rsidR="001A26F0" w:rsidRDefault="001A26F0" w:rsidP="001A26F0">
      <w:pPr>
        <w:ind w:firstLine="540"/>
        <w:jc w:val="center"/>
        <w:rPr>
          <w:rFonts w:cs="Times New Roman CYR"/>
          <w:b/>
          <w:bCs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осуществления своих задач Аппарат АТК имеет право: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5.1. Запрашивать необходимые материалы и информацию от руководителей правоохранительных органов,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– Югры, органов местного самоуправления муниципального образования город Югорск, предприятий, учреждений, организаций и общественных объединений.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5.2. Создавать собственные информационные базы данных по фактам и объектам, имеющим отношение к вопросам профилактики терроризма, минимизации и ликвидации последствий его проявлений.</w:t>
      </w:r>
    </w:p>
    <w:p w:rsidR="001A26F0" w:rsidRDefault="001A26F0" w:rsidP="001A26F0">
      <w:pPr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5.3. Координировать деятельность создаваемых постоянно действующих и временных рабочих групп АТК города Югорска. </w:t>
      </w: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5.4. Проводить анализ и оценку деятельности постоянно действующих и временных антитеррористических рабочих групп АТК города Югорска.</w:t>
      </w:r>
      <w:r>
        <w:rPr>
          <w:b/>
          <w:bCs/>
          <w:color w:val="00000A"/>
          <w:sz w:val="24"/>
          <w:szCs w:val="24"/>
        </w:rPr>
        <w:t xml:space="preserve"> </w:t>
      </w: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ind w:firstLine="540"/>
        <w:jc w:val="both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  <w:sectPr w:rsidR="001A26F0" w:rsidSect="001A26F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lastRenderedPageBreak/>
        <w:t xml:space="preserve">Приложение 4 </w:t>
      </w: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к постановлению </w:t>
      </w:r>
    </w:p>
    <w:p w:rsidR="001A26F0" w:rsidRDefault="001A26F0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1"/>
          <w:sz w:val="24"/>
          <w:szCs w:val="24"/>
          <w:lang w:eastAsia="ru-RU"/>
        </w:rPr>
      </w:pPr>
      <w:r>
        <w:rPr>
          <w:b/>
          <w:bCs/>
          <w:spacing w:val="-1"/>
          <w:sz w:val="24"/>
          <w:szCs w:val="24"/>
          <w:lang w:eastAsia="ru-RU"/>
        </w:rPr>
        <w:t>администрации города Югорска</w:t>
      </w:r>
    </w:p>
    <w:p w:rsidR="001A26F0" w:rsidRDefault="00B0264C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6"/>
          <w:sz w:val="24"/>
          <w:szCs w:val="24"/>
          <w:lang w:eastAsia="ru-RU"/>
        </w:rPr>
      </w:pPr>
      <w:r>
        <w:rPr>
          <w:b/>
          <w:bCs/>
          <w:spacing w:val="-6"/>
          <w:sz w:val="24"/>
          <w:szCs w:val="24"/>
          <w:lang w:eastAsia="ru-RU"/>
        </w:rPr>
        <w:t xml:space="preserve">от 14 июня 2016 года  № 1363 </w:t>
      </w:r>
    </w:p>
    <w:p w:rsidR="001A26F0" w:rsidRDefault="001A26F0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6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6"/>
          <w:sz w:val="24"/>
          <w:szCs w:val="24"/>
          <w:lang w:eastAsia="ru-RU"/>
        </w:rPr>
      </w:pPr>
    </w:p>
    <w:p w:rsidR="001A26F0" w:rsidRDefault="001A26F0" w:rsidP="001A26F0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Перечень</w:t>
      </w:r>
    </w:p>
    <w:p w:rsidR="001A26F0" w:rsidRDefault="001A26F0" w:rsidP="001A26F0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постоянно действующих рабочих групп</w:t>
      </w:r>
    </w:p>
    <w:p w:rsidR="001A26F0" w:rsidRDefault="001A26F0" w:rsidP="001A26F0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антитеррористической комиссии города Югорска</w:t>
      </w:r>
    </w:p>
    <w:p w:rsidR="001A26F0" w:rsidRDefault="001A26F0" w:rsidP="001A26F0">
      <w:pPr>
        <w:suppressAutoHyphens w:val="0"/>
        <w:jc w:val="center"/>
        <w:rPr>
          <w:sz w:val="24"/>
          <w:lang w:eastAsia="ru-R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83"/>
        <w:gridCol w:w="4485"/>
        <w:gridCol w:w="5078"/>
      </w:tblGrid>
      <w:tr w:rsidR="001A26F0" w:rsidRPr="001A26F0" w:rsidTr="001A26F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F0" w:rsidRDefault="001A26F0">
            <w:pPr>
              <w:suppressAutoHyphens w:val="0"/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F0" w:rsidRDefault="001A26F0">
            <w:pPr>
              <w:suppressAutoHyphens w:val="0"/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 профилактике террористических угроз, минимизации их последствий и обеспечению антитеррористической защищенности объектов энергетики, жилищно-коммунального хозяйства, транспорта и объектов топливно-энергетического комплекса.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6F0" w:rsidRDefault="001A26F0">
            <w:pPr>
              <w:suppressAutoHyphens w:val="0"/>
              <w:snapToGrid w:val="0"/>
              <w:jc w:val="both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 xml:space="preserve"> В.К. </w:t>
            </w:r>
            <w:proofErr w:type="spellStart"/>
            <w:r>
              <w:rPr>
                <w:b/>
                <w:bCs/>
                <w:sz w:val="24"/>
                <w:lang w:eastAsia="ru-RU"/>
              </w:rPr>
              <w:t>Бандурин</w:t>
            </w:r>
            <w:proofErr w:type="spellEnd"/>
            <w:r>
              <w:rPr>
                <w:b/>
                <w:bCs/>
                <w:sz w:val="24"/>
                <w:lang w:eastAsia="ru-RU"/>
              </w:rPr>
              <w:t xml:space="preserve"> </w:t>
            </w:r>
          </w:p>
          <w:p w:rsidR="001A26F0" w:rsidRDefault="001A26F0">
            <w:pPr>
              <w:suppressAutoHyphens w:val="0"/>
              <w:snapToGrid w:val="0"/>
              <w:jc w:val="both"/>
              <w:rPr>
                <w:b/>
                <w:bCs/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заместитель главы города Югорска, директор департамента по жилищно-коммунальному и строительному комплексу</w:t>
            </w:r>
          </w:p>
        </w:tc>
      </w:tr>
      <w:tr w:rsidR="001A26F0" w:rsidRPr="001A26F0" w:rsidTr="001A26F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F0" w:rsidRDefault="001A26F0">
            <w:pPr>
              <w:suppressAutoHyphens w:val="0"/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F0" w:rsidRDefault="001A26F0">
            <w:pPr>
              <w:suppressAutoHyphens w:val="0"/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По профилактике террористических угроз, минимизации их последствий и обеспечению антитеррористической защищенности объектов массового пребывания людей (образования, здравоохранения, спорта, социальной сферы, культуры и искусства). 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6F0" w:rsidRDefault="001A26F0">
            <w:pPr>
              <w:suppressAutoHyphens w:val="0"/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 xml:space="preserve">Т.И. </w:t>
            </w:r>
            <w:proofErr w:type="spellStart"/>
            <w:r>
              <w:rPr>
                <w:b/>
                <w:bCs/>
                <w:sz w:val="24"/>
                <w:lang w:eastAsia="ru-RU"/>
              </w:rPr>
              <w:t>Долгодворова</w:t>
            </w:r>
            <w:proofErr w:type="spellEnd"/>
            <w:r>
              <w:rPr>
                <w:b/>
                <w:bCs/>
                <w:sz w:val="24"/>
                <w:lang w:eastAsia="ru-RU"/>
              </w:rPr>
              <w:t xml:space="preserve"> </w:t>
            </w:r>
            <w:r>
              <w:rPr>
                <w:sz w:val="24"/>
                <w:lang w:eastAsia="ru-RU"/>
              </w:rPr>
              <w:t xml:space="preserve"> </w:t>
            </w:r>
          </w:p>
          <w:p w:rsidR="001A26F0" w:rsidRDefault="001A26F0">
            <w:pPr>
              <w:suppressAutoHyphens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заместитель главы города Югорска</w:t>
            </w:r>
          </w:p>
        </w:tc>
      </w:tr>
      <w:tr w:rsidR="001A26F0" w:rsidRPr="001A26F0" w:rsidTr="001A26F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F0" w:rsidRDefault="001A26F0">
            <w:pPr>
              <w:suppressAutoHyphens w:val="0"/>
              <w:snapToGrid w:val="0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26F0" w:rsidRDefault="001A26F0">
            <w:pPr>
              <w:suppressAutoHyphens w:val="0"/>
              <w:snapToGrid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По информационному сопровождению антитеррористической деятельности и информационному противодействию распространения идеологии терроризма.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6F0" w:rsidRDefault="001A26F0">
            <w:pPr>
              <w:suppressAutoHyphens w:val="0"/>
              <w:snapToGrid w:val="0"/>
              <w:jc w:val="both"/>
              <w:rPr>
                <w:b/>
                <w:bCs/>
                <w:sz w:val="24"/>
                <w:lang w:eastAsia="ru-RU"/>
              </w:rPr>
            </w:pPr>
            <w:r>
              <w:rPr>
                <w:b/>
                <w:bCs/>
                <w:sz w:val="24"/>
                <w:lang w:eastAsia="ru-RU"/>
              </w:rPr>
              <w:t xml:space="preserve">Г.Р. Аристова </w:t>
            </w:r>
          </w:p>
          <w:p w:rsidR="001A26F0" w:rsidRDefault="001A26F0">
            <w:pPr>
              <w:suppressAutoHyphens w:val="0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- начальник управления информационной политики администрации города Югорска</w:t>
            </w:r>
          </w:p>
        </w:tc>
      </w:tr>
    </w:tbl>
    <w:p w:rsidR="001A26F0" w:rsidRDefault="001A26F0" w:rsidP="001A26F0">
      <w:pPr>
        <w:suppressAutoHyphens w:val="0"/>
        <w:jc w:val="center"/>
        <w:rPr>
          <w:sz w:val="24"/>
          <w:lang w:eastAsia="ru-RU"/>
        </w:rPr>
      </w:pPr>
    </w:p>
    <w:p w:rsidR="001A26F0" w:rsidRDefault="001A26F0" w:rsidP="001A26F0">
      <w:pPr>
        <w:suppressAutoHyphens w:val="0"/>
        <w:jc w:val="center"/>
        <w:rPr>
          <w:sz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both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lastRenderedPageBreak/>
        <w:t xml:space="preserve">Приложение  5 </w:t>
      </w:r>
    </w:p>
    <w:p w:rsidR="001A26F0" w:rsidRDefault="001A26F0" w:rsidP="001A26F0">
      <w:pPr>
        <w:keepNext/>
        <w:widowControl w:val="0"/>
        <w:shd w:val="clear" w:color="auto" w:fill="FFFFFF"/>
        <w:autoSpaceDE w:val="0"/>
        <w:ind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к постановлению </w:t>
      </w:r>
    </w:p>
    <w:p w:rsidR="001A26F0" w:rsidRDefault="001A26F0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1"/>
          <w:sz w:val="24"/>
          <w:szCs w:val="24"/>
          <w:lang w:eastAsia="ru-RU"/>
        </w:rPr>
      </w:pPr>
      <w:r>
        <w:rPr>
          <w:b/>
          <w:bCs/>
          <w:spacing w:val="-1"/>
          <w:sz w:val="24"/>
          <w:szCs w:val="24"/>
          <w:lang w:eastAsia="ru-RU"/>
        </w:rPr>
        <w:t>администрации города Югорска</w:t>
      </w:r>
    </w:p>
    <w:p w:rsidR="001A26F0" w:rsidRDefault="00B0264C" w:rsidP="001A26F0">
      <w:pPr>
        <w:shd w:val="clear" w:color="auto" w:fill="FFFFFF"/>
        <w:suppressAutoHyphens w:val="0"/>
        <w:spacing w:line="274" w:lineRule="exact"/>
        <w:ind w:right="10"/>
        <w:jc w:val="right"/>
        <w:rPr>
          <w:b/>
          <w:bCs/>
          <w:spacing w:val="-6"/>
          <w:sz w:val="24"/>
          <w:szCs w:val="24"/>
          <w:lang w:eastAsia="ru-RU"/>
        </w:rPr>
      </w:pPr>
      <w:r>
        <w:rPr>
          <w:b/>
          <w:bCs/>
          <w:spacing w:val="-6"/>
          <w:sz w:val="24"/>
          <w:szCs w:val="24"/>
          <w:lang w:eastAsia="ru-RU"/>
        </w:rPr>
        <w:t>от 14 июня 2016 года  № 1363</w:t>
      </w:r>
    </w:p>
    <w:p w:rsidR="001A26F0" w:rsidRDefault="001A26F0" w:rsidP="001A26F0">
      <w:pPr>
        <w:shd w:val="clear" w:color="auto" w:fill="FFFFFF"/>
        <w:tabs>
          <w:tab w:val="left" w:pos="1426"/>
          <w:tab w:val="left" w:pos="6533"/>
        </w:tabs>
        <w:suppressAutoHyphens w:val="0"/>
        <w:spacing w:before="5" w:line="264" w:lineRule="exact"/>
        <w:ind w:left="370"/>
        <w:jc w:val="right"/>
        <w:rPr>
          <w:spacing w:val="-2"/>
          <w:sz w:val="24"/>
          <w:szCs w:val="24"/>
          <w:lang w:eastAsia="ru-RU"/>
        </w:rPr>
      </w:pPr>
    </w:p>
    <w:p w:rsidR="001A26F0" w:rsidRDefault="001A26F0" w:rsidP="001A26F0">
      <w:pPr>
        <w:autoSpaceDE w:val="0"/>
        <w:spacing w:line="240" w:lineRule="exact"/>
        <w:jc w:val="center"/>
        <w:rPr>
          <w:sz w:val="24"/>
          <w:szCs w:val="24"/>
        </w:rPr>
      </w:pPr>
    </w:p>
    <w:p w:rsidR="001A26F0" w:rsidRDefault="001A26F0" w:rsidP="001A26F0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     ПОЛОЖЕНИЕ</w:t>
      </w:r>
    </w:p>
    <w:p w:rsidR="001A26F0" w:rsidRDefault="001A26F0" w:rsidP="001A26F0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о постоянно действующих  рабочих группах </w:t>
      </w:r>
      <w:proofErr w:type="gramStart"/>
      <w:r>
        <w:rPr>
          <w:b/>
          <w:bCs/>
          <w:sz w:val="24"/>
          <w:lang w:eastAsia="ru-RU"/>
        </w:rPr>
        <w:t>антитеррористической</w:t>
      </w:r>
      <w:proofErr w:type="gramEnd"/>
      <w:r>
        <w:rPr>
          <w:b/>
          <w:bCs/>
          <w:sz w:val="24"/>
          <w:lang w:eastAsia="ru-RU"/>
        </w:rPr>
        <w:t xml:space="preserve"> </w:t>
      </w:r>
    </w:p>
    <w:p w:rsidR="001A26F0" w:rsidRDefault="001A26F0" w:rsidP="001A26F0">
      <w:pPr>
        <w:suppressAutoHyphens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комиссии города  Югорска</w:t>
      </w:r>
    </w:p>
    <w:p w:rsidR="001A26F0" w:rsidRDefault="001A26F0" w:rsidP="001A26F0">
      <w:pPr>
        <w:suppressAutoHyphens w:val="0"/>
        <w:jc w:val="center"/>
        <w:rPr>
          <w:b/>
          <w:bCs/>
          <w:sz w:val="24"/>
          <w:lang w:eastAsia="ru-RU"/>
        </w:rPr>
      </w:pPr>
    </w:p>
    <w:p w:rsidR="001A26F0" w:rsidRDefault="001A26F0" w:rsidP="001A26F0">
      <w:pPr>
        <w:suppressAutoHyphens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1. </w:t>
      </w:r>
      <w:bookmarkStart w:id="0" w:name="sub_4001"/>
      <w:r>
        <w:rPr>
          <w:b/>
          <w:bCs/>
          <w:color w:val="000000"/>
          <w:sz w:val="24"/>
          <w:szCs w:val="24"/>
          <w:lang w:eastAsia="ru-RU"/>
        </w:rPr>
        <w:t>Общие положения</w:t>
      </w:r>
      <w:bookmarkEnd w:id="0"/>
    </w:p>
    <w:p w:rsidR="001A26F0" w:rsidRDefault="001A26F0" w:rsidP="001A26F0">
      <w:pPr>
        <w:suppressAutoHyphens w:val="0"/>
        <w:jc w:val="center"/>
        <w:rPr>
          <w:color w:val="000000"/>
          <w:sz w:val="24"/>
          <w:szCs w:val="24"/>
          <w:lang w:eastAsia="ru-RU"/>
        </w:rPr>
      </w:pP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1" w:name="sub_4011"/>
      <w:r>
        <w:rPr>
          <w:sz w:val="24"/>
          <w:szCs w:val="24"/>
          <w:lang w:eastAsia="ru-RU"/>
        </w:rPr>
        <w:t>1.1. Постоянно действующие рабочие группы антитеррористической комиссии города Югорска (далее - рабочая группа) являются основными рабочими органами антитеррористической комиссии города Югорска (далее – АТК города Югорска), создаются в целях координации деятельности по профилактике терроризма, минимизации и ликвидации последствий его проявлений в отраслевых сферах, организации исполнения решений АТК города Югорска.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2" w:name="sub_4012"/>
      <w:bookmarkEnd w:id="1"/>
      <w:r>
        <w:rPr>
          <w:sz w:val="24"/>
          <w:szCs w:val="24"/>
          <w:lang w:eastAsia="ru-RU"/>
        </w:rPr>
        <w:t xml:space="preserve">1.2. </w:t>
      </w:r>
      <w:proofErr w:type="gramStart"/>
      <w:r>
        <w:rPr>
          <w:sz w:val="24"/>
          <w:szCs w:val="24"/>
          <w:lang w:eastAsia="ru-RU"/>
        </w:rPr>
        <w:t>Рабочая группа в своей деятельности</w:t>
      </w:r>
      <w:r>
        <w:rPr>
          <w:color w:val="000000"/>
          <w:sz w:val="24"/>
          <w:szCs w:val="24"/>
          <w:lang w:eastAsia="ru-RU"/>
        </w:rPr>
        <w:t xml:space="preserve"> руководствуется Конституцией Российской  Федерации,</w:t>
      </w:r>
      <w:r>
        <w:rPr>
          <w:sz w:val="24"/>
          <w:szCs w:val="24"/>
          <w:lang w:eastAsia="ru-RU"/>
        </w:rPr>
        <w:t xml:space="preserve">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Ханты-Мансийского автономного округа - Югры в области антитеррористической деятельности, решениями Национального антитеррористического комитета, антитеррористической комиссии Ханты-Мансийского автономного округа-Югры, АТК города Югорска, а также настоящим Положением.</w:t>
      </w:r>
      <w:proofErr w:type="gramEnd"/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3" w:name="sub_4013"/>
      <w:bookmarkEnd w:id="2"/>
      <w:r>
        <w:rPr>
          <w:sz w:val="24"/>
          <w:szCs w:val="24"/>
          <w:lang w:eastAsia="ru-RU"/>
        </w:rPr>
        <w:t>1.3. Для реализации отдельных мероприятий, направленных на профилактику терроризма, минимизацию и ликвидацию последствий его проявлений в АТК города Югорска могут быть созданы временные рабочие группы.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4" w:name="sub_4014"/>
      <w:bookmarkEnd w:id="3"/>
      <w:r>
        <w:rPr>
          <w:sz w:val="24"/>
          <w:szCs w:val="24"/>
          <w:lang w:eastAsia="ru-RU"/>
        </w:rPr>
        <w:t>1.4. Деятельность временных рабочих групп осуществляется в соответствии с настоящим Положением.</w:t>
      </w:r>
      <w:bookmarkEnd w:id="4"/>
    </w:p>
    <w:p w:rsidR="001A26F0" w:rsidRDefault="001A26F0" w:rsidP="001A26F0">
      <w:pPr>
        <w:suppressAutoHyphens w:val="0"/>
        <w:autoSpaceDE w:val="0"/>
        <w:spacing w:before="108" w:after="108"/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5" w:name="sub_4002"/>
      <w:r>
        <w:rPr>
          <w:b/>
          <w:bCs/>
          <w:color w:val="000000"/>
          <w:sz w:val="24"/>
          <w:szCs w:val="24"/>
          <w:lang w:eastAsia="ru-RU"/>
        </w:rPr>
        <w:t>2. Основные задачи рабочей группы</w:t>
      </w:r>
      <w:bookmarkEnd w:id="5"/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Основными задачами рабочей группы являются: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6" w:name="sub_4021"/>
      <w:r>
        <w:rPr>
          <w:sz w:val="24"/>
          <w:szCs w:val="24"/>
          <w:lang w:eastAsia="ru-RU"/>
        </w:rPr>
        <w:t>2.1. Оценка состояния дел по профилактике и противодействию терроризму по направлениям деятельности АТК города Югорска на территории города Югорска, антитеррористической защищенности курируемых объектов. Информирование АТК города Югорска об изменениях в оперативной обстановке и необходимости принятия профилактических мер противодействия терроризму, минимизации и ликвидации последствий его проявлений.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7" w:name="sub_4022"/>
      <w:bookmarkEnd w:id="6"/>
      <w:r>
        <w:rPr>
          <w:sz w:val="24"/>
          <w:szCs w:val="24"/>
          <w:lang w:eastAsia="ru-RU"/>
        </w:rPr>
        <w:t>2.2. Подготовка предложений по совершенствованию системы мер, направленных на предупреждение террористической деятельности, определение порядка взаимодействия с органами власти, правоохранительными органами, органами, специально уполномоченными на решение задач в области защиты населения и территорий от чрезвычайных ситуаций, другими силами и средствами, которые задействованы в профилактике терроризма, минимизации и ликвидации последствий его проявлений.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8" w:name="sub_4023"/>
      <w:bookmarkEnd w:id="7"/>
      <w:r>
        <w:rPr>
          <w:sz w:val="24"/>
          <w:szCs w:val="24"/>
          <w:lang w:eastAsia="ru-RU"/>
        </w:rPr>
        <w:t>2.3. Анализ информации о состоянии и тенденциях террористических угроз в курируемых сферах деятельности, а также подготовка предложений по минимизации и локализации этих угроз.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9" w:name="sub_4024"/>
      <w:bookmarkEnd w:id="8"/>
      <w:r>
        <w:rPr>
          <w:sz w:val="24"/>
          <w:szCs w:val="24"/>
          <w:lang w:eastAsia="ru-RU"/>
        </w:rPr>
        <w:t>2.4. Подготовка материалов на заседания АТК города Югорска по вопросам, относящимся к компетенции рабочей группы.</w:t>
      </w:r>
      <w:bookmarkStart w:id="10" w:name="sub_4025"/>
      <w:bookmarkEnd w:id="9"/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11" w:name="sub_4026"/>
      <w:bookmarkEnd w:id="10"/>
      <w:r>
        <w:rPr>
          <w:sz w:val="24"/>
          <w:szCs w:val="24"/>
          <w:lang w:eastAsia="ru-RU"/>
        </w:rPr>
        <w:t>2.5. Обеспечение деятельности АТК города Югорска по организации и контролю исполнения ее решений по вопросам, относящимся к компетенции рабочей группы.</w:t>
      </w:r>
      <w:bookmarkEnd w:id="11"/>
    </w:p>
    <w:p w:rsidR="001A26F0" w:rsidRDefault="001A26F0" w:rsidP="001A26F0">
      <w:pPr>
        <w:suppressAutoHyphens w:val="0"/>
        <w:autoSpaceDE w:val="0"/>
        <w:spacing w:before="108" w:after="108"/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12" w:name="sub_4003"/>
      <w:r>
        <w:rPr>
          <w:b/>
          <w:bCs/>
          <w:color w:val="000000"/>
          <w:sz w:val="24"/>
          <w:szCs w:val="24"/>
          <w:lang w:eastAsia="ru-RU"/>
        </w:rPr>
        <w:t>3. Функции рабочей группы</w:t>
      </w:r>
      <w:bookmarkEnd w:id="12"/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решения поставленных задач рабочая группа осуществляет следующие функции:</w:t>
      </w:r>
      <w:bookmarkStart w:id="13" w:name="sub_4031"/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14" w:name="sub_4032"/>
      <w:bookmarkEnd w:id="13"/>
      <w:r>
        <w:rPr>
          <w:sz w:val="24"/>
          <w:szCs w:val="24"/>
          <w:lang w:eastAsia="ru-RU"/>
        </w:rPr>
        <w:lastRenderedPageBreak/>
        <w:t>3.1. Проводит сбор и обобщение информации по выполнению требований обеспечения антитеррористической безопасности, профилактике терроризма и пропагандистского противодействия проявлению терроризма по своему направлению деятельности.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15" w:name="sub_4033"/>
      <w:bookmarkEnd w:id="14"/>
      <w:r>
        <w:rPr>
          <w:sz w:val="24"/>
          <w:szCs w:val="24"/>
          <w:lang w:eastAsia="ru-RU"/>
        </w:rPr>
        <w:t>3.2. Разрабатывает план работы рабочей группы на год, согласовывает его с руководителем аппарата АТК города Югорска и обеспечивает его исполнение.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16" w:name="sub_4034"/>
      <w:bookmarkEnd w:id="15"/>
      <w:r>
        <w:rPr>
          <w:sz w:val="24"/>
          <w:szCs w:val="24"/>
          <w:lang w:eastAsia="ru-RU"/>
        </w:rPr>
        <w:t xml:space="preserve">3.3. Запрашивает у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правоохранительных органов,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– Югры, органов местного самоуправления города Югорска, предприятий, учреждений, организаций и общественных объединений</w:t>
      </w:r>
      <w:r>
        <w:rPr>
          <w:sz w:val="24"/>
          <w:szCs w:val="24"/>
          <w:lang w:eastAsia="ru-RU"/>
        </w:rPr>
        <w:t xml:space="preserve"> аналитические и справочные материалы, оценивает эффективность реализации принятых решений.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17" w:name="sub_4035"/>
      <w:bookmarkEnd w:id="16"/>
      <w:r>
        <w:rPr>
          <w:sz w:val="24"/>
          <w:szCs w:val="24"/>
          <w:lang w:eastAsia="ru-RU"/>
        </w:rPr>
        <w:t>3.4. Разрабатывает предложения о мерах по предупреждению возможных террористических актов, предотвращению и уменьшению ущерба их последствий, выносит их на рассмотрение АТК города Югорска.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18" w:name="sub_4036"/>
      <w:bookmarkEnd w:id="17"/>
      <w:r>
        <w:rPr>
          <w:sz w:val="24"/>
          <w:szCs w:val="24"/>
          <w:lang w:eastAsia="ru-RU"/>
        </w:rPr>
        <w:t>3.5. По запросам Аппарата АТК представляет аналитическую и справочную информацию.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19" w:name="sub_4037"/>
      <w:bookmarkEnd w:id="18"/>
      <w:r>
        <w:rPr>
          <w:sz w:val="24"/>
          <w:szCs w:val="24"/>
          <w:lang w:eastAsia="ru-RU"/>
        </w:rPr>
        <w:t>3.6. Осуществляет методическое сопровождение и контроль разработки паспортов антитеррористической защищенности курируемых объектов.</w:t>
      </w:r>
      <w:bookmarkStart w:id="20" w:name="sub_4038"/>
      <w:bookmarkEnd w:id="19"/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21" w:name="sub_4039"/>
      <w:bookmarkEnd w:id="20"/>
      <w:r>
        <w:rPr>
          <w:sz w:val="24"/>
          <w:szCs w:val="24"/>
          <w:lang w:eastAsia="ru-RU"/>
        </w:rPr>
        <w:t>3.7. Выполняет другие функции в соответствии с поручениями председателя АТК по вопросам, входящим в компетенцию АТК города Югорска.</w:t>
      </w:r>
      <w:bookmarkEnd w:id="21"/>
    </w:p>
    <w:p w:rsidR="001A26F0" w:rsidRDefault="001A26F0" w:rsidP="001A26F0">
      <w:pPr>
        <w:suppressAutoHyphens w:val="0"/>
        <w:autoSpaceDE w:val="0"/>
        <w:spacing w:before="108" w:after="108"/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22" w:name="sub_4004"/>
      <w:r>
        <w:rPr>
          <w:b/>
          <w:bCs/>
          <w:color w:val="000000"/>
          <w:sz w:val="24"/>
          <w:szCs w:val="24"/>
          <w:lang w:eastAsia="ru-RU"/>
        </w:rPr>
        <w:t>4. Организация деятельности рабочей группы</w:t>
      </w:r>
      <w:bookmarkEnd w:id="22"/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23" w:name="sub_4041"/>
      <w:r>
        <w:rPr>
          <w:sz w:val="24"/>
          <w:szCs w:val="24"/>
          <w:lang w:eastAsia="ru-RU"/>
        </w:rPr>
        <w:t>4.1. Состав рабочей группы определяется  и утверждается ее руководителем.</w:t>
      </w:r>
      <w:bookmarkStart w:id="24" w:name="sub_4043"/>
      <w:bookmarkEnd w:id="23"/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25" w:name="sub_4044"/>
      <w:bookmarkEnd w:id="24"/>
      <w:r>
        <w:rPr>
          <w:sz w:val="24"/>
          <w:szCs w:val="24"/>
          <w:lang w:eastAsia="ru-RU"/>
        </w:rPr>
        <w:t>4.2. В случае необходимости по решению председателя АТК города Югорска, либо руководителя рабочей группы могут проводиться заседания соответствующей рабочей группы.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26" w:name="sub_4045"/>
      <w:bookmarkEnd w:id="25"/>
      <w:r>
        <w:rPr>
          <w:sz w:val="24"/>
          <w:szCs w:val="24"/>
          <w:lang w:eastAsia="ru-RU"/>
        </w:rPr>
        <w:t>4.3. Решение, принятое рабочей группой, считается легитимным, если за него проголосовало не менее половины присутствующих на заседании членов рабочей группы при наличии не менее 50% списочного состава.</w:t>
      </w:r>
    </w:p>
    <w:bookmarkEnd w:id="26"/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Заседания рабочей группы оформляются протоколами. Протокол в пятидневный срок после даты проведения заседания готовится секретарем рабочей группы, подписывается руководителем рабочей группы и доводится до заинтересованных лиц (исполнителей).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27" w:name="sub_4046"/>
      <w:r>
        <w:rPr>
          <w:sz w:val="24"/>
          <w:szCs w:val="24"/>
          <w:lang w:eastAsia="ru-RU"/>
        </w:rPr>
        <w:t>4.4. Руководитель рабочей группы:</w:t>
      </w:r>
      <w:bookmarkEnd w:id="27"/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проводит заседания рабочей группы;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запросу председателя АТК города Югорска, заместителя председателя АТК города Югорска и (или) руководителя Аппарата АТК, представляет в АТК города Югорска документы (материалы), подготовленные рабочей группой, а также отчет о результатах ее деятельности.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28" w:name="sub_4047"/>
      <w:r>
        <w:rPr>
          <w:sz w:val="24"/>
          <w:szCs w:val="24"/>
          <w:lang w:eastAsia="ru-RU"/>
        </w:rPr>
        <w:t>4.5. Члены рабочей группы:</w:t>
      </w:r>
    </w:p>
    <w:bookmarkEnd w:id="28"/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персонально участвуют в деятельности рабочей группы;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исполняют обязанности, возложенные на них руководителем рабочей группы;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отчитываются перед руководителем рабочей группы о ходе и результатах своей деятельности.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29" w:name="sub_4048"/>
      <w:r>
        <w:rPr>
          <w:sz w:val="24"/>
          <w:szCs w:val="24"/>
          <w:lang w:eastAsia="ru-RU"/>
        </w:rPr>
        <w:t>4.6. Отчет о результатах деятельности рабочей группы представляется через Аппарат АТК 2 раза в год:</w:t>
      </w:r>
    </w:p>
    <w:bookmarkEnd w:id="29"/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итогам работы в первом полугодии - к 5-му июля;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итогам работы за год - к 5-му декабря.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отчете должна содержаться следующая информация: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рассматриваемые вопросы на заседаниях рабочей группы;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принятые решения, по рассматриваемым вопросам и их результаты;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формы организации контроля принятых решений;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иная информация о результатах деятельности рабочей группы за отчетный период </w:t>
      </w:r>
    </w:p>
    <w:p w:rsidR="001A26F0" w:rsidRDefault="001A26F0" w:rsidP="001A26F0">
      <w:pPr>
        <w:suppressAutoHyphens w:val="0"/>
        <w:autoSpaceDE w:val="0"/>
        <w:spacing w:before="108" w:after="108"/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30" w:name="sub_4005"/>
      <w:r>
        <w:rPr>
          <w:b/>
          <w:bCs/>
          <w:color w:val="000000"/>
          <w:sz w:val="24"/>
          <w:szCs w:val="24"/>
          <w:lang w:eastAsia="ru-RU"/>
        </w:rPr>
        <w:t>5. Права рабочей группы</w:t>
      </w:r>
      <w:bookmarkEnd w:id="30"/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осуществления своей деятельности рабочая группа имеет право: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bookmarkStart w:id="31" w:name="sub_4051"/>
      <w:r>
        <w:rPr>
          <w:sz w:val="24"/>
          <w:szCs w:val="24"/>
          <w:lang w:eastAsia="ru-RU"/>
        </w:rPr>
        <w:t xml:space="preserve">5.1. Запрашивать в установленном порядке необходимые материалы и информацию в рамках своей компетенции от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правоохранительных органов, территориальных органов федеральных органов исполнительной власти, исполнительных органов государственной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lastRenderedPageBreak/>
        <w:t>власти Ханты-Мансийского автономного округа – Югры, органов местного самоуправления города Югорска, предприятий, учреждений, организаций и общественных объединений.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32" w:name="sub_4052"/>
      <w:bookmarkEnd w:id="31"/>
      <w:r>
        <w:rPr>
          <w:sz w:val="24"/>
          <w:szCs w:val="24"/>
          <w:lang w:eastAsia="ru-RU"/>
        </w:rPr>
        <w:t>5.2. Координировать работу органов местного самоуправления города Югорска по выполнению требований обеспечения антитеррористической защищенности, профилактике терроризма, минимизации и ликвидации последствий его проявлений в сфере своей деятельности.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33" w:name="sub_4053"/>
      <w:bookmarkEnd w:id="32"/>
      <w:r>
        <w:rPr>
          <w:sz w:val="24"/>
          <w:szCs w:val="24"/>
          <w:lang w:eastAsia="ru-RU"/>
        </w:rPr>
        <w:t>5.3. Информировать (через Аппарат АТК) о выявленных недостатках и проблемных вопросах руководителей территориальных органов федеральных органов исполнительной власти, органов местного самоуправления города Югорска, предприятий, учреждений, организаций и общественных объединений, контролирующих и надзорных органов.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34" w:name="sub_4054"/>
      <w:bookmarkEnd w:id="33"/>
      <w:r>
        <w:rPr>
          <w:sz w:val="24"/>
          <w:szCs w:val="24"/>
          <w:lang w:eastAsia="ru-RU"/>
        </w:rPr>
        <w:t>5.4. Принимать в пределах своей компетенции решения, направленные на выполнение стоящих задач в сфере профилактики терроризма, минимизации и ликвидации последствий его проявлений.</w:t>
      </w:r>
    </w:p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  <w:bookmarkStart w:id="35" w:name="sub_4055"/>
      <w:bookmarkEnd w:id="34"/>
    </w:p>
    <w:bookmarkEnd w:id="35"/>
    <w:p w:rsidR="001A26F0" w:rsidRDefault="001A26F0" w:rsidP="001A26F0">
      <w:pPr>
        <w:suppressAutoHyphens w:val="0"/>
        <w:autoSpaceDE w:val="0"/>
        <w:ind w:firstLine="720"/>
        <w:jc w:val="both"/>
        <w:rPr>
          <w:sz w:val="24"/>
          <w:szCs w:val="24"/>
          <w:lang w:eastAsia="ru-RU"/>
        </w:rPr>
      </w:pPr>
    </w:p>
    <w:p w:rsidR="001A26F0" w:rsidRDefault="001A26F0" w:rsidP="001A26F0">
      <w:pPr>
        <w:suppressAutoHyphens w:val="0"/>
        <w:jc w:val="center"/>
        <w:rPr>
          <w:b/>
          <w:bCs/>
          <w:sz w:val="24"/>
          <w:lang w:eastAsia="ru-RU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tabs>
          <w:tab w:val="left" w:pos="1049"/>
        </w:tabs>
        <w:suppressAutoHyphens w:val="0"/>
        <w:autoSpaceDE w:val="0"/>
        <w:autoSpaceDN w:val="0"/>
        <w:adjustRightInd w:val="0"/>
        <w:spacing w:line="274" w:lineRule="exact"/>
        <w:ind w:firstLine="535"/>
        <w:jc w:val="both"/>
        <w:rPr>
          <w:sz w:val="24"/>
          <w:szCs w:val="24"/>
          <w:lang w:eastAsia="ru-RU"/>
        </w:rPr>
      </w:pPr>
    </w:p>
    <w:p w:rsidR="001A26F0" w:rsidRDefault="001A26F0" w:rsidP="001A26F0">
      <w:pPr>
        <w:tabs>
          <w:tab w:val="left" w:pos="1049"/>
        </w:tabs>
        <w:suppressAutoHyphens w:val="0"/>
        <w:autoSpaceDE w:val="0"/>
        <w:autoSpaceDN w:val="0"/>
        <w:adjustRightInd w:val="0"/>
        <w:spacing w:line="274" w:lineRule="exact"/>
        <w:ind w:firstLine="535"/>
        <w:jc w:val="both"/>
        <w:rPr>
          <w:sz w:val="24"/>
          <w:szCs w:val="24"/>
          <w:lang w:eastAsia="ru-RU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  <w:sectPr w:rsidR="001A26F0" w:rsidSect="001A26F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lastRenderedPageBreak/>
        <w:t xml:space="preserve">Приложение  6 </w:t>
      </w: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к постановлению </w:t>
      </w:r>
    </w:p>
    <w:p w:rsidR="001A26F0" w:rsidRDefault="001A26F0" w:rsidP="001A26F0">
      <w:pPr>
        <w:keepNext/>
        <w:widowControl w:val="0"/>
        <w:shd w:val="clear" w:color="auto" w:fill="FFFFFF"/>
        <w:autoSpaceDE w:val="0"/>
        <w:ind w:left="5387" w:right="10"/>
        <w:jc w:val="right"/>
        <w:outlineLvl w:val="0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администрации города Югорска</w:t>
      </w:r>
    </w:p>
    <w:p w:rsidR="001A26F0" w:rsidRDefault="00B0264C" w:rsidP="001A26F0">
      <w:pPr>
        <w:tabs>
          <w:tab w:val="left" w:pos="709"/>
        </w:tabs>
        <w:spacing w:after="120" w:line="100" w:lineRule="atLeast"/>
        <w:ind w:left="5387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  от 14 июня 2016 года  № 1363</w:t>
      </w:r>
    </w:p>
    <w:p w:rsidR="001A26F0" w:rsidRDefault="001A26F0" w:rsidP="001A26F0">
      <w:pPr>
        <w:tabs>
          <w:tab w:val="left" w:pos="709"/>
        </w:tabs>
        <w:spacing w:after="120" w:line="100" w:lineRule="atLeast"/>
        <w:ind w:left="5387"/>
        <w:jc w:val="right"/>
        <w:rPr>
          <w:b/>
          <w:color w:val="00000A"/>
          <w:sz w:val="24"/>
          <w:szCs w:val="24"/>
        </w:rPr>
      </w:pP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6" w:lineRule="exact"/>
        <w:ind w:left="4152"/>
        <w:rPr>
          <w:b/>
          <w:bCs/>
          <w:sz w:val="22"/>
          <w:szCs w:val="22"/>
          <w:lang w:eastAsia="ru-RU"/>
        </w:rPr>
      </w:pPr>
      <w:r>
        <w:rPr>
          <w:b/>
          <w:bCs/>
          <w:lang w:eastAsia="ru-RU"/>
        </w:rPr>
        <w:t>РЕГЛАМЕНТ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6" w:lineRule="exact"/>
        <w:ind w:left="1452" w:hanging="319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      АНТИТЕРРОРИСТИЧЕСКОЙ КОМИССИИ ГОРОДА  ЮГОРСКА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233"/>
        <w:ind w:left="3221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 Общие положения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58" w:line="274" w:lineRule="exact"/>
        <w:ind w:firstLine="54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1.1.Настоящий регламент разработан в соответствии с Положением об антитеррористической комиссии в субъекте Российской Федерации и Регламентом антитеррористической комиссии в субъекте Российской Федерации, </w:t>
      </w:r>
      <w:proofErr w:type="gramStart"/>
      <w:r>
        <w:rPr>
          <w:sz w:val="24"/>
          <w:szCs w:val="24"/>
          <w:lang w:eastAsia="ru-RU"/>
        </w:rPr>
        <w:t>утвержденными</w:t>
      </w:r>
      <w:proofErr w:type="gramEnd"/>
      <w:r>
        <w:rPr>
          <w:sz w:val="24"/>
          <w:szCs w:val="24"/>
          <w:lang w:eastAsia="ru-RU"/>
        </w:rPr>
        <w:t xml:space="preserve"> Председателем Национального антитеррористического комитета 07.07.2006.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4" w:lineRule="exact"/>
        <w:ind w:firstLine="55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Основные направления деятельности антите</w:t>
      </w:r>
      <w:bookmarkStart w:id="36" w:name="_GoBack"/>
      <w:bookmarkEnd w:id="36"/>
      <w:r>
        <w:rPr>
          <w:sz w:val="24"/>
          <w:szCs w:val="24"/>
          <w:lang w:eastAsia="ru-RU"/>
        </w:rPr>
        <w:t>ррористической комиссии города Югорска (далее - Комиссия) изложены в Положении об антитеррористической комиссии города Югорска.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2" w:line="274" w:lineRule="exact"/>
        <w:ind w:firstLine="55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1.3.Организационное и материально-техническое обеспечение деятельности осуществляет администрация города Югорска.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60"/>
        <w:ind w:left="533"/>
        <w:jc w:val="both"/>
        <w:rPr>
          <w:sz w:val="24"/>
          <w:szCs w:val="24"/>
          <w:lang w:eastAsia="ru-RU"/>
        </w:rPr>
      </w:pP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60"/>
        <w:ind w:left="53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2. Полномочия председателя и членов Комиссии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40" w:lineRule="exact"/>
        <w:ind w:firstLine="528"/>
        <w:jc w:val="both"/>
        <w:rPr>
          <w:sz w:val="24"/>
          <w:szCs w:val="24"/>
          <w:lang w:eastAsia="ru-RU"/>
        </w:rPr>
      </w:pPr>
    </w:p>
    <w:p w:rsidR="001A26F0" w:rsidRDefault="001A26F0" w:rsidP="001A26F0">
      <w:pPr>
        <w:tabs>
          <w:tab w:val="left" w:pos="1330"/>
        </w:tabs>
        <w:suppressAutoHyphens w:val="0"/>
        <w:autoSpaceDE w:val="0"/>
        <w:autoSpaceDN w:val="0"/>
        <w:adjustRightInd w:val="0"/>
        <w:spacing w:before="2"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2.1. Председатель осуществляет общее руководство деятельностью 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Комиссии. </w:t>
      </w:r>
    </w:p>
    <w:p w:rsidR="001A26F0" w:rsidRDefault="001A26F0" w:rsidP="001A26F0">
      <w:pPr>
        <w:tabs>
          <w:tab w:val="left" w:pos="1330"/>
        </w:tabs>
        <w:suppressAutoHyphens w:val="0"/>
        <w:autoSpaceDE w:val="0"/>
        <w:autoSpaceDN w:val="0"/>
        <w:adjustRightInd w:val="0"/>
        <w:spacing w:before="2"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Председатель представляет Комиссию по вопросам, отнесенным к ее компетенции. </w:t>
      </w:r>
    </w:p>
    <w:p w:rsidR="001A26F0" w:rsidRDefault="001A26F0" w:rsidP="001A26F0">
      <w:pPr>
        <w:tabs>
          <w:tab w:val="left" w:pos="1330"/>
        </w:tabs>
        <w:suppressAutoHyphens w:val="0"/>
        <w:autoSpaceDE w:val="0"/>
        <w:autoSpaceDN w:val="0"/>
        <w:adjustRightInd w:val="0"/>
        <w:spacing w:before="2"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Председатель Комиссии информирует председателя антитеррористической комиссии Ханты-Мансийского автономного округа - Югры (далее - АТК Ханты-Мансийского автономного округа - Югры) о результатах деятельности  Комиссии  по итогам текущего года.</w:t>
      </w:r>
    </w:p>
    <w:p w:rsidR="001A26F0" w:rsidRDefault="001A26F0" w:rsidP="001A26F0">
      <w:pPr>
        <w:tabs>
          <w:tab w:val="left" w:pos="1330"/>
        </w:tabs>
        <w:suppressAutoHyphens w:val="0"/>
        <w:autoSpaceDE w:val="0"/>
        <w:autoSpaceDN w:val="0"/>
        <w:adjustRightInd w:val="0"/>
        <w:spacing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2.2. Один из заместителей председателя Комиссии по решению председателя Комиссии замещает председателя Комиссии в его отсутствие ведет заседания Комиссии и подписывает протоколы заседания Комиссии, дает поручения в пределах своей компетенции, по поручению председателя представляет Комиссию во взаимоотношениях с территориальными органами федеральных органов исполнительной власти, территориальными органами исполнительной власти Ханты-Мансийского автономного округа - Югры, органами местного самоуправления муниципального образования </w:t>
      </w:r>
      <w:proofErr w:type="gramStart"/>
      <w:r>
        <w:rPr>
          <w:sz w:val="24"/>
          <w:szCs w:val="24"/>
          <w:lang w:eastAsia="ru-RU"/>
        </w:rPr>
        <w:t>-г</w:t>
      </w:r>
      <w:proofErr w:type="gramEnd"/>
      <w:r>
        <w:rPr>
          <w:sz w:val="24"/>
          <w:szCs w:val="24"/>
          <w:lang w:eastAsia="ru-RU"/>
        </w:rPr>
        <w:t>ородской округ город Югорск, предприятиями и организациями, расположенными на территории муниципального образования - городской округ город Югорск, а также средствами массовой информации.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8" w:lineRule="exact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2.3. Председатель  Комиссии  наделяет  ответственное  лицо полномочиями секретаря комиссии, который:</w:t>
      </w:r>
    </w:p>
    <w:p w:rsidR="001A26F0" w:rsidRDefault="001A26F0" w:rsidP="001A26F0">
      <w:pPr>
        <w:tabs>
          <w:tab w:val="left" w:pos="684"/>
        </w:tabs>
        <w:suppressAutoHyphens w:val="0"/>
        <w:autoSpaceDE w:val="0"/>
        <w:autoSpaceDN w:val="0"/>
        <w:adjustRightInd w:val="0"/>
        <w:spacing w:line="278" w:lineRule="exact"/>
        <w:ind w:left="55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организует работу Комиссии;</w:t>
      </w:r>
    </w:p>
    <w:p w:rsidR="001A26F0" w:rsidRDefault="001A26F0" w:rsidP="001A26F0">
      <w:pPr>
        <w:tabs>
          <w:tab w:val="left" w:pos="665"/>
        </w:tabs>
        <w:suppressAutoHyphens w:val="0"/>
        <w:autoSpaceDE w:val="0"/>
        <w:autoSpaceDN w:val="0"/>
        <w:adjustRightInd w:val="0"/>
        <w:spacing w:line="278" w:lineRule="exact"/>
        <w:ind w:firstLine="5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обеспечивает взаимодействие Комиссии с территориальными органами федеральных органов исполнительной власти, органами исполнительной власти Ханты-Мансийского автономного округа - Югры, Аппаратом АТК Ханты-Мансийского автономного округа - Югры, органами местного самоуправления, организациями и общественными объединениями, средствами массовой информации.</w:t>
      </w:r>
    </w:p>
    <w:p w:rsidR="001A26F0" w:rsidRDefault="001A26F0" w:rsidP="001A26F0">
      <w:pPr>
        <w:numPr>
          <w:ilvl w:val="0"/>
          <w:numId w:val="5"/>
        </w:numPr>
        <w:tabs>
          <w:tab w:val="left" w:pos="991"/>
        </w:tabs>
        <w:suppressAutoHyphens w:val="0"/>
        <w:autoSpaceDE w:val="0"/>
        <w:autoSpaceDN w:val="0"/>
        <w:adjustRightInd w:val="0"/>
        <w:spacing w:before="55"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Члены Комиссии обладают равными правами при подготовке и обсуждении рассматриваемых на заседании вопросов.</w:t>
      </w:r>
    </w:p>
    <w:p w:rsidR="001A26F0" w:rsidRDefault="001A26F0" w:rsidP="001A26F0">
      <w:pPr>
        <w:numPr>
          <w:ilvl w:val="0"/>
          <w:numId w:val="5"/>
        </w:numPr>
        <w:tabs>
          <w:tab w:val="left" w:pos="991"/>
        </w:tabs>
        <w:suppressAutoHyphens w:val="0"/>
        <w:autoSpaceDE w:val="0"/>
        <w:autoSpaceDN w:val="0"/>
        <w:adjustRightInd w:val="0"/>
        <w:spacing w:before="2"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Члены Комиссии имеют право:</w:t>
      </w:r>
    </w:p>
    <w:p w:rsidR="001A26F0" w:rsidRDefault="001A26F0" w:rsidP="001A26F0">
      <w:pPr>
        <w:numPr>
          <w:ilvl w:val="0"/>
          <w:numId w:val="6"/>
        </w:numPr>
        <w:tabs>
          <w:tab w:val="left" w:pos="665"/>
        </w:tabs>
        <w:suppressAutoHyphens w:val="0"/>
        <w:autoSpaceDE w:val="0"/>
        <w:autoSpaceDN w:val="0"/>
        <w:adjustRightInd w:val="0"/>
        <w:spacing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1A26F0" w:rsidRDefault="001A26F0" w:rsidP="001A26F0">
      <w:pPr>
        <w:numPr>
          <w:ilvl w:val="0"/>
          <w:numId w:val="6"/>
        </w:numPr>
        <w:tabs>
          <w:tab w:val="left" w:pos="665"/>
        </w:tabs>
        <w:suppressAutoHyphens w:val="0"/>
        <w:autoSpaceDE w:val="0"/>
        <w:autoSpaceDN w:val="0"/>
        <w:adjustRightInd w:val="0"/>
        <w:spacing w:before="5"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голосовать на заседаниях Комиссии;</w:t>
      </w:r>
    </w:p>
    <w:p w:rsidR="001A26F0" w:rsidRDefault="001A26F0" w:rsidP="001A26F0">
      <w:pPr>
        <w:numPr>
          <w:ilvl w:val="0"/>
          <w:numId w:val="6"/>
        </w:numPr>
        <w:tabs>
          <w:tab w:val="left" w:pos="665"/>
        </w:tabs>
        <w:suppressAutoHyphens w:val="0"/>
        <w:autoSpaceDE w:val="0"/>
        <w:autoSpaceDN w:val="0"/>
        <w:adjustRightInd w:val="0"/>
        <w:spacing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знакомиться с документами и материалами Комиссий, непосредственно касающимися деятельности Комиссии в области противодействия терроризму; </w:t>
      </w:r>
    </w:p>
    <w:p w:rsidR="001A26F0" w:rsidRDefault="001A26F0" w:rsidP="001A26F0">
      <w:pPr>
        <w:numPr>
          <w:ilvl w:val="0"/>
          <w:numId w:val="6"/>
        </w:numPr>
        <w:tabs>
          <w:tab w:val="left" w:pos="665"/>
        </w:tabs>
        <w:suppressAutoHyphens w:val="0"/>
        <w:autoSpaceDE w:val="0"/>
        <w:autoSpaceDN w:val="0"/>
        <w:adjustRightInd w:val="0"/>
        <w:spacing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привлекать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 </w:t>
      </w:r>
    </w:p>
    <w:p w:rsidR="001A26F0" w:rsidRDefault="001A26F0" w:rsidP="001A26F0">
      <w:pPr>
        <w:numPr>
          <w:ilvl w:val="0"/>
          <w:numId w:val="6"/>
        </w:numPr>
        <w:tabs>
          <w:tab w:val="left" w:pos="665"/>
        </w:tabs>
        <w:suppressAutoHyphens w:val="0"/>
        <w:autoSpaceDE w:val="0"/>
        <w:autoSpaceDN w:val="0"/>
        <w:adjustRightInd w:val="0"/>
        <w:spacing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излагать, в случае несогласия с решением Комиссии, в письменной форме особое мнение, которое подлежит отражению в протоколе Комиссии и прилагается к его решению.</w:t>
      </w:r>
    </w:p>
    <w:p w:rsidR="001A26F0" w:rsidRDefault="001A26F0" w:rsidP="001A26F0">
      <w:pPr>
        <w:tabs>
          <w:tab w:val="left" w:pos="1402"/>
        </w:tabs>
        <w:suppressAutoHyphens w:val="0"/>
        <w:autoSpaceDE w:val="0"/>
        <w:autoSpaceDN w:val="0"/>
        <w:adjustRightInd w:val="0"/>
        <w:spacing w:before="12" w:line="276" w:lineRule="exact"/>
        <w:ind w:left="5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2.6.</w:t>
      </w:r>
      <w:r>
        <w:rPr>
          <w:sz w:val="24"/>
          <w:szCs w:val="24"/>
          <w:lang w:eastAsia="ru-RU"/>
        </w:rPr>
        <w:tab/>
        <w:t>Член Комиссии обязан:</w:t>
      </w:r>
    </w:p>
    <w:p w:rsidR="001A26F0" w:rsidRDefault="001A26F0" w:rsidP="001A26F0">
      <w:pPr>
        <w:numPr>
          <w:ilvl w:val="0"/>
          <w:numId w:val="6"/>
        </w:numPr>
        <w:tabs>
          <w:tab w:val="left" w:pos="665"/>
        </w:tabs>
        <w:suppressAutoHyphens w:val="0"/>
        <w:autoSpaceDE w:val="0"/>
        <w:autoSpaceDN w:val="0"/>
        <w:adjustRightInd w:val="0"/>
        <w:spacing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1A26F0" w:rsidRDefault="001A26F0" w:rsidP="001A26F0">
      <w:pPr>
        <w:numPr>
          <w:ilvl w:val="0"/>
          <w:numId w:val="6"/>
        </w:numPr>
        <w:tabs>
          <w:tab w:val="left" w:pos="665"/>
        </w:tabs>
        <w:suppressAutoHyphens w:val="0"/>
        <w:autoSpaceDE w:val="0"/>
        <w:autoSpaceDN w:val="0"/>
        <w:adjustRightInd w:val="0"/>
        <w:spacing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присутствовать на заседаниях Комиссии. В случае невозможности присутствия члена Комиссии на заседании он обязан заблаговременно известить об этом председателя Комиссии. Лицо, исполняющее его обязанности, после согласования с председателем Комиссии может присутствовать на заседании с правом совещательного голоса;</w:t>
      </w:r>
    </w:p>
    <w:p w:rsidR="001A26F0" w:rsidRDefault="001A26F0" w:rsidP="001A26F0">
      <w:pPr>
        <w:numPr>
          <w:ilvl w:val="0"/>
          <w:numId w:val="6"/>
        </w:numPr>
        <w:tabs>
          <w:tab w:val="left" w:pos="665"/>
        </w:tabs>
        <w:suppressAutoHyphens w:val="0"/>
        <w:autoSpaceDE w:val="0"/>
        <w:autoSpaceDN w:val="0"/>
        <w:adjustRightInd w:val="0"/>
        <w:spacing w:before="5"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организовывать в рамках своих должностных полномочий выполнение решений Комиссии; </w:t>
      </w:r>
    </w:p>
    <w:p w:rsidR="001A26F0" w:rsidRDefault="001A26F0" w:rsidP="001A26F0">
      <w:pPr>
        <w:numPr>
          <w:ilvl w:val="0"/>
          <w:numId w:val="6"/>
        </w:numPr>
        <w:tabs>
          <w:tab w:val="left" w:pos="665"/>
        </w:tabs>
        <w:suppressAutoHyphens w:val="0"/>
        <w:autoSpaceDE w:val="0"/>
        <w:autoSpaceDN w:val="0"/>
        <w:adjustRightInd w:val="0"/>
        <w:spacing w:before="5"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выполнять требования нормативных правовых актов, устанавливающих правила организации работы Комиссии.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2.7.</w:t>
      </w:r>
      <w:r>
        <w:rPr>
          <w:sz w:val="24"/>
          <w:szCs w:val="24"/>
          <w:lang w:eastAsia="ru-RU"/>
        </w:rPr>
        <w:tab/>
        <w:t>Доступ средств массовой информации к сведениям о деятельности Комиссии и</w:t>
      </w:r>
      <w:r>
        <w:rPr>
          <w:sz w:val="24"/>
          <w:szCs w:val="24"/>
          <w:lang w:eastAsia="ru-RU"/>
        </w:rPr>
        <w:br/>
        <w:t>порядок размещения в информационных системах общего пользования сведений о</w:t>
      </w:r>
      <w:r>
        <w:rPr>
          <w:sz w:val="24"/>
          <w:szCs w:val="24"/>
          <w:lang w:eastAsia="ru-RU"/>
        </w:rPr>
        <w:br/>
        <w:t>вопросах и материалах, рассматриваемых на заседаниях Комиссии, определяются</w:t>
      </w:r>
      <w:r>
        <w:rPr>
          <w:sz w:val="24"/>
          <w:szCs w:val="24"/>
          <w:lang w:eastAsia="ru-RU"/>
        </w:rPr>
        <w:br/>
        <w:t>законодательством о порядке освещения в средствах массовой информации деятельности</w:t>
      </w:r>
      <w:r>
        <w:rPr>
          <w:sz w:val="24"/>
          <w:szCs w:val="24"/>
          <w:lang w:eastAsia="ru-RU"/>
        </w:rPr>
        <w:br/>
        <w:t>органов местного самоуправления.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240" w:line="278" w:lineRule="exact"/>
        <w:ind w:left="2318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3. Планирование и организация работы Комиссии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 w:rsidRPr="001A26F0">
        <w:rPr>
          <w:rFonts w:ascii="Calibri" w:eastAsia="Calibri" w:hAnsi="Calibri"/>
          <w:lang w:eastAsia="en-US"/>
        </w:rPr>
        <w:t xml:space="preserve"> </w:t>
      </w:r>
      <w:r>
        <w:rPr>
          <w:sz w:val="24"/>
          <w:szCs w:val="24"/>
          <w:lang w:eastAsia="ru-RU"/>
        </w:rPr>
        <w:t>3.1.</w:t>
      </w:r>
      <w:r>
        <w:rPr>
          <w:sz w:val="24"/>
          <w:szCs w:val="24"/>
          <w:lang w:eastAsia="ru-RU"/>
        </w:rPr>
        <w:tab/>
        <w:t>Заседания Комиссии проводятся в соответствии с планом. План составляется на один год и утверждается председателем Комиссии.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3.2.</w:t>
      </w:r>
      <w:r>
        <w:rPr>
          <w:sz w:val="24"/>
          <w:szCs w:val="24"/>
          <w:lang w:eastAsia="ru-RU"/>
        </w:rPr>
        <w:tab/>
        <w:t>Заседания Комиссии проводится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3.3.</w:t>
      </w:r>
      <w:r>
        <w:rPr>
          <w:sz w:val="24"/>
          <w:szCs w:val="24"/>
          <w:lang w:eastAsia="ru-RU"/>
        </w:rPr>
        <w:tab/>
        <w:t>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3.4.</w:t>
      </w:r>
      <w:r>
        <w:rPr>
          <w:sz w:val="24"/>
          <w:szCs w:val="24"/>
          <w:lang w:eastAsia="ru-RU"/>
        </w:rPr>
        <w:tab/>
        <w:t xml:space="preserve">Предложения в план заседаний Комиссии вносятся в письменной форме секретарю Комиссии не </w:t>
      </w:r>
      <w:proofErr w:type="gramStart"/>
      <w:r>
        <w:rPr>
          <w:sz w:val="24"/>
          <w:szCs w:val="24"/>
          <w:lang w:eastAsia="ru-RU"/>
        </w:rPr>
        <w:t>позднее</w:t>
      </w:r>
      <w:proofErr w:type="gramEnd"/>
      <w:r>
        <w:rPr>
          <w:sz w:val="24"/>
          <w:szCs w:val="24"/>
          <w:lang w:eastAsia="ru-RU"/>
        </w:rPr>
        <w:t xml:space="preserve"> чем за два месяца до начала планируемого периода либо в сроки, определенные председателем Комиссии.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Предложения должны содержать: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наименование вопроса и краткое обоснование необходимости его рассмотрения на заседании Комиссии;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форму предлагаемого решения;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наименование органа ответственного за подготовку вопроса;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перечень соисполнителей;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ab/>
        <w:t>срок рассмотрения на заседании Комиссии.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ind w:firstLine="53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если в проект плана предлагается вопрос, решение которого не относится к компетенции органа его предлагающего, инициатору необходимо провести процедуру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5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согласования предложения с государственным органом, к компетенции которого он относится.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4" w:lineRule="exact"/>
        <w:ind w:firstLine="5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Указанные предложения могут направляться Секретарем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в аппарат Комиссии не позднее одного месяца со дня их получения, если иное не оговорено сопроводительным документом.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3.5. На основе предложений, поступивших секретарю Комиссии, формируется проект плана заседаний Комиссии на очередной период, который по согласованию с председателем Комиссии выносится для обсуждения и утверждения на последнем заседании Комиссии текущего года.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3.6.</w:t>
      </w:r>
      <w:r>
        <w:rPr>
          <w:sz w:val="24"/>
          <w:szCs w:val="24"/>
          <w:lang w:eastAsia="ru-RU"/>
        </w:rPr>
        <w:tab/>
        <w:t>Утвержденный план заседаний Комиссии рассылается секретарем Комиссии членам Комиссии.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3.7.</w:t>
      </w:r>
      <w:r>
        <w:rPr>
          <w:sz w:val="24"/>
          <w:szCs w:val="24"/>
          <w:lang w:eastAsia="ru-RU"/>
        </w:rPr>
        <w:tab/>
        <w:t>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1A26F0" w:rsidRDefault="001A26F0" w:rsidP="001A26F0">
      <w:pPr>
        <w:tabs>
          <w:tab w:val="left" w:pos="1020"/>
        </w:tabs>
        <w:suppressAutoHyphens w:val="0"/>
        <w:autoSpaceDE w:val="0"/>
        <w:autoSpaceDN w:val="0"/>
        <w:adjustRightInd w:val="0"/>
        <w:spacing w:line="276" w:lineRule="exact"/>
        <w:ind w:firstLine="5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3.8.</w:t>
      </w:r>
      <w:r>
        <w:rPr>
          <w:sz w:val="24"/>
          <w:szCs w:val="24"/>
          <w:lang w:eastAsia="ru-RU"/>
        </w:rPr>
        <w:tab/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40" w:lineRule="exact"/>
        <w:ind w:left="2846"/>
        <w:jc w:val="both"/>
        <w:rPr>
          <w:sz w:val="24"/>
          <w:szCs w:val="24"/>
          <w:lang w:eastAsia="ru-RU"/>
        </w:rPr>
      </w:pP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19"/>
        <w:ind w:left="2846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 Организация деятельности Комиссии</w:t>
      </w:r>
    </w:p>
    <w:p w:rsidR="001A26F0" w:rsidRDefault="001A26F0" w:rsidP="001A26F0">
      <w:pPr>
        <w:tabs>
          <w:tab w:val="left" w:pos="986"/>
        </w:tabs>
        <w:suppressAutoHyphens w:val="0"/>
        <w:autoSpaceDE w:val="0"/>
        <w:autoSpaceDN w:val="0"/>
        <w:adjustRightInd w:val="0"/>
        <w:spacing w:before="240"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>
        <w:rPr>
          <w:bCs/>
          <w:sz w:val="24"/>
          <w:szCs w:val="24"/>
          <w:lang w:eastAsia="ru-RU"/>
        </w:rPr>
        <w:t>.1.</w:t>
      </w:r>
      <w:r>
        <w:rPr>
          <w:b/>
          <w:bCs/>
          <w:sz w:val="24"/>
          <w:szCs w:val="24"/>
          <w:lang w:eastAsia="ru-RU"/>
        </w:rPr>
        <w:tab/>
      </w:r>
      <w:proofErr w:type="gramStart"/>
      <w:r>
        <w:rPr>
          <w:sz w:val="24"/>
          <w:szCs w:val="24"/>
          <w:lang w:eastAsia="ru-RU"/>
        </w:rPr>
        <w:t>Члены Комиссии, представители территориальных органов федеральных</w:t>
      </w:r>
      <w:r>
        <w:rPr>
          <w:sz w:val="24"/>
          <w:szCs w:val="24"/>
          <w:lang w:eastAsia="ru-RU"/>
        </w:rPr>
        <w:br/>
        <w:t>органов исполнительной власти, территориальных органов исполнительной власти</w:t>
      </w:r>
      <w:r>
        <w:rPr>
          <w:sz w:val="24"/>
          <w:szCs w:val="24"/>
          <w:lang w:eastAsia="ru-RU"/>
        </w:rPr>
        <w:br/>
        <w:t>Ханты-Мансийского автономного округа - Югры и администрации города Югорска,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  <w:proofErr w:type="gramEnd"/>
    </w:p>
    <w:p w:rsidR="001A26F0" w:rsidRDefault="001A26F0" w:rsidP="001A26F0">
      <w:pPr>
        <w:tabs>
          <w:tab w:val="left" w:pos="1116"/>
        </w:tabs>
        <w:suppressAutoHyphens w:val="0"/>
        <w:autoSpaceDE w:val="0"/>
        <w:autoSpaceDN w:val="0"/>
        <w:adjustRightInd w:val="0"/>
        <w:spacing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4.2.</w:t>
      </w:r>
      <w:r>
        <w:rPr>
          <w:sz w:val="24"/>
          <w:szCs w:val="24"/>
          <w:lang w:eastAsia="ru-RU"/>
        </w:rPr>
        <w:tab/>
        <w:t>Секретарь Комиссии оказывает организационную и методическую помощь</w:t>
      </w:r>
      <w:r>
        <w:rPr>
          <w:sz w:val="24"/>
          <w:szCs w:val="24"/>
          <w:lang w:eastAsia="ru-RU"/>
        </w:rPr>
        <w:br/>
        <w:t>представителям территориальных органов федеральных органов исполнительной власти,</w:t>
      </w:r>
      <w:r>
        <w:rPr>
          <w:sz w:val="24"/>
          <w:szCs w:val="24"/>
          <w:lang w:eastAsia="ru-RU"/>
        </w:rPr>
        <w:br/>
        <w:t>территориальных органов исполнительной власти Ханты-Мансийского автономного</w:t>
      </w:r>
      <w:r>
        <w:rPr>
          <w:sz w:val="24"/>
          <w:szCs w:val="24"/>
          <w:lang w:eastAsia="ru-RU"/>
        </w:rPr>
        <w:br/>
        <w:t xml:space="preserve">округа </w:t>
      </w:r>
      <w:proofErr w:type="gramStart"/>
      <w:r>
        <w:rPr>
          <w:sz w:val="24"/>
          <w:szCs w:val="24"/>
          <w:lang w:eastAsia="ru-RU"/>
        </w:rPr>
        <w:t>-Ю</w:t>
      </w:r>
      <w:proofErr w:type="gramEnd"/>
      <w:r>
        <w:rPr>
          <w:sz w:val="24"/>
          <w:szCs w:val="24"/>
          <w:lang w:eastAsia="ru-RU"/>
        </w:rPr>
        <w:t>гры, администрации города Югорска, организаций, участвующим в подготовке материалов к заседанию Комиссии.</w:t>
      </w:r>
    </w:p>
    <w:p w:rsidR="001A26F0" w:rsidRDefault="001A26F0" w:rsidP="001A26F0">
      <w:pPr>
        <w:tabs>
          <w:tab w:val="left" w:pos="1116"/>
        </w:tabs>
        <w:suppressAutoHyphens w:val="0"/>
        <w:autoSpaceDE w:val="0"/>
        <w:autoSpaceDN w:val="0"/>
        <w:adjustRightInd w:val="0"/>
        <w:spacing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4.3. Проект повестки дня заседания Комиссии уточняется в процессе подготовки к очередному заседанию и согласовывается секретарем Комиссии с председателем Комиссии. Повестка дня заседания Комиссии утверждается непосредственно на заседании.</w:t>
      </w:r>
    </w:p>
    <w:p w:rsidR="001A26F0" w:rsidRDefault="001A26F0" w:rsidP="001A26F0">
      <w:pPr>
        <w:tabs>
          <w:tab w:val="left" w:pos="1116"/>
        </w:tabs>
        <w:suppressAutoHyphens w:val="0"/>
        <w:autoSpaceDE w:val="0"/>
        <w:autoSpaceDN w:val="0"/>
        <w:adjustRightInd w:val="0"/>
        <w:spacing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4.4. Для подготовки вопросов, вносимых на рассмотрение Комиссии, решением председателя Комиссии могут создаваться рабочие органы Комиссии из числа членов Комиссии, представителей заинтересованных государственных органов, сотрудников аппарата Комиссии, а также экспертов.</w:t>
      </w:r>
    </w:p>
    <w:p w:rsidR="001A26F0" w:rsidRDefault="001A26F0" w:rsidP="001A26F0">
      <w:pPr>
        <w:tabs>
          <w:tab w:val="left" w:pos="1116"/>
        </w:tabs>
        <w:suppressAutoHyphens w:val="0"/>
        <w:autoSpaceDE w:val="0"/>
        <w:autoSpaceDN w:val="0"/>
        <w:adjustRightInd w:val="0"/>
        <w:spacing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4.5. Секретарю Комиссии не </w:t>
      </w:r>
      <w:proofErr w:type="gramStart"/>
      <w:r>
        <w:rPr>
          <w:sz w:val="24"/>
          <w:szCs w:val="24"/>
          <w:lang w:eastAsia="ru-RU"/>
        </w:rPr>
        <w:t>позднее</w:t>
      </w:r>
      <w:proofErr w:type="gramEnd"/>
      <w:r>
        <w:rPr>
          <w:sz w:val="24"/>
          <w:szCs w:val="24"/>
          <w:lang w:eastAsia="ru-RU"/>
        </w:rPr>
        <w:t xml:space="preserve"> чем за 10 дней до даты проведения заседания представляются следующие материалы:</w:t>
      </w:r>
    </w:p>
    <w:p w:rsidR="001A26F0" w:rsidRDefault="001A26F0" w:rsidP="001A26F0">
      <w:pPr>
        <w:numPr>
          <w:ilvl w:val="0"/>
          <w:numId w:val="7"/>
        </w:numPr>
        <w:tabs>
          <w:tab w:val="left" w:pos="679"/>
        </w:tabs>
        <w:suppressAutoHyphens w:val="0"/>
        <w:autoSpaceDE w:val="0"/>
        <w:autoSpaceDN w:val="0"/>
        <w:adjustRightInd w:val="0"/>
        <w:spacing w:line="278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аналитическая справка по рассматриваемому вопросу;</w:t>
      </w:r>
    </w:p>
    <w:p w:rsidR="001A26F0" w:rsidRDefault="001A26F0" w:rsidP="001A26F0">
      <w:pPr>
        <w:numPr>
          <w:ilvl w:val="0"/>
          <w:numId w:val="7"/>
        </w:numPr>
        <w:tabs>
          <w:tab w:val="left" w:pos="679"/>
        </w:tabs>
        <w:suppressAutoHyphens w:val="0"/>
        <w:autoSpaceDE w:val="0"/>
        <w:autoSpaceDN w:val="0"/>
        <w:adjustRightInd w:val="0"/>
        <w:spacing w:line="278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тезисы выступления основного докладчика;</w:t>
      </w:r>
    </w:p>
    <w:p w:rsidR="001A26F0" w:rsidRDefault="001A26F0" w:rsidP="001A26F0">
      <w:pPr>
        <w:numPr>
          <w:ilvl w:val="0"/>
          <w:numId w:val="7"/>
        </w:numPr>
        <w:tabs>
          <w:tab w:val="left" w:pos="679"/>
        </w:tabs>
        <w:suppressAutoHyphens w:val="0"/>
        <w:autoSpaceDE w:val="0"/>
        <w:autoSpaceDN w:val="0"/>
        <w:adjustRightInd w:val="0"/>
        <w:spacing w:line="278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проект решения по рассматриваемому вопросу с указанием исполнителей пунктов решения и сроков их исполнения;</w:t>
      </w:r>
    </w:p>
    <w:p w:rsidR="001A26F0" w:rsidRDefault="001A26F0" w:rsidP="001A26F0">
      <w:pPr>
        <w:numPr>
          <w:ilvl w:val="0"/>
          <w:numId w:val="7"/>
        </w:numPr>
        <w:tabs>
          <w:tab w:val="left" w:pos="679"/>
        </w:tabs>
        <w:suppressAutoHyphens w:val="0"/>
        <w:autoSpaceDE w:val="0"/>
        <w:autoSpaceDN w:val="0"/>
        <w:adjustRightInd w:val="0"/>
        <w:spacing w:line="278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особое мнение по представленному проекту, если таковое имеется.</w:t>
      </w:r>
    </w:p>
    <w:p w:rsidR="001A26F0" w:rsidRDefault="001A26F0" w:rsidP="001A26F0">
      <w:pPr>
        <w:tabs>
          <w:tab w:val="left" w:pos="1116"/>
        </w:tabs>
        <w:suppressAutoHyphens w:val="0"/>
        <w:autoSpaceDE w:val="0"/>
        <w:autoSpaceDN w:val="0"/>
        <w:adjustRightInd w:val="0"/>
        <w:spacing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4.6.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своевременностью подготовки и представления материалов для рассмотрения на заседаниях Комиссии осуществляется секретарем Комиссии.</w:t>
      </w:r>
    </w:p>
    <w:p w:rsidR="001A26F0" w:rsidRDefault="001A26F0" w:rsidP="001A26F0">
      <w:pPr>
        <w:tabs>
          <w:tab w:val="left" w:pos="1116"/>
        </w:tabs>
        <w:suppressAutoHyphens w:val="0"/>
        <w:autoSpaceDE w:val="0"/>
        <w:autoSpaceDN w:val="0"/>
        <w:adjustRightInd w:val="0"/>
        <w:spacing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4.7. В случае непредставления материалов в установленный Комиссией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1A26F0" w:rsidRDefault="001A26F0" w:rsidP="001A26F0">
      <w:pPr>
        <w:tabs>
          <w:tab w:val="left" w:pos="1116"/>
        </w:tabs>
        <w:suppressAutoHyphens w:val="0"/>
        <w:autoSpaceDE w:val="0"/>
        <w:autoSpaceDN w:val="0"/>
        <w:adjustRightInd w:val="0"/>
        <w:spacing w:line="278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4.8. Повестка дня предстоящего заседания Комиссии с соответствующими</w:t>
      </w:r>
      <w:r>
        <w:rPr>
          <w:sz w:val="24"/>
          <w:szCs w:val="24"/>
          <w:lang w:eastAsia="ru-RU"/>
        </w:rPr>
        <w:br/>
        <w:t>материалами докладывается руководителем аппарата Комиссии председателю Комиссии.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6" w:lineRule="exact"/>
        <w:ind w:firstLine="59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4.9. Одобренные председателем Комиссии повестка заседания и соответствующие материалы рассылаются членам Комиссии и участникам заседания не </w:t>
      </w:r>
      <w:proofErr w:type="gramStart"/>
      <w:r>
        <w:rPr>
          <w:sz w:val="24"/>
          <w:szCs w:val="24"/>
          <w:lang w:eastAsia="ru-RU"/>
        </w:rPr>
        <w:t>позднее</w:t>
      </w:r>
      <w:proofErr w:type="gramEnd"/>
      <w:r>
        <w:rPr>
          <w:sz w:val="24"/>
          <w:szCs w:val="24"/>
          <w:lang w:eastAsia="ru-RU"/>
        </w:rPr>
        <w:t xml:space="preserve"> чем за 5-7 рабочих дня до даты проведения заседания.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6" w:lineRule="exact"/>
        <w:ind w:firstLine="52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4.10. Члены Комиссии и участники заседания, которым разосланы проект повестки заседания и соответствующие материалы, при необходимости, не </w:t>
      </w:r>
      <w:proofErr w:type="gramStart"/>
      <w:r>
        <w:rPr>
          <w:sz w:val="24"/>
          <w:szCs w:val="24"/>
          <w:lang w:eastAsia="ru-RU"/>
        </w:rPr>
        <w:t>позднее</w:t>
      </w:r>
      <w:proofErr w:type="gramEnd"/>
      <w:r>
        <w:rPr>
          <w:sz w:val="24"/>
          <w:szCs w:val="24"/>
          <w:lang w:eastAsia="ru-RU"/>
        </w:rPr>
        <w:t xml:space="preserve"> чем за 3 дня до начала заседания представляют в письменном виде секретарю Комиссии свои замечания и предложения к проекту решения по соответствующим вопросам.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6" w:lineRule="exact"/>
        <w:ind w:firstLine="53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4.11. В случае если для реализации решений Комиссии требуется принятие правового акта главы муниципального образования - городской округ город Югорск, одновременно с подготовкой материалов к заседанию Комиссии органом, ответственным за подготовку, разрабатываются и согласовываются в установленном порядке соответствующие проекты постановления или распоряжения главы муниципального образования - городской округ город Югорск. При необходимости готовится соответствующее финансово-экономическое обоснование.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6" w:lineRule="exact"/>
        <w:ind w:firstLine="65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4.12. Аппарат Комиссии не </w:t>
      </w:r>
      <w:proofErr w:type="gramStart"/>
      <w:r>
        <w:rPr>
          <w:sz w:val="24"/>
          <w:szCs w:val="24"/>
          <w:lang w:eastAsia="ru-RU"/>
        </w:rPr>
        <w:t>позднее</w:t>
      </w:r>
      <w:proofErr w:type="gramEnd"/>
      <w:r>
        <w:rPr>
          <w:sz w:val="24"/>
          <w:szCs w:val="24"/>
          <w:lang w:eastAsia="ru-RU"/>
        </w:rPr>
        <w:t xml:space="preserve"> чем за 5 дней до даты проведения заседания Комиссии информирует членов Комиссии и лиц, приглашенных на заседание, о дате, времени и месте проведения заседания Комиссии.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6" w:lineRule="exact"/>
        <w:ind w:firstLine="53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4.13.Члены Комиссии не </w:t>
      </w:r>
      <w:proofErr w:type="gramStart"/>
      <w:r>
        <w:rPr>
          <w:sz w:val="24"/>
          <w:szCs w:val="24"/>
          <w:lang w:eastAsia="ru-RU"/>
        </w:rPr>
        <w:t>позднее</w:t>
      </w:r>
      <w:proofErr w:type="gramEnd"/>
      <w:r>
        <w:rPr>
          <w:sz w:val="24"/>
          <w:szCs w:val="24"/>
          <w:lang w:eastAsia="ru-RU"/>
        </w:rPr>
        <w:t xml:space="preserve"> чем за 2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6" w:lineRule="exact"/>
        <w:ind w:firstLine="52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4.14.На заседания Комиссии могут быть приглашены руководители территориальных органов федеральных органов исполнительной власти, территориальных органов исполнительной власти Ханты-Мансийского автономного округа - Югры, органов местного самоуправления муниципального образования - городской округ город Югорск, а также руководители иных органов и организаций, имеющие непосредственное отношение к рассматриваемому вопросу.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6" w:lineRule="exact"/>
        <w:ind w:firstLine="53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4.15.Состав приглашенных на заседание Комиссии должностных лиц формируется секретарем Комиссии и заблаговременно докладывается председателю Комиссии.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240"/>
        <w:ind w:left="265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 Порядок проведения заседаний Комиссии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46" w:line="278" w:lineRule="exact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 Заседания Комиссии созываются председателем Комиссии, либо по его поручению, заместителем председателя Комиссии.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46" w:line="278" w:lineRule="exact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ab/>
        <w:t xml:space="preserve">В случае отсутствия заместителя председателя Комиссии (отпуск, командировка, болезнь и др.) заседания Комиссии, по поручению председателя Комиссии, созываются одним из членов Комиссии». 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8" w:lineRule="exact"/>
        <w:ind w:firstLine="53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5.2. Лица, участвующие в заседаниях Комиссии, регистрируются секретарем Комиссии.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8" w:lineRule="exact"/>
        <w:ind w:firstLine="53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5.3. Заседание Комиссии считается правомочным, если на нем присутствует более половины ее членов.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8" w:lineRule="exact"/>
        <w:ind w:left="55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5.4. 3аседания проходят под председательством председателя Комиссии, который:</w:t>
      </w:r>
    </w:p>
    <w:p w:rsidR="001A26F0" w:rsidRDefault="001A26F0" w:rsidP="001A26F0">
      <w:pPr>
        <w:numPr>
          <w:ilvl w:val="0"/>
          <w:numId w:val="6"/>
        </w:numPr>
        <w:tabs>
          <w:tab w:val="left" w:pos="684"/>
        </w:tabs>
        <w:suppressAutoHyphens w:val="0"/>
        <w:autoSpaceDE w:val="0"/>
        <w:autoSpaceDN w:val="0"/>
        <w:adjustRightInd w:val="0"/>
        <w:spacing w:line="278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ведет заседание Комиссии;</w:t>
      </w:r>
    </w:p>
    <w:p w:rsidR="001A26F0" w:rsidRDefault="001A26F0" w:rsidP="001A26F0">
      <w:pPr>
        <w:numPr>
          <w:ilvl w:val="0"/>
          <w:numId w:val="6"/>
        </w:numPr>
        <w:tabs>
          <w:tab w:val="left" w:pos="684"/>
        </w:tabs>
        <w:suppressAutoHyphens w:val="0"/>
        <w:autoSpaceDE w:val="0"/>
        <w:autoSpaceDN w:val="0"/>
        <w:adjustRightInd w:val="0"/>
        <w:spacing w:line="278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организует обсуждение вопросов повестки заседания Комиссии;</w:t>
      </w:r>
    </w:p>
    <w:p w:rsidR="001A26F0" w:rsidRDefault="001A26F0" w:rsidP="001A26F0">
      <w:pPr>
        <w:numPr>
          <w:ilvl w:val="0"/>
          <w:numId w:val="6"/>
        </w:numPr>
        <w:tabs>
          <w:tab w:val="left" w:pos="684"/>
        </w:tabs>
        <w:suppressAutoHyphens w:val="0"/>
        <w:autoSpaceDE w:val="0"/>
        <w:autoSpaceDN w:val="0"/>
        <w:adjustRightInd w:val="0"/>
        <w:spacing w:line="278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предоставляет слово для выступления членам Комиссии, а также приглашенным лицам в порядке очередности поступивших заявок;</w:t>
      </w:r>
    </w:p>
    <w:p w:rsidR="001A26F0" w:rsidRDefault="001A26F0" w:rsidP="001A26F0">
      <w:pPr>
        <w:tabs>
          <w:tab w:val="left" w:pos="672"/>
        </w:tabs>
        <w:suppressAutoHyphens w:val="0"/>
        <w:autoSpaceDE w:val="0"/>
        <w:autoSpaceDN w:val="0"/>
        <w:adjustRightInd w:val="0"/>
        <w:spacing w:before="2" w:line="276" w:lineRule="exact"/>
        <w:ind w:left="54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организует голосование и подсчет голосов, оглашает результаты голосования; </w:t>
      </w:r>
    </w:p>
    <w:p w:rsidR="001A26F0" w:rsidRDefault="001A26F0" w:rsidP="001A26F0">
      <w:pPr>
        <w:tabs>
          <w:tab w:val="left" w:pos="672"/>
        </w:tabs>
        <w:suppressAutoHyphens w:val="0"/>
        <w:autoSpaceDE w:val="0"/>
        <w:autoSpaceDN w:val="0"/>
        <w:adjustRightInd w:val="0"/>
        <w:spacing w:before="2" w:line="276" w:lineRule="exact"/>
        <w:ind w:left="54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-обеспечивает соблюдение положений настоящего Регламента членами Комиссии и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2" w:line="276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приглашенными лицами. 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2" w:line="276" w:lineRule="exact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Участвуя в голосовании, председатель голосует последним.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6" w:lineRule="exact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5.5.С докладами на заседании Комиссии по вопросам его повестки выступают члены Комиссии либо, по согласованию с председателем Комиссии, в отдельных случаях лица, уполномоченные членами Комиссии.</w:t>
      </w:r>
    </w:p>
    <w:p w:rsidR="001A26F0" w:rsidRDefault="001A26F0" w:rsidP="001A26F0">
      <w:pPr>
        <w:tabs>
          <w:tab w:val="left" w:pos="1044"/>
        </w:tabs>
        <w:suppressAutoHyphens w:val="0"/>
        <w:autoSpaceDE w:val="0"/>
        <w:autoSpaceDN w:val="0"/>
        <w:adjustRightInd w:val="0"/>
        <w:spacing w:line="276" w:lineRule="exact"/>
        <w:ind w:firstLine="53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5.6.</w:t>
      </w:r>
      <w:r>
        <w:rPr>
          <w:sz w:val="24"/>
          <w:szCs w:val="24"/>
          <w:lang w:eastAsia="ru-RU"/>
        </w:rPr>
        <w:tab/>
        <w:t>Регламент заседания Комиссии определяется при подготовке к заседанию, а</w:t>
      </w:r>
      <w:r>
        <w:rPr>
          <w:sz w:val="24"/>
          <w:szCs w:val="24"/>
          <w:lang w:eastAsia="ru-RU"/>
        </w:rPr>
        <w:br/>
        <w:t>утверждается непосредственно на заседании.</w:t>
      </w:r>
    </w:p>
    <w:p w:rsidR="001A26F0" w:rsidRDefault="001A26F0" w:rsidP="001A26F0">
      <w:pPr>
        <w:tabs>
          <w:tab w:val="left" w:pos="924"/>
        </w:tabs>
        <w:suppressAutoHyphens w:val="0"/>
        <w:autoSpaceDE w:val="0"/>
        <w:autoSpaceDN w:val="0"/>
        <w:adjustRightInd w:val="0"/>
        <w:spacing w:before="2" w:line="276" w:lineRule="exact"/>
        <w:ind w:firstLine="53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5.7.</w:t>
      </w:r>
      <w:r>
        <w:rPr>
          <w:sz w:val="24"/>
          <w:szCs w:val="24"/>
          <w:lang w:eastAsia="ru-RU"/>
        </w:rPr>
        <w:tab/>
        <w:t>При голосовании член Комиссии имеет один голос и голосует лично. Член</w:t>
      </w:r>
      <w:r>
        <w:rPr>
          <w:sz w:val="24"/>
          <w:szCs w:val="24"/>
          <w:lang w:eastAsia="ru-RU"/>
        </w:rPr>
        <w:br/>
        <w:t>Комиссии, не согласный с принятым решением, вправе на заседании Комиссии, на</w:t>
      </w:r>
      <w:r>
        <w:rPr>
          <w:sz w:val="24"/>
          <w:szCs w:val="24"/>
          <w:lang w:eastAsia="ru-RU"/>
        </w:rPr>
        <w:br/>
        <w:t>котором было принято указанное решение, после голосования довести до сведения членов</w:t>
      </w:r>
      <w:r>
        <w:rPr>
          <w:sz w:val="24"/>
          <w:szCs w:val="24"/>
          <w:lang w:eastAsia="ru-RU"/>
        </w:rPr>
        <w:br/>
        <w:t>Комиссии, что у него имеется особое мнение, которое вносится в протокол. Особое</w:t>
      </w:r>
      <w:r>
        <w:rPr>
          <w:sz w:val="24"/>
          <w:szCs w:val="24"/>
          <w:lang w:eastAsia="ru-RU"/>
        </w:rPr>
        <w:br/>
        <w:t>мнение, изложенное в письменной форме, прилагается к протоколу заседания Комиссии.</w:t>
      </w:r>
    </w:p>
    <w:p w:rsidR="001A26F0" w:rsidRDefault="001A26F0" w:rsidP="001A26F0">
      <w:pPr>
        <w:tabs>
          <w:tab w:val="left" w:pos="924"/>
        </w:tabs>
        <w:suppressAutoHyphens w:val="0"/>
        <w:autoSpaceDE w:val="0"/>
        <w:autoSpaceDN w:val="0"/>
        <w:adjustRightInd w:val="0"/>
        <w:spacing w:before="2" w:line="276" w:lineRule="exact"/>
        <w:ind w:firstLine="53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5.8.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1A26F0" w:rsidRDefault="001A26F0" w:rsidP="001A26F0">
      <w:pPr>
        <w:tabs>
          <w:tab w:val="left" w:pos="924"/>
        </w:tabs>
        <w:suppressAutoHyphens w:val="0"/>
        <w:autoSpaceDE w:val="0"/>
        <w:autoSpaceDN w:val="0"/>
        <w:adjustRightInd w:val="0"/>
        <w:spacing w:before="2" w:line="276" w:lineRule="exact"/>
        <w:ind w:firstLine="53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5.9. Результаты голосования, оглашенные председательствующим, вносятся в протокол.</w:t>
      </w:r>
    </w:p>
    <w:p w:rsidR="001A26F0" w:rsidRDefault="001A26F0" w:rsidP="001A26F0">
      <w:pPr>
        <w:tabs>
          <w:tab w:val="left" w:pos="924"/>
        </w:tabs>
        <w:suppressAutoHyphens w:val="0"/>
        <w:autoSpaceDE w:val="0"/>
        <w:autoSpaceDN w:val="0"/>
        <w:adjustRightInd w:val="0"/>
        <w:spacing w:before="2" w:line="276" w:lineRule="exact"/>
        <w:ind w:firstLine="53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5.10.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секретными документами и режима секретности.</w:t>
      </w:r>
    </w:p>
    <w:p w:rsidR="001A26F0" w:rsidRDefault="001A26F0" w:rsidP="001A26F0">
      <w:pPr>
        <w:tabs>
          <w:tab w:val="left" w:pos="924"/>
        </w:tabs>
        <w:suppressAutoHyphens w:val="0"/>
        <w:autoSpaceDE w:val="0"/>
        <w:autoSpaceDN w:val="0"/>
        <w:adjustRightInd w:val="0"/>
        <w:spacing w:before="2" w:line="276" w:lineRule="exact"/>
        <w:ind w:firstLine="53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5.11. Материалы, имеющие гриф секретности или, составляющие государственную тайну, вручаются членам Комиссии под роспись в реестре во время регистрации перед заседанием и подлежат возврату секретарю Комиссии.</w:t>
      </w:r>
    </w:p>
    <w:p w:rsidR="001A26F0" w:rsidRDefault="001A26F0" w:rsidP="001A26F0">
      <w:pPr>
        <w:tabs>
          <w:tab w:val="left" w:pos="924"/>
        </w:tabs>
        <w:suppressAutoHyphens w:val="0"/>
        <w:autoSpaceDE w:val="0"/>
        <w:autoSpaceDN w:val="0"/>
        <w:adjustRightInd w:val="0"/>
        <w:spacing w:before="2" w:line="276" w:lineRule="exact"/>
        <w:ind w:firstLine="53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5.12. Присутствие представителей средств массовой информации и проведение кино, видео- и фотосъемок, а также звукозаписи на заседаниях Комиссии организуется в порядке, определяемом председателем Комиссии.</w:t>
      </w:r>
    </w:p>
    <w:p w:rsidR="001A26F0" w:rsidRDefault="001A26F0" w:rsidP="001A26F0">
      <w:pPr>
        <w:tabs>
          <w:tab w:val="left" w:pos="924"/>
        </w:tabs>
        <w:suppressAutoHyphens w:val="0"/>
        <w:autoSpaceDE w:val="0"/>
        <w:autoSpaceDN w:val="0"/>
        <w:adjustRightInd w:val="0"/>
        <w:spacing w:before="2" w:line="276" w:lineRule="exact"/>
        <w:ind w:firstLine="53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5.13. На заседаниях Комиссии по решению председателя Комиссии ведется стенографическая запись и аудиозапись заседания.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40" w:lineRule="exact"/>
        <w:ind w:left="1793"/>
        <w:jc w:val="both"/>
        <w:rPr>
          <w:sz w:val="24"/>
          <w:szCs w:val="24"/>
          <w:lang w:eastAsia="ru-RU"/>
        </w:rPr>
      </w:pPr>
    </w:p>
    <w:p w:rsidR="001A26F0" w:rsidRDefault="001A26F0" w:rsidP="001A26F0">
      <w:pPr>
        <w:suppressAutoHyphens w:val="0"/>
        <w:autoSpaceDE w:val="0"/>
        <w:autoSpaceDN w:val="0"/>
        <w:adjustRightInd w:val="0"/>
        <w:spacing w:before="22"/>
        <w:ind w:left="1793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6. Оформление решений, принятых на заседаниях Комиссии</w:t>
      </w:r>
    </w:p>
    <w:p w:rsidR="001A26F0" w:rsidRDefault="001A26F0" w:rsidP="001A26F0">
      <w:pPr>
        <w:tabs>
          <w:tab w:val="left" w:pos="1049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6.1.Решения Комиссии  является обязательными для всех  учреждений организаций любого вида собственности, расположенных на территории муниципального образования – городской округ город Югорск.</w:t>
      </w:r>
    </w:p>
    <w:p w:rsidR="001A26F0" w:rsidRDefault="001A26F0" w:rsidP="001A26F0">
      <w:pPr>
        <w:tabs>
          <w:tab w:val="left" w:pos="1049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6.2. Решения Комиссии оформляется протоколом, который в пятидневный срок после даты проведения заседания готовится секретарем Комиссии и подписывается председателем Комиссии.</w:t>
      </w:r>
    </w:p>
    <w:p w:rsidR="001A26F0" w:rsidRDefault="001A26F0" w:rsidP="001A26F0">
      <w:pPr>
        <w:tabs>
          <w:tab w:val="left" w:pos="1049"/>
        </w:tabs>
        <w:suppressAutoHyphens w:val="0"/>
        <w:autoSpaceDE w:val="0"/>
        <w:autoSpaceDN w:val="0"/>
        <w:adjustRightInd w:val="0"/>
        <w:spacing w:line="274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6.3.В протоколе указываются: фамилии председательствующего и присутствующих на заседании членов Комиссии, приглашенных лиц, вопросы, рассмотренные в ходе заседания, принятые решения.</w:t>
      </w:r>
    </w:p>
    <w:p w:rsidR="001A26F0" w:rsidRDefault="001A26F0" w:rsidP="001A26F0">
      <w:pPr>
        <w:suppressAutoHyphens w:val="0"/>
        <w:autoSpaceDE w:val="0"/>
        <w:autoSpaceDN w:val="0"/>
        <w:adjustRightInd w:val="0"/>
        <w:spacing w:line="276" w:lineRule="exact"/>
        <w:ind w:left="53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протоколу прилагаются особые мнения членов Комиссии, если таковые имеются.</w:t>
      </w:r>
    </w:p>
    <w:p w:rsidR="001A26F0" w:rsidRDefault="001A26F0" w:rsidP="001A26F0">
      <w:pPr>
        <w:tabs>
          <w:tab w:val="left" w:pos="1049"/>
        </w:tabs>
        <w:suppressAutoHyphens w:val="0"/>
        <w:autoSpaceDE w:val="0"/>
        <w:autoSpaceDN w:val="0"/>
        <w:adjustRightInd w:val="0"/>
        <w:spacing w:line="274" w:lineRule="exact"/>
        <w:ind w:firstLine="5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6.4.</w:t>
      </w:r>
      <w:r>
        <w:rPr>
          <w:sz w:val="24"/>
          <w:szCs w:val="24"/>
          <w:lang w:eastAsia="ru-RU"/>
        </w:rPr>
        <w:tab/>
        <w:t>В случае необходимости доработки проектов рассмотренных на заседании</w:t>
      </w:r>
      <w:r>
        <w:rPr>
          <w:sz w:val="24"/>
          <w:szCs w:val="24"/>
          <w:lang w:eastAsia="ru-RU"/>
        </w:rPr>
        <w:br/>
        <w:t>Комиссии материалов, по которым высказаны предложения и замечания, в протоколе</w:t>
      </w:r>
      <w:r>
        <w:rPr>
          <w:sz w:val="24"/>
          <w:szCs w:val="24"/>
          <w:lang w:eastAsia="ru-RU"/>
        </w:rPr>
        <w:br/>
        <w:t>отражается соответствующее поручение членам Комиссии. Если срок доработки</w:t>
      </w:r>
      <w:r>
        <w:rPr>
          <w:sz w:val="24"/>
          <w:szCs w:val="24"/>
          <w:lang w:eastAsia="ru-RU"/>
        </w:rPr>
        <w:br/>
        <w:t xml:space="preserve">специально не оговаривается, то она осуществляется в срок до 10 дней. </w:t>
      </w:r>
    </w:p>
    <w:p w:rsidR="001A26F0" w:rsidRDefault="001A26F0" w:rsidP="001A26F0">
      <w:pPr>
        <w:tabs>
          <w:tab w:val="left" w:pos="1049"/>
        </w:tabs>
        <w:suppressAutoHyphens w:val="0"/>
        <w:autoSpaceDE w:val="0"/>
        <w:autoSpaceDN w:val="0"/>
        <w:adjustRightInd w:val="0"/>
        <w:spacing w:line="274" w:lineRule="exact"/>
        <w:ind w:firstLine="5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6.5. Протоколы заседаний (выписки решений Комиссии) Секретарём Комиссии рассылаются членам Комиссии, а также организациям и должностным лицам по списку, утверждённому председателем Комиссии, в трехдневный срок после их подписания. </w:t>
      </w:r>
    </w:p>
    <w:p w:rsidR="001A26F0" w:rsidRDefault="001A26F0" w:rsidP="001A26F0">
      <w:pPr>
        <w:tabs>
          <w:tab w:val="left" w:pos="1049"/>
        </w:tabs>
        <w:suppressAutoHyphens w:val="0"/>
        <w:autoSpaceDE w:val="0"/>
        <w:autoSpaceDN w:val="0"/>
        <w:adjustRightInd w:val="0"/>
        <w:spacing w:line="274" w:lineRule="exact"/>
        <w:ind w:firstLine="5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6.6.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исполнением решений и поручений, содержащихся в протоколах заседаний Комиссии, осуществляет секретарь Комиссии.</w:t>
      </w:r>
    </w:p>
    <w:p w:rsidR="001A26F0" w:rsidRDefault="001A26F0" w:rsidP="001A26F0">
      <w:pPr>
        <w:tabs>
          <w:tab w:val="left" w:pos="1049"/>
        </w:tabs>
        <w:suppressAutoHyphens w:val="0"/>
        <w:autoSpaceDE w:val="0"/>
        <w:autoSpaceDN w:val="0"/>
        <w:adjustRightInd w:val="0"/>
        <w:spacing w:line="274" w:lineRule="exact"/>
        <w:ind w:firstLine="535"/>
        <w:jc w:val="both"/>
        <w:rPr>
          <w:sz w:val="24"/>
          <w:szCs w:val="24"/>
          <w:lang w:eastAsia="ru-RU"/>
        </w:rPr>
      </w:pPr>
    </w:p>
    <w:p w:rsidR="001A26F0" w:rsidRDefault="001A26F0" w:rsidP="001A26F0">
      <w:pPr>
        <w:suppressAutoHyphens w:val="0"/>
        <w:ind w:firstLine="709"/>
        <w:jc w:val="both"/>
        <w:rPr>
          <w:sz w:val="24"/>
          <w:lang w:eastAsia="ru-RU"/>
        </w:rPr>
      </w:pPr>
    </w:p>
    <w:p w:rsidR="001A26F0" w:rsidRDefault="001A26F0" w:rsidP="001A26F0">
      <w:pPr>
        <w:suppressAutoHyphens w:val="0"/>
        <w:rPr>
          <w:sz w:val="24"/>
          <w:lang w:eastAsia="ru-RU"/>
        </w:rPr>
      </w:pPr>
    </w:p>
    <w:p w:rsidR="001A26F0" w:rsidRDefault="001A26F0" w:rsidP="001A26F0">
      <w:pPr>
        <w:tabs>
          <w:tab w:val="left" w:pos="709"/>
        </w:tabs>
        <w:spacing w:line="100" w:lineRule="atLeast"/>
        <w:jc w:val="right"/>
        <w:rPr>
          <w:b/>
          <w:color w:val="00000A"/>
          <w:sz w:val="24"/>
          <w:szCs w:val="24"/>
        </w:rPr>
      </w:pPr>
    </w:p>
    <w:p w:rsidR="001A26F0" w:rsidRDefault="001A26F0" w:rsidP="001A26F0">
      <w:pPr>
        <w:rPr>
          <w:rFonts w:ascii="Calibri" w:hAnsi="Calibri" w:cs="Calibri"/>
          <w:sz w:val="22"/>
          <w:szCs w:val="22"/>
        </w:rPr>
      </w:pPr>
    </w:p>
    <w:p w:rsidR="001A26F0" w:rsidRDefault="001A26F0" w:rsidP="001A26F0"/>
    <w:p w:rsidR="001A26F0" w:rsidRDefault="001A26F0" w:rsidP="001A26F0"/>
    <w:p w:rsidR="001A26F0" w:rsidRDefault="001A26F0" w:rsidP="001A26F0"/>
    <w:p w:rsidR="001A26F0" w:rsidRDefault="001A26F0" w:rsidP="001A26F0"/>
    <w:p w:rsidR="001A26F0" w:rsidRDefault="001A26F0" w:rsidP="001A26F0"/>
    <w:p w:rsidR="001A26F0" w:rsidRDefault="001A26F0" w:rsidP="001A26F0"/>
    <w:p w:rsidR="001A26F0" w:rsidRDefault="001A26F0" w:rsidP="001A26F0"/>
    <w:p w:rsidR="001A26F0" w:rsidRDefault="001A26F0" w:rsidP="001A26F0"/>
    <w:sectPr w:rsidR="001A26F0" w:rsidSect="001A26F0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E4803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pStyle w:val="1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6E334E"/>
    <w:multiLevelType w:val="singleLevel"/>
    <w:tmpl w:val="6A1E6766"/>
    <w:lvl w:ilvl="0">
      <w:start w:val="4"/>
      <w:numFmt w:val="decimal"/>
      <w:lvlText w:val="2.%1."/>
      <w:legacy w:legacy="1" w:legacySpace="0" w:legacyIndent="4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</w:num>
  <w:num w:numId="6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26F0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00634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36659"/>
    <w:rsid w:val="00A471A4"/>
    <w:rsid w:val="00AB09E1"/>
    <w:rsid w:val="00AD29B5"/>
    <w:rsid w:val="00AD77E7"/>
    <w:rsid w:val="00AF75FC"/>
    <w:rsid w:val="00B0264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A26F0"/>
    <w:pPr>
      <w:keepNext/>
      <w:keepLines/>
      <w:numPr>
        <w:numId w:val="2"/>
      </w:numPr>
      <w:tabs>
        <w:tab w:val="clear" w:pos="0"/>
      </w:tabs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A26F0"/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customStyle="1" w:styleId="ac">
    <w:name w:val="Базовый"/>
    <w:rsid w:val="001A26F0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1A26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1A26F0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6223</Words>
  <Characters>35475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2016-06-14T09:17:00Z</cp:lastPrinted>
  <dcterms:created xsi:type="dcterms:W3CDTF">2011-11-15T08:57:00Z</dcterms:created>
  <dcterms:modified xsi:type="dcterms:W3CDTF">2016-06-14T09:17:00Z</dcterms:modified>
</cp:coreProperties>
</file>