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21" w:rsidRDefault="005E1121" w:rsidP="005E1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5E1121" w:rsidRDefault="005E1121" w:rsidP="005E1121">
      <w:pPr>
        <w:pStyle w:val="a5"/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5E1121" w:rsidRDefault="005E1121" w:rsidP="005E1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5E1121" w:rsidRDefault="005E1121" w:rsidP="005E112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5E1121" w:rsidRDefault="005E1121" w:rsidP="005E1121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121" w:rsidRDefault="005E1121" w:rsidP="005E1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января 2019 г.                                                                                     </w:t>
      </w:r>
      <w:r w:rsidR="005D788B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№ 018730000581800050</w:t>
      </w:r>
      <w:r w:rsidR="005D788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-1</w:t>
      </w:r>
    </w:p>
    <w:p w:rsidR="005D788B" w:rsidRPr="005000C5" w:rsidRDefault="005D788B" w:rsidP="005D78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5D788B" w:rsidRPr="005000C5" w:rsidRDefault="005D788B" w:rsidP="005D788B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5D788B" w:rsidRPr="005000C5" w:rsidRDefault="005D788B" w:rsidP="005D788B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pacing w:val="-6"/>
          <w:sz w:val="24"/>
          <w:szCs w:val="24"/>
        </w:rPr>
        <w:t xml:space="preserve">С. Д. </w:t>
      </w:r>
      <w:proofErr w:type="spellStart"/>
      <w:r w:rsidRPr="005000C5">
        <w:rPr>
          <w:rFonts w:ascii="Times New Roman" w:hAnsi="Times New Roman"/>
          <w:spacing w:val="-6"/>
          <w:sz w:val="24"/>
          <w:szCs w:val="24"/>
        </w:rPr>
        <w:t>Голин</w:t>
      </w:r>
      <w:proofErr w:type="spellEnd"/>
      <w:r w:rsidRPr="005000C5">
        <w:rPr>
          <w:rFonts w:ascii="Times New Roman" w:hAnsi="Times New Roman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D788B" w:rsidRPr="005000C5" w:rsidRDefault="005D788B" w:rsidP="005D788B">
      <w:pPr>
        <w:pStyle w:val="ab"/>
        <w:tabs>
          <w:tab w:val="left" w:pos="0"/>
          <w:tab w:val="left" w:pos="426"/>
          <w:tab w:val="left" w:pos="851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>Члены комиссии: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5000C5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5000C5">
        <w:rPr>
          <w:rFonts w:ascii="Times New Roman" w:hAnsi="Times New Roman"/>
          <w:sz w:val="24"/>
          <w:szCs w:val="24"/>
        </w:rPr>
        <w:t>жилищно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z w:val="24"/>
          <w:szCs w:val="24"/>
        </w:rPr>
        <w:t>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 w:rsidRPr="005000C5">
        <w:rPr>
          <w:rFonts w:ascii="Times New Roman" w:hAnsi="Times New Roman"/>
          <w:sz w:val="24"/>
          <w:szCs w:val="24"/>
        </w:rPr>
        <w:t>Климин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Pr="005000C5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pacing w:val="-6"/>
          <w:sz w:val="24"/>
          <w:szCs w:val="24"/>
        </w:rPr>
        <w:t>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>Н.А. Морозова – советник руководителя;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5000C5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z w:val="24"/>
          <w:szCs w:val="24"/>
        </w:rPr>
        <w:t>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Ж.В. </w:t>
      </w:r>
      <w:proofErr w:type="spellStart"/>
      <w:r w:rsidRPr="005000C5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5000C5">
        <w:rPr>
          <w:rFonts w:ascii="Times New Roman" w:hAnsi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z w:val="24"/>
          <w:szCs w:val="24"/>
        </w:rPr>
        <w:t>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-142"/>
          <w:tab w:val="left" w:pos="0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000C5">
        <w:rPr>
          <w:rFonts w:ascii="Times New Roman" w:hAnsi="Times New Roman"/>
          <w:sz w:val="24"/>
          <w:szCs w:val="24"/>
        </w:rPr>
        <w:t>;</w:t>
      </w:r>
    </w:p>
    <w:p w:rsidR="005D788B" w:rsidRPr="005000C5" w:rsidRDefault="005D788B" w:rsidP="005D788B">
      <w:pPr>
        <w:pStyle w:val="ab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000C5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5D788B" w:rsidRPr="005D788B" w:rsidRDefault="005D788B" w:rsidP="005D788B">
      <w:pPr>
        <w:pStyle w:val="ab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right="142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>Всего присутствовали 8 членов комиссии из 8.</w:t>
      </w:r>
    </w:p>
    <w:p w:rsidR="005000C5" w:rsidRDefault="005E1121" w:rsidP="005E11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5000C5">
        <w:rPr>
          <w:rFonts w:ascii="Times New Roman" w:hAnsi="Times New Roman"/>
          <w:bCs/>
          <w:sz w:val="24"/>
          <w:szCs w:val="24"/>
        </w:rPr>
        <w:t>Губина Элла Алексеевна</w:t>
      </w:r>
      <w:r>
        <w:rPr>
          <w:rFonts w:ascii="Times New Roman" w:hAnsi="Times New Roman"/>
          <w:bCs/>
          <w:sz w:val="24"/>
          <w:szCs w:val="24"/>
        </w:rPr>
        <w:t>,</w:t>
      </w:r>
      <w:r w:rsidR="005000C5">
        <w:rPr>
          <w:rFonts w:ascii="Times New Roman" w:hAnsi="Times New Roman"/>
          <w:bCs/>
          <w:sz w:val="24"/>
          <w:szCs w:val="24"/>
        </w:rPr>
        <w:t xml:space="preserve"> главный специалист отдела социально-экономических программ</w:t>
      </w:r>
      <w:r w:rsidR="003449E5">
        <w:rPr>
          <w:rFonts w:ascii="Times New Roman" w:hAnsi="Times New Roman"/>
          <w:bCs/>
          <w:sz w:val="24"/>
          <w:szCs w:val="24"/>
        </w:rPr>
        <w:t xml:space="preserve"> у</w:t>
      </w:r>
      <w:r w:rsidR="005000C5">
        <w:rPr>
          <w:rFonts w:ascii="Times New Roman" w:hAnsi="Times New Roman"/>
          <w:bCs/>
          <w:sz w:val="24"/>
          <w:szCs w:val="24"/>
        </w:rPr>
        <w:t>правления социальной политики.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E1121" w:rsidRPr="005000C5" w:rsidRDefault="005E1121" w:rsidP="005E11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5000C5">
        <w:rPr>
          <w:rFonts w:ascii="Times New Roman" w:hAnsi="Times New Roman"/>
          <w:bCs/>
          <w:sz w:val="24"/>
          <w:szCs w:val="24"/>
        </w:rPr>
        <w:t xml:space="preserve"> на участие в открытом конкурсе </w:t>
      </w:r>
      <w:r w:rsidR="005000C5" w:rsidRPr="005000C5">
        <w:rPr>
          <w:rFonts w:ascii="Times New Roman" w:hAnsi="Times New Roman"/>
          <w:bCs/>
          <w:sz w:val="24"/>
          <w:szCs w:val="24"/>
        </w:rPr>
        <w:t xml:space="preserve">не </w:t>
      </w:r>
      <w:r w:rsidRPr="005000C5">
        <w:rPr>
          <w:rFonts w:ascii="Times New Roman" w:hAnsi="Times New Roman"/>
          <w:bCs/>
          <w:sz w:val="24"/>
          <w:szCs w:val="24"/>
        </w:rPr>
        <w:t>присутствовали п</w:t>
      </w:r>
      <w:r w:rsidR="005000C5" w:rsidRPr="005000C5">
        <w:rPr>
          <w:rFonts w:ascii="Times New Roman" w:hAnsi="Times New Roman"/>
          <w:bCs/>
          <w:sz w:val="24"/>
          <w:szCs w:val="24"/>
        </w:rPr>
        <w:t>редставители участников закупки.</w:t>
      </w:r>
      <w:r w:rsidRPr="005000C5">
        <w:rPr>
          <w:rFonts w:ascii="Times New Roman" w:hAnsi="Times New Roman"/>
          <w:bCs/>
          <w:sz w:val="24"/>
          <w:szCs w:val="24"/>
        </w:rPr>
        <w:t xml:space="preserve"> </w:t>
      </w:r>
    </w:p>
    <w:p w:rsidR="005E1121" w:rsidRPr="00C71A01" w:rsidRDefault="005E1121" w:rsidP="00C71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1.Наименование конкурса: открытый конкурс </w:t>
      </w:r>
      <w:r w:rsidR="00C71A01" w:rsidRPr="00C71A01">
        <w:rPr>
          <w:rFonts w:ascii="Times New Roman" w:hAnsi="Times New Roman"/>
          <w:bCs/>
          <w:sz w:val="24"/>
          <w:szCs w:val="24"/>
        </w:rPr>
        <w:t xml:space="preserve">на право заключения муниципального контракта на оказание услуг по производству информационных программ и прокату информационных материалов о деятельности управления социальной политики администрации города </w:t>
      </w:r>
      <w:proofErr w:type="spellStart"/>
      <w:r w:rsidR="00C71A01" w:rsidRPr="00C71A0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="00C71A01" w:rsidRPr="00C71A01">
        <w:rPr>
          <w:rFonts w:ascii="Times New Roman" w:hAnsi="Times New Roman"/>
          <w:bCs/>
          <w:sz w:val="24"/>
          <w:szCs w:val="24"/>
        </w:rPr>
        <w:t xml:space="preserve"> и о сферах физкультуры и спорта, молодёжной политики города </w:t>
      </w:r>
      <w:proofErr w:type="spellStart"/>
      <w:r w:rsidR="00C71A01" w:rsidRPr="00C71A0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="00C71A01" w:rsidRPr="00C71A01">
        <w:rPr>
          <w:rFonts w:ascii="Times New Roman" w:hAnsi="Times New Roman"/>
          <w:bCs/>
          <w:sz w:val="24"/>
          <w:szCs w:val="24"/>
        </w:rPr>
        <w:t xml:space="preserve"> в эфире телекомпании, осуществляющей вещание на территории города </w:t>
      </w:r>
      <w:proofErr w:type="spellStart"/>
      <w:r w:rsidR="00C71A01" w:rsidRPr="00C71A0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="00C71A01" w:rsidRPr="00C71A01">
        <w:rPr>
          <w:rFonts w:ascii="Times New Roman" w:hAnsi="Times New Roman"/>
          <w:bCs/>
          <w:sz w:val="24"/>
          <w:szCs w:val="24"/>
        </w:rPr>
        <w:t>.</w:t>
      </w:r>
    </w:p>
    <w:p w:rsidR="005E1121" w:rsidRDefault="005E1121" w:rsidP="005E11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="00C71A01">
        <w:rPr>
          <w:rFonts w:ascii="Times New Roman" w:hAnsi="Times New Roman"/>
          <w:bCs/>
          <w:sz w:val="24"/>
          <w:szCs w:val="24"/>
        </w:rPr>
        <w:t>0187300005818000502, дата публикации 17.12.2018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E1121" w:rsidRPr="00C71A01" w:rsidRDefault="005E1121" w:rsidP="005E11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Заказчик конкурса:</w:t>
      </w:r>
      <w:r w:rsidRPr="00C71A01">
        <w:rPr>
          <w:rFonts w:ascii="Times New Roman" w:hAnsi="Times New Roman"/>
          <w:bCs/>
          <w:sz w:val="24"/>
          <w:szCs w:val="24"/>
        </w:rPr>
        <w:t xml:space="preserve"> </w:t>
      </w:r>
      <w:r w:rsidR="00C71A01" w:rsidRPr="00C71A01">
        <w:rPr>
          <w:rFonts w:ascii="Times New Roman" w:hAnsi="Times New Roman"/>
          <w:bCs/>
          <w:sz w:val="24"/>
          <w:szCs w:val="24"/>
        </w:rPr>
        <w:t xml:space="preserve">Управление социальной политики администрации города </w:t>
      </w:r>
      <w:proofErr w:type="spellStart"/>
      <w:r w:rsidR="00C71A01" w:rsidRPr="00C71A01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C71A01">
        <w:rPr>
          <w:rFonts w:ascii="Times New Roman" w:hAnsi="Times New Roman"/>
          <w:bCs/>
          <w:sz w:val="24"/>
          <w:szCs w:val="24"/>
        </w:rPr>
        <w:t>. Почтовый адрес: 628260, г</w:t>
      </w:r>
      <w:r w:rsidR="00C71A0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C71A01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="00C71A01">
        <w:rPr>
          <w:rFonts w:ascii="Times New Roman" w:hAnsi="Times New Roman"/>
          <w:bCs/>
          <w:sz w:val="24"/>
          <w:szCs w:val="24"/>
        </w:rPr>
        <w:t>, ул.</w:t>
      </w:r>
      <w:r w:rsidR="00C71A01" w:rsidRPr="00C71A01">
        <w:rPr>
          <w:rFonts w:ascii="Times New Roman" w:hAnsi="Times New Roman"/>
          <w:bCs/>
          <w:sz w:val="24"/>
          <w:szCs w:val="24"/>
        </w:rPr>
        <w:t xml:space="preserve"> 40 лет Победы, 11</w:t>
      </w:r>
      <w:r w:rsidRPr="00C71A01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</w:t>
      </w:r>
    </w:p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Вскрытие конвертов с заявками на у</w:t>
      </w:r>
      <w:r w:rsidR="00C71A01">
        <w:rPr>
          <w:rFonts w:ascii="Times New Roman" w:eastAsia="Times New Roman" w:hAnsi="Times New Roman"/>
          <w:sz w:val="24"/>
          <w:szCs w:val="24"/>
          <w:lang w:eastAsia="ru-RU"/>
        </w:rPr>
        <w:t>частие в конкурсе проводилось 10 января 2019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 окончания указанного в извещении о проведении конкурса срока подачи </w:t>
      </w:r>
      <w:r w:rsidR="00C71A01">
        <w:rPr>
          <w:rFonts w:ascii="Times New Roman" w:eastAsia="Times New Roman" w:hAnsi="Times New Roman"/>
          <w:sz w:val="24"/>
          <w:szCs w:val="24"/>
          <w:lang w:eastAsia="ru-RU"/>
        </w:rPr>
        <w:t>заявок на участие в конкурсе</w:t>
      </w:r>
      <w:proofErr w:type="gramEnd"/>
      <w:r w:rsidR="00C71A01">
        <w:rPr>
          <w:rFonts w:ascii="Times New Roman" w:eastAsia="Times New Roman" w:hAnsi="Times New Roman"/>
          <w:sz w:val="24"/>
          <w:szCs w:val="24"/>
          <w:lang w:eastAsia="ru-RU"/>
        </w:rPr>
        <w:t xml:space="preserve"> «10» января 2019</w:t>
      </w:r>
      <w:r w:rsidR="005000C5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минут был 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</w:t>
      </w:r>
      <w:r w:rsidR="005000C5">
        <w:rPr>
          <w:rFonts w:ascii="Times New Roman" w:eastAsia="Times New Roman" w:hAnsi="Times New Roman"/>
          <w:sz w:val="24"/>
          <w:szCs w:val="24"/>
          <w:lang w:eastAsia="ru-RU"/>
        </w:rPr>
        <w:t>1____ запечатанный конверт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участников  закупки: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4543"/>
        <w:gridCol w:w="3781"/>
      </w:tblGrid>
      <w:tr w:rsidR="005E1121" w:rsidTr="005E1121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Default="005E1121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Default="005E1121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Default="005E1121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Default="005000C5">
            <w:pPr>
              <w:pStyle w:val="a9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 </w:t>
            </w:r>
            <w:r w:rsidR="005E1121">
              <w:t>Почтовый адрес</w:t>
            </w:r>
          </w:p>
        </w:tc>
      </w:tr>
      <w:tr w:rsidR="005E1121" w:rsidTr="005E1121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21" w:rsidRDefault="005E1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1121" w:rsidRDefault="005E1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5E1121" w:rsidRDefault="005E1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Default="005E1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Pr="005000C5" w:rsidRDefault="0050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121" w:rsidRPr="005000C5" w:rsidRDefault="005000C5" w:rsidP="0050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628260</w:t>
            </w:r>
            <w:r w:rsidR="005E1121"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Ханты-Мансийский автономный округ-Югра</w:t>
            </w:r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5000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Лесозаготовителей, д. 25</w:t>
            </w:r>
            <w:proofErr w:type="gramEnd"/>
          </w:p>
        </w:tc>
      </w:tr>
    </w:tbl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5E1121" w:rsidRDefault="005E1121" w:rsidP="005E11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00C5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5E1121" w:rsidRDefault="005E1121" w:rsidP="005E1121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5E1121" w:rsidRPr="005D788B" w:rsidRDefault="005E1121" w:rsidP="005D788B">
      <w:pPr>
        <w:pStyle w:val="ab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5D788B" w:rsidRPr="005000C5" w:rsidRDefault="005D788B" w:rsidP="005D788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5D788B">
        <w:rPr>
          <w:rFonts w:ascii="Times New Roman" w:hAnsi="Times New Roman"/>
          <w:b/>
          <w:sz w:val="24"/>
          <w:szCs w:val="24"/>
        </w:rPr>
        <w:t xml:space="preserve"> </w:t>
      </w:r>
      <w:r w:rsidRPr="005000C5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                 С.Д. </w:t>
      </w:r>
      <w:proofErr w:type="spellStart"/>
      <w:r w:rsidRPr="005000C5"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5D788B" w:rsidRPr="005000C5" w:rsidRDefault="005D788B" w:rsidP="005D788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D788B" w:rsidRPr="005000C5" w:rsidRDefault="005D788B" w:rsidP="005D788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5000C5">
        <w:rPr>
          <w:rFonts w:ascii="Times New Roman" w:hAnsi="Times New Roman"/>
          <w:b/>
          <w:sz w:val="24"/>
          <w:szCs w:val="24"/>
        </w:rPr>
        <w:t xml:space="preserve">  Члены  комиссии</w:t>
      </w:r>
    </w:p>
    <w:p w:rsidR="005D788B" w:rsidRPr="005000C5" w:rsidRDefault="005D788B" w:rsidP="005D78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5000C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______________В.К. </w:t>
      </w:r>
      <w:proofErr w:type="spellStart"/>
      <w:r w:rsidRPr="005000C5"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______________   В.А. </w:t>
      </w:r>
      <w:proofErr w:type="spellStart"/>
      <w:r w:rsidRPr="005000C5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____________Т.И. </w:t>
      </w:r>
      <w:proofErr w:type="spellStart"/>
      <w:r w:rsidRPr="005000C5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>______________Н.А. Морозова</w:t>
      </w:r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 xml:space="preserve">______________Ж.В. </w:t>
      </w:r>
      <w:proofErr w:type="spellStart"/>
      <w:r w:rsidRPr="005000C5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5D788B" w:rsidRPr="005000C5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</w:r>
      <w:r w:rsidRPr="005000C5"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5D788B" w:rsidRPr="005D788B" w:rsidRDefault="005D788B" w:rsidP="005D78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00C5">
        <w:rPr>
          <w:rFonts w:ascii="Times New Roman" w:hAnsi="Times New Roman"/>
          <w:sz w:val="24"/>
          <w:szCs w:val="24"/>
        </w:rPr>
        <w:t>_______________Н.Б. Захарова</w:t>
      </w:r>
      <w:r w:rsidRPr="005D78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5E1121" w:rsidRPr="005D788B" w:rsidRDefault="005E1121" w:rsidP="005D788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5E1121" w:rsidRPr="005D788B" w:rsidRDefault="005E1121" w:rsidP="005D788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5E1121" w:rsidRPr="005D788B" w:rsidRDefault="005E1121" w:rsidP="005D788B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5D788B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</w:t>
      </w:r>
      <w:r w:rsidR="003449E5">
        <w:rPr>
          <w:rFonts w:ascii="Times New Roman" w:hAnsi="Times New Roman"/>
          <w:sz w:val="24"/>
          <w:szCs w:val="24"/>
        </w:rPr>
        <w:t xml:space="preserve">         </w:t>
      </w:r>
      <w:r w:rsidRPr="005D788B">
        <w:rPr>
          <w:rFonts w:ascii="Times New Roman" w:hAnsi="Times New Roman"/>
          <w:sz w:val="24"/>
          <w:szCs w:val="24"/>
        </w:rPr>
        <w:t xml:space="preserve">___________________ </w:t>
      </w:r>
      <w:r w:rsidR="003449E5">
        <w:rPr>
          <w:rFonts w:ascii="Times New Roman" w:hAnsi="Times New Roman"/>
          <w:sz w:val="24"/>
          <w:szCs w:val="24"/>
        </w:rPr>
        <w:t>Э.А. Губина</w:t>
      </w:r>
    </w:p>
    <w:p w:rsidR="005E1121" w:rsidRDefault="005E1121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1121" w:rsidRDefault="005E1121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D788B" w:rsidRDefault="005D788B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1121" w:rsidRDefault="005E1121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00C5" w:rsidRDefault="005000C5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1121" w:rsidRDefault="005E1121" w:rsidP="005E1121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E1121" w:rsidRDefault="005E1121" w:rsidP="005D788B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E1121" w:rsidRPr="005D788B" w:rsidRDefault="005D788B" w:rsidP="005E112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5D788B">
        <w:rPr>
          <w:rFonts w:ascii="Times New Roman" w:hAnsi="Times New Roman"/>
          <w:sz w:val="16"/>
          <w:szCs w:val="16"/>
        </w:rPr>
        <w:t xml:space="preserve">Приложение </w:t>
      </w:r>
    </w:p>
    <w:p w:rsidR="005E1121" w:rsidRDefault="005E1121" w:rsidP="005E1121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5E1121" w:rsidRDefault="005E1121" w:rsidP="005E1121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C71A01" w:rsidRDefault="00C71A01" w:rsidP="003449E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10 января 2019г. № 0187300005818000502</w:t>
      </w:r>
      <w:r w:rsidR="005E1121">
        <w:rPr>
          <w:rFonts w:ascii="Times New Roman" w:hAnsi="Times New Roman"/>
          <w:sz w:val="16"/>
          <w:szCs w:val="16"/>
        </w:rPr>
        <w:t>-1</w:t>
      </w:r>
    </w:p>
    <w:p w:rsidR="00C71A01" w:rsidRDefault="00C71A01" w:rsidP="00C71A01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Открытый конкурс</w:t>
      </w:r>
    </w:p>
    <w:p w:rsidR="005D788B" w:rsidRDefault="00C71A01" w:rsidP="003449E5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на право заключения муниципального </w:t>
      </w:r>
      <w:proofErr w:type="gramStart"/>
      <w:r>
        <w:rPr>
          <w:rFonts w:ascii="Times New Roman" w:hAnsi="Times New Roman"/>
          <w:bCs/>
          <w:sz w:val="18"/>
          <w:szCs w:val="18"/>
        </w:rPr>
        <w:t>контракта</w:t>
      </w:r>
      <w:proofErr w:type="gramEnd"/>
      <w:r>
        <w:rPr>
          <w:rFonts w:ascii="Times New Roman" w:hAnsi="Times New Roman"/>
          <w:bCs/>
          <w:sz w:val="18"/>
          <w:szCs w:val="18"/>
        </w:rPr>
        <w:t xml:space="preserve"> на оказание услуг по созданию информационных материалов о деятельности Думы города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, социально-экономическом развитии города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Югорска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 и их размещению в эфире телевизионного канала с зоной вещания в муниципальном образовании город </w:t>
      </w:r>
      <w:proofErr w:type="spellStart"/>
      <w:r>
        <w:rPr>
          <w:rFonts w:ascii="Times New Roman" w:hAnsi="Times New Roman"/>
          <w:bCs/>
          <w:sz w:val="18"/>
          <w:szCs w:val="18"/>
        </w:rPr>
        <w:t>Югорск</w:t>
      </w:r>
      <w:proofErr w:type="spellEnd"/>
      <w:r>
        <w:rPr>
          <w:rFonts w:ascii="Times New Roman" w:hAnsi="Times New Roman"/>
          <w:bCs/>
          <w:sz w:val="18"/>
          <w:szCs w:val="18"/>
        </w:rPr>
        <w:t>.</w:t>
      </w:r>
    </w:p>
    <w:p w:rsidR="005D788B" w:rsidRDefault="00C71A01" w:rsidP="00C71A01">
      <w:pPr>
        <w:pStyle w:val="a9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Заказчик: </w:t>
      </w:r>
      <w:r w:rsidR="003A05A9">
        <w:rPr>
          <w:bCs/>
        </w:rPr>
        <w:t xml:space="preserve">Управление социальной политики администрации города </w:t>
      </w:r>
      <w:proofErr w:type="spellStart"/>
      <w:r w:rsidR="003A05A9">
        <w:rPr>
          <w:bCs/>
        </w:rPr>
        <w:t>Югорска</w:t>
      </w:r>
      <w:proofErr w:type="spellEnd"/>
      <w:r>
        <w:rPr>
          <w:sz w:val="16"/>
          <w:szCs w:val="16"/>
        </w:rPr>
        <w:t>.</w:t>
      </w: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7"/>
        <w:gridCol w:w="1843"/>
      </w:tblGrid>
      <w:tr w:rsidR="00C71A01" w:rsidTr="00C71A01">
        <w:trPr>
          <w:cantSplit/>
          <w:trHeight w:val="214"/>
        </w:trPr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01" w:rsidRDefault="00C71A01">
            <w:pPr>
              <w:pStyle w:val="a9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pStyle w:val="a9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C71A01" w:rsidTr="00C71A01">
        <w:trPr>
          <w:cantSplit/>
          <w:trHeight w:val="966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01" w:rsidRDefault="00C71A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</w:tr>
      <w:tr w:rsidR="00C71A01" w:rsidTr="00C71A01">
        <w:trPr>
          <w:cantSplit/>
          <w:trHeight w:val="43"/>
        </w:trPr>
        <w:tc>
          <w:tcPr>
            <w:tcW w:w="8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01" w:rsidRDefault="00C71A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01" w:rsidRDefault="00C71A01">
            <w:pPr>
              <w:pStyle w:val="a4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C71A01" w:rsidTr="005D788B">
        <w:trPr>
          <w:cantSplit/>
          <w:trHeight w:val="21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Опись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21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16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274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физических лиц, не являющихся индивидуальными предпринимателями)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745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(при наличии</w:t>
            </w:r>
            <w:r>
              <w:rPr>
                <w:rFonts w:ascii="Times New Roman" w:hAnsi="Times New Roman"/>
                <w:sz w:val="18"/>
                <w:szCs w:val="18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59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262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26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дств в к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ачестве обеспечения заявки на участие в открытом конкурсе с отметкой банка или </w:t>
            </w:r>
            <w:r>
              <w:rPr>
                <w:rFonts w:ascii="Times New Roman" w:hAnsi="Times New Roman"/>
                <w:sz w:val="18"/>
                <w:szCs w:val="18"/>
              </w:rPr>
              <w:t>включенная в реестр банковских гарантий банковская гарантия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5D788B">
        <w:trPr>
          <w:cantSplit/>
          <w:trHeight w:val="503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копия свидетельства о регистрации средства массовой информации; 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</w:t>
            </w:r>
          </w:p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Имеется в составе заявки</w:t>
            </w:r>
          </w:p>
        </w:tc>
      </w:tr>
      <w:tr w:rsidR="00C71A01" w:rsidTr="00C71A01">
        <w:trPr>
          <w:cantSplit/>
          <w:trHeight w:val="19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C71A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1A01" w:rsidTr="00C71A01">
        <w:trPr>
          <w:gridAfter w:val="1"/>
          <w:wAfter w:w="1844" w:type="dxa"/>
          <w:cantSplit/>
          <w:trHeight w:val="33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A01" w:rsidRDefault="00C71A0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C71A01" w:rsidTr="005D788B">
        <w:trPr>
          <w:cantSplit/>
          <w:trHeight w:val="34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Цена контракта</w:t>
            </w:r>
            <w:r>
              <w:rPr>
                <w:rFonts w:ascii="Times New Roman" w:hAnsi="Times New Roman"/>
                <w:sz w:val="18"/>
                <w:szCs w:val="18"/>
              </w:rPr>
              <w:t>, руб.</w:t>
            </w:r>
          </w:p>
          <w:p w:rsidR="00C71A01" w:rsidRDefault="00CF7EA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Н(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М)ЦК = 3 498 877,00</w:t>
            </w:r>
            <w:r w:rsidR="00C71A01">
              <w:rPr>
                <w:rFonts w:ascii="Times New Roman" w:hAnsi="Times New Roman"/>
                <w:b/>
                <w:sz w:val="18"/>
                <w:szCs w:val="18"/>
              </w:rPr>
              <w:t xml:space="preserve"> руб.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3 498 877,00</w:t>
            </w:r>
          </w:p>
        </w:tc>
      </w:tr>
      <w:tr w:rsidR="00C71A01" w:rsidTr="005D788B">
        <w:trPr>
          <w:cantSplit/>
          <w:trHeight w:val="538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A01" w:rsidRDefault="00C71A0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Опыт участника по успешному оказанию услуг сопоставимого характера и объема. Оценивается на основании представленного участником закупки комплекта документов:</w:t>
            </w:r>
          </w:p>
          <w:p w:rsidR="00C71A01" w:rsidRDefault="00C71A0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копий контрактов (договоров) с указанием: реестрового номера из реестра контрактов, даты, суммы контракта (договора);</w:t>
            </w:r>
          </w:p>
          <w:p w:rsidR="00C71A01" w:rsidRDefault="00C71A01">
            <w:pPr>
              <w:pStyle w:val="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копий актов оказанных услуг, подтверждающих исполнение контрактов.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01" w:rsidRDefault="003449E5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</w:tbl>
    <w:p w:rsidR="004431D7" w:rsidRDefault="004431D7"/>
    <w:p w:rsidR="005D788B" w:rsidRPr="005D788B" w:rsidRDefault="005D788B">
      <w:pPr>
        <w:rPr>
          <w:rFonts w:ascii="Times New Roman" w:hAnsi="Times New Roman"/>
        </w:rPr>
      </w:pPr>
      <w:bookmarkStart w:id="0" w:name="_GoBack"/>
      <w:bookmarkEnd w:id="0"/>
    </w:p>
    <w:sectPr w:rsidR="005D788B" w:rsidRPr="005D788B" w:rsidSect="005E112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AB"/>
    <w:rsid w:val="003449E5"/>
    <w:rsid w:val="003A05A9"/>
    <w:rsid w:val="004431D7"/>
    <w:rsid w:val="005000C5"/>
    <w:rsid w:val="005D788B"/>
    <w:rsid w:val="005E1121"/>
    <w:rsid w:val="00823F29"/>
    <w:rsid w:val="00B442AB"/>
    <w:rsid w:val="00BA7D17"/>
    <w:rsid w:val="00BB75D2"/>
    <w:rsid w:val="00C71A01"/>
    <w:rsid w:val="00CF7EA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1121"/>
    <w:rPr>
      <w:color w:val="0000FF"/>
      <w:u w:val="single"/>
    </w:rPr>
  </w:style>
  <w:style w:type="paragraph" w:styleId="a4">
    <w:name w:val="List Number"/>
    <w:basedOn w:val="a"/>
    <w:unhideWhenUsed/>
    <w:rsid w:val="005E112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5E112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5E112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5E11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E1121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5E112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E1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5E1121"/>
    <w:pPr>
      <w:ind w:left="720"/>
      <w:contextualSpacing/>
    </w:pPr>
  </w:style>
  <w:style w:type="paragraph" w:customStyle="1" w:styleId="1">
    <w:name w:val="Без интервала1"/>
    <w:rsid w:val="00C71A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5D78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1121"/>
    <w:rPr>
      <w:color w:val="0000FF"/>
      <w:u w:val="single"/>
    </w:rPr>
  </w:style>
  <w:style w:type="paragraph" w:styleId="a4">
    <w:name w:val="List Number"/>
    <w:basedOn w:val="a"/>
    <w:unhideWhenUsed/>
    <w:rsid w:val="005E1121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5E1121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5E1121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5E11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E1121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nhideWhenUsed/>
    <w:rsid w:val="005E1121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5E1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5E1121"/>
    <w:pPr>
      <w:ind w:left="720"/>
      <w:contextualSpacing/>
    </w:pPr>
  </w:style>
  <w:style w:type="paragraph" w:customStyle="1" w:styleId="1">
    <w:name w:val="Без интервала1"/>
    <w:rsid w:val="00C71A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5D78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2019-01-04T11:19:00Z</cp:lastPrinted>
  <dcterms:created xsi:type="dcterms:W3CDTF">2018-12-26T04:46:00Z</dcterms:created>
  <dcterms:modified xsi:type="dcterms:W3CDTF">2019-01-10T10:54:00Z</dcterms:modified>
</cp:coreProperties>
</file>