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454788">
      <w:pP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w:t>
      </w:r>
      <w:r w:rsidR="0042481D">
        <w:rPr>
          <w:rFonts w:ascii="PT Astra Serif" w:hAnsi="PT Astra Serif"/>
          <w:sz w:val="24"/>
          <w:szCs w:val="24"/>
        </w:rPr>
        <w:t>9</w:t>
      </w:r>
      <w:r w:rsidR="00091DAD" w:rsidRPr="00560FF5">
        <w:rPr>
          <w:rFonts w:ascii="PT Astra Serif" w:hAnsi="PT Astra Serif"/>
          <w:sz w:val="24"/>
          <w:szCs w:val="24"/>
        </w:rPr>
        <w:t>»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w:t>
      </w:r>
      <w:r w:rsidR="00207C8B">
        <w:rPr>
          <w:rFonts w:ascii="PT Astra Serif" w:hAnsi="PT Astra Serif"/>
          <w:sz w:val="24"/>
          <w:szCs w:val="24"/>
        </w:rPr>
        <w:t>2</w:t>
      </w:r>
      <w:r w:rsidR="00390027">
        <w:rPr>
          <w:rFonts w:ascii="PT Astra Serif" w:hAnsi="PT Astra Serif"/>
          <w:sz w:val="24"/>
          <w:szCs w:val="24"/>
        </w:rPr>
        <w:t>2</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295D37" w:rsidRDefault="009F507B" w:rsidP="009F507B">
      <w:pPr>
        <w:tabs>
          <w:tab w:val="left" w:pos="0"/>
        </w:tabs>
        <w:jc w:val="both"/>
        <w:rPr>
          <w:rFonts w:ascii="PT Astra Serif" w:hAnsi="PT Astra Serif"/>
          <w:sz w:val="24"/>
          <w:szCs w:val="24"/>
        </w:rPr>
      </w:pPr>
      <w:r w:rsidRPr="00295D37">
        <w:rPr>
          <w:rFonts w:ascii="PT Astra Serif" w:hAnsi="PT Astra Serif"/>
          <w:sz w:val="24"/>
          <w:szCs w:val="24"/>
        </w:rPr>
        <w:t xml:space="preserve">ПРИСУТСТВОВАЛИ: </w:t>
      </w:r>
    </w:p>
    <w:p w:rsidR="009F507B" w:rsidRPr="00295D37" w:rsidRDefault="009F507B" w:rsidP="009F507B">
      <w:pPr>
        <w:tabs>
          <w:tab w:val="left" w:pos="0"/>
        </w:tabs>
        <w:ind w:right="142"/>
        <w:jc w:val="both"/>
        <w:rPr>
          <w:rFonts w:ascii="PT Astra Serif" w:hAnsi="PT Astra Serif"/>
          <w:sz w:val="24"/>
          <w:szCs w:val="24"/>
        </w:rPr>
      </w:pPr>
      <w:r w:rsidRPr="00295D3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95D37">
        <w:rPr>
          <w:rFonts w:ascii="PT Astra Serif" w:hAnsi="PT Astra Serif"/>
          <w:sz w:val="24"/>
          <w:szCs w:val="24"/>
        </w:rPr>
        <w:t>Югорска</w:t>
      </w:r>
      <w:proofErr w:type="spellEnd"/>
      <w:r w:rsidRPr="00295D37">
        <w:rPr>
          <w:rFonts w:ascii="PT Astra Serif" w:hAnsi="PT Astra Serif"/>
          <w:sz w:val="24"/>
          <w:szCs w:val="24"/>
        </w:rPr>
        <w:t xml:space="preserve"> (далее - комиссия) в следующем  составе:</w:t>
      </w:r>
    </w:p>
    <w:p w:rsidR="009F507B" w:rsidRPr="00295D37"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295D3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295D37" w:rsidRDefault="009F507B" w:rsidP="00091DAD">
      <w:pPr>
        <w:tabs>
          <w:tab w:val="left" w:pos="0"/>
          <w:tab w:val="left" w:pos="426"/>
          <w:tab w:val="left" w:pos="851"/>
        </w:tabs>
        <w:ind w:right="-1"/>
        <w:rPr>
          <w:rFonts w:ascii="PT Astra Serif" w:hAnsi="PT Astra Serif"/>
          <w:sz w:val="24"/>
          <w:szCs w:val="24"/>
        </w:rPr>
      </w:pPr>
      <w:r w:rsidRPr="00295D37">
        <w:rPr>
          <w:rFonts w:ascii="PT Astra Serif" w:hAnsi="PT Astra Serif"/>
          <w:sz w:val="24"/>
          <w:szCs w:val="24"/>
        </w:rPr>
        <w:t>Члены комиссии:</w:t>
      </w:r>
    </w:p>
    <w:p w:rsidR="00091DAD" w:rsidRPr="00295D37"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295D37">
        <w:rPr>
          <w:rFonts w:ascii="PT Astra Serif" w:hAnsi="PT Astra Serif"/>
          <w:spacing w:val="-6"/>
          <w:sz w:val="24"/>
          <w:szCs w:val="24"/>
        </w:rPr>
        <w:t>Н.А. Морозова – советник руководителя;</w:t>
      </w:r>
    </w:p>
    <w:p w:rsidR="009F507B" w:rsidRPr="00295D3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295D37">
        <w:rPr>
          <w:rFonts w:ascii="PT Astra Serif" w:hAnsi="PT Astra Serif"/>
          <w:sz w:val="24"/>
          <w:szCs w:val="24"/>
        </w:rPr>
        <w:t xml:space="preserve">Ж.В. </w:t>
      </w:r>
      <w:proofErr w:type="spellStart"/>
      <w:r w:rsidRPr="00295D37">
        <w:rPr>
          <w:rFonts w:ascii="PT Astra Serif" w:hAnsi="PT Astra Serif"/>
          <w:sz w:val="24"/>
          <w:szCs w:val="24"/>
        </w:rPr>
        <w:t>Резинкина</w:t>
      </w:r>
      <w:proofErr w:type="spellEnd"/>
      <w:r w:rsidRPr="00295D3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95D37">
        <w:rPr>
          <w:rFonts w:ascii="PT Astra Serif" w:hAnsi="PT Astra Serif"/>
          <w:sz w:val="24"/>
          <w:szCs w:val="24"/>
        </w:rPr>
        <w:t>Югорска</w:t>
      </w:r>
      <w:proofErr w:type="spellEnd"/>
      <w:r w:rsidRPr="00295D37">
        <w:rPr>
          <w:rFonts w:ascii="PT Astra Serif" w:hAnsi="PT Astra Serif"/>
          <w:sz w:val="24"/>
          <w:szCs w:val="24"/>
        </w:rPr>
        <w:t>;</w:t>
      </w:r>
    </w:p>
    <w:p w:rsidR="009F507B" w:rsidRPr="00295D3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295D3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95D37">
        <w:rPr>
          <w:rFonts w:ascii="PT Astra Serif" w:hAnsi="PT Astra Serif"/>
          <w:spacing w:val="-6"/>
          <w:sz w:val="24"/>
          <w:szCs w:val="24"/>
        </w:rPr>
        <w:t>Югорска</w:t>
      </w:r>
      <w:proofErr w:type="spellEnd"/>
      <w:r w:rsidRPr="00295D37">
        <w:rPr>
          <w:rFonts w:ascii="PT Astra Serif" w:hAnsi="PT Astra Serif"/>
          <w:spacing w:val="-6"/>
          <w:sz w:val="24"/>
          <w:szCs w:val="24"/>
        </w:rPr>
        <w:t>;</w:t>
      </w:r>
    </w:p>
    <w:p w:rsidR="009F507B" w:rsidRPr="00295D37"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295D37">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95D37">
        <w:rPr>
          <w:rFonts w:ascii="PT Astra Serif" w:hAnsi="PT Astra Serif"/>
          <w:spacing w:val="-6"/>
          <w:sz w:val="24"/>
          <w:szCs w:val="24"/>
        </w:rPr>
        <w:t>Югорска</w:t>
      </w:r>
      <w:proofErr w:type="spellEnd"/>
      <w:r w:rsidRPr="00295D37">
        <w:rPr>
          <w:rFonts w:ascii="PT Astra Serif" w:hAnsi="PT Astra Serif"/>
          <w:spacing w:val="-6"/>
          <w:sz w:val="24"/>
          <w:szCs w:val="24"/>
        </w:rPr>
        <w:t>.</w:t>
      </w:r>
    </w:p>
    <w:p w:rsidR="009F507B" w:rsidRPr="00295D37" w:rsidRDefault="009F507B" w:rsidP="009F507B">
      <w:pPr>
        <w:jc w:val="both"/>
        <w:rPr>
          <w:rFonts w:ascii="PT Astra Serif" w:hAnsi="PT Astra Serif"/>
          <w:sz w:val="24"/>
          <w:szCs w:val="24"/>
        </w:rPr>
      </w:pPr>
      <w:r w:rsidRPr="00295D37">
        <w:rPr>
          <w:rFonts w:ascii="PT Astra Serif" w:hAnsi="PT Astra Serif"/>
          <w:sz w:val="24"/>
          <w:szCs w:val="24"/>
        </w:rPr>
        <w:t xml:space="preserve">Всего присутствовали </w:t>
      </w:r>
      <w:r w:rsidR="00091DAD" w:rsidRPr="00295D37">
        <w:rPr>
          <w:rFonts w:ascii="PT Astra Serif" w:hAnsi="PT Astra Serif"/>
          <w:sz w:val="24"/>
          <w:szCs w:val="24"/>
        </w:rPr>
        <w:t>5</w:t>
      </w:r>
      <w:r w:rsidRPr="00295D37">
        <w:rPr>
          <w:rFonts w:ascii="PT Astra Serif" w:hAnsi="PT Astra Serif"/>
          <w:sz w:val="24"/>
          <w:szCs w:val="24"/>
        </w:rPr>
        <w:t xml:space="preserve"> членов комиссии из 8.</w:t>
      </w:r>
    </w:p>
    <w:p w:rsidR="00945619" w:rsidRPr="00295D37" w:rsidRDefault="00945619" w:rsidP="009A7DB0">
      <w:pPr>
        <w:tabs>
          <w:tab w:val="left" w:pos="709"/>
        </w:tabs>
        <w:autoSpaceDE w:val="0"/>
        <w:autoSpaceDN w:val="0"/>
        <w:adjustRightInd w:val="0"/>
        <w:jc w:val="both"/>
        <w:rPr>
          <w:rFonts w:ascii="PT Astra Serif" w:hAnsi="PT Astra Serif"/>
          <w:sz w:val="24"/>
          <w:szCs w:val="24"/>
        </w:rPr>
      </w:pPr>
      <w:r w:rsidRPr="00295D37">
        <w:rPr>
          <w:rFonts w:ascii="PT Astra Serif" w:hAnsi="PT Astra Serif"/>
          <w:sz w:val="24"/>
          <w:szCs w:val="24"/>
        </w:rPr>
        <w:t>Представитель заказчика:</w:t>
      </w:r>
      <w:r w:rsidR="009A7DB0" w:rsidRPr="00295D37">
        <w:rPr>
          <w:rFonts w:ascii="PT Astra Serif" w:hAnsi="PT Astra Serif"/>
          <w:sz w:val="24"/>
          <w:szCs w:val="24"/>
        </w:rPr>
        <w:t xml:space="preserve">  </w:t>
      </w:r>
      <w:r w:rsidR="008A367C" w:rsidRPr="00295D37">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bookmarkStart w:id="0" w:name="_GoBack"/>
      <w:bookmarkEnd w:id="0"/>
    </w:p>
    <w:p w:rsidR="00390027" w:rsidRDefault="00AA4AEB" w:rsidP="003F3FC9">
      <w:pPr>
        <w:jc w:val="both"/>
      </w:pPr>
      <w:r w:rsidRPr="00295D37">
        <w:rPr>
          <w:rFonts w:ascii="PT Astra Serif" w:hAnsi="PT Astra Serif"/>
          <w:sz w:val="24"/>
          <w:szCs w:val="24"/>
        </w:rPr>
        <w:t>1.</w:t>
      </w:r>
      <w:r w:rsidR="00945619" w:rsidRPr="00295D37">
        <w:rPr>
          <w:rFonts w:ascii="PT Astra Serif" w:hAnsi="PT Astra Serif"/>
          <w:sz w:val="24"/>
          <w:szCs w:val="24"/>
        </w:rPr>
        <w:t xml:space="preserve">Наименование аукциона: аукцион в электронной форме № </w:t>
      </w:r>
      <w:r w:rsidR="00560FF5" w:rsidRPr="00295D37">
        <w:rPr>
          <w:rFonts w:ascii="PT Astra Serif" w:hAnsi="PT Astra Serif"/>
          <w:sz w:val="24"/>
          <w:szCs w:val="24"/>
        </w:rPr>
        <w:t>01873000058210000</w:t>
      </w:r>
      <w:r w:rsidR="00207C8B" w:rsidRPr="00295D37">
        <w:rPr>
          <w:rFonts w:ascii="PT Astra Serif" w:hAnsi="PT Astra Serif"/>
          <w:sz w:val="24"/>
          <w:szCs w:val="24"/>
        </w:rPr>
        <w:t>2</w:t>
      </w:r>
      <w:r w:rsidR="00390027" w:rsidRPr="00295D37">
        <w:rPr>
          <w:rFonts w:ascii="PT Astra Serif" w:hAnsi="PT Astra Serif"/>
          <w:sz w:val="24"/>
          <w:szCs w:val="24"/>
        </w:rPr>
        <w:t>2</w:t>
      </w:r>
      <w:r w:rsidR="00945619" w:rsidRPr="00295D37">
        <w:rPr>
          <w:rFonts w:ascii="PT Astra Serif" w:hAnsi="PT Astra Serif"/>
          <w:sz w:val="24"/>
          <w:szCs w:val="24"/>
        </w:rPr>
        <w:t xml:space="preserve"> на право заключения </w:t>
      </w:r>
      <w:r w:rsidR="008954C7" w:rsidRPr="00295D37">
        <w:rPr>
          <w:rFonts w:ascii="PT Astra Serif" w:hAnsi="PT Astra Serif"/>
          <w:sz w:val="24"/>
          <w:szCs w:val="24"/>
        </w:rPr>
        <w:t>гражданско-правового договора</w:t>
      </w:r>
      <w:r w:rsidR="00945619" w:rsidRPr="00295D37">
        <w:rPr>
          <w:rFonts w:ascii="PT Astra Serif" w:hAnsi="PT Astra Serif"/>
          <w:sz w:val="24"/>
          <w:szCs w:val="24"/>
        </w:rPr>
        <w:t xml:space="preserve"> на </w:t>
      </w:r>
      <w:r w:rsidR="008954C7" w:rsidRPr="00295D37">
        <w:rPr>
          <w:rFonts w:ascii="PT Astra Serif" w:hAnsi="PT Astra Serif"/>
          <w:sz w:val="24"/>
          <w:szCs w:val="24"/>
        </w:rPr>
        <w:t xml:space="preserve">поставку </w:t>
      </w:r>
      <w:r w:rsidR="00D802B1" w:rsidRPr="00295D37">
        <w:rPr>
          <w:rFonts w:ascii="PT Astra Serif" w:hAnsi="PT Astra Serif"/>
          <w:sz w:val="24"/>
          <w:szCs w:val="24"/>
        </w:rPr>
        <w:t xml:space="preserve"> </w:t>
      </w:r>
      <w:r w:rsidR="00390027" w:rsidRPr="00295D37">
        <w:rPr>
          <w:rFonts w:ascii="PT Astra Serif" w:hAnsi="PT Astra Serif"/>
          <w:sz w:val="24"/>
          <w:szCs w:val="24"/>
        </w:rPr>
        <w:t>продуктов питания (сыр).</w:t>
      </w:r>
    </w:p>
    <w:p w:rsidR="00945619" w:rsidRPr="00207C8B" w:rsidRDefault="00945619" w:rsidP="003F3FC9">
      <w:pPr>
        <w:jc w:val="both"/>
        <w:rPr>
          <w:rFonts w:ascii="PT Astra Serif" w:hAnsi="PT Astra Serif"/>
          <w:sz w:val="24"/>
          <w:szCs w:val="24"/>
        </w:rPr>
      </w:pPr>
      <w:r w:rsidRPr="00207C8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07C8B">
          <w:rPr>
            <w:rStyle w:val="a3"/>
            <w:rFonts w:ascii="PT Astra Serif" w:hAnsi="PT Astra Serif"/>
            <w:color w:val="auto"/>
            <w:sz w:val="24"/>
            <w:szCs w:val="24"/>
            <w:u w:val="none"/>
          </w:rPr>
          <w:t>http://zakupki.gov.ru/</w:t>
        </w:r>
      </w:hyperlink>
      <w:r w:rsidRPr="00207C8B">
        <w:rPr>
          <w:rFonts w:ascii="PT Astra Serif" w:hAnsi="PT Astra Serif"/>
          <w:sz w:val="24"/>
          <w:szCs w:val="24"/>
        </w:rPr>
        <w:t xml:space="preserve">, код аукциона </w:t>
      </w:r>
      <w:r w:rsidR="00837571" w:rsidRPr="00207C8B">
        <w:rPr>
          <w:rFonts w:ascii="PT Astra Serif" w:hAnsi="PT Astra Serif"/>
          <w:sz w:val="24"/>
          <w:szCs w:val="24"/>
        </w:rPr>
        <w:t>01873000058210000</w:t>
      </w:r>
      <w:r w:rsidR="00207C8B" w:rsidRPr="00207C8B">
        <w:rPr>
          <w:rFonts w:ascii="PT Astra Serif" w:hAnsi="PT Astra Serif"/>
          <w:sz w:val="24"/>
          <w:szCs w:val="24"/>
        </w:rPr>
        <w:t>2</w:t>
      </w:r>
      <w:r w:rsidR="00390027">
        <w:rPr>
          <w:rFonts w:ascii="PT Astra Serif" w:hAnsi="PT Astra Serif"/>
          <w:sz w:val="24"/>
          <w:szCs w:val="24"/>
        </w:rPr>
        <w:t>2</w:t>
      </w:r>
      <w:r w:rsidRPr="00207C8B">
        <w:rPr>
          <w:rFonts w:ascii="PT Astra Serif" w:hAnsi="PT Astra Serif"/>
          <w:sz w:val="24"/>
          <w:szCs w:val="24"/>
        </w:rPr>
        <w:t xml:space="preserve">. </w:t>
      </w:r>
    </w:p>
    <w:p w:rsidR="00945619" w:rsidRPr="00207C8B" w:rsidRDefault="00945619" w:rsidP="003F3FC9">
      <w:pPr>
        <w:jc w:val="both"/>
        <w:rPr>
          <w:rFonts w:ascii="PT Astra Serif" w:hAnsi="PT Astra Serif"/>
          <w:sz w:val="24"/>
          <w:szCs w:val="24"/>
        </w:rPr>
      </w:pPr>
      <w:r w:rsidRPr="00207C8B">
        <w:rPr>
          <w:rFonts w:ascii="PT Astra Serif" w:hAnsi="PT Astra Serif"/>
          <w:sz w:val="24"/>
          <w:szCs w:val="24"/>
        </w:rPr>
        <w:t xml:space="preserve">Идентификационный </w:t>
      </w:r>
      <w:r w:rsidRPr="00390027">
        <w:rPr>
          <w:rFonts w:ascii="PT Astra Serif" w:hAnsi="PT Astra Serif"/>
          <w:sz w:val="24"/>
          <w:szCs w:val="24"/>
        </w:rPr>
        <w:t xml:space="preserve">код закупки: </w:t>
      </w:r>
      <w:r w:rsidR="00390027" w:rsidRPr="00390027">
        <w:rPr>
          <w:rFonts w:ascii="PT Astra Serif" w:hAnsi="PT Astra Serif"/>
          <w:sz w:val="24"/>
          <w:szCs w:val="24"/>
        </w:rPr>
        <w:t>213862200262586220100100310011051244</w:t>
      </w:r>
      <w:r w:rsidRPr="00390027">
        <w:rPr>
          <w:rFonts w:ascii="PT Astra Serif" w:hAnsi="PT Astra Serif"/>
          <w:sz w:val="24"/>
          <w:szCs w:val="24"/>
        </w:rPr>
        <w:t>.</w:t>
      </w:r>
    </w:p>
    <w:p w:rsidR="00945619" w:rsidRPr="00903111" w:rsidRDefault="00945619" w:rsidP="009A7DB0">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008A367C" w:rsidRPr="008A367C">
        <w:rPr>
          <w:rFonts w:ascii="PT Astra Serif" w:hAnsi="PT Astra Serif"/>
          <w:sz w:val="24"/>
          <w:szCs w:val="24"/>
        </w:rPr>
        <w:t>Муниципальное бюджетное общеобразовательное учреждение «Средняя общеобразовательная школа №2».</w:t>
      </w:r>
      <w:r w:rsidR="002D5E3E" w:rsidRPr="008A367C">
        <w:rPr>
          <w:rFonts w:ascii="PT Astra Serif" w:hAnsi="PT Astra Serif"/>
          <w:sz w:val="24"/>
          <w:szCs w:val="24"/>
        </w:rPr>
        <w:t xml:space="preserve"> </w:t>
      </w:r>
      <w:proofErr w:type="gramStart"/>
      <w:r w:rsidRPr="008A367C">
        <w:rPr>
          <w:rFonts w:ascii="PT Astra Serif" w:hAnsi="PT Astra Serif"/>
          <w:sz w:val="24"/>
          <w:szCs w:val="24"/>
        </w:rPr>
        <w:t xml:space="preserve">Почтовый адрес: </w:t>
      </w:r>
      <w:r w:rsidR="008A367C" w:rsidRPr="008A367C">
        <w:rPr>
          <w:rFonts w:ascii="PT Astra Serif" w:hAnsi="PT Astra Serif"/>
          <w:sz w:val="24"/>
          <w:szCs w:val="24"/>
        </w:rPr>
        <w:t>628260, Ханты - Мансийский автономный округ - Югра, Тюменская обл., г. Югорск, ул. Мира, 85.</w:t>
      </w:r>
      <w:proofErr w:type="gramEnd"/>
    </w:p>
    <w:p w:rsidR="00945619" w:rsidRPr="00903111" w:rsidRDefault="00945619" w:rsidP="009A7DB0">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903111">
        <w:rPr>
          <w:rFonts w:ascii="PT Astra Serif" w:hAnsi="PT Astra Serif"/>
          <w:sz w:val="24"/>
          <w:szCs w:val="24"/>
        </w:rPr>
        <w:t>0</w:t>
      </w:r>
      <w:r w:rsidR="0042481D">
        <w:rPr>
          <w:rFonts w:ascii="PT Astra Serif" w:hAnsi="PT Astra Serif"/>
          <w:sz w:val="24"/>
          <w:szCs w:val="24"/>
        </w:rPr>
        <w:t>9</w:t>
      </w:r>
      <w:r w:rsidR="00983484" w:rsidRPr="00903111">
        <w:rPr>
          <w:rFonts w:ascii="PT Astra Serif" w:hAnsi="PT Astra Serif"/>
          <w:sz w:val="24"/>
          <w:szCs w:val="24"/>
        </w:rPr>
        <w:t xml:space="preserve"> </w:t>
      </w:r>
      <w:r w:rsidR="00560FF5" w:rsidRPr="00903111">
        <w:rPr>
          <w:rFonts w:ascii="PT Astra Serif" w:hAnsi="PT Astra Serif"/>
          <w:sz w:val="24"/>
          <w:szCs w:val="24"/>
        </w:rPr>
        <w:t>феврал</w:t>
      </w:r>
      <w:r w:rsidRPr="00903111">
        <w:rPr>
          <w:rFonts w:ascii="PT Astra Serif" w:hAnsi="PT Astra Serif"/>
          <w:sz w:val="24"/>
          <w:szCs w:val="24"/>
        </w:rPr>
        <w:t>я 202</w:t>
      </w:r>
      <w:r w:rsidR="00983484" w:rsidRPr="00903111">
        <w:rPr>
          <w:rFonts w:ascii="PT Astra Serif" w:hAnsi="PT Astra Serif"/>
          <w:sz w:val="24"/>
          <w:szCs w:val="24"/>
        </w:rPr>
        <w:t>1</w:t>
      </w:r>
      <w:r w:rsidRPr="00903111">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945619" w:rsidRPr="00A935FE" w:rsidRDefault="00945619" w:rsidP="009A7DB0">
      <w:pPr>
        <w:jc w:val="both"/>
        <w:rPr>
          <w:rFonts w:ascii="PT Astra Serif" w:hAnsi="PT Astra Serif"/>
          <w:noProof/>
          <w:sz w:val="24"/>
          <w:szCs w:val="24"/>
        </w:rPr>
      </w:pPr>
      <w:r w:rsidRPr="00A935FE">
        <w:rPr>
          <w:rFonts w:ascii="PT Astra Serif" w:hAnsi="PT Astra Serif"/>
          <w:noProof/>
          <w:sz w:val="24"/>
          <w:szCs w:val="24"/>
        </w:rPr>
        <w:t xml:space="preserve">4. Количество поступивших заявок на участие  в аукционе – </w:t>
      </w:r>
      <w:r w:rsidR="00A935FE" w:rsidRPr="00A935FE">
        <w:rPr>
          <w:rFonts w:ascii="PT Astra Serif" w:hAnsi="PT Astra Serif"/>
          <w:noProof/>
          <w:sz w:val="24"/>
          <w:szCs w:val="24"/>
        </w:rPr>
        <w:t>3</w:t>
      </w:r>
      <w:r w:rsidRPr="00A935FE">
        <w:rPr>
          <w:rFonts w:ascii="PT Astra Serif" w:hAnsi="PT Astra Serif"/>
          <w:noProof/>
          <w:sz w:val="24"/>
          <w:szCs w:val="24"/>
        </w:rPr>
        <w:t>.</w:t>
      </w:r>
    </w:p>
    <w:p w:rsidR="00945619" w:rsidRPr="00A935FE" w:rsidRDefault="00945619" w:rsidP="009A7DB0">
      <w:pPr>
        <w:jc w:val="both"/>
        <w:rPr>
          <w:rFonts w:ascii="PT Astra Serif" w:hAnsi="PT Astra Serif"/>
          <w:noProof/>
          <w:sz w:val="24"/>
          <w:szCs w:val="24"/>
        </w:rPr>
      </w:pPr>
      <w:r w:rsidRPr="00A935FE">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A935FE"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A935FE" w:rsidRDefault="00945619">
            <w:pPr>
              <w:pStyle w:val="a5"/>
              <w:spacing w:line="276" w:lineRule="auto"/>
              <w:jc w:val="center"/>
              <w:rPr>
                <w:rFonts w:ascii="Times New Roman" w:eastAsia="Times New Roman" w:hAnsi="Times New Roman"/>
                <w:sz w:val="24"/>
                <w:szCs w:val="24"/>
              </w:rPr>
            </w:pPr>
            <w:r w:rsidRPr="00A935FE">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A935FE" w:rsidRDefault="00945619">
            <w:pPr>
              <w:pStyle w:val="a5"/>
              <w:spacing w:line="276" w:lineRule="auto"/>
              <w:jc w:val="center"/>
              <w:rPr>
                <w:rFonts w:ascii="Times New Roman" w:eastAsia="Times New Roman" w:hAnsi="Times New Roman"/>
                <w:sz w:val="24"/>
                <w:szCs w:val="24"/>
              </w:rPr>
            </w:pPr>
            <w:r w:rsidRPr="00A935FE">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A935FE" w:rsidRDefault="00945619">
            <w:pPr>
              <w:pStyle w:val="a5"/>
              <w:spacing w:line="276" w:lineRule="auto"/>
              <w:jc w:val="center"/>
              <w:rPr>
                <w:rFonts w:ascii="Times New Roman" w:eastAsia="Times New Roman" w:hAnsi="Times New Roman"/>
                <w:sz w:val="24"/>
                <w:szCs w:val="24"/>
              </w:rPr>
            </w:pPr>
            <w:r w:rsidRPr="00A935FE">
              <w:rPr>
                <w:rFonts w:ascii="Times New Roman" w:eastAsia="Times New Roman" w:hAnsi="Times New Roman"/>
                <w:sz w:val="24"/>
                <w:szCs w:val="24"/>
              </w:rPr>
              <w:t>Причина отказа в допуске</w:t>
            </w:r>
          </w:p>
        </w:tc>
      </w:tr>
      <w:tr w:rsidR="00945619" w:rsidRPr="00A935FE"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A935FE" w:rsidRDefault="00A935FE">
            <w:pPr>
              <w:spacing w:line="276" w:lineRule="auto"/>
              <w:jc w:val="center"/>
              <w:rPr>
                <w:lang w:eastAsia="en-US"/>
              </w:rPr>
            </w:pPr>
            <w:r w:rsidRPr="00A935FE">
              <w:rPr>
                <w:lang w:eastAsia="en-US"/>
              </w:rPr>
              <w:t>235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A935FE" w:rsidRDefault="00945619">
            <w:pPr>
              <w:spacing w:line="276" w:lineRule="auto"/>
              <w:jc w:val="center"/>
              <w:rPr>
                <w:spacing w:val="-6"/>
                <w:sz w:val="18"/>
                <w:szCs w:val="18"/>
                <w:lang w:eastAsia="en-US"/>
              </w:rPr>
            </w:pPr>
            <w:r w:rsidRPr="00A935FE">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A935FE" w:rsidRDefault="00945619">
            <w:pPr>
              <w:widowControl/>
              <w:spacing w:line="276" w:lineRule="auto"/>
              <w:rPr>
                <w:rFonts w:asciiTheme="minorHAnsi" w:eastAsiaTheme="minorHAnsi" w:hAnsiTheme="minorHAnsi"/>
                <w:sz w:val="22"/>
                <w:szCs w:val="22"/>
                <w:lang w:eastAsia="en-US"/>
              </w:rPr>
            </w:pPr>
          </w:p>
        </w:tc>
      </w:tr>
      <w:tr w:rsidR="00945619" w:rsidRPr="00A935FE"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A935FE" w:rsidRDefault="00A935FE" w:rsidP="009F507B">
            <w:pPr>
              <w:spacing w:line="276" w:lineRule="auto"/>
              <w:jc w:val="center"/>
              <w:rPr>
                <w:lang w:eastAsia="en-US"/>
              </w:rPr>
            </w:pPr>
            <w:r w:rsidRPr="00A935FE">
              <w:rPr>
                <w:lang w:eastAsia="en-US"/>
              </w:rPr>
              <w:t>1</w:t>
            </w:r>
            <w:r w:rsidR="00C50759" w:rsidRPr="00A935FE">
              <w:rPr>
                <w:lang w:eastAsia="en-US"/>
              </w:rPr>
              <w:t>7</w:t>
            </w:r>
            <w:r w:rsidRPr="00A935FE">
              <w:rPr>
                <w:lang w:eastAsia="en-US"/>
              </w:rPr>
              <w:t>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A935FE" w:rsidRDefault="00945619">
            <w:pPr>
              <w:spacing w:line="276" w:lineRule="auto"/>
              <w:jc w:val="center"/>
              <w:rPr>
                <w:spacing w:val="-6"/>
                <w:sz w:val="18"/>
                <w:szCs w:val="18"/>
                <w:lang w:eastAsia="en-US"/>
              </w:rPr>
            </w:pPr>
            <w:r w:rsidRPr="00A935FE">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A935FE" w:rsidRDefault="00945619">
            <w:pPr>
              <w:widowControl/>
              <w:spacing w:line="276" w:lineRule="auto"/>
              <w:rPr>
                <w:rFonts w:ascii="Calibri" w:eastAsia="Calibri" w:hAnsi="Calibri"/>
                <w:lang w:eastAsia="en-US"/>
              </w:rPr>
            </w:pPr>
          </w:p>
        </w:tc>
      </w:tr>
      <w:tr w:rsidR="00945619"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A935FE" w:rsidRDefault="00A935FE" w:rsidP="006E2B90">
            <w:pPr>
              <w:spacing w:line="276" w:lineRule="auto"/>
              <w:jc w:val="center"/>
              <w:rPr>
                <w:lang w:eastAsia="en-US"/>
              </w:rPr>
            </w:pPr>
            <w:r w:rsidRPr="00A935FE">
              <w:rPr>
                <w:lang w:eastAsia="en-US"/>
              </w:rPr>
              <w:t>17</w:t>
            </w:r>
            <w:r w:rsidR="00C50759" w:rsidRPr="00A935FE">
              <w:rPr>
                <w:lang w:eastAsia="en-US"/>
              </w:rPr>
              <w:t>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A935FE" w:rsidRDefault="00945619">
            <w:pPr>
              <w:spacing w:line="276" w:lineRule="auto"/>
              <w:jc w:val="center"/>
              <w:rPr>
                <w:spacing w:val="-6"/>
                <w:sz w:val="18"/>
                <w:szCs w:val="18"/>
                <w:lang w:eastAsia="en-US"/>
              </w:rPr>
            </w:pPr>
            <w:r w:rsidRPr="00A935FE">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C50759" w:rsidRDefault="00945619">
            <w:pPr>
              <w:widowControl/>
              <w:spacing w:line="276" w:lineRule="auto"/>
              <w:rPr>
                <w:rFonts w:ascii="Calibri" w:eastAsia="Calibri" w:hAnsi="Calibri"/>
                <w:lang w:eastAsia="en-US"/>
              </w:rPr>
            </w:pPr>
          </w:p>
        </w:tc>
      </w:tr>
    </w:tbl>
    <w:p w:rsidR="00560FF5" w:rsidRDefault="00945619" w:rsidP="009D2380">
      <w:pPr>
        <w:tabs>
          <w:tab w:val="left" w:pos="426"/>
          <w:tab w:val="left" w:pos="567"/>
        </w:tabs>
        <w:jc w:val="both"/>
        <w:rPr>
          <w:rFonts w:ascii="PT Astra Serif" w:hAnsi="PT Astra Serif"/>
          <w:sz w:val="24"/>
          <w:szCs w:val="24"/>
        </w:rPr>
      </w:pPr>
      <w:r w:rsidRPr="009D2380">
        <w:rPr>
          <w:rFonts w:ascii="PT Astra Serif" w:hAnsi="PT Astra Serif"/>
          <w:sz w:val="24"/>
          <w:szCs w:val="24"/>
        </w:rPr>
        <w:t>6</w:t>
      </w:r>
      <w:r w:rsidRPr="00C50759">
        <w:rPr>
          <w:rFonts w:ascii="PT Astra Serif" w:hAnsi="PT Astra Serif"/>
          <w:sz w:val="24"/>
          <w:szCs w:val="24"/>
        </w:rPr>
        <w:t xml:space="preserve">. </w:t>
      </w:r>
      <w:r w:rsidR="008954C7" w:rsidRPr="00C50759">
        <w:rPr>
          <w:rFonts w:ascii="PT Astra Serif" w:hAnsi="PT Astra Serif"/>
          <w:sz w:val="24"/>
          <w:szCs w:val="24"/>
        </w:rPr>
        <w:t xml:space="preserve"> </w:t>
      </w:r>
      <w:r w:rsidRPr="00C50759">
        <w:rPr>
          <w:rFonts w:ascii="PT Astra Serif" w:hAnsi="PT Astra Serif"/>
          <w:sz w:val="24"/>
          <w:szCs w:val="24"/>
        </w:rPr>
        <w:t>Настоящий протокол</w:t>
      </w:r>
      <w:r w:rsidRPr="009D2380">
        <w:rPr>
          <w:rFonts w:ascii="PT Astra Serif" w:hAnsi="PT Astra Serif"/>
          <w:sz w:val="24"/>
          <w:szCs w:val="24"/>
        </w:rPr>
        <w:t xml:space="preserve"> подлежит размещению на сайте оператора электронной площадки </w:t>
      </w:r>
      <w:hyperlink r:id="rId7" w:history="1">
        <w:r w:rsidRPr="009D2380">
          <w:rPr>
            <w:rStyle w:val="a3"/>
            <w:rFonts w:ascii="PT Astra Serif" w:hAnsi="PT Astra Serif"/>
            <w:color w:val="auto"/>
            <w:sz w:val="24"/>
            <w:szCs w:val="24"/>
          </w:rPr>
          <w:t>http://www.sberbank-ast.ru</w:t>
        </w:r>
      </w:hyperlink>
      <w:r w:rsidRPr="009D2380">
        <w:rPr>
          <w:rFonts w:ascii="PT Astra Serif" w:hAnsi="PT Astra Serif"/>
          <w:sz w:val="24"/>
          <w:szCs w:val="24"/>
        </w:rPr>
        <w:t>.</w:t>
      </w:r>
    </w:p>
    <w:p w:rsidR="00560FF5" w:rsidRDefault="00560FF5"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A935F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935FE" w:rsidRDefault="00A935FE" w:rsidP="00A935FE">
      <w:pPr>
        <w:jc w:val="center"/>
        <w:rPr>
          <w:rFonts w:ascii="PT Astra Serif" w:hAnsi="PT Astra Serif"/>
          <w:noProof/>
          <w:sz w:val="24"/>
          <w:szCs w:val="24"/>
        </w:rPr>
      </w:pPr>
    </w:p>
    <w:p w:rsidR="00A935FE" w:rsidRDefault="00A935FE" w:rsidP="00A935FE">
      <w:pPr>
        <w:jc w:val="center"/>
        <w:rPr>
          <w:rFonts w:ascii="PT Astra Serif" w:hAnsi="PT Astra Serif"/>
          <w:noProof/>
          <w:sz w:val="24"/>
          <w:szCs w:val="24"/>
        </w:rPr>
      </w:pPr>
    </w:p>
    <w:p w:rsidR="00A935FE" w:rsidRDefault="00A935FE" w:rsidP="00A935FE">
      <w:pPr>
        <w:jc w:val="center"/>
        <w:rPr>
          <w:rFonts w:ascii="PT Astra Serif" w:hAnsi="PT Astra Serif"/>
          <w:noProof/>
          <w:sz w:val="24"/>
          <w:szCs w:val="24"/>
        </w:rPr>
      </w:pPr>
    </w:p>
    <w:p w:rsidR="00A935FE" w:rsidRPr="000A6F1E" w:rsidRDefault="00A935FE" w:rsidP="00A935FE">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r w:rsidR="00077C16">
        <w:rPr>
          <w:sz w:val="24"/>
        </w:rPr>
        <w:t>Н.А.</w:t>
      </w:r>
      <w:r w:rsidR="00454788">
        <w:rPr>
          <w:sz w:val="24"/>
        </w:rPr>
        <w:t xml:space="preserve"> </w:t>
      </w:r>
      <w:r w:rsidR="00077C16">
        <w:rPr>
          <w:sz w:val="24"/>
        </w:rPr>
        <w:t>Морозова</w:t>
      </w:r>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454788">
        <w:rPr>
          <w:rFonts w:ascii="PT Astra Serif" w:hAnsi="PT Astra Serif"/>
          <w:sz w:val="24"/>
          <w:szCs w:val="24"/>
        </w:rPr>
        <w:t>О.А. Никулина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754B85">
          <w:pgSz w:w="11906" w:h="16838"/>
          <w:pgMar w:top="284" w:right="850" w:bottom="851" w:left="567" w:header="708" w:footer="708" w:gutter="0"/>
          <w:cols w:space="708"/>
          <w:docGrid w:linePitch="360"/>
        </w:sectPr>
      </w:pPr>
    </w:p>
    <w:p w:rsidR="00A935FE" w:rsidRDefault="00A935FE" w:rsidP="00A935FE">
      <w:pPr>
        <w:jc w:val="right"/>
      </w:pPr>
      <w:r>
        <w:lastRenderedPageBreak/>
        <w:t xml:space="preserve">Приложение </w:t>
      </w:r>
    </w:p>
    <w:p w:rsidR="00A935FE" w:rsidRDefault="00A935FE" w:rsidP="00A935FE">
      <w:pPr>
        <w:jc w:val="right"/>
      </w:pPr>
      <w:r>
        <w:t>к протоколу рассмотрения заявок</w:t>
      </w:r>
    </w:p>
    <w:p w:rsidR="00A935FE" w:rsidRDefault="00A935FE" w:rsidP="00A935FE">
      <w:pPr>
        <w:jc w:val="right"/>
      </w:pPr>
      <w:r>
        <w:t>на участие в аукционе в электронной форме</w:t>
      </w:r>
    </w:p>
    <w:p w:rsidR="00A935FE" w:rsidRDefault="00A935FE" w:rsidP="00A935FE">
      <w:pPr>
        <w:jc w:val="right"/>
      </w:pPr>
      <w:r>
        <w:t xml:space="preserve">от «09» февраля 2021 г. № </w:t>
      </w:r>
      <w:r>
        <w:rPr>
          <w:color w:val="000000"/>
        </w:rPr>
        <w:t>0187300005821000022</w:t>
      </w:r>
      <w:r>
        <w:t>-1</w:t>
      </w:r>
    </w:p>
    <w:p w:rsidR="00A935FE" w:rsidRDefault="00295D37" w:rsidP="00295D37">
      <w:pPr>
        <w:tabs>
          <w:tab w:val="left" w:pos="14460"/>
        </w:tabs>
      </w:pPr>
      <w:r>
        <w:tab/>
      </w:r>
    </w:p>
    <w:p w:rsidR="00A935FE" w:rsidRDefault="00A935FE" w:rsidP="00A935FE">
      <w:pPr>
        <w:keepNext/>
        <w:keepLines/>
        <w:suppressLineNumbers/>
        <w:suppressAutoHyphens/>
        <w:jc w:val="center"/>
        <w:rPr>
          <w:b/>
        </w:rPr>
      </w:pPr>
      <w:r>
        <w:rPr>
          <w:b/>
        </w:rPr>
        <w:t xml:space="preserve">Таблица рассмотрения заявок аукциона в электронной форме на право заключения </w:t>
      </w:r>
    </w:p>
    <w:p w:rsidR="00A935FE" w:rsidRDefault="00A935FE" w:rsidP="00A935FE">
      <w:pPr>
        <w:keepNext/>
        <w:keepLines/>
        <w:suppressLineNumbers/>
        <w:suppressAutoHyphens/>
        <w:jc w:val="center"/>
        <w:rPr>
          <w:b/>
        </w:rPr>
      </w:pPr>
      <w:r>
        <w:rPr>
          <w:b/>
        </w:rPr>
        <w:t>гражданско-правового договора на поставку продуктов питания (сыр)</w:t>
      </w:r>
    </w:p>
    <w:p w:rsidR="00A935FE" w:rsidRDefault="00A935FE" w:rsidP="00A935FE">
      <w:pPr>
        <w:keepNext/>
        <w:keepLines/>
        <w:suppressLineNumbers/>
        <w:suppressAutoHyphens/>
        <w:jc w:val="center"/>
      </w:pPr>
      <w:r>
        <w:t>Заказчик: Муниципальное общеобразовательное учреждение «Средняя общеобразовательная школа №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25"/>
        <w:gridCol w:w="4394"/>
        <w:gridCol w:w="1276"/>
        <w:gridCol w:w="1134"/>
        <w:gridCol w:w="1276"/>
        <w:gridCol w:w="1276"/>
        <w:gridCol w:w="1275"/>
      </w:tblGrid>
      <w:tr w:rsidR="00A935FE" w:rsidTr="00A935FE">
        <w:trPr>
          <w:trHeight w:val="418"/>
        </w:trPr>
        <w:tc>
          <w:tcPr>
            <w:tcW w:w="4679" w:type="dxa"/>
            <w:vMerge w:val="restart"/>
            <w:tcBorders>
              <w:top w:val="single" w:sz="4" w:space="0" w:color="auto"/>
              <w:left w:val="single" w:sz="4" w:space="0" w:color="auto"/>
              <w:bottom w:val="single" w:sz="4" w:space="0" w:color="auto"/>
              <w:right w:val="single" w:sz="4" w:space="0" w:color="auto"/>
            </w:tcBorders>
            <w:hideMark/>
          </w:tcPr>
          <w:p w:rsidR="00A935FE" w:rsidRDefault="00A935FE">
            <w:pPr>
              <w:snapToGrid w:val="0"/>
              <w:jc w:val="center"/>
              <w:rPr>
                <w:color w:val="000000"/>
                <w:kern w:val="2"/>
                <w:sz w:val="18"/>
                <w:szCs w:val="18"/>
                <w:lang w:eastAsia="ar-SA"/>
              </w:rPr>
            </w:pPr>
            <w:r>
              <w:rPr>
                <w:color w:val="000000"/>
                <w:sz w:val="18"/>
                <w:szCs w:val="18"/>
              </w:rPr>
              <w:t>Обязательные требования</w:t>
            </w:r>
          </w:p>
          <w:p w:rsidR="00A935FE" w:rsidRDefault="00A935FE">
            <w:pPr>
              <w:spacing w:after="60"/>
              <w:ind w:firstLine="585"/>
              <w:jc w:val="both"/>
              <w:rPr>
                <w:sz w:val="18"/>
                <w:szCs w:val="18"/>
              </w:rPr>
            </w:pPr>
            <w:r>
              <w:rPr>
                <w:sz w:val="18"/>
                <w:szCs w:val="18"/>
              </w:rPr>
              <w:t>Первая часть заявки на участие в электронном аукционе должна содержать следующие сведения:</w:t>
            </w:r>
          </w:p>
          <w:p w:rsidR="00A935FE" w:rsidRDefault="00A935FE">
            <w:pPr>
              <w:spacing w:after="60"/>
              <w:ind w:firstLine="585"/>
              <w:jc w:val="both"/>
              <w:rPr>
                <w:sz w:val="18"/>
                <w:szCs w:val="18"/>
              </w:rPr>
            </w:pPr>
            <w:r>
              <w:rPr>
                <w:sz w:val="18"/>
                <w:szCs w:val="18"/>
              </w:rPr>
              <w:t xml:space="preserve">1) наименование страны происхождения товара;  </w:t>
            </w:r>
          </w:p>
          <w:p w:rsidR="00A935FE" w:rsidRDefault="00A935FE">
            <w:pPr>
              <w:spacing w:after="60"/>
              <w:ind w:firstLine="585"/>
              <w:jc w:val="both"/>
              <w:rPr>
                <w:sz w:val="18"/>
                <w:szCs w:val="18"/>
              </w:rPr>
            </w:pPr>
            <w:proofErr w:type="gramStart"/>
            <w:r>
              <w:rPr>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p w:rsidR="00A935FE" w:rsidRDefault="00A935FE">
            <w:pPr>
              <w:spacing w:after="60"/>
              <w:ind w:firstLine="585"/>
              <w:jc w:val="both"/>
              <w:rPr>
                <w:sz w:val="18"/>
                <w:szCs w:val="18"/>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A935FE" w:rsidRDefault="00A935FE">
            <w:pPr>
              <w:rPr>
                <w:sz w:val="18"/>
                <w:szCs w:val="18"/>
              </w:rPr>
            </w:pPr>
            <w:r>
              <w:rPr>
                <w:sz w:val="18"/>
                <w:szCs w:val="18"/>
              </w:rPr>
              <w:t xml:space="preserve">№ </w:t>
            </w:r>
            <w:proofErr w:type="gramStart"/>
            <w:r>
              <w:rPr>
                <w:sz w:val="18"/>
                <w:szCs w:val="18"/>
              </w:rPr>
              <w:t>п</w:t>
            </w:r>
            <w:proofErr w:type="gramEnd"/>
            <w:r>
              <w:rPr>
                <w:sz w:val="18"/>
                <w:szCs w:val="18"/>
              </w:rPr>
              <w:t>/п</w:t>
            </w:r>
          </w:p>
        </w:tc>
        <w:tc>
          <w:tcPr>
            <w:tcW w:w="4394" w:type="dxa"/>
            <w:vMerge w:val="restart"/>
            <w:tcBorders>
              <w:top w:val="single" w:sz="4" w:space="0" w:color="auto"/>
              <w:left w:val="single" w:sz="4" w:space="0" w:color="auto"/>
              <w:bottom w:val="single" w:sz="4" w:space="0" w:color="auto"/>
              <w:right w:val="single" w:sz="4" w:space="0" w:color="auto"/>
            </w:tcBorders>
          </w:tcPr>
          <w:p w:rsidR="00A935FE" w:rsidRDefault="00A935FE">
            <w:pPr>
              <w:jc w:val="center"/>
              <w:rPr>
                <w:sz w:val="18"/>
                <w:szCs w:val="18"/>
              </w:rPr>
            </w:pPr>
            <w:r>
              <w:rPr>
                <w:sz w:val="18"/>
                <w:szCs w:val="18"/>
              </w:rPr>
              <w:t>Характеристика товара</w:t>
            </w:r>
          </w:p>
          <w:p w:rsidR="00A935FE" w:rsidRDefault="00A935FE">
            <w:pPr>
              <w:rPr>
                <w:color w:val="000000"/>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A935FE" w:rsidRDefault="00A935FE">
            <w:pPr>
              <w:autoSpaceDE w:val="0"/>
              <w:autoSpaceDN w:val="0"/>
              <w:adjustRightInd w:val="0"/>
              <w:jc w:val="center"/>
              <w:rPr>
                <w:sz w:val="18"/>
                <w:szCs w:val="18"/>
              </w:rPr>
            </w:pPr>
            <w:r>
              <w:rPr>
                <w:sz w:val="18"/>
                <w:szCs w:val="18"/>
              </w:rPr>
              <w:t>Ед.</w:t>
            </w:r>
          </w:p>
          <w:p w:rsidR="00A935FE" w:rsidRDefault="00A935FE">
            <w:pPr>
              <w:autoSpaceDE w:val="0"/>
              <w:autoSpaceDN w:val="0"/>
              <w:adjustRightInd w:val="0"/>
              <w:jc w:val="center"/>
              <w:rPr>
                <w:sz w:val="18"/>
                <w:szCs w:val="18"/>
              </w:rPr>
            </w:pPr>
            <w:r>
              <w:rPr>
                <w:sz w:val="18"/>
                <w:szCs w:val="18"/>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935FE" w:rsidRDefault="00A935FE">
            <w:pPr>
              <w:autoSpaceDE w:val="0"/>
              <w:autoSpaceDN w:val="0"/>
              <w:adjustRightInd w:val="0"/>
              <w:jc w:val="center"/>
              <w:rPr>
                <w:sz w:val="18"/>
                <w:szCs w:val="18"/>
              </w:rPr>
            </w:pPr>
            <w:r>
              <w:rPr>
                <w:sz w:val="18"/>
                <w:szCs w:val="18"/>
              </w:rPr>
              <w:t>Количество поставляемых товаров</w:t>
            </w:r>
          </w:p>
        </w:tc>
        <w:tc>
          <w:tcPr>
            <w:tcW w:w="3827" w:type="dxa"/>
            <w:gridSpan w:val="3"/>
            <w:tcBorders>
              <w:top w:val="single" w:sz="4" w:space="0" w:color="auto"/>
              <w:left w:val="single" w:sz="4" w:space="0" w:color="auto"/>
              <w:bottom w:val="single" w:sz="4" w:space="0" w:color="auto"/>
              <w:right w:val="single" w:sz="4" w:space="0" w:color="auto"/>
            </w:tcBorders>
            <w:hideMark/>
          </w:tcPr>
          <w:p w:rsidR="00A935FE" w:rsidRDefault="00A935FE">
            <w:pPr>
              <w:jc w:val="center"/>
              <w:rPr>
                <w:sz w:val="18"/>
                <w:szCs w:val="18"/>
              </w:rPr>
            </w:pPr>
            <w:r>
              <w:rPr>
                <w:sz w:val="18"/>
                <w:szCs w:val="18"/>
              </w:rPr>
              <w:t>Идентификационный номер заявки</w:t>
            </w:r>
          </w:p>
        </w:tc>
      </w:tr>
      <w:tr w:rsidR="00A935FE" w:rsidTr="00295D37">
        <w:trPr>
          <w:trHeight w:val="180"/>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A935FE" w:rsidRDefault="00A935FE">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A935FE" w:rsidRDefault="00A935FE">
            <w:pPr>
              <w:rPr>
                <w:sz w:val="18"/>
                <w:szCs w:val="18"/>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A935FE" w:rsidRDefault="00A935FE">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935FE" w:rsidRDefault="00A935FE">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35FE" w:rsidRDefault="00A935FE">
            <w:pP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A935FE" w:rsidRDefault="00A935FE">
            <w:pPr>
              <w:ind w:left="-110" w:right="-108"/>
              <w:jc w:val="center"/>
              <w:rPr>
                <w:b/>
                <w:sz w:val="16"/>
                <w:szCs w:val="16"/>
              </w:rPr>
            </w:pPr>
            <w:r>
              <w:rPr>
                <w:b/>
                <w:sz w:val="16"/>
                <w:szCs w:val="16"/>
              </w:rPr>
              <w:t>235</w:t>
            </w:r>
          </w:p>
        </w:tc>
        <w:tc>
          <w:tcPr>
            <w:tcW w:w="1276" w:type="dxa"/>
            <w:tcBorders>
              <w:top w:val="single" w:sz="4" w:space="0" w:color="auto"/>
              <w:left w:val="single" w:sz="4" w:space="0" w:color="auto"/>
              <w:bottom w:val="single" w:sz="4" w:space="0" w:color="auto"/>
              <w:right w:val="single" w:sz="4" w:space="0" w:color="auto"/>
            </w:tcBorders>
            <w:hideMark/>
          </w:tcPr>
          <w:p w:rsidR="00A935FE" w:rsidRDefault="00A935FE">
            <w:pPr>
              <w:jc w:val="center"/>
              <w:rPr>
                <w:b/>
                <w:sz w:val="16"/>
                <w:szCs w:val="16"/>
              </w:rPr>
            </w:pPr>
            <w:r>
              <w:rPr>
                <w:b/>
                <w:sz w:val="16"/>
                <w:szCs w:val="16"/>
              </w:rPr>
              <w:t>175</w:t>
            </w:r>
          </w:p>
        </w:tc>
        <w:tc>
          <w:tcPr>
            <w:tcW w:w="1275" w:type="dxa"/>
            <w:tcBorders>
              <w:top w:val="single" w:sz="4" w:space="0" w:color="auto"/>
              <w:left w:val="single" w:sz="4" w:space="0" w:color="auto"/>
              <w:bottom w:val="single" w:sz="4" w:space="0" w:color="auto"/>
              <w:right w:val="single" w:sz="4" w:space="0" w:color="auto"/>
            </w:tcBorders>
            <w:hideMark/>
          </w:tcPr>
          <w:p w:rsidR="00A935FE" w:rsidRDefault="00A935FE">
            <w:pPr>
              <w:jc w:val="center"/>
              <w:rPr>
                <w:b/>
                <w:sz w:val="16"/>
                <w:szCs w:val="16"/>
              </w:rPr>
            </w:pPr>
            <w:r>
              <w:rPr>
                <w:b/>
                <w:sz w:val="16"/>
                <w:szCs w:val="16"/>
              </w:rPr>
              <w:t>172</w:t>
            </w:r>
          </w:p>
        </w:tc>
      </w:tr>
      <w:tr w:rsidR="00A935FE" w:rsidTr="00A935FE">
        <w:trPr>
          <w:trHeight w:val="3312"/>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A935FE" w:rsidRDefault="00A935FE">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A935FE" w:rsidRDefault="00A935FE">
            <w:pPr>
              <w:rPr>
                <w:sz w:val="18"/>
                <w:szCs w:val="18"/>
              </w:rPr>
            </w:pPr>
            <w:r>
              <w:rPr>
                <w:sz w:val="18"/>
                <w:szCs w:val="18"/>
              </w:rPr>
              <w:t>1</w:t>
            </w:r>
          </w:p>
        </w:tc>
        <w:tc>
          <w:tcPr>
            <w:tcW w:w="4394" w:type="dxa"/>
            <w:tcBorders>
              <w:top w:val="single" w:sz="4" w:space="0" w:color="auto"/>
              <w:left w:val="single" w:sz="4" w:space="0" w:color="auto"/>
              <w:bottom w:val="single" w:sz="4" w:space="0" w:color="auto"/>
              <w:right w:val="single" w:sz="4" w:space="0" w:color="auto"/>
            </w:tcBorders>
            <w:hideMark/>
          </w:tcPr>
          <w:p w:rsidR="00A935FE" w:rsidRDefault="00A935FE">
            <w:pPr>
              <w:jc w:val="both"/>
              <w:rPr>
                <w:rFonts w:ascii="PT Astra Serif" w:hAnsi="PT Astra Serif"/>
                <w:highlight w:val="yellow"/>
              </w:rPr>
            </w:pPr>
            <w:r>
              <w:rPr>
                <w:rFonts w:ascii="PT Astra Serif" w:hAnsi="PT Astra Serif"/>
              </w:rPr>
              <w:t xml:space="preserve">Сыры полутвердые.  Вид сыра: цельный. Вид сыра в зависимости от массовой доли жира в пересчете на сухое вещество:  полужирные. </w:t>
            </w:r>
            <w:r>
              <w:rPr>
                <w:rFonts w:ascii="PT Astra Serif" w:hAnsi="PT Astra Serif"/>
                <w:color w:val="5B5B5B"/>
              </w:rPr>
              <w:t>Вид сырья:</w:t>
            </w:r>
            <w:r>
              <w:rPr>
                <w:rFonts w:ascii="PT Astra Serif" w:hAnsi="PT Astra Serif"/>
              </w:rPr>
              <w:t xml:space="preserve"> </w:t>
            </w:r>
            <w:r>
              <w:rPr>
                <w:rFonts w:ascii="PT Astra Serif" w:hAnsi="PT Astra Serif"/>
                <w:color w:val="5B5B5B"/>
              </w:rPr>
              <w:t>коровье молоко.</w:t>
            </w:r>
            <w:r>
              <w:rPr>
                <w:rFonts w:ascii="PT Astra Serif" w:hAnsi="PT Astra Serif"/>
              </w:rPr>
              <w:t xml:space="preserve"> Наименование сыра из коровьего молока: </w:t>
            </w:r>
            <w:proofErr w:type="gramStart"/>
            <w:r>
              <w:rPr>
                <w:rFonts w:ascii="PT Astra Serif" w:hAnsi="PT Astra Serif"/>
              </w:rPr>
              <w:t>голландский</w:t>
            </w:r>
            <w:proofErr w:type="gramEnd"/>
            <w:r>
              <w:rPr>
                <w:rFonts w:ascii="PT Astra Serif" w:hAnsi="PT Astra Serif"/>
              </w:rPr>
              <w:t xml:space="preserve">. Сорт сыра из коровьего молока: первый. Форма сыра: брусок.    </w:t>
            </w:r>
          </w:p>
        </w:tc>
        <w:tc>
          <w:tcPr>
            <w:tcW w:w="1276" w:type="dxa"/>
            <w:tcBorders>
              <w:top w:val="single" w:sz="4" w:space="0" w:color="auto"/>
              <w:left w:val="single" w:sz="4" w:space="0" w:color="auto"/>
              <w:bottom w:val="single" w:sz="4" w:space="0" w:color="auto"/>
              <w:right w:val="single" w:sz="4" w:space="0" w:color="auto"/>
            </w:tcBorders>
            <w:hideMark/>
          </w:tcPr>
          <w:p w:rsidR="00A935FE" w:rsidRDefault="00A935FE">
            <w:pPr>
              <w:autoSpaceDE w:val="0"/>
              <w:autoSpaceDN w:val="0"/>
              <w:adjustRightInd w:val="0"/>
              <w:jc w:val="both"/>
            </w:pPr>
            <w: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A935FE" w:rsidRDefault="00A935FE">
            <w:pPr>
              <w:autoSpaceDE w:val="0"/>
              <w:autoSpaceDN w:val="0"/>
              <w:adjustRightInd w:val="0"/>
              <w:jc w:val="both"/>
              <w:rPr>
                <w:sz w:val="24"/>
                <w:szCs w:val="24"/>
              </w:rPr>
            </w:pPr>
            <w:r>
              <w:t>479</w:t>
            </w:r>
          </w:p>
        </w:tc>
        <w:tc>
          <w:tcPr>
            <w:tcW w:w="1276" w:type="dxa"/>
            <w:tcBorders>
              <w:top w:val="single" w:sz="4" w:space="0" w:color="auto"/>
              <w:left w:val="single" w:sz="4" w:space="0" w:color="auto"/>
              <w:bottom w:val="single" w:sz="4" w:space="0" w:color="auto"/>
              <w:right w:val="single" w:sz="4" w:space="0" w:color="auto"/>
            </w:tcBorders>
            <w:hideMark/>
          </w:tcPr>
          <w:p w:rsidR="00A935FE" w:rsidRDefault="00A935FE">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935FE" w:rsidRDefault="00A935FE">
            <w:pPr>
              <w:jc w:val="center"/>
              <w:rPr>
                <w:sz w:val="16"/>
                <w:szCs w:val="16"/>
              </w:rPr>
            </w:pPr>
            <w:r>
              <w:rPr>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A935FE" w:rsidRDefault="00A935FE">
            <w:pPr>
              <w:spacing w:after="200" w:line="276" w:lineRule="auto"/>
              <w:rPr>
                <w:sz w:val="16"/>
                <w:szCs w:val="16"/>
              </w:rPr>
            </w:pPr>
            <w:r>
              <w:rPr>
                <w:sz w:val="16"/>
                <w:szCs w:val="16"/>
              </w:rPr>
              <w:t>соответствует</w:t>
            </w:r>
          </w:p>
        </w:tc>
      </w:tr>
    </w:tbl>
    <w:p w:rsidR="00027448" w:rsidRDefault="00027448" w:rsidP="00560FF5">
      <w:pPr>
        <w:jc w:val="right"/>
        <w:rPr>
          <w:rFonts w:ascii="PT Astra Serif" w:hAnsi="PT Astra Serif"/>
          <w:sz w:val="24"/>
          <w:szCs w:val="24"/>
        </w:rPr>
      </w:pPr>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77C16"/>
    <w:rsid w:val="00077D96"/>
    <w:rsid w:val="00091DAD"/>
    <w:rsid w:val="0009232D"/>
    <w:rsid w:val="000A6F1E"/>
    <w:rsid w:val="000D609C"/>
    <w:rsid w:val="001D3074"/>
    <w:rsid w:val="00207C8B"/>
    <w:rsid w:val="00295D37"/>
    <w:rsid w:val="002D5E3E"/>
    <w:rsid w:val="002E0B14"/>
    <w:rsid w:val="00390027"/>
    <w:rsid w:val="003C05CA"/>
    <w:rsid w:val="003D36F1"/>
    <w:rsid w:val="003F3FC9"/>
    <w:rsid w:val="0042481D"/>
    <w:rsid w:val="00454788"/>
    <w:rsid w:val="004575F9"/>
    <w:rsid w:val="004940BE"/>
    <w:rsid w:val="00560FF5"/>
    <w:rsid w:val="00631A80"/>
    <w:rsid w:val="00696854"/>
    <w:rsid w:val="006E2B90"/>
    <w:rsid w:val="00754B85"/>
    <w:rsid w:val="007C27B1"/>
    <w:rsid w:val="007E2CE5"/>
    <w:rsid w:val="00835AF2"/>
    <w:rsid w:val="00837571"/>
    <w:rsid w:val="00863DA6"/>
    <w:rsid w:val="008954C7"/>
    <w:rsid w:val="008A367C"/>
    <w:rsid w:val="008D443C"/>
    <w:rsid w:val="008F3B17"/>
    <w:rsid w:val="00903111"/>
    <w:rsid w:val="00916458"/>
    <w:rsid w:val="00945619"/>
    <w:rsid w:val="00983484"/>
    <w:rsid w:val="009A7DB0"/>
    <w:rsid w:val="009C5104"/>
    <w:rsid w:val="009D2380"/>
    <w:rsid w:val="009F0F52"/>
    <w:rsid w:val="009F507B"/>
    <w:rsid w:val="00A45272"/>
    <w:rsid w:val="00A935FE"/>
    <w:rsid w:val="00AA4AEB"/>
    <w:rsid w:val="00BC0E29"/>
    <w:rsid w:val="00C50759"/>
    <w:rsid w:val="00C51D90"/>
    <w:rsid w:val="00C679C9"/>
    <w:rsid w:val="00D15AD7"/>
    <w:rsid w:val="00D656C9"/>
    <w:rsid w:val="00D802B1"/>
    <w:rsid w:val="00E025EF"/>
    <w:rsid w:val="00E761B3"/>
    <w:rsid w:val="00F2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paragraph" w:styleId="a7">
    <w:name w:val="Balloon Text"/>
    <w:basedOn w:val="a"/>
    <w:link w:val="a8"/>
    <w:uiPriority w:val="99"/>
    <w:semiHidden/>
    <w:unhideWhenUsed/>
    <w:rsid w:val="00295D37"/>
    <w:rPr>
      <w:rFonts w:ascii="Tahoma" w:hAnsi="Tahoma" w:cs="Tahoma"/>
      <w:sz w:val="16"/>
      <w:szCs w:val="16"/>
    </w:rPr>
  </w:style>
  <w:style w:type="character" w:customStyle="1" w:styleId="a8">
    <w:name w:val="Текст выноски Знак"/>
    <w:basedOn w:val="a0"/>
    <w:link w:val="a7"/>
    <w:uiPriority w:val="99"/>
    <w:semiHidden/>
    <w:rsid w:val="00295D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 w:type="paragraph" w:styleId="a7">
    <w:name w:val="Balloon Text"/>
    <w:basedOn w:val="a"/>
    <w:link w:val="a8"/>
    <w:uiPriority w:val="99"/>
    <w:semiHidden/>
    <w:unhideWhenUsed/>
    <w:rsid w:val="00295D37"/>
    <w:rPr>
      <w:rFonts w:ascii="Tahoma" w:hAnsi="Tahoma" w:cs="Tahoma"/>
      <w:sz w:val="16"/>
      <w:szCs w:val="16"/>
    </w:rPr>
  </w:style>
  <w:style w:type="character" w:customStyle="1" w:styleId="a8">
    <w:name w:val="Текст выноски Знак"/>
    <w:basedOn w:val="a0"/>
    <w:link w:val="a7"/>
    <w:uiPriority w:val="99"/>
    <w:semiHidden/>
    <w:rsid w:val="00295D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314874525">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 w:id="20398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34</cp:revision>
  <cp:lastPrinted>2021-02-08T10:52:00Z</cp:lastPrinted>
  <dcterms:created xsi:type="dcterms:W3CDTF">2020-12-22T05:51:00Z</dcterms:created>
  <dcterms:modified xsi:type="dcterms:W3CDTF">2021-02-08T10:52:00Z</dcterms:modified>
</cp:coreProperties>
</file>