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AA09F8" w:rsidP="0021641A">
      <w:pPr>
        <w:pStyle w:val="Standard"/>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7"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AA09F8" w:rsidRDefault="00AA09F8" w:rsidP="0037056B">
      <w:pPr>
        <w:rPr>
          <w:sz w:val="24"/>
          <w:szCs w:val="24"/>
          <w:u w:val="single"/>
        </w:rPr>
      </w:pPr>
      <w:r>
        <w:rPr>
          <w:sz w:val="24"/>
          <w:szCs w:val="24"/>
        </w:rPr>
        <w:t>от</w:t>
      </w:r>
      <w:r>
        <w:rPr>
          <w:sz w:val="24"/>
          <w:szCs w:val="24"/>
          <w:u w:val="single"/>
        </w:rPr>
        <w:t xml:space="preserve">  29 марта 2018 года </w:t>
      </w:r>
      <w:r w:rsidR="00C31F18">
        <w:rPr>
          <w:sz w:val="24"/>
          <w:szCs w:val="24"/>
        </w:rPr>
        <w:tab/>
      </w:r>
      <w:r w:rsidR="00C31F18">
        <w:rPr>
          <w:sz w:val="24"/>
          <w:szCs w:val="24"/>
        </w:rPr>
        <w:tab/>
      </w:r>
      <w:r w:rsidR="00C31F18">
        <w:rPr>
          <w:sz w:val="24"/>
          <w:szCs w:val="24"/>
        </w:rPr>
        <w:tab/>
      </w:r>
      <w:r w:rsidR="00C31F18">
        <w:rPr>
          <w:sz w:val="24"/>
          <w:szCs w:val="24"/>
        </w:rPr>
        <w:tab/>
      </w:r>
      <w:r w:rsidR="00C31F18">
        <w:rPr>
          <w:sz w:val="24"/>
          <w:szCs w:val="24"/>
        </w:rPr>
        <w:tab/>
      </w:r>
      <w:r w:rsidR="00C31F18">
        <w:rPr>
          <w:sz w:val="24"/>
          <w:szCs w:val="24"/>
        </w:rPr>
        <w:tab/>
      </w:r>
      <w:r w:rsidR="00C31F18">
        <w:rPr>
          <w:sz w:val="24"/>
          <w:szCs w:val="24"/>
        </w:rPr>
        <w:tab/>
      </w:r>
      <w:r w:rsidR="00C31F18">
        <w:rPr>
          <w:sz w:val="24"/>
          <w:szCs w:val="24"/>
        </w:rPr>
        <w:tab/>
      </w:r>
      <w:r w:rsidR="00C31F18">
        <w:rPr>
          <w:sz w:val="24"/>
          <w:szCs w:val="24"/>
        </w:rPr>
        <w:tab/>
      </w:r>
      <w:r w:rsidR="00C31F18">
        <w:rPr>
          <w:sz w:val="24"/>
          <w:szCs w:val="24"/>
        </w:rPr>
        <w:tab/>
        <w:t>№</w:t>
      </w:r>
      <w:r>
        <w:rPr>
          <w:sz w:val="24"/>
          <w:szCs w:val="24"/>
        </w:rPr>
        <w:t xml:space="preserve"> </w:t>
      </w:r>
      <w:r>
        <w:rPr>
          <w:sz w:val="24"/>
          <w:szCs w:val="24"/>
          <w:u w:val="single"/>
        </w:rPr>
        <w:t>903</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286796" w:rsidRDefault="00286796" w:rsidP="00286796">
      <w:pPr>
        <w:jc w:val="both"/>
        <w:rPr>
          <w:sz w:val="24"/>
          <w:szCs w:val="24"/>
        </w:rPr>
      </w:pPr>
      <w:r>
        <w:rPr>
          <w:sz w:val="24"/>
          <w:szCs w:val="24"/>
        </w:rPr>
        <w:t xml:space="preserve">О внесении изменений </w:t>
      </w:r>
    </w:p>
    <w:p w:rsidR="00286796" w:rsidRDefault="00286796" w:rsidP="00286796">
      <w:pPr>
        <w:jc w:val="both"/>
        <w:rPr>
          <w:sz w:val="24"/>
          <w:szCs w:val="24"/>
        </w:rPr>
      </w:pPr>
      <w:r>
        <w:rPr>
          <w:sz w:val="24"/>
          <w:szCs w:val="24"/>
        </w:rPr>
        <w:t>в постановление администрации</w:t>
      </w:r>
    </w:p>
    <w:p w:rsidR="00286796" w:rsidRDefault="00286796" w:rsidP="00286796">
      <w:pPr>
        <w:jc w:val="both"/>
        <w:rPr>
          <w:sz w:val="24"/>
          <w:szCs w:val="24"/>
        </w:rPr>
      </w:pPr>
      <w:r>
        <w:rPr>
          <w:sz w:val="24"/>
          <w:szCs w:val="24"/>
        </w:rPr>
        <w:t>города Югорска от 28.12.2017 № 3317</w:t>
      </w:r>
    </w:p>
    <w:p w:rsidR="00286796" w:rsidRDefault="00286796" w:rsidP="00286796">
      <w:pPr>
        <w:jc w:val="both"/>
        <w:rPr>
          <w:sz w:val="24"/>
          <w:szCs w:val="24"/>
        </w:rPr>
      </w:pPr>
      <w:r>
        <w:rPr>
          <w:sz w:val="24"/>
          <w:szCs w:val="24"/>
        </w:rPr>
        <w:t xml:space="preserve">«О мерах по реализации решения Думы </w:t>
      </w:r>
    </w:p>
    <w:p w:rsidR="00286796" w:rsidRDefault="00286796" w:rsidP="00286796">
      <w:pPr>
        <w:jc w:val="both"/>
        <w:rPr>
          <w:sz w:val="24"/>
          <w:szCs w:val="24"/>
        </w:rPr>
      </w:pPr>
      <w:r>
        <w:rPr>
          <w:sz w:val="24"/>
          <w:szCs w:val="24"/>
        </w:rPr>
        <w:t xml:space="preserve">города Югорска «О бюджете города Югорска </w:t>
      </w:r>
    </w:p>
    <w:p w:rsidR="00286796" w:rsidRDefault="00286796" w:rsidP="00286796">
      <w:pPr>
        <w:jc w:val="both"/>
        <w:rPr>
          <w:sz w:val="24"/>
          <w:szCs w:val="24"/>
        </w:rPr>
      </w:pPr>
      <w:r>
        <w:rPr>
          <w:sz w:val="24"/>
          <w:szCs w:val="24"/>
        </w:rPr>
        <w:t xml:space="preserve">на 2018 год и на плановый период 2019 и 2020 годов» </w:t>
      </w:r>
    </w:p>
    <w:p w:rsidR="00286796" w:rsidRDefault="00286796" w:rsidP="00286796">
      <w:pPr>
        <w:jc w:val="both"/>
        <w:rPr>
          <w:sz w:val="24"/>
          <w:szCs w:val="24"/>
        </w:rPr>
      </w:pPr>
    </w:p>
    <w:p w:rsidR="00286796" w:rsidRDefault="00286796" w:rsidP="00286796">
      <w:pPr>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r>
        <w:rPr>
          <w:sz w:val="24"/>
          <w:szCs w:val="24"/>
        </w:rPr>
        <w:t>В целях реализации решения Думы города Югорска от 19.12.2017 № 107 «О бюджете города Югорска на 2018 год и на плановый период 2019 и 2020 годов»:</w:t>
      </w:r>
    </w:p>
    <w:p w:rsidR="00286796" w:rsidRDefault="00286796" w:rsidP="00286796">
      <w:pPr>
        <w:numPr>
          <w:ilvl w:val="0"/>
          <w:numId w:val="2"/>
        </w:numPr>
        <w:ind w:left="0" w:firstLine="709"/>
        <w:jc w:val="both"/>
        <w:rPr>
          <w:sz w:val="24"/>
          <w:szCs w:val="24"/>
        </w:rPr>
      </w:pPr>
      <w:r>
        <w:rPr>
          <w:sz w:val="24"/>
          <w:szCs w:val="24"/>
        </w:rPr>
        <w:t>. Внести в постановление администрации города Югорска от 28.12.2017 № 3317 «О мерах по реализации решения Думы города Югорска «О бюджете города Югорска                      на 2018 год и на плановый период 2019 и 2020 годов» следующие изменения:</w:t>
      </w:r>
    </w:p>
    <w:p w:rsidR="00286796" w:rsidRDefault="00286796" w:rsidP="00286796">
      <w:pPr>
        <w:pStyle w:val="a5"/>
        <w:numPr>
          <w:ilvl w:val="1"/>
          <w:numId w:val="2"/>
        </w:numPr>
        <w:tabs>
          <w:tab w:val="left" w:pos="993"/>
          <w:tab w:val="left" w:pos="1418"/>
        </w:tabs>
        <w:autoSpaceDE w:val="0"/>
        <w:autoSpaceDN w:val="0"/>
        <w:adjustRightInd w:val="0"/>
        <w:ind w:left="0" w:firstLine="709"/>
        <w:jc w:val="both"/>
        <w:rPr>
          <w:sz w:val="24"/>
          <w:szCs w:val="24"/>
        </w:rPr>
      </w:pPr>
      <w:r>
        <w:rPr>
          <w:sz w:val="24"/>
          <w:szCs w:val="24"/>
        </w:rPr>
        <w:t>Пункт 8 изложить в следующей редакции:</w:t>
      </w:r>
    </w:p>
    <w:p w:rsidR="00286796" w:rsidRDefault="00286796" w:rsidP="00286796">
      <w:pPr>
        <w:pStyle w:val="a5"/>
        <w:ind w:left="0" w:firstLine="709"/>
        <w:jc w:val="both"/>
        <w:rPr>
          <w:sz w:val="24"/>
          <w:szCs w:val="24"/>
          <w:lang w:eastAsia="ru-RU"/>
        </w:rPr>
      </w:pPr>
      <w:r>
        <w:rPr>
          <w:color w:val="000000"/>
          <w:sz w:val="24"/>
          <w:szCs w:val="24"/>
        </w:rPr>
        <w:t>«8. Установить</w:t>
      </w:r>
      <w:r>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Pr>
          <w:color w:val="000000"/>
          <w:sz w:val="24"/>
          <w:szCs w:val="24"/>
        </w:rPr>
        <w:t>нужд бюджетных учреждений</w:t>
      </w:r>
      <w:r>
        <w:rPr>
          <w:color w:val="C0504D"/>
          <w:sz w:val="24"/>
          <w:szCs w:val="24"/>
        </w:rPr>
        <w:t xml:space="preserve"> </w:t>
      </w:r>
      <w:r>
        <w:rPr>
          <w:sz w:val="24"/>
          <w:szCs w:val="24"/>
        </w:rPr>
        <w:t xml:space="preserve">вправе предусматривать авансовые платежи: </w:t>
      </w:r>
    </w:p>
    <w:p w:rsidR="00286796" w:rsidRDefault="00286796" w:rsidP="00286796">
      <w:pPr>
        <w:pStyle w:val="a5"/>
        <w:ind w:left="0" w:firstLine="709"/>
        <w:jc w:val="both"/>
        <w:rPr>
          <w:color w:val="000000"/>
          <w:sz w:val="24"/>
          <w:szCs w:val="24"/>
        </w:rPr>
      </w:pPr>
      <w:r>
        <w:rPr>
          <w:sz w:val="24"/>
          <w:szCs w:val="24"/>
        </w:rPr>
        <w:t xml:space="preserve">- в размере до 100 процентов от суммы договора (контракта) – о предоставлении услуг связи; об обучении на курсах повышения квалификации; об участии в семинарах, совещаниях; на приобретение авиа - и железнодорожных билетов, билетов для проезда городским транспортом; </w:t>
      </w:r>
      <w:proofErr w:type="spellStart"/>
      <w:r>
        <w:rPr>
          <w:sz w:val="24"/>
          <w:szCs w:val="24"/>
        </w:rPr>
        <w:t>найм</w:t>
      </w:r>
      <w:proofErr w:type="spellEnd"/>
      <w:r>
        <w:rPr>
          <w:sz w:val="24"/>
          <w:szCs w:val="24"/>
        </w:rPr>
        <w:t xml:space="preserve"> жилых помещений, обеспечение питанием при оплате командировочных </w:t>
      </w:r>
      <w:proofErr w:type="gramStart"/>
      <w:r>
        <w:rPr>
          <w:sz w:val="24"/>
          <w:szCs w:val="24"/>
        </w:rPr>
        <w:t>расходов; о подписке на печатные и электронные издания и их приобретение; на приобретение памятных подарков к юбилейным датам; на приобретение немаркированных конвертов, конвертов, марок; на услуги по предоставлению аренды и поддержки серверов в сети Интернет (</w:t>
      </w:r>
      <w:proofErr w:type="spellStart"/>
      <w:r>
        <w:rPr>
          <w:sz w:val="24"/>
          <w:szCs w:val="24"/>
        </w:rPr>
        <w:t>Вэб</w:t>
      </w:r>
      <w:proofErr w:type="spellEnd"/>
      <w:r>
        <w:rPr>
          <w:sz w:val="24"/>
          <w:szCs w:val="24"/>
        </w:rPr>
        <w:t xml:space="preserve"> – хостинг); на приобретение расходных материалов при ликвидации аварийных ситуаций; на оплату расходов по содержанию сайта администрации города Югорска; по реализации грантов, премий, присужденных по итогам конкурсов Ханты - Мансийского автономного округа – Югры, города Югорска;</w:t>
      </w:r>
      <w:proofErr w:type="gramEnd"/>
      <w:r>
        <w:rPr>
          <w:sz w:val="24"/>
          <w:szCs w:val="24"/>
        </w:rPr>
        <w:t xml:space="preserve"> по обязательному страхованию гражданской ответственности владельцев транспортных средств;</w:t>
      </w:r>
      <w:r>
        <w:rPr>
          <w:color w:val="C0504D"/>
          <w:sz w:val="24"/>
          <w:szCs w:val="24"/>
        </w:rPr>
        <w:t xml:space="preserve"> </w:t>
      </w:r>
      <w:r>
        <w:rPr>
          <w:color w:val="000000"/>
          <w:sz w:val="24"/>
          <w:szCs w:val="24"/>
        </w:rPr>
        <w:t xml:space="preserve">по обязательному государственному страхованию лиц, замещающих муниципальные должности, и лиц, замещающих должности муниципальной службы на случай причинения вреда здоровью и имуществу; </w:t>
      </w:r>
      <w:r>
        <w:rPr>
          <w:sz w:val="24"/>
          <w:szCs w:val="24"/>
        </w:rPr>
        <w:t xml:space="preserve">об осуществлении технологического присоединения к сетям </w:t>
      </w:r>
      <w:proofErr w:type="spellStart"/>
      <w:r>
        <w:rPr>
          <w:sz w:val="24"/>
          <w:szCs w:val="24"/>
        </w:rPr>
        <w:t>инженерно</w:t>
      </w:r>
      <w:proofErr w:type="spellEnd"/>
      <w:r>
        <w:rPr>
          <w:sz w:val="24"/>
          <w:szCs w:val="24"/>
        </w:rPr>
        <w:t xml:space="preserve"> – технического обеспечения, проверки достоверности (изучение и оценки расчетов, содержащихся в сметной документации, в целях  установления их соответствия действующим сметным нормативам, включенным в федеральный реестр сметных нормативов, физическим объемам работ, конструктивным, организационно – технологическим и другим решениям, предусмотренным в представленной документации) </w:t>
      </w:r>
      <w:r>
        <w:rPr>
          <w:sz w:val="24"/>
          <w:szCs w:val="24"/>
        </w:rPr>
        <w:lastRenderedPageBreak/>
        <w:t xml:space="preserve">определения сметной стоимости объектов;  </w:t>
      </w:r>
      <w:proofErr w:type="gramStart"/>
      <w:r>
        <w:rPr>
          <w:sz w:val="24"/>
          <w:szCs w:val="24"/>
        </w:rPr>
        <w:t>на проведение государственной экспертизы проектной документации и результатов инженерных изысканий; на транспортные услуги            по доставке организованных групп детей и сопровождающих эти группы к месту отдыха                    и обратно, на услуги по организации проживания и питания лиц, сопровождающих организованные группы детей к месту отдыха и обратно</w:t>
      </w:r>
      <w:r>
        <w:rPr>
          <w:color w:val="000000"/>
          <w:sz w:val="24"/>
          <w:szCs w:val="24"/>
        </w:rPr>
        <w:t>;</w:t>
      </w:r>
      <w:proofErr w:type="gramEnd"/>
    </w:p>
    <w:p w:rsidR="00286796" w:rsidRDefault="00286796" w:rsidP="00286796">
      <w:pPr>
        <w:pStyle w:val="a5"/>
        <w:ind w:left="0" w:firstLine="709"/>
        <w:jc w:val="both"/>
        <w:rPr>
          <w:color w:val="000000"/>
          <w:sz w:val="24"/>
          <w:szCs w:val="24"/>
        </w:rPr>
      </w:pPr>
      <w:r>
        <w:rPr>
          <w:color w:val="000000"/>
          <w:sz w:val="24"/>
          <w:szCs w:val="24"/>
        </w:rPr>
        <w:t>- в размере не более 30 процентов от суммы договора (контракта) по остальным договорам (контрактам):</w:t>
      </w:r>
    </w:p>
    <w:p w:rsidR="00286796" w:rsidRDefault="00286796" w:rsidP="00286796">
      <w:pPr>
        <w:pStyle w:val="a5"/>
        <w:ind w:left="0" w:firstLine="709"/>
        <w:jc w:val="both"/>
        <w:rPr>
          <w:color w:val="000000"/>
          <w:sz w:val="24"/>
          <w:szCs w:val="24"/>
        </w:rPr>
      </w:pPr>
      <w:r>
        <w:rPr>
          <w:color w:val="000000"/>
          <w:sz w:val="24"/>
          <w:szCs w:val="24"/>
        </w:rPr>
        <w:t xml:space="preserve">- </w:t>
      </w:r>
      <w:r>
        <w:rPr>
          <w:sz w:val="24"/>
          <w:szCs w:val="24"/>
        </w:rPr>
        <w:t>по договорам (контрактам) энергосбережения, теплоснабжения, газоснабжения, холодного водоснабжения и водоотведения, а также проведения государственной экологической экспертизы в соответствии с законодательством Российской Федерации;</w:t>
      </w:r>
    </w:p>
    <w:p w:rsidR="00286796" w:rsidRDefault="00286796" w:rsidP="00286796">
      <w:pPr>
        <w:pStyle w:val="a5"/>
        <w:ind w:left="0" w:firstLine="709"/>
        <w:jc w:val="both"/>
        <w:rPr>
          <w:color w:val="000000"/>
          <w:sz w:val="24"/>
          <w:szCs w:val="24"/>
        </w:rPr>
      </w:pPr>
      <w:r>
        <w:rPr>
          <w:color w:val="000000"/>
          <w:sz w:val="24"/>
          <w:szCs w:val="24"/>
        </w:rPr>
        <w:t>- иные размеры авансовых платежей, установленные отдельными распоряжениями администрации города Югорска</w:t>
      </w:r>
      <w:proofErr w:type="gramStart"/>
      <w:r>
        <w:rPr>
          <w:color w:val="000000"/>
          <w:sz w:val="24"/>
          <w:szCs w:val="24"/>
        </w:rPr>
        <w:t>.».</w:t>
      </w:r>
      <w:proofErr w:type="gramEnd"/>
    </w:p>
    <w:p w:rsidR="00286796" w:rsidRDefault="00286796" w:rsidP="00286796">
      <w:pPr>
        <w:ind w:firstLine="709"/>
        <w:jc w:val="both"/>
        <w:rPr>
          <w:sz w:val="24"/>
          <w:szCs w:val="24"/>
        </w:rPr>
      </w:pPr>
      <w:r>
        <w:rPr>
          <w:sz w:val="24"/>
          <w:szCs w:val="24"/>
        </w:rPr>
        <w:t>1.2. Раздел 2 приложения 1 изложить в новой редакции (приложение).</w:t>
      </w:r>
    </w:p>
    <w:p w:rsidR="00286796" w:rsidRDefault="00286796" w:rsidP="00286796">
      <w:pPr>
        <w:ind w:firstLine="709"/>
        <w:jc w:val="both"/>
        <w:rPr>
          <w:color w:val="000000"/>
          <w:sz w:val="24"/>
          <w:szCs w:val="24"/>
        </w:rPr>
      </w:pPr>
      <w:r>
        <w:rPr>
          <w:color w:val="000000"/>
          <w:sz w:val="24"/>
          <w:szCs w:val="24"/>
        </w:rPr>
        <w:t xml:space="preserve">2. Контроль за выполнением настоящего постановления возложить на директора </w:t>
      </w:r>
      <w:proofErr w:type="gramStart"/>
      <w:r>
        <w:rPr>
          <w:color w:val="000000"/>
          <w:sz w:val="24"/>
          <w:szCs w:val="24"/>
        </w:rPr>
        <w:t>департамента финансов администрации города Югорска</w:t>
      </w:r>
      <w:proofErr w:type="gramEnd"/>
      <w:r>
        <w:rPr>
          <w:color w:val="000000"/>
          <w:sz w:val="24"/>
          <w:szCs w:val="24"/>
        </w:rPr>
        <w:t xml:space="preserve"> И.Ю. Мальцеву.</w:t>
      </w:r>
    </w:p>
    <w:p w:rsidR="00286796" w:rsidRDefault="00286796" w:rsidP="00286796">
      <w:pPr>
        <w:ind w:firstLine="709"/>
        <w:jc w:val="both"/>
        <w:rPr>
          <w:color w:val="000000"/>
          <w:sz w:val="24"/>
          <w:szCs w:val="24"/>
        </w:rPr>
      </w:pPr>
    </w:p>
    <w:p w:rsidR="00256A87" w:rsidRDefault="00256A87" w:rsidP="00286796">
      <w:pPr>
        <w:ind w:firstLine="709"/>
        <w:jc w:val="both"/>
        <w:rPr>
          <w:sz w:val="24"/>
          <w:szCs w:val="24"/>
        </w:rPr>
      </w:pPr>
    </w:p>
    <w:p w:rsidR="00256A87" w:rsidRDefault="00256A87" w:rsidP="00286796">
      <w:pPr>
        <w:ind w:firstLine="709"/>
        <w:jc w:val="both"/>
        <w:rPr>
          <w:sz w:val="24"/>
          <w:szCs w:val="24"/>
        </w:rPr>
      </w:pPr>
    </w:p>
    <w:p w:rsidR="00286796" w:rsidRDefault="00286796" w:rsidP="00286796">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286796" w:rsidRDefault="00286796" w:rsidP="00286796">
      <w:pPr>
        <w:jc w:val="both"/>
        <w:rPr>
          <w:b/>
          <w:sz w:val="24"/>
          <w:szCs w:val="24"/>
        </w:rPr>
      </w:pPr>
      <w:r>
        <w:rPr>
          <w:b/>
          <w:sz w:val="24"/>
          <w:szCs w:val="24"/>
        </w:rPr>
        <w:t>главы города Югорска                                                                                                       С.Д. Голин</w:t>
      </w: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pPr>
    </w:p>
    <w:p w:rsidR="00286796" w:rsidRDefault="00286796" w:rsidP="00286796">
      <w:pPr>
        <w:ind w:firstLine="709"/>
        <w:jc w:val="both"/>
        <w:rPr>
          <w:sz w:val="24"/>
          <w:szCs w:val="24"/>
        </w:rPr>
        <w:sectPr w:rsidR="00286796" w:rsidSect="009C4E86">
          <w:pgSz w:w="11906" w:h="16838"/>
          <w:pgMar w:top="397" w:right="567" w:bottom="851" w:left="1418" w:header="709" w:footer="709" w:gutter="0"/>
          <w:cols w:space="708"/>
          <w:docGrid w:linePitch="360"/>
        </w:sectPr>
      </w:pPr>
    </w:p>
    <w:p w:rsidR="00286796" w:rsidRDefault="00286796" w:rsidP="00286796">
      <w:pPr>
        <w:jc w:val="right"/>
        <w:rPr>
          <w:b/>
          <w:sz w:val="24"/>
          <w:szCs w:val="24"/>
        </w:rPr>
      </w:pPr>
      <w:r>
        <w:rPr>
          <w:b/>
          <w:sz w:val="24"/>
          <w:szCs w:val="24"/>
        </w:rPr>
        <w:lastRenderedPageBreak/>
        <w:t>Приложение</w:t>
      </w:r>
    </w:p>
    <w:p w:rsidR="00286796" w:rsidRDefault="00286796" w:rsidP="00286796">
      <w:pPr>
        <w:jc w:val="right"/>
        <w:rPr>
          <w:b/>
          <w:sz w:val="24"/>
          <w:szCs w:val="24"/>
        </w:rPr>
      </w:pPr>
      <w:r>
        <w:rPr>
          <w:b/>
          <w:sz w:val="24"/>
          <w:szCs w:val="24"/>
        </w:rPr>
        <w:t>к постановлению</w:t>
      </w:r>
    </w:p>
    <w:p w:rsidR="00286796" w:rsidRDefault="00286796" w:rsidP="00286796">
      <w:pPr>
        <w:jc w:val="right"/>
        <w:rPr>
          <w:b/>
          <w:sz w:val="24"/>
          <w:szCs w:val="24"/>
        </w:rPr>
      </w:pPr>
      <w:r>
        <w:rPr>
          <w:b/>
          <w:sz w:val="24"/>
          <w:szCs w:val="24"/>
        </w:rPr>
        <w:t>администрации города Югорска</w:t>
      </w:r>
    </w:p>
    <w:p w:rsidR="00286796" w:rsidRPr="00AA09F8" w:rsidRDefault="00AA09F8" w:rsidP="00286796">
      <w:pPr>
        <w:jc w:val="right"/>
        <w:rPr>
          <w:sz w:val="24"/>
          <w:szCs w:val="24"/>
          <w:u w:val="single"/>
        </w:rPr>
      </w:pPr>
      <w:r>
        <w:rPr>
          <w:b/>
          <w:sz w:val="24"/>
          <w:szCs w:val="24"/>
        </w:rPr>
        <w:t xml:space="preserve">от </w:t>
      </w:r>
      <w:r>
        <w:rPr>
          <w:sz w:val="24"/>
          <w:szCs w:val="24"/>
          <w:u w:val="single"/>
        </w:rPr>
        <w:t xml:space="preserve">  29 марта 2018 года  </w:t>
      </w:r>
      <w:bookmarkStart w:id="0" w:name="_GoBack"/>
      <w:bookmarkEnd w:id="0"/>
      <w:r w:rsidR="00286796">
        <w:rPr>
          <w:b/>
          <w:sz w:val="24"/>
          <w:szCs w:val="24"/>
        </w:rPr>
        <w:t xml:space="preserve"> № </w:t>
      </w:r>
      <w:r>
        <w:rPr>
          <w:sz w:val="24"/>
          <w:szCs w:val="24"/>
          <w:u w:val="single"/>
        </w:rPr>
        <w:t xml:space="preserve"> 903</w:t>
      </w:r>
    </w:p>
    <w:p w:rsidR="00286796" w:rsidRDefault="00286796" w:rsidP="00286796">
      <w:pPr>
        <w:ind w:firstLine="709"/>
        <w:jc w:val="both"/>
        <w:rPr>
          <w:sz w:val="24"/>
          <w:szCs w:val="24"/>
        </w:rPr>
      </w:pPr>
    </w:p>
    <w:p w:rsidR="00286796" w:rsidRDefault="00286796" w:rsidP="00286796">
      <w:pPr>
        <w:jc w:val="right"/>
        <w:rPr>
          <w:b/>
          <w:sz w:val="24"/>
          <w:szCs w:val="24"/>
        </w:rPr>
      </w:pPr>
      <w:r>
        <w:rPr>
          <w:b/>
          <w:sz w:val="24"/>
          <w:szCs w:val="24"/>
        </w:rPr>
        <w:t>Приложение 1</w:t>
      </w:r>
    </w:p>
    <w:p w:rsidR="00286796" w:rsidRDefault="00286796" w:rsidP="00286796">
      <w:pPr>
        <w:jc w:val="right"/>
        <w:rPr>
          <w:b/>
          <w:sz w:val="24"/>
          <w:szCs w:val="24"/>
        </w:rPr>
      </w:pPr>
      <w:r>
        <w:rPr>
          <w:b/>
          <w:sz w:val="24"/>
          <w:szCs w:val="24"/>
        </w:rPr>
        <w:t>к постановлению</w:t>
      </w:r>
    </w:p>
    <w:p w:rsidR="00286796" w:rsidRDefault="00286796" w:rsidP="00286796">
      <w:pPr>
        <w:jc w:val="right"/>
        <w:rPr>
          <w:b/>
          <w:sz w:val="24"/>
          <w:szCs w:val="24"/>
        </w:rPr>
      </w:pPr>
      <w:r>
        <w:rPr>
          <w:b/>
          <w:sz w:val="24"/>
          <w:szCs w:val="24"/>
        </w:rPr>
        <w:t>администрации города Югорска</w:t>
      </w:r>
    </w:p>
    <w:p w:rsidR="00286796" w:rsidRPr="00286796" w:rsidRDefault="00286796" w:rsidP="00286796">
      <w:pPr>
        <w:jc w:val="right"/>
        <w:rPr>
          <w:sz w:val="24"/>
          <w:szCs w:val="24"/>
          <w:u w:val="single"/>
        </w:rPr>
      </w:pPr>
      <w:r>
        <w:rPr>
          <w:b/>
          <w:sz w:val="24"/>
          <w:szCs w:val="24"/>
        </w:rPr>
        <w:t xml:space="preserve">от </w:t>
      </w:r>
      <w:r>
        <w:rPr>
          <w:sz w:val="24"/>
          <w:szCs w:val="24"/>
          <w:u w:val="single"/>
        </w:rPr>
        <w:t xml:space="preserve">  28 декабря 2017 года </w:t>
      </w:r>
      <w:r>
        <w:rPr>
          <w:b/>
          <w:sz w:val="24"/>
          <w:szCs w:val="24"/>
        </w:rPr>
        <w:t xml:space="preserve"> № </w:t>
      </w:r>
      <w:r>
        <w:rPr>
          <w:b/>
          <w:sz w:val="24"/>
          <w:szCs w:val="24"/>
          <w:u w:val="single"/>
        </w:rPr>
        <w:t xml:space="preserve"> </w:t>
      </w:r>
      <w:r>
        <w:rPr>
          <w:sz w:val="24"/>
          <w:szCs w:val="24"/>
          <w:u w:val="single"/>
        </w:rPr>
        <w:t>3317</w:t>
      </w:r>
    </w:p>
    <w:p w:rsidR="00286796" w:rsidRDefault="00286796" w:rsidP="00286796">
      <w:pPr>
        <w:ind w:firstLine="709"/>
        <w:jc w:val="both"/>
        <w:rPr>
          <w:sz w:val="24"/>
          <w:szCs w:val="24"/>
        </w:rPr>
      </w:pPr>
    </w:p>
    <w:p w:rsidR="00F4639A" w:rsidRDefault="00F4639A" w:rsidP="00F4639A">
      <w:pPr>
        <w:autoSpaceDE w:val="0"/>
        <w:autoSpaceDN w:val="0"/>
        <w:adjustRightInd w:val="0"/>
        <w:jc w:val="center"/>
        <w:rPr>
          <w:rFonts w:eastAsia="Calibri"/>
          <w:b/>
          <w:bCs/>
          <w:color w:val="000000"/>
          <w:sz w:val="24"/>
          <w:szCs w:val="24"/>
        </w:rPr>
      </w:pPr>
      <w:r>
        <w:rPr>
          <w:rFonts w:eastAsia="Calibri"/>
          <w:b/>
          <w:bCs/>
          <w:color w:val="000000"/>
          <w:sz w:val="24"/>
          <w:szCs w:val="24"/>
        </w:rPr>
        <w:t xml:space="preserve">План мероприятий по росту доходов, оптимизации расходов бюджета города Югорска </w:t>
      </w:r>
    </w:p>
    <w:p w:rsidR="00F4639A" w:rsidRDefault="00F4639A" w:rsidP="00F4639A">
      <w:pPr>
        <w:autoSpaceDE w:val="0"/>
        <w:autoSpaceDN w:val="0"/>
        <w:adjustRightInd w:val="0"/>
        <w:jc w:val="center"/>
        <w:rPr>
          <w:rFonts w:eastAsia="Calibri"/>
          <w:b/>
          <w:bCs/>
          <w:color w:val="000000"/>
          <w:sz w:val="24"/>
          <w:szCs w:val="24"/>
        </w:rPr>
      </w:pPr>
      <w:r>
        <w:rPr>
          <w:rFonts w:eastAsia="Calibri"/>
          <w:b/>
          <w:bCs/>
          <w:color w:val="000000"/>
          <w:sz w:val="24"/>
          <w:szCs w:val="24"/>
        </w:rPr>
        <w:t>и сокращению муниципального долга на 2018 год и на плановый период 2019 и 2020 годов</w:t>
      </w:r>
    </w:p>
    <w:p w:rsidR="00F4639A" w:rsidRDefault="00F4639A" w:rsidP="00F4639A">
      <w:pPr>
        <w:autoSpaceDE w:val="0"/>
        <w:autoSpaceDN w:val="0"/>
        <w:adjustRightInd w:val="0"/>
        <w:jc w:val="both"/>
        <w:rPr>
          <w:rFonts w:eastAsia="Calibri"/>
          <w:bCs/>
          <w:color w:val="000000"/>
          <w:sz w:val="24"/>
          <w:szCs w:val="24"/>
        </w:rPr>
      </w:pPr>
    </w:p>
    <w:tbl>
      <w:tblPr>
        <w:tblW w:w="15605" w:type="dxa"/>
        <w:tblInd w:w="97" w:type="dxa"/>
        <w:tblLayout w:type="fixed"/>
        <w:tblLook w:val="04A0" w:firstRow="1" w:lastRow="0" w:firstColumn="1" w:lastColumn="0" w:noHBand="0" w:noVBand="1"/>
      </w:tblPr>
      <w:tblGrid>
        <w:gridCol w:w="578"/>
        <w:gridCol w:w="1985"/>
        <w:gridCol w:w="2977"/>
        <w:gridCol w:w="1135"/>
        <w:gridCol w:w="1843"/>
        <w:gridCol w:w="2410"/>
        <w:gridCol w:w="708"/>
        <w:gridCol w:w="708"/>
        <w:gridCol w:w="709"/>
        <w:gridCol w:w="851"/>
        <w:gridCol w:w="850"/>
        <w:gridCol w:w="851"/>
      </w:tblGrid>
      <w:tr w:rsidR="00F4639A" w:rsidRPr="00F4639A" w:rsidTr="00F4639A">
        <w:trPr>
          <w:trHeight w:val="644"/>
          <w:tblHeader/>
        </w:trPr>
        <w:tc>
          <w:tcPr>
            <w:tcW w:w="578"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 xml:space="preserve">№ </w:t>
            </w:r>
            <w:proofErr w:type="gramStart"/>
            <w:r w:rsidRPr="00F4639A">
              <w:rPr>
                <w:b/>
                <w:bCs/>
                <w:sz w:val="16"/>
                <w:szCs w:val="16"/>
              </w:rPr>
              <w:t>п</w:t>
            </w:r>
            <w:proofErr w:type="gramEnd"/>
            <w:r w:rsidRPr="00F4639A">
              <w:rPr>
                <w:b/>
                <w:bCs/>
                <w:sz w:val="16"/>
                <w:szCs w:val="16"/>
              </w:rPr>
              <w:t>/п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Наименование мероприятия</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Ответственный исполнитель</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Срок исполнения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 xml:space="preserve">Нормативно правовой акт или иной документ </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Целевой показатель</w:t>
            </w:r>
          </w:p>
        </w:tc>
        <w:tc>
          <w:tcPr>
            <w:tcW w:w="2125" w:type="dxa"/>
            <w:gridSpan w:val="3"/>
            <w:tcBorders>
              <w:top w:val="single" w:sz="4" w:space="0" w:color="auto"/>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Значение целевого показателя</w:t>
            </w:r>
          </w:p>
        </w:tc>
        <w:tc>
          <w:tcPr>
            <w:tcW w:w="2552" w:type="dxa"/>
            <w:gridSpan w:val="3"/>
            <w:tcBorders>
              <w:top w:val="single" w:sz="4" w:space="0" w:color="auto"/>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Бюджетный  эффект от реализации мероприятий                                                    (тыс. рублей)</w:t>
            </w:r>
          </w:p>
        </w:tc>
      </w:tr>
      <w:tr w:rsidR="00F4639A" w:rsidRPr="00F4639A" w:rsidTr="00F4639A">
        <w:trPr>
          <w:trHeight w:val="568"/>
          <w:tblHeader/>
        </w:trPr>
        <w:tc>
          <w:tcPr>
            <w:tcW w:w="57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b/>
                <w:bCs/>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b/>
                <w:bCs/>
                <w:sz w:val="16"/>
                <w:szCs w:val="1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b/>
                <w:bCs/>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b/>
                <w:bCs/>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b/>
                <w:bCs/>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b/>
                <w:bCs/>
                <w:sz w:val="16"/>
                <w:szCs w:val="16"/>
              </w:rPr>
            </w:pP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2018 год</w:t>
            </w:r>
          </w:p>
        </w:tc>
        <w:tc>
          <w:tcPr>
            <w:tcW w:w="708" w:type="dxa"/>
            <w:tcBorders>
              <w:top w:val="nil"/>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2019 год</w:t>
            </w:r>
          </w:p>
        </w:tc>
        <w:tc>
          <w:tcPr>
            <w:tcW w:w="709" w:type="dxa"/>
            <w:tcBorders>
              <w:top w:val="nil"/>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2020 год</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2018 год</w:t>
            </w:r>
          </w:p>
        </w:tc>
        <w:tc>
          <w:tcPr>
            <w:tcW w:w="850" w:type="dxa"/>
            <w:tcBorders>
              <w:top w:val="nil"/>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2019 год</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2020 год</w:t>
            </w:r>
          </w:p>
        </w:tc>
      </w:tr>
      <w:tr w:rsidR="00F4639A" w:rsidRPr="00F4639A" w:rsidTr="00F4639A">
        <w:trPr>
          <w:trHeight w:val="602"/>
        </w:trPr>
        <w:tc>
          <w:tcPr>
            <w:tcW w:w="15605" w:type="dxa"/>
            <w:gridSpan w:val="12"/>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b/>
                <w:bCs/>
                <w:sz w:val="16"/>
                <w:szCs w:val="16"/>
              </w:rPr>
            </w:pPr>
            <w:r w:rsidRPr="00F4639A">
              <w:rPr>
                <w:b/>
                <w:bCs/>
                <w:sz w:val="16"/>
                <w:szCs w:val="16"/>
              </w:rPr>
              <w:t>2. Мероприятия по оптимизации расходов бюджета муниципального образования город Югорск</w:t>
            </w:r>
          </w:p>
        </w:tc>
      </w:tr>
      <w:tr w:rsidR="00F4639A" w:rsidRPr="00F4639A" w:rsidTr="00F4639A">
        <w:trPr>
          <w:trHeight w:val="3761"/>
        </w:trPr>
        <w:tc>
          <w:tcPr>
            <w:tcW w:w="578" w:type="dxa"/>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2.1.</w:t>
            </w:r>
          </w:p>
        </w:tc>
        <w:tc>
          <w:tcPr>
            <w:tcW w:w="1985"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Реструктуризация бюджетной сети, включая изменение типа существующих муниципальных учреждений, перепрофилирование, ликвидация учреждений, присоединение отдельных учреждений </w:t>
            </w:r>
          </w:p>
          <w:p w:rsidR="00F4639A" w:rsidRPr="00F4639A" w:rsidRDefault="00F4639A" w:rsidP="00F4639A">
            <w:pPr>
              <w:jc w:val="center"/>
              <w:rPr>
                <w:sz w:val="16"/>
                <w:szCs w:val="16"/>
              </w:rPr>
            </w:pPr>
            <w:r w:rsidRPr="00F4639A">
              <w:rPr>
                <w:sz w:val="16"/>
                <w:szCs w:val="16"/>
              </w:rPr>
              <w:t>к другим учреждениям</w:t>
            </w:r>
          </w:p>
        </w:tc>
        <w:tc>
          <w:tcPr>
            <w:tcW w:w="2977"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Ответственные исполнители </w:t>
            </w:r>
          </w:p>
          <w:p w:rsidR="00F4639A" w:rsidRPr="00F4639A" w:rsidRDefault="00F4639A" w:rsidP="00F4639A">
            <w:pPr>
              <w:jc w:val="center"/>
              <w:rPr>
                <w:sz w:val="16"/>
                <w:szCs w:val="16"/>
              </w:rPr>
            </w:pPr>
            <w:r w:rsidRPr="00F4639A">
              <w:rPr>
                <w:sz w:val="16"/>
                <w:szCs w:val="16"/>
              </w:rPr>
              <w:t>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113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2018 - 2020 годы</w:t>
            </w:r>
          </w:p>
        </w:tc>
        <w:tc>
          <w:tcPr>
            <w:tcW w:w="1843"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Проект решения Думы города Югорска </w:t>
            </w:r>
          </w:p>
          <w:p w:rsidR="00F4639A" w:rsidRPr="00F4639A" w:rsidRDefault="00F4639A" w:rsidP="00F4639A">
            <w:pPr>
              <w:jc w:val="center"/>
              <w:rPr>
                <w:sz w:val="16"/>
                <w:szCs w:val="16"/>
              </w:rPr>
            </w:pPr>
            <w:r w:rsidRPr="00F4639A">
              <w:rPr>
                <w:sz w:val="16"/>
                <w:szCs w:val="16"/>
              </w:rPr>
              <w:t>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2410"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отношение количества муниципальных учреждений, подлежащих реорганизации, </w:t>
            </w:r>
          </w:p>
          <w:p w:rsidR="00F4639A" w:rsidRPr="00F4639A" w:rsidRDefault="00F4639A" w:rsidP="00F4639A">
            <w:pPr>
              <w:jc w:val="center"/>
              <w:rPr>
                <w:sz w:val="16"/>
                <w:szCs w:val="16"/>
              </w:rPr>
            </w:pPr>
            <w:r w:rsidRPr="00F4639A">
              <w:rPr>
                <w:sz w:val="16"/>
                <w:szCs w:val="16"/>
              </w:rPr>
              <w:t>к общему количеству муниципальных учреждений,  %</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9</w:t>
            </w:r>
          </w:p>
        </w:tc>
        <w:tc>
          <w:tcPr>
            <w:tcW w:w="708"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w:t>
            </w:r>
          </w:p>
        </w:tc>
        <w:tc>
          <w:tcPr>
            <w:tcW w:w="709"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1 624,9</w:t>
            </w:r>
          </w:p>
        </w:tc>
        <w:tc>
          <w:tcPr>
            <w:tcW w:w="850"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r>
      <w:tr w:rsidR="00F4639A" w:rsidRPr="00F4639A" w:rsidTr="00F4639A">
        <w:trPr>
          <w:trHeight w:val="1873"/>
        </w:trPr>
        <w:tc>
          <w:tcPr>
            <w:tcW w:w="578"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lastRenderedPageBreak/>
              <w:t>2.2.</w:t>
            </w:r>
          </w:p>
        </w:tc>
        <w:tc>
          <w:tcPr>
            <w:tcW w:w="1985"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Сокращение  расходов</w:t>
            </w:r>
          </w:p>
          <w:p w:rsidR="00F4639A" w:rsidRDefault="00F4639A" w:rsidP="00F4639A">
            <w:pPr>
              <w:jc w:val="center"/>
              <w:rPr>
                <w:sz w:val="16"/>
                <w:szCs w:val="16"/>
              </w:rPr>
            </w:pPr>
            <w:r w:rsidRPr="00F4639A">
              <w:rPr>
                <w:sz w:val="16"/>
                <w:szCs w:val="16"/>
              </w:rPr>
              <w:t xml:space="preserve">на финансовое обеспечение муниципального задания  муниципальных учреждений города Югорска, в том числе </w:t>
            </w:r>
          </w:p>
          <w:p w:rsidR="00F4639A" w:rsidRPr="00F4639A" w:rsidRDefault="00F4639A" w:rsidP="00F4639A">
            <w:pPr>
              <w:jc w:val="center"/>
              <w:rPr>
                <w:sz w:val="16"/>
                <w:szCs w:val="16"/>
              </w:rPr>
            </w:pPr>
            <w:r w:rsidRPr="00F4639A">
              <w:rPr>
                <w:sz w:val="16"/>
                <w:szCs w:val="16"/>
              </w:rPr>
              <w:t>за счет:</w:t>
            </w:r>
          </w:p>
        </w:tc>
        <w:tc>
          <w:tcPr>
            <w:tcW w:w="2977" w:type="dxa"/>
            <w:vMerge w:val="restart"/>
            <w:tcBorders>
              <w:top w:val="nil"/>
              <w:left w:val="single" w:sz="4" w:space="0" w:color="auto"/>
              <w:bottom w:val="single" w:sz="4" w:space="0" w:color="000000"/>
              <w:right w:val="single" w:sz="4" w:space="0" w:color="auto"/>
            </w:tcBorders>
            <w:vAlign w:val="center"/>
            <w:hideMark/>
          </w:tcPr>
          <w:p w:rsidR="00F4639A" w:rsidRDefault="00F4639A" w:rsidP="00F4639A">
            <w:pPr>
              <w:jc w:val="center"/>
              <w:rPr>
                <w:sz w:val="16"/>
                <w:szCs w:val="16"/>
              </w:rPr>
            </w:pPr>
            <w:r w:rsidRPr="00F4639A">
              <w:rPr>
                <w:sz w:val="16"/>
                <w:szCs w:val="16"/>
              </w:rPr>
              <w:t xml:space="preserve">Ответственные исполнители </w:t>
            </w:r>
          </w:p>
          <w:p w:rsidR="00F4639A" w:rsidRPr="00F4639A" w:rsidRDefault="00F4639A" w:rsidP="00F4639A">
            <w:pPr>
              <w:jc w:val="center"/>
              <w:rPr>
                <w:sz w:val="16"/>
                <w:szCs w:val="16"/>
              </w:rPr>
            </w:pPr>
            <w:r w:rsidRPr="00F4639A">
              <w:rPr>
                <w:sz w:val="16"/>
                <w:szCs w:val="16"/>
              </w:rPr>
              <w:t>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1135"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2018 - 2020 годы</w:t>
            </w:r>
          </w:p>
        </w:tc>
        <w:tc>
          <w:tcPr>
            <w:tcW w:w="1843" w:type="dxa"/>
            <w:vMerge w:val="restart"/>
            <w:tcBorders>
              <w:top w:val="nil"/>
              <w:left w:val="single" w:sz="4" w:space="0" w:color="auto"/>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Проект решения Думы города Югорска</w:t>
            </w:r>
          </w:p>
          <w:p w:rsidR="00F4639A" w:rsidRPr="00F4639A" w:rsidRDefault="00F4639A" w:rsidP="00F4639A">
            <w:pPr>
              <w:jc w:val="center"/>
              <w:rPr>
                <w:sz w:val="16"/>
                <w:szCs w:val="16"/>
              </w:rPr>
            </w:pPr>
            <w:r w:rsidRPr="00F4639A">
              <w:rPr>
                <w:sz w:val="16"/>
                <w:szCs w:val="16"/>
              </w:rPr>
              <w:t xml:space="preserve">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2410" w:type="dxa"/>
            <w:vMerge w:val="restart"/>
            <w:tcBorders>
              <w:top w:val="nil"/>
              <w:left w:val="single" w:sz="4" w:space="0" w:color="auto"/>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доля оптимизированных бюджетных ассигнований </w:t>
            </w:r>
          </w:p>
          <w:p w:rsidR="00F4639A" w:rsidRPr="00F4639A" w:rsidRDefault="00F4639A" w:rsidP="00F4639A">
            <w:pPr>
              <w:jc w:val="center"/>
              <w:rPr>
                <w:sz w:val="16"/>
                <w:szCs w:val="16"/>
              </w:rPr>
            </w:pPr>
            <w:r w:rsidRPr="00F4639A">
              <w:rPr>
                <w:sz w:val="16"/>
                <w:szCs w:val="16"/>
              </w:rPr>
              <w:t xml:space="preserve">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w:t>
            </w:r>
            <w:proofErr w:type="spellStart"/>
            <w:r w:rsidRPr="00F4639A">
              <w:rPr>
                <w:sz w:val="16"/>
                <w:szCs w:val="16"/>
              </w:rPr>
              <w:t>софинансирование</w:t>
            </w:r>
            <w:proofErr w:type="spellEnd"/>
            <w:r w:rsidRPr="00F4639A">
              <w:rPr>
                <w:sz w:val="16"/>
                <w:szCs w:val="16"/>
              </w:rPr>
              <w:t xml:space="preserve">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0,1</w:t>
            </w:r>
          </w:p>
        </w:tc>
        <w:tc>
          <w:tcPr>
            <w:tcW w:w="708"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0,1</w:t>
            </w:r>
          </w:p>
        </w:tc>
        <w:tc>
          <w:tcPr>
            <w:tcW w:w="709"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0,1</w:t>
            </w:r>
          </w:p>
        </w:tc>
        <w:tc>
          <w:tcPr>
            <w:tcW w:w="851"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1 300,0</w:t>
            </w:r>
          </w:p>
        </w:tc>
        <w:tc>
          <w:tcPr>
            <w:tcW w:w="850"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1 000,0</w:t>
            </w:r>
          </w:p>
        </w:tc>
        <w:tc>
          <w:tcPr>
            <w:tcW w:w="851"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1 000,0</w:t>
            </w:r>
          </w:p>
        </w:tc>
      </w:tr>
      <w:tr w:rsidR="00F4639A" w:rsidRPr="00F4639A" w:rsidTr="00F4639A">
        <w:trPr>
          <w:trHeight w:val="1416"/>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а) оптимизации штатной численности работников;</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r>
      <w:tr w:rsidR="00F4639A" w:rsidRPr="00F4639A" w:rsidTr="00F4639A">
        <w:trPr>
          <w:trHeight w:val="976"/>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б) реализации энергосберегающих мероприятий;</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r>
      <w:tr w:rsidR="00F4639A" w:rsidRPr="00F4639A" w:rsidTr="00F4639A">
        <w:trPr>
          <w:trHeight w:val="2124"/>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в) повышения эффективности расходов на содержание учреждений, использования зданий, находящихся </w:t>
            </w:r>
          </w:p>
          <w:p w:rsidR="00F4639A" w:rsidRPr="00F4639A" w:rsidRDefault="00F4639A" w:rsidP="00F4639A">
            <w:pPr>
              <w:jc w:val="center"/>
              <w:rPr>
                <w:sz w:val="16"/>
                <w:szCs w:val="16"/>
              </w:rPr>
            </w:pPr>
            <w:r w:rsidRPr="00F4639A">
              <w:rPr>
                <w:sz w:val="16"/>
                <w:szCs w:val="16"/>
              </w:rPr>
              <w:t>в оперативном управлении;</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r>
      <w:tr w:rsidR="00F4639A" w:rsidRPr="00F4639A" w:rsidTr="00F4639A">
        <w:trPr>
          <w:trHeight w:val="1541"/>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г) сокращения расходов на приобретение сувенирной продукции, на служебные командировки, на проведение мероприятий</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p>
        </w:tc>
      </w:tr>
      <w:tr w:rsidR="00F4639A" w:rsidRPr="00F4639A" w:rsidTr="00F4639A">
        <w:trPr>
          <w:trHeight w:val="1448"/>
        </w:trPr>
        <w:tc>
          <w:tcPr>
            <w:tcW w:w="578"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lastRenderedPageBreak/>
              <w:t>2.3.</w:t>
            </w: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Повышение  эффективности муниципальных закупок и оптимизация расходов капитального характера, в том числе за счет:</w:t>
            </w:r>
          </w:p>
        </w:tc>
        <w:tc>
          <w:tcPr>
            <w:tcW w:w="2977" w:type="dxa"/>
            <w:vMerge w:val="restart"/>
            <w:tcBorders>
              <w:top w:val="nil"/>
              <w:left w:val="single" w:sz="4" w:space="0" w:color="auto"/>
              <w:bottom w:val="single" w:sz="4" w:space="0" w:color="000000"/>
              <w:right w:val="single" w:sz="4" w:space="0" w:color="auto"/>
            </w:tcBorders>
            <w:vAlign w:val="center"/>
            <w:hideMark/>
          </w:tcPr>
          <w:p w:rsidR="00F4639A" w:rsidRDefault="00F4639A" w:rsidP="00F4639A">
            <w:pPr>
              <w:jc w:val="center"/>
              <w:rPr>
                <w:sz w:val="16"/>
                <w:szCs w:val="16"/>
              </w:rPr>
            </w:pPr>
            <w:r w:rsidRPr="00F4639A">
              <w:rPr>
                <w:sz w:val="16"/>
                <w:szCs w:val="16"/>
              </w:rPr>
              <w:t>Ответственные исполнители</w:t>
            </w:r>
          </w:p>
          <w:p w:rsidR="00F4639A" w:rsidRPr="00F4639A" w:rsidRDefault="00F4639A" w:rsidP="00F4639A">
            <w:pPr>
              <w:jc w:val="center"/>
              <w:rPr>
                <w:sz w:val="16"/>
                <w:szCs w:val="16"/>
              </w:rPr>
            </w:pPr>
            <w:r w:rsidRPr="00F4639A">
              <w:rPr>
                <w:sz w:val="16"/>
                <w:szCs w:val="16"/>
              </w:rPr>
              <w:t xml:space="preserve">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1135"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2018 - 2020 годы</w:t>
            </w:r>
          </w:p>
        </w:tc>
        <w:tc>
          <w:tcPr>
            <w:tcW w:w="1843" w:type="dxa"/>
            <w:vMerge w:val="restart"/>
            <w:tcBorders>
              <w:top w:val="nil"/>
              <w:left w:val="single" w:sz="4" w:space="0" w:color="auto"/>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Проект решения Думы города Югорска </w:t>
            </w:r>
          </w:p>
          <w:p w:rsidR="00F4639A" w:rsidRPr="00F4639A" w:rsidRDefault="00F4639A" w:rsidP="00F4639A">
            <w:pPr>
              <w:jc w:val="center"/>
              <w:rPr>
                <w:sz w:val="16"/>
                <w:szCs w:val="16"/>
              </w:rPr>
            </w:pPr>
            <w:r w:rsidRPr="00F4639A">
              <w:rPr>
                <w:sz w:val="16"/>
                <w:szCs w:val="16"/>
              </w:rPr>
              <w:t>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2410" w:type="dxa"/>
            <w:vMerge w:val="restart"/>
            <w:tcBorders>
              <w:top w:val="nil"/>
              <w:left w:val="single" w:sz="4" w:space="0" w:color="auto"/>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доля оптимизированных бюджетных ассигнований </w:t>
            </w:r>
          </w:p>
          <w:p w:rsidR="00F4639A" w:rsidRPr="00F4639A" w:rsidRDefault="00F4639A" w:rsidP="00F4639A">
            <w:pPr>
              <w:jc w:val="center"/>
              <w:rPr>
                <w:sz w:val="16"/>
                <w:szCs w:val="16"/>
              </w:rPr>
            </w:pPr>
            <w:r w:rsidRPr="00F4639A">
              <w:rPr>
                <w:sz w:val="16"/>
                <w:szCs w:val="16"/>
              </w:rPr>
              <w:t xml:space="preserve">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w:t>
            </w:r>
            <w:proofErr w:type="spellStart"/>
            <w:r w:rsidRPr="00F4639A">
              <w:rPr>
                <w:sz w:val="16"/>
                <w:szCs w:val="16"/>
              </w:rPr>
              <w:t>софинансирование</w:t>
            </w:r>
            <w:proofErr w:type="spellEnd"/>
            <w:r w:rsidRPr="00F4639A">
              <w:rPr>
                <w:sz w:val="16"/>
                <w:szCs w:val="16"/>
              </w:rPr>
              <w:t xml:space="preserve">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0,6</w:t>
            </w:r>
          </w:p>
        </w:tc>
        <w:tc>
          <w:tcPr>
            <w:tcW w:w="708"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0,5</w:t>
            </w:r>
          </w:p>
        </w:tc>
        <w:tc>
          <w:tcPr>
            <w:tcW w:w="709"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0,5</w:t>
            </w:r>
          </w:p>
        </w:tc>
        <w:tc>
          <w:tcPr>
            <w:tcW w:w="851"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7 000,0</w:t>
            </w:r>
          </w:p>
        </w:tc>
        <w:tc>
          <w:tcPr>
            <w:tcW w:w="850"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6 000,0</w:t>
            </w:r>
          </w:p>
        </w:tc>
        <w:tc>
          <w:tcPr>
            <w:tcW w:w="851"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6 000,0</w:t>
            </w:r>
          </w:p>
        </w:tc>
      </w:tr>
      <w:tr w:rsidR="00F4639A" w:rsidRPr="00F4639A" w:rsidTr="00F4639A">
        <w:trPr>
          <w:trHeight w:val="1695"/>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а) обоснованности закупок, начальных (максимальных) цен контрактов, комплектности приобретения товара,</w:t>
            </w:r>
          </w:p>
          <w:p w:rsidR="00F4639A" w:rsidRPr="00F4639A" w:rsidRDefault="00F4639A" w:rsidP="00F4639A">
            <w:pPr>
              <w:jc w:val="center"/>
              <w:rPr>
                <w:sz w:val="16"/>
                <w:szCs w:val="16"/>
              </w:rPr>
            </w:pPr>
            <w:r w:rsidRPr="00F4639A">
              <w:rPr>
                <w:sz w:val="16"/>
                <w:szCs w:val="16"/>
              </w:rPr>
              <w:t>его технических характеристик;</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r>
      <w:tr w:rsidR="00F4639A" w:rsidRPr="00F4639A" w:rsidTr="00F4639A">
        <w:trPr>
          <w:trHeight w:val="1252"/>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б) стремления к экономии в ходе закупочных процедур при условии соблюдения качества и требований законодательства;</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r>
      <w:tr w:rsidR="00F4639A" w:rsidRPr="00F4639A" w:rsidTr="00F4639A">
        <w:trPr>
          <w:trHeight w:val="2403"/>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в) первоочередного направления средств </w:t>
            </w:r>
          </w:p>
          <w:p w:rsidR="00F4639A" w:rsidRDefault="00F4639A" w:rsidP="00F4639A">
            <w:pPr>
              <w:jc w:val="center"/>
              <w:rPr>
                <w:sz w:val="16"/>
                <w:szCs w:val="16"/>
              </w:rPr>
            </w:pPr>
            <w:r w:rsidRPr="00F4639A">
              <w:rPr>
                <w:sz w:val="16"/>
                <w:szCs w:val="16"/>
              </w:rPr>
              <w:t xml:space="preserve">на завершение строительства (реконструкцию) объектов капитального строительства, </w:t>
            </w:r>
          </w:p>
          <w:p w:rsidR="00F4639A" w:rsidRPr="00F4639A" w:rsidRDefault="00F4639A" w:rsidP="00F4639A">
            <w:pPr>
              <w:jc w:val="center"/>
              <w:rPr>
                <w:sz w:val="16"/>
                <w:szCs w:val="16"/>
              </w:rPr>
            </w:pPr>
            <w:r w:rsidRPr="00F4639A">
              <w:rPr>
                <w:sz w:val="16"/>
                <w:szCs w:val="16"/>
              </w:rPr>
              <w:t>на капитальные затраты, способствующие снижению текущих затрат в среднесрочной перспективе;</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r>
      <w:tr w:rsidR="00F4639A" w:rsidRPr="00F4639A" w:rsidTr="00F4639A">
        <w:trPr>
          <w:trHeight w:val="1068"/>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г) сокращения случаев авансирования капитальных расходов</w:t>
            </w: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rPr>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241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r>
      <w:tr w:rsidR="00F4639A" w:rsidRPr="00F4639A" w:rsidTr="00F4639A">
        <w:trPr>
          <w:trHeight w:val="3574"/>
        </w:trPr>
        <w:tc>
          <w:tcPr>
            <w:tcW w:w="578" w:type="dxa"/>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lastRenderedPageBreak/>
              <w:t>2.4.</w:t>
            </w: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Проведение инвентаризации расходных обязательств города Югорска</w:t>
            </w:r>
          </w:p>
        </w:tc>
        <w:tc>
          <w:tcPr>
            <w:tcW w:w="2977"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Ответственные исполнители </w:t>
            </w:r>
          </w:p>
          <w:p w:rsidR="00F4639A" w:rsidRPr="00F4639A" w:rsidRDefault="00F4639A" w:rsidP="00F4639A">
            <w:pPr>
              <w:jc w:val="center"/>
              <w:rPr>
                <w:sz w:val="16"/>
                <w:szCs w:val="16"/>
              </w:rPr>
            </w:pPr>
            <w:r w:rsidRPr="00F4639A">
              <w:rPr>
                <w:sz w:val="16"/>
                <w:szCs w:val="16"/>
              </w:rPr>
              <w:t>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113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2018 - 2020 годы</w:t>
            </w:r>
          </w:p>
        </w:tc>
        <w:tc>
          <w:tcPr>
            <w:tcW w:w="1843"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Проект решения Думы города Югорска </w:t>
            </w:r>
          </w:p>
          <w:p w:rsidR="00F4639A" w:rsidRPr="00F4639A" w:rsidRDefault="00F4639A" w:rsidP="00F4639A">
            <w:pPr>
              <w:jc w:val="center"/>
              <w:rPr>
                <w:sz w:val="16"/>
                <w:szCs w:val="16"/>
              </w:rPr>
            </w:pPr>
            <w:r w:rsidRPr="00F4639A">
              <w:rPr>
                <w:sz w:val="16"/>
                <w:szCs w:val="16"/>
              </w:rPr>
              <w:t>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2410"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доля оптимизированных бюджетных ассигнований</w:t>
            </w:r>
          </w:p>
          <w:p w:rsidR="00F4639A" w:rsidRDefault="00F4639A" w:rsidP="00F4639A">
            <w:pPr>
              <w:jc w:val="center"/>
              <w:rPr>
                <w:sz w:val="16"/>
                <w:szCs w:val="16"/>
              </w:rPr>
            </w:pPr>
            <w:r w:rsidRPr="00F4639A">
              <w:rPr>
                <w:sz w:val="16"/>
                <w:szCs w:val="16"/>
              </w:rPr>
              <w:t xml:space="preserve">от общей суммы расходов бюджета города, </w:t>
            </w:r>
          </w:p>
          <w:p w:rsidR="00F4639A" w:rsidRPr="00F4639A" w:rsidRDefault="00F4639A" w:rsidP="00F4639A">
            <w:pPr>
              <w:jc w:val="center"/>
              <w:rPr>
                <w:sz w:val="16"/>
                <w:szCs w:val="16"/>
              </w:rPr>
            </w:pPr>
            <w:r w:rsidRPr="00F4639A">
              <w:rPr>
                <w:sz w:val="16"/>
                <w:szCs w:val="16"/>
              </w:rPr>
              <w:t xml:space="preserve">за исключением расходов, осуществляемых за счет федерального бюджета, бюджета автономного округа, средств местного бюджета, направленных на </w:t>
            </w:r>
            <w:proofErr w:type="spellStart"/>
            <w:r w:rsidRPr="00F4639A">
              <w:rPr>
                <w:sz w:val="16"/>
                <w:szCs w:val="16"/>
              </w:rPr>
              <w:t>софинансирование</w:t>
            </w:r>
            <w:proofErr w:type="spellEnd"/>
            <w:r w:rsidRPr="00F4639A">
              <w:rPr>
                <w:sz w:val="16"/>
                <w:szCs w:val="16"/>
              </w:rPr>
              <w:t xml:space="preserve">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708" w:type="dxa"/>
            <w:tcBorders>
              <w:top w:val="single" w:sz="4" w:space="0" w:color="auto"/>
              <w:left w:val="nil"/>
              <w:bottom w:val="single" w:sz="4" w:space="0" w:color="auto"/>
              <w:right w:val="single" w:sz="4" w:space="0" w:color="000000"/>
            </w:tcBorders>
            <w:vAlign w:val="center"/>
            <w:hideMark/>
          </w:tcPr>
          <w:p w:rsidR="00F4639A" w:rsidRPr="00F4639A" w:rsidRDefault="00F4639A" w:rsidP="00F4639A">
            <w:pPr>
              <w:jc w:val="center"/>
              <w:rPr>
                <w:sz w:val="16"/>
                <w:szCs w:val="16"/>
              </w:rPr>
            </w:pPr>
            <w:r w:rsidRPr="00F4639A">
              <w:rPr>
                <w:sz w:val="16"/>
                <w:szCs w:val="16"/>
              </w:rPr>
              <w:t>0,1</w:t>
            </w:r>
          </w:p>
        </w:tc>
        <w:tc>
          <w:tcPr>
            <w:tcW w:w="708"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0,1</w:t>
            </w:r>
          </w:p>
        </w:tc>
        <w:tc>
          <w:tcPr>
            <w:tcW w:w="709"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0,1</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1 000,0</w:t>
            </w:r>
          </w:p>
        </w:tc>
        <w:tc>
          <w:tcPr>
            <w:tcW w:w="850"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1 000,0</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1 000,0</w:t>
            </w:r>
          </w:p>
        </w:tc>
      </w:tr>
      <w:tr w:rsidR="00F4639A" w:rsidRPr="00F4639A" w:rsidTr="00F4639A">
        <w:trPr>
          <w:trHeight w:val="3999"/>
        </w:trPr>
        <w:tc>
          <w:tcPr>
            <w:tcW w:w="578" w:type="dxa"/>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2.5.</w:t>
            </w:r>
          </w:p>
        </w:tc>
        <w:tc>
          <w:tcPr>
            <w:tcW w:w="1985"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Сокращение расходов </w:t>
            </w:r>
          </w:p>
          <w:p w:rsidR="00F4639A" w:rsidRPr="00F4639A" w:rsidRDefault="00F4639A" w:rsidP="00F4639A">
            <w:pPr>
              <w:jc w:val="center"/>
              <w:rPr>
                <w:sz w:val="16"/>
                <w:szCs w:val="16"/>
              </w:rPr>
            </w:pPr>
            <w:r w:rsidRPr="00F4639A">
              <w:rPr>
                <w:sz w:val="16"/>
                <w:szCs w:val="16"/>
              </w:rPr>
              <w:t>на информационное обеспечение деятельности органов местного самоуправления</w:t>
            </w:r>
          </w:p>
        </w:tc>
        <w:tc>
          <w:tcPr>
            <w:tcW w:w="2977"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Руководители органов и структурных подразделений администрации города Югорска</w:t>
            </w:r>
          </w:p>
        </w:tc>
        <w:tc>
          <w:tcPr>
            <w:tcW w:w="113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2018 - 2020 годы</w:t>
            </w:r>
          </w:p>
        </w:tc>
        <w:tc>
          <w:tcPr>
            <w:tcW w:w="1843"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Проект решения Думы города Югорска</w:t>
            </w:r>
          </w:p>
          <w:p w:rsidR="00F4639A" w:rsidRPr="00F4639A" w:rsidRDefault="00F4639A" w:rsidP="00F4639A">
            <w:pPr>
              <w:jc w:val="center"/>
              <w:rPr>
                <w:sz w:val="16"/>
                <w:szCs w:val="16"/>
              </w:rPr>
            </w:pPr>
            <w:r w:rsidRPr="00F4639A">
              <w:rPr>
                <w:sz w:val="16"/>
                <w:szCs w:val="16"/>
              </w:rPr>
              <w:t xml:space="preserve">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2410"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доля оптимизированных бюджетных ассигнований </w:t>
            </w:r>
          </w:p>
          <w:p w:rsidR="00F4639A" w:rsidRPr="00F4639A" w:rsidRDefault="00F4639A" w:rsidP="00F4639A">
            <w:pPr>
              <w:jc w:val="center"/>
              <w:rPr>
                <w:sz w:val="16"/>
                <w:szCs w:val="16"/>
              </w:rPr>
            </w:pPr>
            <w:r w:rsidRPr="00F4639A">
              <w:rPr>
                <w:sz w:val="16"/>
                <w:szCs w:val="16"/>
              </w:rPr>
              <w:t xml:space="preserve">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w:t>
            </w:r>
            <w:proofErr w:type="spellStart"/>
            <w:r w:rsidRPr="00F4639A">
              <w:rPr>
                <w:sz w:val="16"/>
                <w:szCs w:val="16"/>
              </w:rPr>
              <w:t>софинансирование</w:t>
            </w:r>
            <w:proofErr w:type="spellEnd"/>
            <w:r w:rsidRPr="00F4639A">
              <w:rPr>
                <w:sz w:val="16"/>
                <w:szCs w:val="16"/>
              </w:rPr>
              <w:t xml:space="preserve">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708" w:type="dxa"/>
            <w:tcBorders>
              <w:top w:val="single" w:sz="4" w:space="0" w:color="auto"/>
              <w:left w:val="nil"/>
              <w:bottom w:val="single" w:sz="4" w:space="0" w:color="auto"/>
              <w:right w:val="single" w:sz="4" w:space="0" w:color="000000"/>
            </w:tcBorders>
            <w:vAlign w:val="center"/>
            <w:hideMark/>
          </w:tcPr>
          <w:p w:rsidR="00F4639A" w:rsidRPr="00F4639A" w:rsidRDefault="00F4639A" w:rsidP="00F4639A">
            <w:pPr>
              <w:jc w:val="center"/>
              <w:rPr>
                <w:sz w:val="16"/>
                <w:szCs w:val="16"/>
              </w:rPr>
            </w:pPr>
            <w:r w:rsidRPr="00F4639A">
              <w:rPr>
                <w:sz w:val="16"/>
                <w:szCs w:val="16"/>
              </w:rPr>
              <w:t>0,1</w:t>
            </w:r>
          </w:p>
        </w:tc>
        <w:tc>
          <w:tcPr>
            <w:tcW w:w="708" w:type="dxa"/>
            <w:tcBorders>
              <w:top w:val="nil"/>
              <w:left w:val="nil"/>
              <w:bottom w:val="single" w:sz="4" w:space="0" w:color="auto"/>
              <w:right w:val="single" w:sz="4" w:space="0" w:color="auto"/>
            </w:tcBorders>
            <w:shd w:val="clear" w:color="auto" w:fill="FFFFFF"/>
            <w:vAlign w:val="center"/>
            <w:hideMark/>
          </w:tcPr>
          <w:p w:rsidR="00F4639A" w:rsidRPr="00F4639A" w:rsidRDefault="00F4639A" w:rsidP="00F4639A">
            <w:pPr>
              <w:jc w:val="center"/>
              <w:rPr>
                <w:sz w:val="16"/>
                <w:szCs w:val="16"/>
              </w:rPr>
            </w:pPr>
            <w:r w:rsidRPr="00F4639A">
              <w:rPr>
                <w:sz w:val="16"/>
                <w:szCs w:val="16"/>
              </w:rPr>
              <w:t>0,1</w:t>
            </w:r>
          </w:p>
        </w:tc>
        <w:tc>
          <w:tcPr>
            <w:tcW w:w="709" w:type="dxa"/>
            <w:tcBorders>
              <w:top w:val="nil"/>
              <w:left w:val="nil"/>
              <w:bottom w:val="single" w:sz="4" w:space="0" w:color="auto"/>
              <w:right w:val="single" w:sz="4" w:space="0" w:color="auto"/>
            </w:tcBorders>
            <w:shd w:val="clear" w:color="auto" w:fill="FFFFFF"/>
            <w:vAlign w:val="center"/>
            <w:hideMark/>
          </w:tcPr>
          <w:p w:rsidR="00F4639A" w:rsidRPr="00F4639A" w:rsidRDefault="00F4639A" w:rsidP="00F4639A">
            <w:pPr>
              <w:jc w:val="center"/>
              <w:rPr>
                <w:sz w:val="16"/>
                <w:szCs w:val="16"/>
              </w:rPr>
            </w:pPr>
            <w:r w:rsidRPr="00F4639A">
              <w:rPr>
                <w:sz w:val="16"/>
                <w:szCs w:val="16"/>
              </w:rPr>
              <w:t>0,1</w:t>
            </w:r>
          </w:p>
        </w:tc>
        <w:tc>
          <w:tcPr>
            <w:tcW w:w="851" w:type="dxa"/>
            <w:tcBorders>
              <w:top w:val="nil"/>
              <w:left w:val="nil"/>
              <w:bottom w:val="single" w:sz="4" w:space="0" w:color="auto"/>
              <w:right w:val="single" w:sz="4" w:space="0" w:color="auto"/>
            </w:tcBorders>
            <w:shd w:val="clear" w:color="auto" w:fill="FFFFFF"/>
            <w:vAlign w:val="center"/>
            <w:hideMark/>
          </w:tcPr>
          <w:p w:rsidR="00F4639A" w:rsidRPr="00F4639A" w:rsidRDefault="00F4639A" w:rsidP="00F4639A">
            <w:pPr>
              <w:jc w:val="center"/>
              <w:rPr>
                <w:sz w:val="16"/>
                <w:szCs w:val="16"/>
              </w:rPr>
            </w:pPr>
            <w:r w:rsidRPr="00F4639A">
              <w:rPr>
                <w:sz w:val="16"/>
                <w:szCs w:val="16"/>
              </w:rPr>
              <w:t>1 000,0</w:t>
            </w:r>
          </w:p>
        </w:tc>
        <w:tc>
          <w:tcPr>
            <w:tcW w:w="850"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1 500,0</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1 500,0</w:t>
            </w:r>
          </w:p>
        </w:tc>
      </w:tr>
      <w:tr w:rsidR="00F4639A" w:rsidRPr="00F4639A" w:rsidTr="00F4639A">
        <w:trPr>
          <w:trHeight w:val="3432"/>
        </w:trPr>
        <w:tc>
          <w:tcPr>
            <w:tcW w:w="578" w:type="dxa"/>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lastRenderedPageBreak/>
              <w:t>2.6.</w:t>
            </w:r>
          </w:p>
        </w:tc>
        <w:tc>
          <w:tcPr>
            <w:tcW w:w="198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Оптимизация штатной численности работников органов местного самоуправления</w:t>
            </w:r>
          </w:p>
        </w:tc>
        <w:tc>
          <w:tcPr>
            <w:tcW w:w="2977"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Руководители органов и структурных подразделений администрации города Югорска</w:t>
            </w:r>
          </w:p>
        </w:tc>
        <w:tc>
          <w:tcPr>
            <w:tcW w:w="1135"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2018 - 2020 годы</w:t>
            </w:r>
          </w:p>
        </w:tc>
        <w:tc>
          <w:tcPr>
            <w:tcW w:w="1843"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Проект распоряжения администрации города Югорска</w:t>
            </w:r>
          </w:p>
        </w:tc>
        <w:tc>
          <w:tcPr>
            <w:tcW w:w="2410"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доля оптимизированных бюджетных ассигнований </w:t>
            </w:r>
          </w:p>
          <w:p w:rsidR="00F4639A" w:rsidRDefault="00F4639A" w:rsidP="00F4639A">
            <w:pPr>
              <w:jc w:val="center"/>
              <w:rPr>
                <w:sz w:val="16"/>
                <w:szCs w:val="16"/>
              </w:rPr>
            </w:pPr>
            <w:r w:rsidRPr="00F4639A">
              <w:rPr>
                <w:sz w:val="16"/>
                <w:szCs w:val="16"/>
              </w:rPr>
              <w:t xml:space="preserve">от общей суммы расходов бюджета города, </w:t>
            </w:r>
          </w:p>
          <w:p w:rsidR="00F4639A" w:rsidRPr="00F4639A" w:rsidRDefault="00F4639A" w:rsidP="00F4639A">
            <w:pPr>
              <w:jc w:val="center"/>
              <w:rPr>
                <w:sz w:val="16"/>
                <w:szCs w:val="16"/>
              </w:rPr>
            </w:pPr>
            <w:r w:rsidRPr="00F4639A">
              <w:rPr>
                <w:sz w:val="16"/>
                <w:szCs w:val="16"/>
              </w:rPr>
              <w:t xml:space="preserve">за исключением расходов, осуществляемых за счет федерального бюджета, бюджета автономного округа, средств местного бюджета, направленных на </w:t>
            </w:r>
            <w:proofErr w:type="spellStart"/>
            <w:r w:rsidRPr="00F4639A">
              <w:rPr>
                <w:sz w:val="16"/>
                <w:szCs w:val="16"/>
              </w:rPr>
              <w:t>софинансирование</w:t>
            </w:r>
            <w:proofErr w:type="spellEnd"/>
            <w:r w:rsidRPr="00F4639A">
              <w:rPr>
                <w:sz w:val="16"/>
                <w:szCs w:val="16"/>
              </w:rPr>
              <w:t xml:space="preserve">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0,3</w:t>
            </w:r>
          </w:p>
        </w:tc>
        <w:tc>
          <w:tcPr>
            <w:tcW w:w="708"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c>
          <w:tcPr>
            <w:tcW w:w="709"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2 913,3</w:t>
            </w:r>
          </w:p>
        </w:tc>
        <w:tc>
          <w:tcPr>
            <w:tcW w:w="850"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c>
          <w:tcPr>
            <w:tcW w:w="851"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r>
      <w:tr w:rsidR="00F4639A" w:rsidRPr="00F4639A" w:rsidTr="00F4639A">
        <w:trPr>
          <w:trHeight w:val="4283"/>
        </w:trPr>
        <w:tc>
          <w:tcPr>
            <w:tcW w:w="578"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2.7.</w:t>
            </w:r>
          </w:p>
        </w:tc>
        <w:tc>
          <w:tcPr>
            <w:tcW w:w="1985"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Передача на аутсорсинг услуг по созданию благоприятных условий  для организации культурного досуга и отдыха граждан на территории городского парка</w:t>
            </w:r>
          </w:p>
        </w:tc>
        <w:tc>
          <w:tcPr>
            <w:tcW w:w="2977"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Департамент муниципальной собственности и градостроительства администрации города Югорска</w:t>
            </w:r>
          </w:p>
        </w:tc>
        <w:tc>
          <w:tcPr>
            <w:tcW w:w="1135"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2018 - 2020 годы</w:t>
            </w:r>
          </w:p>
        </w:tc>
        <w:tc>
          <w:tcPr>
            <w:tcW w:w="1843"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Проект постановления администрации города Югорска</w:t>
            </w:r>
          </w:p>
        </w:tc>
        <w:tc>
          <w:tcPr>
            <w:tcW w:w="2410"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r w:rsidRPr="00F4639A">
              <w:rPr>
                <w:sz w:val="16"/>
                <w:szCs w:val="16"/>
              </w:rPr>
              <w:t xml:space="preserve">доля оптимизированных бюджетных ассигнований </w:t>
            </w:r>
          </w:p>
          <w:p w:rsidR="00F4639A" w:rsidRDefault="00F4639A" w:rsidP="00F4639A">
            <w:pPr>
              <w:jc w:val="center"/>
              <w:rPr>
                <w:sz w:val="16"/>
                <w:szCs w:val="16"/>
              </w:rPr>
            </w:pPr>
            <w:r w:rsidRPr="00F4639A">
              <w:rPr>
                <w:sz w:val="16"/>
                <w:szCs w:val="16"/>
              </w:rPr>
              <w:t>от общей суммы расходов бюджета города,</w:t>
            </w:r>
          </w:p>
          <w:p w:rsidR="00F4639A" w:rsidRDefault="00F4639A" w:rsidP="00F4639A">
            <w:pPr>
              <w:jc w:val="center"/>
              <w:rPr>
                <w:sz w:val="16"/>
                <w:szCs w:val="16"/>
              </w:rPr>
            </w:pPr>
            <w:r w:rsidRPr="00F4639A">
              <w:rPr>
                <w:sz w:val="16"/>
                <w:szCs w:val="16"/>
              </w:rPr>
              <w:t xml:space="preserve"> за исключением расходов, осуществляемых за счет федерального бюджета, бюджета автономного округа, средств местного бюджета, направленных </w:t>
            </w:r>
          </w:p>
          <w:p w:rsidR="00F4639A" w:rsidRPr="00F4639A" w:rsidRDefault="00F4639A" w:rsidP="00F4639A">
            <w:pPr>
              <w:jc w:val="center"/>
              <w:rPr>
                <w:sz w:val="16"/>
                <w:szCs w:val="16"/>
              </w:rPr>
            </w:pPr>
            <w:r w:rsidRPr="00F4639A">
              <w:rPr>
                <w:sz w:val="16"/>
                <w:szCs w:val="16"/>
              </w:rPr>
              <w:t xml:space="preserve">на </w:t>
            </w:r>
            <w:proofErr w:type="spellStart"/>
            <w:r w:rsidRPr="00F4639A">
              <w:rPr>
                <w:sz w:val="16"/>
                <w:szCs w:val="16"/>
              </w:rPr>
              <w:t>софинансирование</w:t>
            </w:r>
            <w:proofErr w:type="spellEnd"/>
            <w:r w:rsidRPr="00F4639A">
              <w:rPr>
                <w:sz w:val="16"/>
                <w:szCs w:val="16"/>
              </w:rPr>
              <w:t xml:space="preserve">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708" w:type="dxa"/>
            <w:tcBorders>
              <w:top w:val="single" w:sz="4" w:space="0" w:color="auto"/>
              <w:left w:val="nil"/>
              <w:bottom w:val="single" w:sz="4" w:space="0" w:color="auto"/>
              <w:right w:val="single" w:sz="4" w:space="0" w:color="000000"/>
            </w:tcBorders>
            <w:vAlign w:val="center"/>
            <w:hideMark/>
          </w:tcPr>
          <w:p w:rsidR="00F4639A" w:rsidRDefault="00F4639A" w:rsidP="00F4639A">
            <w:pPr>
              <w:jc w:val="center"/>
              <w:rPr>
                <w:sz w:val="16"/>
                <w:szCs w:val="16"/>
              </w:rPr>
            </w:pPr>
          </w:p>
          <w:p w:rsidR="00F4639A" w:rsidRDefault="00F4639A" w:rsidP="00F4639A">
            <w:pPr>
              <w:jc w:val="center"/>
              <w:rPr>
                <w:sz w:val="16"/>
                <w:szCs w:val="16"/>
              </w:rPr>
            </w:pPr>
          </w:p>
          <w:p w:rsidR="00F4639A" w:rsidRDefault="00F4639A" w:rsidP="00F4639A">
            <w:pPr>
              <w:jc w:val="center"/>
              <w:rPr>
                <w:sz w:val="16"/>
                <w:szCs w:val="16"/>
              </w:rPr>
            </w:pPr>
          </w:p>
          <w:p w:rsidR="00F4639A" w:rsidRDefault="00F4639A" w:rsidP="00F4639A">
            <w:pPr>
              <w:jc w:val="center"/>
              <w:rPr>
                <w:sz w:val="16"/>
                <w:szCs w:val="16"/>
              </w:rPr>
            </w:pPr>
          </w:p>
          <w:p w:rsidR="00F4639A" w:rsidRPr="00F4639A" w:rsidRDefault="00F4639A" w:rsidP="00F4639A">
            <w:pPr>
              <w:jc w:val="center"/>
              <w:rPr>
                <w:sz w:val="16"/>
                <w:szCs w:val="16"/>
              </w:rPr>
            </w:pPr>
            <w:r w:rsidRPr="00F4639A">
              <w:rPr>
                <w:sz w:val="16"/>
                <w:szCs w:val="16"/>
              </w:rPr>
              <w:t>0,1</w:t>
            </w:r>
          </w:p>
        </w:tc>
        <w:tc>
          <w:tcPr>
            <w:tcW w:w="708"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p>
          <w:p w:rsidR="00F4639A" w:rsidRDefault="00F4639A" w:rsidP="00F4639A">
            <w:pPr>
              <w:jc w:val="center"/>
              <w:rPr>
                <w:sz w:val="16"/>
                <w:szCs w:val="16"/>
              </w:rPr>
            </w:pPr>
          </w:p>
          <w:p w:rsidR="00F4639A" w:rsidRDefault="00F4639A" w:rsidP="00F4639A">
            <w:pPr>
              <w:jc w:val="center"/>
              <w:rPr>
                <w:sz w:val="16"/>
                <w:szCs w:val="16"/>
              </w:rPr>
            </w:pPr>
          </w:p>
          <w:p w:rsidR="00F4639A" w:rsidRDefault="00F4639A" w:rsidP="00F4639A">
            <w:pPr>
              <w:jc w:val="center"/>
              <w:rPr>
                <w:sz w:val="16"/>
                <w:szCs w:val="16"/>
              </w:rPr>
            </w:pPr>
          </w:p>
          <w:p w:rsidR="00F4639A" w:rsidRPr="00F4639A" w:rsidRDefault="00F4639A" w:rsidP="00F4639A">
            <w:pPr>
              <w:jc w:val="center"/>
              <w:rPr>
                <w:sz w:val="16"/>
                <w:szCs w:val="16"/>
              </w:rPr>
            </w:pPr>
            <w:r w:rsidRPr="00F4639A">
              <w:rPr>
                <w:sz w:val="16"/>
                <w:szCs w:val="16"/>
              </w:rPr>
              <w:t>0,0</w:t>
            </w:r>
          </w:p>
        </w:tc>
        <w:tc>
          <w:tcPr>
            <w:tcW w:w="709" w:type="dxa"/>
            <w:tcBorders>
              <w:top w:val="nil"/>
              <w:left w:val="nil"/>
              <w:bottom w:val="single" w:sz="4" w:space="0" w:color="auto"/>
              <w:right w:val="single" w:sz="4" w:space="0" w:color="auto"/>
            </w:tcBorders>
            <w:vAlign w:val="center"/>
            <w:hideMark/>
          </w:tcPr>
          <w:p w:rsidR="00F4639A" w:rsidRDefault="00F4639A" w:rsidP="00F4639A">
            <w:pPr>
              <w:jc w:val="center"/>
              <w:rPr>
                <w:sz w:val="16"/>
                <w:szCs w:val="16"/>
              </w:rPr>
            </w:pPr>
          </w:p>
          <w:p w:rsidR="00F4639A" w:rsidRDefault="00F4639A" w:rsidP="00F4639A">
            <w:pPr>
              <w:jc w:val="center"/>
              <w:rPr>
                <w:sz w:val="16"/>
                <w:szCs w:val="16"/>
              </w:rPr>
            </w:pPr>
          </w:p>
          <w:p w:rsidR="00F4639A" w:rsidRDefault="00F4639A" w:rsidP="00F4639A">
            <w:pPr>
              <w:jc w:val="center"/>
              <w:rPr>
                <w:sz w:val="16"/>
                <w:szCs w:val="16"/>
              </w:rPr>
            </w:pPr>
          </w:p>
          <w:p w:rsidR="00F4639A" w:rsidRDefault="00F4639A" w:rsidP="00F4639A">
            <w:pPr>
              <w:jc w:val="center"/>
              <w:rPr>
                <w:sz w:val="16"/>
                <w:szCs w:val="16"/>
              </w:rPr>
            </w:pPr>
          </w:p>
          <w:p w:rsidR="00F4639A" w:rsidRPr="00F4639A" w:rsidRDefault="00F4639A" w:rsidP="00F4639A">
            <w:pPr>
              <w:jc w:val="center"/>
              <w:rPr>
                <w:sz w:val="16"/>
                <w:szCs w:val="16"/>
              </w:rPr>
            </w:pPr>
            <w:r w:rsidRPr="00F4639A">
              <w:rPr>
                <w:sz w:val="16"/>
                <w:szCs w:val="16"/>
              </w:rPr>
              <w:t>0,0</w:t>
            </w:r>
          </w:p>
        </w:tc>
        <w:tc>
          <w:tcPr>
            <w:tcW w:w="851"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1 000,0</w:t>
            </w:r>
          </w:p>
        </w:tc>
        <w:tc>
          <w:tcPr>
            <w:tcW w:w="850"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c>
          <w:tcPr>
            <w:tcW w:w="851" w:type="dxa"/>
            <w:vMerge w:val="restart"/>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r>
      <w:tr w:rsidR="00F4639A" w:rsidRPr="00F4639A" w:rsidTr="00F4639A">
        <w:trPr>
          <w:trHeight w:val="708"/>
        </w:trPr>
        <w:tc>
          <w:tcPr>
            <w:tcW w:w="578"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rPr>
                <w:sz w:val="16"/>
                <w:szCs w:val="16"/>
              </w:rPr>
            </w:pPr>
          </w:p>
        </w:tc>
        <w:tc>
          <w:tcPr>
            <w:tcW w:w="1985"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2977"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1135"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2410"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количество переданных на аутсорсинг услуг, единиц</w:t>
            </w:r>
          </w:p>
        </w:tc>
        <w:tc>
          <w:tcPr>
            <w:tcW w:w="708" w:type="dxa"/>
            <w:tcBorders>
              <w:top w:val="single" w:sz="4" w:space="0" w:color="auto"/>
              <w:left w:val="nil"/>
              <w:bottom w:val="single" w:sz="4" w:space="0" w:color="auto"/>
              <w:right w:val="single" w:sz="4" w:space="0" w:color="000000"/>
            </w:tcBorders>
            <w:vAlign w:val="center"/>
            <w:hideMark/>
          </w:tcPr>
          <w:p w:rsidR="00F4639A" w:rsidRPr="00F4639A" w:rsidRDefault="00F4639A" w:rsidP="00F4639A">
            <w:pPr>
              <w:jc w:val="center"/>
              <w:rPr>
                <w:sz w:val="16"/>
                <w:szCs w:val="16"/>
              </w:rPr>
            </w:pPr>
            <w:r w:rsidRPr="00F4639A">
              <w:rPr>
                <w:sz w:val="16"/>
                <w:szCs w:val="16"/>
              </w:rPr>
              <w:t>1</w:t>
            </w:r>
          </w:p>
        </w:tc>
        <w:tc>
          <w:tcPr>
            <w:tcW w:w="708"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c>
          <w:tcPr>
            <w:tcW w:w="709" w:type="dxa"/>
            <w:tcBorders>
              <w:top w:val="nil"/>
              <w:left w:val="nil"/>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0,0</w:t>
            </w:r>
          </w:p>
        </w:tc>
        <w:tc>
          <w:tcPr>
            <w:tcW w:w="851"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F4639A" w:rsidRPr="00F4639A" w:rsidRDefault="00F4639A" w:rsidP="00F4639A">
            <w:pPr>
              <w:jc w:val="center"/>
              <w:rPr>
                <w:sz w:val="16"/>
                <w:szCs w:val="16"/>
              </w:rPr>
            </w:pPr>
          </w:p>
        </w:tc>
      </w:tr>
      <w:tr w:rsidR="00F4639A" w:rsidRPr="00F4639A" w:rsidTr="004D55FA">
        <w:trPr>
          <w:trHeight w:val="597"/>
        </w:trPr>
        <w:tc>
          <w:tcPr>
            <w:tcW w:w="578"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lastRenderedPageBreak/>
              <w:t>2.8.</w:t>
            </w:r>
          </w:p>
        </w:tc>
        <w:tc>
          <w:tcPr>
            <w:tcW w:w="1985" w:type="dxa"/>
            <w:vMerge w:val="restart"/>
            <w:tcBorders>
              <w:top w:val="nil"/>
              <w:left w:val="single" w:sz="4" w:space="0" w:color="auto"/>
              <w:bottom w:val="single" w:sz="4" w:space="0" w:color="auto"/>
              <w:right w:val="single" w:sz="4" w:space="0" w:color="auto"/>
            </w:tcBorders>
            <w:vAlign w:val="center"/>
            <w:hideMark/>
          </w:tcPr>
          <w:p w:rsidR="004D55FA" w:rsidRDefault="00F4639A" w:rsidP="004D55FA">
            <w:pPr>
              <w:jc w:val="center"/>
              <w:rPr>
                <w:sz w:val="16"/>
                <w:szCs w:val="16"/>
              </w:rPr>
            </w:pPr>
            <w:r w:rsidRPr="00F4639A">
              <w:rPr>
                <w:sz w:val="16"/>
                <w:szCs w:val="16"/>
              </w:rPr>
              <w:t xml:space="preserve">Привлечение средств </w:t>
            </w:r>
          </w:p>
          <w:p w:rsidR="00F4639A" w:rsidRPr="00F4639A" w:rsidRDefault="00F4639A" w:rsidP="004D55FA">
            <w:pPr>
              <w:jc w:val="center"/>
              <w:rPr>
                <w:sz w:val="16"/>
                <w:szCs w:val="16"/>
              </w:rPr>
            </w:pPr>
            <w:r w:rsidRPr="00F4639A">
              <w:rPr>
                <w:sz w:val="16"/>
                <w:szCs w:val="16"/>
              </w:rPr>
              <w:t>от приносящей доход деятельности на обеспечение текущей деятельности бюджетных и автономных учреждений города Югорска</w:t>
            </w:r>
          </w:p>
        </w:tc>
        <w:tc>
          <w:tcPr>
            <w:tcW w:w="2977"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Управление образования администрации города Югорска</w:t>
            </w:r>
          </w:p>
        </w:tc>
        <w:tc>
          <w:tcPr>
            <w:tcW w:w="1135"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2018 - 2020 годы</w:t>
            </w:r>
          </w:p>
        </w:tc>
        <w:tc>
          <w:tcPr>
            <w:tcW w:w="1843" w:type="dxa"/>
            <w:vMerge w:val="restart"/>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Проекты постановлений администрации города Югорска о внесении изменений в соответствующие муниципальные программы города Югорска</w:t>
            </w:r>
          </w:p>
        </w:tc>
        <w:tc>
          <w:tcPr>
            <w:tcW w:w="241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ежегодный прирост объема платных услуг, %</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0,2</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0,2</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0,2</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250,0</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250,0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250,0</w:t>
            </w:r>
          </w:p>
        </w:tc>
      </w:tr>
      <w:tr w:rsidR="00F4639A" w:rsidRPr="00F4639A" w:rsidTr="004D55FA">
        <w:trPr>
          <w:trHeight w:val="624"/>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2977"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Управление культуры администрации города Югорска</w:t>
            </w: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241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ежегодный прирост объема платных услуг, %</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0,3</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0,3</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0,3</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200,0</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200,0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200,0</w:t>
            </w:r>
          </w:p>
        </w:tc>
      </w:tr>
      <w:tr w:rsidR="00F4639A" w:rsidRPr="00F4639A" w:rsidTr="004D55FA">
        <w:trPr>
          <w:trHeight w:val="731"/>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2977"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Департамент муниципальной собственности и градостроительства администрации города Югорска</w:t>
            </w: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241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ежегодный прирост объема платных услуг, %</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0,3</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0,3</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0,3</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125,0</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125,0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125,0</w:t>
            </w:r>
          </w:p>
        </w:tc>
      </w:tr>
      <w:tr w:rsidR="00F4639A" w:rsidRPr="00F4639A" w:rsidTr="004D55FA">
        <w:trPr>
          <w:trHeight w:val="624"/>
        </w:trPr>
        <w:tc>
          <w:tcPr>
            <w:tcW w:w="578" w:type="dxa"/>
            <w:vMerge/>
            <w:tcBorders>
              <w:top w:val="nil"/>
              <w:left w:val="single" w:sz="4" w:space="0" w:color="auto"/>
              <w:bottom w:val="single" w:sz="4" w:space="0" w:color="auto"/>
              <w:right w:val="single" w:sz="4" w:space="0" w:color="auto"/>
            </w:tcBorders>
            <w:vAlign w:val="center"/>
            <w:hideMark/>
          </w:tcPr>
          <w:p w:rsidR="00F4639A" w:rsidRPr="00F4639A" w:rsidRDefault="00F4639A" w:rsidP="00F4639A">
            <w:pPr>
              <w:rPr>
                <w:sz w:val="16"/>
                <w:szCs w:val="16"/>
              </w:rPr>
            </w:pPr>
          </w:p>
        </w:tc>
        <w:tc>
          <w:tcPr>
            <w:tcW w:w="198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2977"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Управление  социальной политики администрации города Югорска</w:t>
            </w:r>
          </w:p>
        </w:tc>
        <w:tc>
          <w:tcPr>
            <w:tcW w:w="1135"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F4639A" w:rsidRPr="00F4639A" w:rsidRDefault="00F4639A" w:rsidP="004D55FA">
            <w:pPr>
              <w:jc w:val="center"/>
              <w:rPr>
                <w:sz w:val="16"/>
                <w:szCs w:val="16"/>
              </w:rPr>
            </w:pPr>
          </w:p>
        </w:tc>
        <w:tc>
          <w:tcPr>
            <w:tcW w:w="241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ежегодный прирост объема платных услуг, %</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1,0</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1,0</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500,0</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500,0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500,0</w:t>
            </w:r>
          </w:p>
        </w:tc>
      </w:tr>
      <w:tr w:rsidR="00F4639A" w:rsidRPr="00F4639A" w:rsidTr="004D55FA">
        <w:trPr>
          <w:trHeight w:val="3086"/>
        </w:trPr>
        <w:tc>
          <w:tcPr>
            <w:tcW w:w="578" w:type="dxa"/>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2.9.</w:t>
            </w:r>
          </w:p>
        </w:tc>
        <w:tc>
          <w:tcPr>
            <w:tcW w:w="1985" w:type="dxa"/>
            <w:tcBorders>
              <w:top w:val="nil"/>
              <w:left w:val="nil"/>
              <w:bottom w:val="single" w:sz="4" w:space="0" w:color="auto"/>
              <w:right w:val="single" w:sz="4" w:space="0" w:color="auto"/>
            </w:tcBorders>
            <w:vAlign w:val="center"/>
            <w:hideMark/>
          </w:tcPr>
          <w:p w:rsidR="004D55FA" w:rsidRDefault="00F4639A" w:rsidP="004D55FA">
            <w:pPr>
              <w:jc w:val="center"/>
              <w:rPr>
                <w:sz w:val="16"/>
                <w:szCs w:val="16"/>
              </w:rPr>
            </w:pPr>
            <w:r w:rsidRPr="00F4639A">
              <w:rPr>
                <w:sz w:val="16"/>
                <w:szCs w:val="16"/>
              </w:rPr>
              <w:t xml:space="preserve">Реализация плана мероприятий </w:t>
            </w:r>
          </w:p>
          <w:p w:rsidR="004D55FA" w:rsidRDefault="00F4639A" w:rsidP="004D55FA">
            <w:pPr>
              <w:jc w:val="center"/>
              <w:rPr>
                <w:sz w:val="16"/>
                <w:szCs w:val="16"/>
              </w:rPr>
            </w:pPr>
            <w:r w:rsidRPr="00F4639A">
              <w:rPr>
                <w:sz w:val="16"/>
                <w:szCs w:val="16"/>
              </w:rPr>
              <w:t xml:space="preserve">(дорожной карты) </w:t>
            </w:r>
          </w:p>
          <w:p w:rsidR="004D55FA" w:rsidRDefault="00F4639A" w:rsidP="004D55FA">
            <w:pPr>
              <w:jc w:val="center"/>
              <w:rPr>
                <w:sz w:val="16"/>
                <w:szCs w:val="16"/>
              </w:rPr>
            </w:pPr>
            <w:r w:rsidRPr="00F4639A">
              <w:rPr>
                <w:sz w:val="16"/>
                <w:szCs w:val="16"/>
              </w:rPr>
              <w:t>по поддержке доступа негосударственных организаций (коммерческих организаций)</w:t>
            </w:r>
          </w:p>
          <w:p w:rsidR="00F4639A" w:rsidRPr="00F4639A" w:rsidRDefault="00F4639A" w:rsidP="004D55FA">
            <w:pPr>
              <w:jc w:val="center"/>
              <w:rPr>
                <w:sz w:val="16"/>
                <w:szCs w:val="16"/>
              </w:rPr>
            </w:pPr>
            <w:r w:rsidRPr="00F4639A">
              <w:rPr>
                <w:sz w:val="16"/>
                <w:szCs w:val="16"/>
              </w:rPr>
              <w:t xml:space="preserve"> к предоставлению услуг в социальной сфере города Югорска</w:t>
            </w:r>
          </w:p>
        </w:tc>
        <w:tc>
          <w:tcPr>
            <w:tcW w:w="2977"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Управление образование администрации города Югорска,</w:t>
            </w:r>
            <w:r w:rsidRPr="00F4639A">
              <w:rPr>
                <w:sz w:val="16"/>
                <w:szCs w:val="16"/>
              </w:rPr>
              <w:br/>
              <w:t xml:space="preserve">Управление культуры администрации города Югорска, </w:t>
            </w:r>
            <w:r w:rsidRPr="00F4639A">
              <w:rPr>
                <w:sz w:val="16"/>
                <w:szCs w:val="16"/>
              </w:rPr>
              <w:br/>
              <w:t>Управление социальной политики администрации города Югорска</w:t>
            </w:r>
          </w:p>
        </w:tc>
        <w:tc>
          <w:tcPr>
            <w:tcW w:w="1135"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2018 - 2020 годы</w:t>
            </w:r>
          </w:p>
        </w:tc>
        <w:tc>
          <w:tcPr>
            <w:tcW w:w="1843" w:type="dxa"/>
            <w:tcBorders>
              <w:top w:val="nil"/>
              <w:left w:val="nil"/>
              <w:bottom w:val="single" w:sz="4" w:space="0" w:color="auto"/>
              <w:right w:val="single" w:sz="4" w:space="0" w:color="auto"/>
            </w:tcBorders>
            <w:vAlign w:val="center"/>
            <w:hideMark/>
          </w:tcPr>
          <w:p w:rsidR="004D55FA" w:rsidRDefault="00F4639A" w:rsidP="004D55FA">
            <w:pPr>
              <w:jc w:val="center"/>
              <w:rPr>
                <w:sz w:val="16"/>
                <w:szCs w:val="16"/>
              </w:rPr>
            </w:pPr>
            <w:r w:rsidRPr="00F4639A">
              <w:rPr>
                <w:sz w:val="16"/>
                <w:szCs w:val="16"/>
              </w:rPr>
              <w:t>Постановление администрации города Югорска от 09.09.2016 №</w:t>
            </w:r>
            <w:r w:rsidR="004D55FA">
              <w:rPr>
                <w:sz w:val="16"/>
                <w:szCs w:val="16"/>
              </w:rPr>
              <w:t xml:space="preserve"> 2202 «О плане мероприятий («дорожной карте»</w:t>
            </w:r>
            <w:r w:rsidRPr="00F4639A">
              <w:rPr>
                <w:sz w:val="16"/>
                <w:szCs w:val="16"/>
              </w:rPr>
              <w:t xml:space="preserve">) </w:t>
            </w:r>
          </w:p>
          <w:p w:rsidR="004D55FA" w:rsidRDefault="00F4639A" w:rsidP="004D55FA">
            <w:pPr>
              <w:jc w:val="center"/>
              <w:rPr>
                <w:sz w:val="16"/>
                <w:szCs w:val="16"/>
              </w:rPr>
            </w:pPr>
            <w:r w:rsidRPr="00F4639A">
              <w:rPr>
                <w:sz w:val="16"/>
                <w:szCs w:val="16"/>
              </w:rPr>
              <w:t xml:space="preserve">по поддержке доступа негосударственных  организаций (коммерческих, некоммерческих) </w:t>
            </w:r>
          </w:p>
          <w:p w:rsidR="00F4639A" w:rsidRPr="00F4639A" w:rsidRDefault="00F4639A" w:rsidP="004D55FA">
            <w:pPr>
              <w:jc w:val="center"/>
              <w:rPr>
                <w:sz w:val="16"/>
                <w:szCs w:val="16"/>
              </w:rPr>
            </w:pPr>
            <w:r w:rsidRPr="00F4639A">
              <w:rPr>
                <w:sz w:val="16"/>
                <w:szCs w:val="16"/>
              </w:rPr>
              <w:t>к предоставлению услуг в социальной сфере в гор</w:t>
            </w:r>
            <w:r w:rsidR="004D55FA">
              <w:rPr>
                <w:sz w:val="16"/>
                <w:szCs w:val="16"/>
              </w:rPr>
              <w:t>оде Югорске на 2016 - 2020 годы»</w:t>
            </w:r>
          </w:p>
        </w:tc>
        <w:tc>
          <w:tcPr>
            <w:tcW w:w="241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количество переданных услуг негосударственным организациям социальной сферы, единиц</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300,0</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0,0</w:t>
            </w:r>
          </w:p>
        </w:tc>
      </w:tr>
      <w:tr w:rsidR="00F4639A" w:rsidRPr="00F4639A" w:rsidTr="004D55FA">
        <w:trPr>
          <w:trHeight w:val="1908"/>
        </w:trPr>
        <w:tc>
          <w:tcPr>
            <w:tcW w:w="578" w:type="dxa"/>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t>2.10.</w:t>
            </w:r>
          </w:p>
        </w:tc>
        <w:tc>
          <w:tcPr>
            <w:tcW w:w="1985"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 xml:space="preserve">Реализация проектов </w:t>
            </w:r>
            <w:proofErr w:type="gramStart"/>
            <w:r w:rsidRPr="00F4639A">
              <w:rPr>
                <w:sz w:val="16"/>
                <w:szCs w:val="16"/>
              </w:rPr>
              <w:t>инициативного</w:t>
            </w:r>
            <w:proofErr w:type="gramEnd"/>
            <w:r w:rsidRPr="00F4639A">
              <w:rPr>
                <w:sz w:val="16"/>
                <w:szCs w:val="16"/>
              </w:rPr>
              <w:t xml:space="preserve"> бюджетирования</w:t>
            </w:r>
          </w:p>
        </w:tc>
        <w:tc>
          <w:tcPr>
            <w:tcW w:w="2977"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 xml:space="preserve">Департамент </w:t>
            </w:r>
            <w:proofErr w:type="spellStart"/>
            <w:r w:rsidRPr="00F4639A">
              <w:rPr>
                <w:sz w:val="16"/>
                <w:szCs w:val="16"/>
              </w:rPr>
              <w:t>жилищно</w:t>
            </w:r>
            <w:proofErr w:type="spellEnd"/>
            <w:r w:rsidRPr="00F4639A">
              <w:rPr>
                <w:sz w:val="16"/>
                <w:szCs w:val="16"/>
              </w:rPr>
              <w:t xml:space="preserve"> - коммунального и строительного комплекса администрации города Югорска</w:t>
            </w:r>
          </w:p>
        </w:tc>
        <w:tc>
          <w:tcPr>
            <w:tcW w:w="1135"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2018 - 2020 годы</w:t>
            </w:r>
          </w:p>
        </w:tc>
        <w:tc>
          <w:tcPr>
            <w:tcW w:w="1843" w:type="dxa"/>
            <w:tcBorders>
              <w:top w:val="nil"/>
              <w:left w:val="nil"/>
              <w:bottom w:val="single" w:sz="4" w:space="0" w:color="auto"/>
              <w:right w:val="single" w:sz="4" w:space="0" w:color="auto"/>
            </w:tcBorders>
            <w:shd w:val="clear" w:color="auto" w:fill="FFFFFF"/>
            <w:vAlign w:val="center"/>
            <w:hideMark/>
          </w:tcPr>
          <w:p w:rsidR="004D55FA" w:rsidRDefault="00F4639A" w:rsidP="004D55FA">
            <w:pPr>
              <w:jc w:val="center"/>
              <w:rPr>
                <w:sz w:val="16"/>
                <w:szCs w:val="16"/>
              </w:rPr>
            </w:pPr>
            <w:r w:rsidRPr="00F4639A">
              <w:rPr>
                <w:sz w:val="16"/>
                <w:szCs w:val="16"/>
              </w:rPr>
              <w:t xml:space="preserve">Муниципальный правовой акт, устанавливающий порядок реализации проектов </w:t>
            </w:r>
            <w:proofErr w:type="gramStart"/>
            <w:r w:rsidRPr="00F4639A">
              <w:rPr>
                <w:sz w:val="16"/>
                <w:szCs w:val="16"/>
              </w:rPr>
              <w:t>инициативного</w:t>
            </w:r>
            <w:proofErr w:type="gramEnd"/>
            <w:r w:rsidRPr="00F4639A">
              <w:rPr>
                <w:sz w:val="16"/>
                <w:szCs w:val="16"/>
              </w:rPr>
              <w:t xml:space="preserve"> бюджетирования </w:t>
            </w:r>
          </w:p>
          <w:p w:rsidR="00F4639A" w:rsidRPr="00F4639A" w:rsidRDefault="00F4639A" w:rsidP="004D55FA">
            <w:pPr>
              <w:jc w:val="center"/>
              <w:rPr>
                <w:sz w:val="16"/>
                <w:szCs w:val="16"/>
              </w:rPr>
            </w:pPr>
            <w:r w:rsidRPr="00F4639A">
              <w:rPr>
                <w:sz w:val="16"/>
                <w:szCs w:val="16"/>
              </w:rPr>
              <w:t>в городе Югорске</w:t>
            </w:r>
          </w:p>
        </w:tc>
        <w:tc>
          <w:tcPr>
            <w:tcW w:w="241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 xml:space="preserve">количество проектов  </w:t>
            </w:r>
            <w:proofErr w:type="gramStart"/>
            <w:r w:rsidRPr="00F4639A">
              <w:rPr>
                <w:sz w:val="16"/>
                <w:szCs w:val="16"/>
              </w:rPr>
              <w:t>инициативного</w:t>
            </w:r>
            <w:proofErr w:type="gramEnd"/>
            <w:r w:rsidRPr="00F4639A">
              <w:rPr>
                <w:sz w:val="16"/>
                <w:szCs w:val="16"/>
              </w:rPr>
              <w:t xml:space="preserve"> бюджетирования</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300,0</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300,0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300,0</w:t>
            </w:r>
          </w:p>
        </w:tc>
      </w:tr>
      <w:tr w:rsidR="00F4639A" w:rsidRPr="00F4639A" w:rsidTr="004D55FA">
        <w:trPr>
          <w:trHeight w:val="1239"/>
        </w:trPr>
        <w:tc>
          <w:tcPr>
            <w:tcW w:w="578" w:type="dxa"/>
            <w:tcBorders>
              <w:top w:val="nil"/>
              <w:left w:val="single" w:sz="4" w:space="0" w:color="auto"/>
              <w:bottom w:val="single" w:sz="4" w:space="0" w:color="auto"/>
              <w:right w:val="single" w:sz="4" w:space="0" w:color="auto"/>
            </w:tcBorders>
            <w:vAlign w:val="center"/>
            <w:hideMark/>
          </w:tcPr>
          <w:p w:rsidR="00F4639A" w:rsidRPr="00F4639A" w:rsidRDefault="00F4639A" w:rsidP="00F4639A">
            <w:pPr>
              <w:jc w:val="center"/>
              <w:rPr>
                <w:sz w:val="16"/>
                <w:szCs w:val="16"/>
              </w:rPr>
            </w:pPr>
            <w:r w:rsidRPr="00F4639A">
              <w:rPr>
                <w:sz w:val="16"/>
                <w:szCs w:val="16"/>
              </w:rPr>
              <w:lastRenderedPageBreak/>
              <w:t>2.11.</w:t>
            </w:r>
          </w:p>
        </w:tc>
        <w:tc>
          <w:tcPr>
            <w:tcW w:w="1985"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 xml:space="preserve">Заключение муниципальными учреждениями </w:t>
            </w:r>
            <w:proofErr w:type="spellStart"/>
            <w:r w:rsidRPr="00F4639A">
              <w:rPr>
                <w:sz w:val="16"/>
                <w:szCs w:val="16"/>
              </w:rPr>
              <w:t>энергосервисных</w:t>
            </w:r>
            <w:proofErr w:type="spellEnd"/>
            <w:r w:rsidRPr="00F4639A">
              <w:rPr>
                <w:sz w:val="16"/>
                <w:szCs w:val="16"/>
              </w:rPr>
              <w:t xml:space="preserve"> контрактов*</w:t>
            </w:r>
          </w:p>
        </w:tc>
        <w:tc>
          <w:tcPr>
            <w:tcW w:w="2977"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Управление образования администрации города Югорска</w:t>
            </w:r>
          </w:p>
        </w:tc>
        <w:tc>
          <w:tcPr>
            <w:tcW w:w="1135"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2018 - 2020 годы</w:t>
            </w:r>
          </w:p>
        </w:tc>
        <w:tc>
          <w:tcPr>
            <w:tcW w:w="1843"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Проект распоряжения администрации города Югорска</w:t>
            </w:r>
          </w:p>
        </w:tc>
        <w:tc>
          <w:tcPr>
            <w:tcW w:w="241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 xml:space="preserve">количество заключенных </w:t>
            </w:r>
            <w:proofErr w:type="spellStart"/>
            <w:r w:rsidRPr="00F4639A">
              <w:rPr>
                <w:sz w:val="16"/>
                <w:szCs w:val="16"/>
              </w:rPr>
              <w:t>энергосервисных</w:t>
            </w:r>
            <w:proofErr w:type="spellEnd"/>
            <w:r w:rsidRPr="00F4639A">
              <w:rPr>
                <w:sz w:val="16"/>
                <w:szCs w:val="16"/>
              </w:rPr>
              <w:t xml:space="preserve"> контрактов</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1</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0,0</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sz w:val="16"/>
                <w:szCs w:val="16"/>
              </w:rPr>
            </w:pPr>
            <w:r w:rsidRPr="00F4639A">
              <w:rPr>
                <w:sz w:val="16"/>
                <w:szCs w:val="16"/>
              </w:rPr>
              <w:t>0,0</w:t>
            </w:r>
          </w:p>
        </w:tc>
      </w:tr>
      <w:tr w:rsidR="00F4639A" w:rsidRPr="00F4639A" w:rsidTr="004D55FA">
        <w:trPr>
          <w:trHeight w:val="3605"/>
        </w:trPr>
        <w:tc>
          <w:tcPr>
            <w:tcW w:w="8518" w:type="dxa"/>
            <w:gridSpan w:val="5"/>
            <w:tcBorders>
              <w:top w:val="single" w:sz="4" w:space="0" w:color="auto"/>
              <w:left w:val="single" w:sz="4" w:space="0" w:color="auto"/>
              <w:bottom w:val="single" w:sz="4" w:space="0" w:color="auto"/>
              <w:right w:val="single" w:sz="4" w:space="0" w:color="auto"/>
            </w:tcBorders>
            <w:vAlign w:val="center"/>
            <w:hideMark/>
          </w:tcPr>
          <w:p w:rsidR="00F4639A" w:rsidRPr="00F4639A" w:rsidRDefault="00F4639A" w:rsidP="004D55FA">
            <w:pPr>
              <w:jc w:val="center"/>
              <w:rPr>
                <w:b/>
                <w:bCs/>
                <w:sz w:val="16"/>
                <w:szCs w:val="16"/>
              </w:rPr>
            </w:pPr>
            <w:r w:rsidRPr="00F4639A">
              <w:rPr>
                <w:b/>
                <w:bCs/>
                <w:sz w:val="16"/>
                <w:szCs w:val="16"/>
              </w:rPr>
              <w:t>Итого</w:t>
            </w:r>
          </w:p>
        </w:tc>
        <w:tc>
          <w:tcPr>
            <w:tcW w:w="2410" w:type="dxa"/>
            <w:tcBorders>
              <w:top w:val="nil"/>
              <w:left w:val="nil"/>
              <w:bottom w:val="single" w:sz="4" w:space="0" w:color="auto"/>
              <w:right w:val="single" w:sz="4" w:space="0" w:color="auto"/>
            </w:tcBorders>
            <w:vAlign w:val="center"/>
            <w:hideMark/>
          </w:tcPr>
          <w:p w:rsidR="004D55FA" w:rsidRDefault="00F4639A" w:rsidP="004D55FA">
            <w:pPr>
              <w:jc w:val="center"/>
              <w:rPr>
                <w:b/>
                <w:bCs/>
                <w:sz w:val="16"/>
                <w:szCs w:val="16"/>
              </w:rPr>
            </w:pPr>
            <w:r w:rsidRPr="00F4639A">
              <w:rPr>
                <w:b/>
                <w:bCs/>
                <w:sz w:val="16"/>
                <w:szCs w:val="16"/>
              </w:rPr>
              <w:t>доля оптимизированных бюджетных ассигнований</w:t>
            </w:r>
          </w:p>
          <w:p w:rsidR="00F4639A" w:rsidRPr="00F4639A" w:rsidRDefault="00F4639A" w:rsidP="004D55FA">
            <w:pPr>
              <w:jc w:val="center"/>
              <w:rPr>
                <w:b/>
                <w:bCs/>
                <w:sz w:val="16"/>
                <w:szCs w:val="16"/>
              </w:rPr>
            </w:pPr>
            <w:r w:rsidRPr="00F4639A">
              <w:rPr>
                <w:b/>
                <w:bCs/>
                <w:sz w:val="16"/>
                <w:szCs w:val="16"/>
              </w:rPr>
              <w:t xml:space="preserve">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w:t>
            </w:r>
            <w:proofErr w:type="spellStart"/>
            <w:r w:rsidRPr="00F4639A">
              <w:rPr>
                <w:b/>
                <w:bCs/>
                <w:sz w:val="16"/>
                <w:szCs w:val="16"/>
              </w:rPr>
              <w:t>софинансирование</w:t>
            </w:r>
            <w:proofErr w:type="spellEnd"/>
            <w:r w:rsidRPr="00F4639A">
              <w:rPr>
                <w:b/>
                <w:bCs/>
                <w:sz w:val="16"/>
                <w:szCs w:val="16"/>
              </w:rPr>
              <w:t xml:space="preserve">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708" w:type="dxa"/>
            <w:tcBorders>
              <w:top w:val="single" w:sz="4" w:space="0" w:color="auto"/>
              <w:left w:val="nil"/>
              <w:bottom w:val="single" w:sz="4" w:space="0" w:color="auto"/>
              <w:right w:val="single" w:sz="4" w:space="0" w:color="auto"/>
            </w:tcBorders>
            <w:vAlign w:val="center"/>
            <w:hideMark/>
          </w:tcPr>
          <w:p w:rsidR="00F4639A" w:rsidRPr="00F4639A" w:rsidRDefault="00F4639A" w:rsidP="004D55FA">
            <w:pPr>
              <w:jc w:val="center"/>
              <w:rPr>
                <w:b/>
                <w:bCs/>
                <w:sz w:val="16"/>
                <w:szCs w:val="16"/>
              </w:rPr>
            </w:pPr>
            <w:r w:rsidRPr="00F4639A">
              <w:rPr>
                <w:b/>
                <w:bCs/>
                <w:sz w:val="16"/>
                <w:szCs w:val="16"/>
              </w:rPr>
              <w:t>не менее 1,5</w:t>
            </w:r>
          </w:p>
        </w:tc>
        <w:tc>
          <w:tcPr>
            <w:tcW w:w="708" w:type="dxa"/>
            <w:tcBorders>
              <w:top w:val="nil"/>
              <w:left w:val="nil"/>
              <w:bottom w:val="single" w:sz="4" w:space="0" w:color="auto"/>
              <w:right w:val="single" w:sz="4" w:space="0" w:color="auto"/>
            </w:tcBorders>
            <w:vAlign w:val="center"/>
            <w:hideMark/>
          </w:tcPr>
          <w:p w:rsidR="00F4639A" w:rsidRPr="00F4639A" w:rsidRDefault="00F4639A" w:rsidP="004D55FA">
            <w:pPr>
              <w:jc w:val="center"/>
              <w:rPr>
                <w:b/>
                <w:bCs/>
                <w:sz w:val="16"/>
                <w:szCs w:val="16"/>
              </w:rPr>
            </w:pPr>
            <w:r w:rsidRPr="00F4639A">
              <w:rPr>
                <w:b/>
                <w:bCs/>
                <w:sz w:val="16"/>
                <w:szCs w:val="16"/>
              </w:rPr>
              <w:t>не менее 0,8</w:t>
            </w:r>
          </w:p>
        </w:tc>
        <w:tc>
          <w:tcPr>
            <w:tcW w:w="709" w:type="dxa"/>
            <w:tcBorders>
              <w:top w:val="nil"/>
              <w:left w:val="nil"/>
              <w:bottom w:val="single" w:sz="4" w:space="0" w:color="auto"/>
              <w:right w:val="single" w:sz="4" w:space="0" w:color="auto"/>
            </w:tcBorders>
            <w:vAlign w:val="center"/>
            <w:hideMark/>
          </w:tcPr>
          <w:p w:rsidR="00F4639A" w:rsidRPr="00F4639A" w:rsidRDefault="00F4639A" w:rsidP="004D55FA">
            <w:pPr>
              <w:jc w:val="center"/>
              <w:rPr>
                <w:b/>
                <w:bCs/>
                <w:sz w:val="16"/>
                <w:szCs w:val="16"/>
              </w:rPr>
            </w:pPr>
            <w:r w:rsidRPr="00F4639A">
              <w:rPr>
                <w:b/>
                <w:bCs/>
                <w:sz w:val="16"/>
                <w:szCs w:val="16"/>
              </w:rPr>
              <w:t>не менее 0,8</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b/>
                <w:bCs/>
                <w:sz w:val="16"/>
                <w:szCs w:val="16"/>
              </w:rPr>
            </w:pPr>
            <w:r w:rsidRPr="00F4639A">
              <w:rPr>
                <w:b/>
                <w:bCs/>
                <w:sz w:val="16"/>
                <w:szCs w:val="16"/>
              </w:rPr>
              <w:t>17 513,2</w:t>
            </w:r>
          </w:p>
        </w:tc>
        <w:tc>
          <w:tcPr>
            <w:tcW w:w="850" w:type="dxa"/>
            <w:tcBorders>
              <w:top w:val="nil"/>
              <w:left w:val="nil"/>
              <w:bottom w:val="single" w:sz="4" w:space="0" w:color="auto"/>
              <w:right w:val="single" w:sz="4" w:space="0" w:color="auto"/>
            </w:tcBorders>
            <w:vAlign w:val="center"/>
            <w:hideMark/>
          </w:tcPr>
          <w:p w:rsidR="00F4639A" w:rsidRPr="00F4639A" w:rsidRDefault="00F4639A" w:rsidP="004D55FA">
            <w:pPr>
              <w:jc w:val="center"/>
              <w:rPr>
                <w:b/>
                <w:bCs/>
                <w:sz w:val="16"/>
                <w:szCs w:val="16"/>
              </w:rPr>
            </w:pPr>
            <w:r w:rsidRPr="00F4639A">
              <w:rPr>
                <w:b/>
                <w:bCs/>
                <w:sz w:val="16"/>
                <w:szCs w:val="16"/>
              </w:rPr>
              <w:t>10 875,0</w:t>
            </w:r>
          </w:p>
        </w:tc>
        <w:tc>
          <w:tcPr>
            <w:tcW w:w="851" w:type="dxa"/>
            <w:tcBorders>
              <w:top w:val="nil"/>
              <w:left w:val="nil"/>
              <w:bottom w:val="single" w:sz="4" w:space="0" w:color="auto"/>
              <w:right w:val="single" w:sz="4" w:space="0" w:color="auto"/>
            </w:tcBorders>
            <w:vAlign w:val="center"/>
            <w:hideMark/>
          </w:tcPr>
          <w:p w:rsidR="00F4639A" w:rsidRPr="00F4639A" w:rsidRDefault="00F4639A" w:rsidP="004D55FA">
            <w:pPr>
              <w:jc w:val="center"/>
              <w:rPr>
                <w:b/>
                <w:bCs/>
                <w:sz w:val="16"/>
                <w:szCs w:val="16"/>
              </w:rPr>
            </w:pPr>
            <w:r w:rsidRPr="00F4639A">
              <w:rPr>
                <w:b/>
                <w:bCs/>
                <w:sz w:val="16"/>
                <w:szCs w:val="16"/>
              </w:rPr>
              <w:t>10 875,0</w:t>
            </w:r>
          </w:p>
        </w:tc>
      </w:tr>
    </w:tbl>
    <w:p w:rsidR="00286796" w:rsidRDefault="00286796" w:rsidP="00286796">
      <w:pPr>
        <w:ind w:firstLine="709"/>
        <w:jc w:val="both"/>
        <w:rPr>
          <w:sz w:val="24"/>
          <w:szCs w:val="24"/>
        </w:rPr>
      </w:pPr>
    </w:p>
    <w:p w:rsidR="00F4639A" w:rsidRPr="004D55FA" w:rsidRDefault="00F4639A" w:rsidP="00F4639A">
      <w:pPr>
        <w:autoSpaceDE w:val="0"/>
        <w:autoSpaceDN w:val="0"/>
        <w:adjustRightInd w:val="0"/>
        <w:jc w:val="both"/>
        <w:rPr>
          <w:rFonts w:eastAsia="Calibri"/>
          <w:bCs/>
          <w:color w:val="000000"/>
          <w:sz w:val="24"/>
          <w:szCs w:val="24"/>
        </w:rPr>
      </w:pPr>
      <w:r w:rsidRPr="004D55FA">
        <w:rPr>
          <w:rFonts w:eastAsia="Calibri"/>
          <w:bCs/>
          <w:color w:val="000000"/>
          <w:sz w:val="24"/>
          <w:szCs w:val="24"/>
        </w:rPr>
        <w:t xml:space="preserve">*Бюджетный эффект будет определен по истечении срока  </w:t>
      </w:r>
      <w:proofErr w:type="spellStart"/>
      <w:r w:rsidRPr="004D55FA">
        <w:rPr>
          <w:rFonts w:eastAsia="Calibri"/>
          <w:bCs/>
          <w:color w:val="000000"/>
          <w:sz w:val="24"/>
          <w:szCs w:val="24"/>
        </w:rPr>
        <w:t>энергосервисного</w:t>
      </w:r>
      <w:proofErr w:type="spellEnd"/>
      <w:r w:rsidRPr="004D55FA">
        <w:rPr>
          <w:rFonts w:eastAsia="Calibri"/>
          <w:bCs/>
          <w:color w:val="000000"/>
          <w:sz w:val="24"/>
          <w:szCs w:val="24"/>
        </w:rPr>
        <w:t xml:space="preserve"> контракта</w:t>
      </w:r>
    </w:p>
    <w:p w:rsidR="00F4639A" w:rsidRPr="004D55FA" w:rsidRDefault="00F4639A" w:rsidP="00286796">
      <w:pPr>
        <w:ind w:firstLine="709"/>
        <w:jc w:val="both"/>
        <w:rPr>
          <w:sz w:val="24"/>
          <w:szCs w:val="24"/>
        </w:rPr>
      </w:pPr>
    </w:p>
    <w:sectPr w:rsidR="00F4639A" w:rsidRPr="004D55FA" w:rsidSect="00286796">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A4D5C0E"/>
    <w:multiLevelType w:val="multilevel"/>
    <w:tmpl w:val="D048E098"/>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86796"/>
    <w:rsid w:val="00296E8C"/>
    <w:rsid w:val="002F5129"/>
    <w:rsid w:val="003642AD"/>
    <w:rsid w:val="0037056B"/>
    <w:rsid w:val="003D688F"/>
    <w:rsid w:val="00423003"/>
    <w:rsid w:val="004B0DBB"/>
    <w:rsid w:val="004C6A75"/>
    <w:rsid w:val="004D55FA"/>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A09F8"/>
    <w:rsid w:val="00AB09E1"/>
    <w:rsid w:val="00AD29B5"/>
    <w:rsid w:val="00AD77E7"/>
    <w:rsid w:val="00AF75FC"/>
    <w:rsid w:val="00B14AF7"/>
    <w:rsid w:val="00B753EC"/>
    <w:rsid w:val="00B91EF8"/>
    <w:rsid w:val="00BD7EE5"/>
    <w:rsid w:val="00BE1CAB"/>
    <w:rsid w:val="00C26832"/>
    <w:rsid w:val="00C31F18"/>
    <w:rsid w:val="00CE2A5A"/>
    <w:rsid w:val="00D01A38"/>
    <w:rsid w:val="00D3103C"/>
    <w:rsid w:val="00D6114D"/>
    <w:rsid w:val="00D6571C"/>
    <w:rsid w:val="00DD3187"/>
    <w:rsid w:val="00E864FB"/>
    <w:rsid w:val="00E91200"/>
    <w:rsid w:val="00EC794D"/>
    <w:rsid w:val="00ED117A"/>
    <w:rsid w:val="00EF19B1"/>
    <w:rsid w:val="00F33869"/>
    <w:rsid w:val="00F4639A"/>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2584">
      <w:bodyDiv w:val="1"/>
      <w:marLeft w:val="0"/>
      <w:marRight w:val="0"/>
      <w:marTop w:val="0"/>
      <w:marBottom w:val="0"/>
      <w:divBdr>
        <w:top w:val="none" w:sz="0" w:space="0" w:color="auto"/>
        <w:left w:val="none" w:sz="0" w:space="0" w:color="auto"/>
        <w:bottom w:val="none" w:sz="0" w:space="0" w:color="auto"/>
        <w:right w:val="none" w:sz="0" w:space="0" w:color="auto"/>
      </w:divBdr>
    </w:div>
    <w:div w:id="89666341">
      <w:bodyDiv w:val="1"/>
      <w:marLeft w:val="0"/>
      <w:marRight w:val="0"/>
      <w:marTop w:val="0"/>
      <w:marBottom w:val="0"/>
      <w:divBdr>
        <w:top w:val="none" w:sz="0" w:space="0" w:color="auto"/>
        <w:left w:val="none" w:sz="0" w:space="0" w:color="auto"/>
        <w:bottom w:val="none" w:sz="0" w:space="0" w:color="auto"/>
        <w:right w:val="none" w:sz="0" w:space="0" w:color="auto"/>
      </w:divBdr>
    </w:div>
    <w:div w:id="232811873">
      <w:bodyDiv w:val="1"/>
      <w:marLeft w:val="0"/>
      <w:marRight w:val="0"/>
      <w:marTop w:val="0"/>
      <w:marBottom w:val="0"/>
      <w:divBdr>
        <w:top w:val="none" w:sz="0" w:space="0" w:color="auto"/>
        <w:left w:val="none" w:sz="0" w:space="0" w:color="auto"/>
        <w:bottom w:val="none" w:sz="0" w:space="0" w:color="auto"/>
        <w:right w:val="none" w:sz="0" w:space="0" w:color="auto"/>
      </w:divBdr>
    </w:div>
    <w:div w:id="382951286">
      <w:bodyDiv w:val="1"/>
      <w:marLeft w:val="0"/>
      <w:marRight w:val="0"/>
      <w:marTop w:val="0"/>
      <w:marBottom w:val="0"/>
      <w:divBdr>
        <w:top w:val="none" w:sz="0" w:space="0" w:color="auto"/>
        <w:left w:val="none" w:sz="0" w:space="0" w:color="auto"/>
        <w:bottom w:val="none" w:sz="0" w:space="0" w:color="auto"/>
        <w:right w:val="none" w:sz="0" w:space="0" w:color="auto"/>
      </w:divBdr>
    </w:div>
    <w:div w:id="1043824306">
      <w:bodyDiv w:val="1"/>
      <w:marLeft w:val="0"/>
      <w:marRight w:val="0"/>
      <w:marTop w:val="0"/>
      <w:marBottom w:val="0"/>
      <w:divBdr>
        <w:top w:val="none" w:sz="0" w:space="0" w:color="auto"/>
        <w:left w:val="none" w:sz="0" w:space="0" w:color="auto"/>
        <w:bottom w:val="none" w:sz="0" w:space="0" w:color="auto"/>
        <w:right w:val="none" w:sz="0" w:space="0" w:color="auto"/>
      </w:divBdr>
    </w:div>
    <w:div w:id="1338577340">
      <w:bodyDiv w:val="1"/>
      <w:marLeft w:val="0"/>
      <w:marRight w:val="0"/>
      <w:marTop w:val="0"/>
      <w:marBottom w:val="0"/>
      <w:divBdr>
        <w:top w:val="none" w:sz="0" w:space="0" w:color="auto"/>
        <w:left w:val="none" w:sz="0" w:space="0" w:color="auto"/>
        <w:bottom w:val="none" w:sz="0" w:space="0" w:color="auto"/>
        <w:right w:val="none" w:sz="0" w:space="0" w:color="auto"/>
      </w:divBdr>
    </w:div>
    <w:div w:id="20504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6B330-12D0-4C99-B2CF-240B3688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2279</Words>
  <Characters>12992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2011-11-22T08:34:00Z</cp:lastPrinted>
  <dcterms:created xsi:type="dcterms:W3CDTF">2011-11-15T08:57:00Z</dcterms:created>
  <dcterms:modified xsi:type="dcterms:W3CDTF">2018-03-29T07:56:00Z</dcterms:modified>
</cp:coreProperties>
</file>