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45" w:rsidRPr="00BF148A" w:rsidRDefault="00C84545" w:rsidP="00562FC0">
      <w:pPr>
        <w:keepNext/>
        <w:keepLines/>
        <w:widowControl w:val="0"/>
        <w:suppressLineNumbers/>
        <w:suppressAutoHyphens/>
        <w:spacing w:after="0"/>
        <w:jc w:val="center"/>
        <w:rPr>
          <w:b/>
          <w:bCs/>
        </w:rPr>
      </w:pPr>
    </w:p>
    <w:p w:rsidR="00A762D8" w:rsidRPr="00BF148A" w:rsidRDefault="00A762D8" w:rsidP="00562FC0">
      <w:pPr>
        <w:pStyle w:val="ConsPlusNormal"/>
        <w:widowControl/>
        <w:spacing w:before="120"/>
        <w:ind w:firstLine="0"/>
        <w:jc w:val="both"/>
        <w:rPr>
          <w:rFonts w:ascii="Times New Roman" w:hAnsi="Times New Roman" w:cs="Times New Roman"/>
          <w:b/>
          <w:bCs/>
          <w:sz w:val="24"/>
          <w:szCs w:val="24"/>
        </w:rPr>
      </w:pPr>
    </w:p>
    <w:p w:rsidR="00A762D8" w:rsidRPr="00BF148A" w:rsidRDefault="00C84545" w:rsidP="00C84545">
      <w:pPr>
        <w:pStyle w:val="ConsPlusNormal"/>
        <w:widowControl/>
        <w:tabs>
          <w:tab w:val="left" w:pos="360"/>
        </w:tabs>
        <w:spacing w:before="120" w:line="360" w:lineRule="auto"/>
        <w:ind w:firstLine="0"/>
        <w:rPr>
          <w:rFonts w:ascii="Times New Roman" w:hAnsi="Times New Roman" w:cs="Times New Roman"/>
          <w:b/>
          <w:bCs/>
          <w:sz w:val="24"/>
          <w:szCs w:val="24"/>
        </w:rPr>
      </w:pPr>
      <w:r>
        <w:rPr>
          <w:rFonts w:ascii="Times New Roman" w:hAnsi="Times New Roman" w:cs="Times New Roman"/>
          <w:b/>
          <w:bCs/>
          <w:sz w:val="24"/>
          <w:szCs w:val="24"/>
        </w:rPr>
        <w:object w:dxaOrig="309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681.75pt" o:ole="">
            <v:imagedata r:id="rId9" o:title=""/>
          </v:shape>
          <o:OLEObject Type="Embed" ProgID="FoxitReader.Document" ShapeID="_x0000_i1025" DrawAspect="Content" ObjectID="_1627907514" r:id="rId10"/>
        </w:object>
      </w:r>
      <w:r w:rsidR="00A762D8" w:rsidRPr="00BF148A">
        <w:rPr>
          <w:rFonts w:ascii="Times New Roman" w:hAnsi="Times New Roman" w:cs="Times New Roman"/>
          <w:b/>
          <w:bCs/>
          <w:sz w:val="24"/>
          <w:szCs w:val="24"/>
        </w:rPr>
        <w:br w:type="page"/>
      </w:r>
      <w:bookmarkStart w:id="0" w:name="_Ref248571702"/>
      <w:r w:rsidR="00A762D8"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562FC0">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562FC0">
            <w:pPr>
              <w:keepNext/>
              <w:keepLines/>
              <w:widowControl w:val="0"/>
              <w:suppressLineNumbers/>
              <w:suppressAutoHyphens/>
              <w:spacing w:after="0"/>
              <w:jc w:val="center"/>
              <w:rPr>
                <w:b/>
                <w:bCs/>
              </w:rPr>
            </w:pPr>
            <w:r w:rsidRPr="00BF148A">
              <w:rPr>
                <w:b/>
                <w:bCs/>
              </w:rPr>
              <w:t>№</w:t>
            </w:r>
          </w:p>
          <w:p w:rsidR="00A762D8" w:rsidRPr="00BF148A" w:rsidRDefault="00A762D8" w:rsidP="00562FC0">
            <w:pPr>
              <w:keepNext/>
              <w:keepLines/>
              <w:widowControl w:val="0"/>
              <w:suppressLineNumbers/>
              <w:suppressAutoHyphens/>
              <w:spacing w:after="0"/>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562FC0">
            <w:pPr>
              <w:keepNext/>
              <w:keepLines/>
              <w:widowControl w:val="0"/>
              <w:suppressLineNumbers/>
              <w:suppressAutoHyphens/>
              <w:spacing w:after="0"/>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562FC0">
            <w:pPr>
              <w:keepNext/>
              <w:keepLines/>
              <w:widowControl w:val="0"/>
              <w:suppressLineNumbers/>
              <w:suppressAutoHyphens/>
              <w:spacing w:after="0"/>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3303A" w:rsidRDefault="00A762D8" w:rsidP="00562FC0">
            <w:pPr>
              <w:keepNext/>
              <w:keepLines/>
              <w:widowControl w:val="0"/>
              <w:suppressLineNumbers/>
              <w:suppressAutoHyphens/>
              <w:spacing w:after="0"/>
              <w:rPr>
                <w:b/>
              </w:rPr>
            </w:pPr>
            <w:r w:rsidRPr="009021DB">
              <w:rPr>
                <w:b/>
                <w:color w:val="000000" w:themeColor="text1"/>
              </w:rPr>
              <w:t>Идентификационны</w:t>
            </w:r>
            <w:r w:rsidR="00B3303A" w:rsidRPr="009021DB">
              <w:rPr>
                <w:b/>
                <w:color w:val="000000" w:themeColor="text1"/>
              </w:rPr>
              <w:t>й</w:t>
            </w:r>
            <w:r w:rsidRPr="009021DB">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F2395" w:rsidP="00562FC0">
            <w:pPr>
              <w:keepNext/>
              <w:keepLines/>
              <w:widowControl w:val="0"/>
              <w:suppressLineNumbers/>
              <w:suppressAutoHyphens/>
              <w:spacing w:after="0"/>
              <w:rPr>
                <w:color w:val="FF0000"/>
              </w:rPr>
            </w:pPr>
            <w:r>
              <w:t>193862201554386220100100420023313244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0F116C" w:rsidRPr="00DB111A" w:rsidRDefault="000F116C" w:rsidP="00562FC0">
            <w:pPr>
              <w:keepNext/>
              <w:keepLines/>
              <w:widowControl w:val="0"/>
              <w:suppressLineNumbers/>
              <w:suppressAutoHyphens/>
              <w:spacing w:after="0"/>
              <w:rPr>
                <w:u w:val="single"/>
              </w:rPr>
            </w:pPr>
            <w:r w:rsidRPr="00DB111A">
              <w:rPr>
                <w:u w:val="single"/>
              </w:rPr>
              <w:t>Наименование:</w:t>
            </w:r>
          </w:p>
          <w:p w:rsidR="000F116C" w:rsidRPr="00DB111A" w:rsidRDefault="000F116C" w:rsidP="00562FC0">
            <w:pPr>
              <w:keepNext/>
              <w:keepLines/>
              <w:widowControl w:val="0"/>
              <w:suppressLineNumbers/>
              <w:suppressAutoHyphens/>
              <w:spacing w:after="0"/>
            </w:pPr>
            <w:r w:rsidRPr="00DB111A">
              <w:t>Муниципальное казенное учреждение «Центр материально- технического и информационн</w:t>
            </w:r>
            <w:proofErr w:type="gramStart"/>
            <w:r w:rsidRPr="00DB111A">
              <w:t>о-</w:t>
            </w:r>
            <w:proofErr w:type="gramEnd"/>
            <w:r w:rsidRPr="00DB111A">
              <w:t xml:space="preserve"> методического обеспечения»</w:t>
            </w:r>
          </w:p>
          <w:p w:rsidR="000F116C" w:rsidRPr="00DB111A" w:rsidRDefault="000F116C" w:rsidP="00562FC0">
            <w:pPr>
              <w:keepNext/>
              <w:keepLines/>
              <w:widowControl w:val="0"/>
              <w:suppressLineNumbers/>
              <w:suppressAutoHyphens/>
              <w:spacing w:after="0"/>
              <w:rPr>
                <w:u w:val="single"/>
              </w:rPr>
            </w:pPr>
            <w:r w:rsidRPr="00DB111A">
              <w:rPr>
                <w:u w:val="single"/>
              </w:rPr>
              <w:t>Место нахождения:</w:t>
            </w:r>
          </w:p>
          <w:p w:rsidR="000F116C" w:rsidRPr="00DB111A" w:rsidRDefault="000F116C" w:rsidP="00562FC0">
            <w:pPr>
              <w:keepNext/>
              <w:keepLines/>
              <w:widowControl w:val="0"/>
              <w:suppressLineNumbers/>
              <w:suppressAutoHyphens/>
              <w:spacing w:after="0"/>
            </w:pPr>
            <w:proofErr w:type="gramStart"/>
            <w:r w:rsidRPr="00DB111A">
              <w:t>628260, Ханты - Мансийский автономный округ - Югра, г. Югорск, ул. Геологов, 9.</w:t>
            </w:r>
            <w:proofErr w:type="gramEnd"/>
          </w:p>
          <w:p w:rsidR="000F116C" w:rsidRPr="00DB111A" w:rsidRDefault="000F116C" w:rsidP="00562FC0">
            <w:pPr>
              <w:keepNext/>
              <w:keepLines/>
              <w:widowControl w:val="0"/>
              <w:suppressLineNumbers/>
              <w:suppressAutoHyphens/>
              <w:spacing w:after="0"/>
            </w:pPr>
            <w:r w:rsidRPr="00DB111A">
              <w:rPr>
                <w:u w:val="single"/>
              </w:rPr>
              <w:t>Почтовый адрес</w:t>
            </w:r>
            <w:r w:rsidRPr="00DB111A">
              <w:t>:</w:t>
            </w:r>
          </w:p>
          <w:p w:rsidR="000F116C" w:rsidRPr="00DB111A" w:rsidRDefault="000F116C" w:rsidP="00562FC0">
            <w:pPr>
              <w:keepNext/>
              <w:keepLines/>
              <w:widowControl w:val="0"/>
              <w:suppressLineNumbers/>
              <w:suppressAutoHyphens/>
              <w:spacing w:after="0"/>
            </w:pPr>
            <w:proofErr w:type="gramStart"/>
            <w:r w:rsidRPr="00DB111A">
              <w:t>628260 Ханты - Мансийский автономный округ - Югра, г. Югорск, ул. Геологов, 9.</w:t>
            </w:r>
            <w:proofErr w:type="gramEnd"/>
          </w:p>
          <w:p w:rsidR="000F116C" w:rsidRPr="00DB111A" w:rsidRDefault="000F116C" w:rsidP="00562FC0">
            <w:pPr>
              <w:keepNext/>
              <w:keepLines/>
              <w:widowControl w:val="0"/>
              <w:suppressLineNumbers/>
              <w:suppressAutoHyphens/>
              <w:spacing w:after="0"/>
              <w:jc w:val="left"/>
            </w:pPr>
            <w:r w:rsidRPr="00DB111A">
              <w:t>Телефон:</w:t>
            </w:r>
            <w:r w:rsidRPr="00DB111A">
              <w:rPr>
                <w:u w:val="single"/>
              </w:rPr>
              <w:t>8 (34675) 7-57-61</w:t>
            </w:r>
            <w:r w:rsidRPr="00DB111A">
              <w:t xml:space="preserve"> факс: </w:t>
            </w:r>
            <w:r w:rsidRPr="00DB111A">
              <w:rPr>
                <w:u w:val="single"/>
              </w:rPr>
              <w:t>8 (34675) 7-57-61.</w:t>
            </w:r>
            <w:r w:rsidRPr="00DB111A">
              <w:t xml:space="preserve"> </w:t>
            </w:r>
          </w:p>
          <w:p w:rsidR="000F116C" w:rsidRPr="00DB111A" w:rsidRDefault="000F116C" w:rsidP="00562FC0">
            <w:pPr>
              <w:keepNext/>
              <w:keepLines/>
              <w:widowControl w:val="0"/>
              <w:suppressLineNumbers/>
              <w:suppressAutoHyphens/>
              <w:spacing w:after="0"/>
            </w:pPr>
            <w:r w:rsidRPr="00DB111A">
              <w:rPr>
                <w:u w:val="single"/>
              </w:rPr>
              <w:t xml:space="preserve">Адрес </w:t>
            </w:r>
            <w:r w:rsidRPr="00DB111A">
              <w:t xml:space="preserve">электронной почты: </w:t>
            </w:r>
            <w:r>
              <w:rPr>
                <w:u w:val="single"/>
                <w:lang w:val="en-US"/>
              </w:rPr>
              <w:t>omtoit</w:t>
            </w:r>
            <w:r w:rsidRPr="003232CA">
              <w:rPr>
                <w:u w:val="single"/>
              </w:rPr>
              <w:t>@</w:t>
            </w:r>
            <w:r>
              <w:rPr>
                <w:u w:val="single"/>
                <w:lang w:val="en-US"/>
              </w:rPr>
              <w:t>mail</w:t>
            </w:r>
            <w:r w:rsidRPr="00DB111A">
              <w:rPr>
                <w:u w:val="single"/>
              </w:rPr>
              <w:t>.ru</w:t>
            </w:r>
          </w:p>
          <w:p w:rsidR="00A762D8" w:rsidRPr="00BF148A" w:rsidRDefault="000F116C" w:rsidP="003232CA">
            <w:pPr>
              <w:keepNext/>
              <w:keepLines/>
              <w:widowControl w:val="0"/>
              <w:suppressLineNumbers/>
              <w:suppressAutoHyphens/>
              <w:spacing w:after="0"/>
            </w:pPr>
            <w:r w:rsidRPr="00DB111A">
              <w:t xml:space="preserve">Ответственное должностное лицо: </w:t>
            </w:r>
            <w:r w:rsidR="003232CA">
              <w:rPr>
                <w:u w:val="single"/>
              </w:rPr>
              <w:t>Ведущий специалист</w:t>
            </w:r>
            <w:r w:rsidRPr="00DB111A">
              <w:rPr>
                <w:u w:val="single"/>
              </w:rPr>
              <w:t xml:space="preserve"> МКУ «Центр материально- технического и информационн</w:t>
            </w:r>
            <w:proofErr w:type="gramStart"/>
            <w:r w:rsidRPr="00DB111A">
              <w:rPr>
                <w:u w:val="single"/>
              </w:rPr>
              <w:t>о-</w:t>
            </w:r>
            <w:proofErr w:type="gramEnd"/>
            <w:r w:rsidRPr="00DB111A">
              <w:rPr>
                <w:u w:val="single"/>
              </w:rPr>
              <w:t xml:space="preserve"> методического обеспечения» </w:t>
            </w:r>
            <w:proofErr w:type="spellStart"/>
            <w:r w:rsidR="003232CA">
              <w:rPr>
                <w:u w:val="single"/>
              </w:rPr>
              <w:t>Лекомцева</w:t>
            </w:r>
            <w:proofErr w:type="spellEnd"/>
            <w:r w:rsidR="003232CA">
              <w:rPr>
                <w:u w:val="single"/>
              </w:rPr>
              <w:t xml:space="preserve"> Екатерина Алексеевна</w:t>
            </w:r>
            <w:r>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rPr>
                <w:u w:val="single"/>
              </w:rPr>
            </w:pPr>
            <w:r w:rsidRPr="00BF148A">
              <w:rPr>
                <w:u w:val="single"/>
              </w:rPr>
              <w:t>Наименование:</w:t>
            </w:r>
          </w:p>
          <w:p w:rsidR="00A762D8" w:rsidRPr="00BF148A" w:rsidRDefault="00A762D8" w:rsidP="00562FC0">
            <w:pPr>
              <w:keepNext/>
              <w:keepLines/>
              <w:widowControl w:val="0"/>
              <w:suppressLineNumbers/>
              <w:suppressAutoHyphens/>
              <w:spacing w:after="0"/>
            </w:pPr>
            <w:r w:rsidRPr="00BF148A">
              <w:t xml:space="preserve">Администрация города Югорска. </w:t>
            </w:r>
          </w:p>
          <w:p w:rsidR="00A762D8" w:rsidRPr="00BF148A" w:rsidRDefault="00A762D8" w:rsidP="00562FC0">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562FC0">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562FC0">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562FC0">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562FC0">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562FC0">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Не привлекается</w:t>
            </w:r>
          </w:p>
        </w:tc>
      </w:tr>
      <w:tr w:rsidR="00A762D8" w:rsidRPr="00E83C18"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F116C" w:rsidRPr="00690DCB" w:rsidRDefault="000F116C" w:rsidP="00562FC0">
            <w:pPr>
              <w:tabs>
                <w:tab w:val="num" w:pos="567"/>
              </w:tabs>
              <w:autoSpaceDE w:val="0"/>
              <w:autoSpaceDN w:val="0"/>
              <w:adjustRightInd w:val="0"/>
              <w:spacing w:after="0"/>
              <w:rPr>
                <w:sz w:val="22"/>
                <w:szCs w:val="22"/>
              </w:rPr>
            </w:pPr>
            <w:r w:rsidRPr="00690DCB">
              <w:rPr>
                <w:b/>
                <w:sz w:val="22"/>
                <w:szCs w:val="22"/>
              </w:rPr>
              <w:t xml:space="preserve">Место нахождения: </w:t>
            </w:r>
            <w:proofErr w:type="gramStart"/>
            <w:r w:rsidRPr="00690DCB">
              <w:rPr>
                <w:sz w:val="22"/>
                <w:szCs w:val="22"/>
              </w:rPr>
              <w:t xml:space="preserve">Тюменская обл.,  Ханты - Мансийский автономный округ - Югра, г. Югорск, ул. Геологов,9. </w:t>
            </w:r>
            <w:proofErr w:type="gramEnd"/>
          </w:p>
          <w:p w:rsidR="000F116C" w:rsidRPr="00690DCB" w:rsidRDefault="000F116C" w:rsidP="00562FC0">
            <w:pPr>
              <w:keepNext/>
              <w:keepLines/>
              <w:widowControl w:val="0"/>
              <w:suppressLineNumbers/>
              <w:suppressAutoHyphens/>
              <w:spacing w:after="0"/>
            </w:pPr>
            <w:r w:rsidRPr="00690DCB">
              <w:rPr>
                <w:b/>
              </w:rPr>
              <w:t>Руководитель контрактной службы:</w:t>
            </w:r>
            <w:r w:rsidRPr="00690DCB">
              <w:t xml:space="preserve"> руководитель контрактной службы муниципального казенного учреждения «Центр материально-технического и информационно-методического обеспечения» Дульцева Евгения Ивановна.</w:t>
            </w:r>
          </w:p>
          <w:p w:rsidR="000F116C" w:rsidRDefault="000F116C" w:rsidP="00562FC0">
            <w:pPr>
              <w:keepNext/>
              <w:keepLines/>
              <w:widowControl w:val="0"/>
              <w:suppressLineNumbers/>
              <w:suppressAutoHyphens/>
              <w:spacing w:after="0"/>
              <w:rPr>
                <w:u w:val="single"/>
              </w:rPr>
            </w:pPr>
            <w:r w:rsidRPr="00690DCB">
              <w:rPr>
                <w:b/>
              </w:rPr>
              <w:t>Ответственное лицо за заключение контракта:</w:t>
            </w:r>
            <w:r w:rsidRPr="00690DCB">
              <w:t xml:space="preserve"> </w:t>
            </w:r>
            <w:r w:rsidR="009E2393">
              <w:t xml:space="preserve">ведущий </w:t>
            </w:r>
            <w:r w:rsidR="009E2393">
              <w:lastRenderedPageBreak/>
              <w:t>специалист</w:t>
            </w:r>
            <w:r>
              <w:t xml:space="preserve"> </w:t>
            </w:r>
            <w:r w:rsidRPr="00690DCB">
              <w:rPr>
                <w:u w:val="single"/>
              </w:rPr>
              <w:t>МКУ «Центр материально- технического и информационн</w:t>
            </w:r>
            <w:proofErr w:type="gramStart"/>
            <w:r w:rsidRPr="00690DCB">
              <w:rPr>
                <w:u w:val="single"/>
              </w:rPr>
              <w:t>о-</w:t>
            </w:r>
            <w:proofErr w:type="gramEnd"/>
            <w:r w:rsidRPr="00690DCB">
              <w:rPr>
                <w:u w:val="single"/>
              </w:rPr>
              <w:t xml:space="preserve"> методического обеспечения» </w:t>
            </w:r>
            <w:proofErr w:type="spellStart"/>
            <w:r w:rsidR="009E2393">
              <w:rPr>
                <w:u w:val="single"/>
              </w:rPr>
              <w:t>Лекомцева</w:t>
            </w:r>
            <w:proofErr w:type="spellEnd"/>
            <w:r w:rsidR="009E2393">
              <w:rPr>
                <w:u w:val="single"/>
              </w:rPr>
              <w:t xml:space="preserve"> Екатерина Алексеевна</w:t>
            </w:r>
          </w:p>
          <w:p w:rsidR="000F116C" w:rsidRPr="00EE19C8" w:rsidRDefault="000F116C" w:rsidP="00562FC0">
            <w:pPr>
              <w:keepNext/>
              <w:keepLines/>
              <w:widowControl w:val="0"/>
              <w:suppressLineNumbers/>
              <w:suppressAutoHyphens/>
              <w:spacing w:after="0"/>
              <w:rPr>
                <w:sz w:val="22"/>
                <w:szCs w:val="22"/>
                <w:lang w:val="en-US"/>
              </w:rPr>
            </w:pPr>
            <w:r w:rsidRPr="00690DCB">
              <w:rPr>
                <w:b/>
                <w:sz w:val="22"/>
                <w:szCs w:val="22"/>
                <w:lang w:val="en-US"/>
              </w:rPr>
              <w:t>E</w:t>
            </w:r>
            <w:r w:rsidRPr="00EE19C8">
              <w:rPr>
                <w:b/>
                <w:sz w:val="22"/>
                <w:szCs w:val="22"/>
                <w:lang w:val="en-US"/>
              </w:rPr>
              <w:t>-</w:t>
            </w:r>
            <w:r w:rsidRPr="00690DCB">
              <w:rPr>
                <w:b/>
                <w:sz w:val="22"/>
                <w:szCs w:val="22"/>
                <w:lang w:val="en-US"/>
              </w:rPr>
              <w:t>mail</w:t>
            </w:r>
            <w:r w:rsidRPr="00EE19C8">
              <w:rPr>
                <w:b/>
                <w:sz w:val="22"/>
                <w:szCs w:val="22"/>
                <w:lang w:val="en-US"/>
              </w:rPr>
              <w:t>.:</w:t>
            </w:r>
            <w:r w:rsidRPr="00EE19C8">
              <w:rPr>
                <w:sz w:val="22"/>
                <w:szCs w:val="22"/>
                <w:lang w:val="en-US"/>
              </w:rPr>
              <w:t xml:space="preserve"> </w:t>
            </w:r>
            <w:hyperlink r:id="rId11" w:history="1">
              <w:r w:rsidRPr="003C0BB1">
                <w:rPr>
                  <w:rStyle w:val="ac"/>
                  <w:sz w:val="22"/>
                  <w:szCs w:val="22"/>
                  <w:lang w:val="en-US"/>
                </w:rPr>
                <w:t>omtoit@mail.ru</w:t>
              </w:r>
            </w:hyperlink>
          </w:p>
          <w:p w:rsidR="00A762D8" w:rsidRPr="000B7F76" w:rsidRDefault="000F116C" w:rsidP="00562FC0">
            <w:pPr>
              <w:keepNext/>
              <w:keepLines/>
              <w:widowControl w:val="0"/>
              <w:suppressLineNumbers/>
              <w:suppressAutoHyphens/>
              <w:spacing w:after="0"/>
              <w:rPr>
                <w:lang w:val="en-US"/>
              </w:rPr>
            </w:pPr>
            <w:r w:rsidRPr="00690DCB">
              <w:rPr>
                <w:b/>
                <w:sz w:val="22"/>
                <w:szCs w:val="22"/>
              </w:rPr>
              <w:t>Тел</w:t>
            </w:r>
            <w:r w:rsidRPr="00BF715C">
              <w:rPr>
                <w:b/>
                <w:sz w:val="22"/>
                <w:szCs w:val="22"/>
                <w:lang w:val="en-US"/>
              </w:rPr>
              <w:t>.:</w:t>
            </w:r>
            <w:r w:rsidRPr="00BF715C">
              <w:rPr>
                <w:sz w:val="22"/>
                <w:szCs w:val="22"/>
                <w:lang w:val="en-US"/>
              </w:rPr>
              <w:t xml:space="preserve">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0B7F76" w:rsidRDefault="00A762D8" w:rsidP="00562FC0">
            <w:pPr>
              <w:numPr>
                <w:ilvl w:val="0"/>
                <w:numId w:val="3"/>
              </w:numPr>
              <w:spacing w:after="0"/>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562FC0">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562FC0">
            <w:pPr>
              <w:keepNext/>
              <w:keepLines/>
              <w:widowControl w:val="0"/>
              <w:suppressLineNumbers/>
              <w:suppressAutoHyphens/>
              <w:spacing w:after="0"/>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562FC0">
            <w:p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tabs>
                <w:tab w:val="num" w:pos="567"/>
                <w:tab w:val="left" w:pos="993"/>
                <w:tab w:val="num" w:pos="1075"/>
              </w:tabs>
              <w:autoSpaceDE w:val="0"/>
              <w:autoSpaceDN w:val="0"/>
              <w:adjustRightInd w:val="0"/>
              <w:spacing w:after="0"/>
              <w:rPr>
                <w:i/>
              </w:rPr>
            </w:pPr>
            <w:r w:rsidRPr="00BF148A">
              <w:t>Электронный аукцион</w:t>
            </w:r>
            <w:r w:rsidR="000F116C" w:rsidRPr="000F116C">
              <w:t xml:space="preserve"> </w:t>
            </w:r>
            <w:r w:rsidR="000F116C">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замене прибора узла учета тепловой энергии.</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E83C18">
              <w:t>1.I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E83C18" w:rsidRPr="00E83C18">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Место выполнения работ</w:t>
            </w:r>
          </w:p>
        </w:tc>
        <w:tc>
          <w:tcPr>
            <w:tcW w:w="7020" w:type="dxa"/>
            <w:tcBorders>
              <w:top w:val="single" w:sz="4" w:space="0" w:color="auto"/>
              <w:left w:val="single" w:sz="4" w:space="0" w:color="auto"/>
              <w:bottom w:val="single" w:sz="4" w:space="0" w:color="auto"/>
              <w:right w:val="single" w:sz="4" w:space="0" w:color="auto"/>
            </w:tcBorders>
          </w:tcPr>
          <w:p w:rsidR="00A762D8" w:rsidRPr="000F116C" w:rsidRDefault="000F116C" w:rsidP="00562FC0">
            <w:pPr>
              <w:autoSpaceDE w:val="0"/>
              <w:autoSpaceDN w:val="0"/>
              <w:adjustRightInd w:val="0"/>
              <w:spacing w:after="0"/>
              <w:jc w:val="left"/>
            </w:pPr>
            <w:r w:rsidRPr="000F116C">
              <w:t>628260</w:t>
            </w:r>
            <w:r>
              <w:t xml:space="preserve">, Ханты-Мансийский автономный округ-Югра, г. Югорск, ул. </w:t>
            </w:r>
            <w:proofErr w:type="gramStart"/>
            <w:r>
              <w:t>Железнодорожная</w:t>
            </w:r>
            <w:proofErr w:type="gramEnd"/>
            <w:r>
              <w:t>, 43.</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116C" w:rsidP="00562FC0">
            <w:pPr>
              <w:autoSpaceDE w:val="0"/>
              <w:autoSpaceDN w:val="0"/>
              <w:adjustRightInd w:val="0"/>
              <w:spacing w:after="0" w:line="360" w:lineRule="auto"/>
              <w:jc w:val="left"/>
            </w:pPr>
            <w:proofErr w:type="gramStart"/>
            <w:r>
              <w:t>с даты подписания</w:t>
            </w:r>
            <w:proofErr w:type="gramEnd"/>
            <w:r>
              <w:t xml:space="preserve"> муниципального контракта до 30.09.2019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562FC0">
            <w:pPr>
              <w:autoSpaceDE w:val="0"/>
              <w:autoSpaceDN w:val="0"/>
              <w:adjustRightInd w:val="0"/>
              <w:spacing w:after="0"/>
              <w:rPr>
                <w:iCs/>
                <w:color w:val="FF0000"/>
              </w:rPr>
            </w:pPr>
            <w:r w:rsidRPr="00756432">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76092A" w:rsidRPr="00160F2B" w:rsidRDefault="00160F2B" w:rsidP="00562FC0">
            <w:pPr>
              <w:spacing w:after="0"/>
              <w:rPr>
                <w:snapToGrid w:val="0"/>
                <w:color w:val="000000" w:themeColor="text1"/>
              </w:rPr>
            </w:pPr>
            <w:r w:rsidRPr="00160F2B">
              <w:rPr>
                <w:snapToGrid w:val="0"/>
                <w:color w:val="000000" w:themeColor="text1"/>
              </w:rPr>
              <w:t xml:space="preserve">27 069 (двадцать семь тысяч шестьдесят девять) рублей 00 копеек </w:t>
            </w:r>
            <w:r w:rsidR="0076092A" w:rsidRPr="00160F2B">
              <w:rPr>
                <w:snapToGrid w:val="0"/>
                <w:color w:val="000000" w:themeColor="text1"/>
              </w:rPr>
              <w:t>начальная (максимальная) цены контракта</w:t>
            </w:r>
            <w:r w:rsidRPr="00160F2B">
              <w:rPr>
                <w:snapToGrid w:val="0"/>
                <w:color w:val="000000" w:themeColor="text1"/>
              </w:rPr>
              <w:t>.</w:t>
            </w:r>
          </w:p>
          <w:p w:rsidR="00A762D8" w:rsidRPr="0076092A" w:rsidRDefault="00160F2B" w:rsidP="00562FC0">
            <w:pPr>
              <w:spacing w:after="0"/>
              <w:rPr>
                <w:snapToGrid w:val="0"/>
                <w:color w:val="FF0000"/>
              </w:rPr>
            </w:pPr>
            <w:r>
              <w:t xml:space="preserve">Начальная (максимальная) цена Контракта включает в себя: </w:t>
            </w:r>
            <w:r w:rsidRPr="00FB2C0A">
              <w:t>все расходы Подрядчика,</w:t>
            </w:r>
            <w:r>
              <w:t xml:space="preserve"> материалы, стоимость прибора узла учета тепловой энергии,</w:t>
            </w:r>
            <w:r w:rsidRPr="00FB2C0A">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B2C0A">
              <w:t>платежи</w:t>
            </w:r>
            <w:proofErr w:type="gramEnd"/>
            <w:r w:rsidRPr="00FB2C0A">
              <w:t xml:space="preserve"> и иные расходы, связанные с выполнением работ.</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756432" w:rsidRDefault="00A762D8" w:rsidP="00562FC0">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756432" w:rsidRDefault="0076092A" w:rsidP="00562FC0">
            <w:pPr>
              <w:keepNext/>
              <w:keepLines/>
              <w:widowControl w:val="0"/>
              <w:suppressLineNumbers/>
              <w:suppressAutoHyphens/>
              <w:spacing w:after="0"/>
              <w:rPr>
                <w:color w:val="000000" w:themeColor="text1"/>
              </w:rPr>
            </w:pPr>
            <w:r w:rsidRPr="00756432">
              <w:rPr>
                <w:color w:val="000000" w:themeColor="text1"/>
              </w:rPr>
              <w:t>Обоснование начальной (максимальной) цены контракта</w:t>
            </w:r>
            <w:r w:rsidR="00160F2B" w:rsidRPr="00756432">
              <w:rPr>
                <w:color w:val="000000" w:themeColor="text1"/>
              </w:rPr>
              <w:t>.</w:t>
            </w:r>
          </w:p>
        </w:tc>
        <w:tc>
          <w:tcPr>
            <w:tcW w:w="7020" w:type="dxa"/>
            <w:tcBorders>
              <w:top w:val="single" w:sz="4" w:space="0" w:color="auto"/>
              <w:left w:val="single" w:sz="4" w:space="0" w:color="auto"/>
              <w:bottom w:val="single" w:sz="4" w:space="0" w:color="auto"/>
              <w:right w:val="single" w:sz="4" w:space="0" w:color="auto"/>
            </w:tcBorders>
          </w:tcPr>
          <w:p w:rsidR="00A762D8" w:rsidRPr="0076092A" w:rsidRDefault="001115B3" w:rsidP="00562FC0">
            <w:pPr>
              <w:spacing w:after="0"/>
              <w:rPr>
                <w:color w:val="FF0000"/>
              </w:rPr>
            </w:pPr>
            <w:r w:rsidRPr="00160F2B">
              <w:rPr>
                <w:bCs/>
                <w:color w:val="000000" w:themeColor="text1"/>
              </w:rPr>
              <w:t xml:space="preserve">Содержится в </w:t>
            </w:r>
            <w:r w:rsidR="00A762D8" w:rsidRPr="00160F2B">
              <w:rPr>
                <w:bCs/>
                <w:color w:val="000000" w:themeColor="text1"/>
              </w:rPr>
              <w:t xml:space="preserve">части </w:t>
            </w:r>
            <w:r w:rsidR="00160F2B">
              <w:rPr>
                <w:bCs/>
                <w:color w:val="000000" w:themeColor="text1"/>
                <w:lang w:val="en-US"/>
              </w:rPr>
              <w:t>IV</w:t>
            </w:r>
            <w:r w:rsidR="00160F2B">
              <w:rPr>
                <w:bCs/>
                <w:color w:val="000000" w:themeColor="text1"/>
              </w:rPr>
              <w:t>.</w:t>
            </w:r>
            <w:r w:rsidR="00A762D8" w:rsidRPr="00160F2B">
              <w:rPr>
                <w:bCs/>
                <w:color w:val="000000" w:themeColor="text1"/>
              </w:rPr>
              <w:t xml:space="preserve"> </w:t>
            </w:r>
            <w:r w:rsidR="00553D5F" w:rsidRPr="00160F2B">
              <w:rPr>
                <w:bCs/>
                <w:color w:val="000000" w:themeColor="text1"/>
              </w:rPr>
              <w:t>«</w:t>
            </w:r>
            <w:r w:rsidR="00160F2B">
              <w:rPr>
                <w:bCs/>
                <w:color w:val="000000" w:themeColor="text1"/>
              </w:rPr>
              <w:t>ОБОСНОВАНИЕ НАЧАЛЬНОЙ (МАКСИМАЛЬНОЙ) ЦЕНЫ КОНТРАКТА,</w:t>
            </w:r>
            <w:r w:rsidR="0076092A" w:rsidRPr="00160F2B">
              <w:rPr>
                <w:bCs/>
                <w:color w:val="000000" w:themeColor="text1"/>
              </w:rPr>
              <w:t xml:space="preserve"> НАЧАЛЬНЫХ ЦЕН ЕДИНИЦ ТОВАРА, РАБОТЫ, УСЛУГИ»</w:t>
            </w:r>
            <w:r w:rsidR="00A762D8" w:rsidRPr="00160F2B">
              <w:rPr>
                <w:bCs/>
                <w:color w:val="000000" w:themeColor="text1"/>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rPr>
                <w:i/>
              </w:rPr>
            </w:pPr>
            <w:r w:rsidRPr="00BF148A">
              <w:t xml:space="preserve">Источник финансирования:  </w:t>
            </w:r>
            <w:r w:rsidR="00160F2B">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562FC0">
            <w:pPr>
              <w:numPr>
                <w:ilvl w:val="0"/>
                <w:numId w:val="3"/>
              </w:numPr>
              <w:spacing w:after="0"/>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160F2B" w:rsidRDefault="0076092A" w:rsidP="00562FC0">
            <w:pPr>
              <w:keepNext/>
              <w:keepLines/>
              <w:widowControl w:val="0"/>
              <w:suppressLineNumbers/>
              <w:suppressAutoHyphens/>
              <w:spacing w:after="0"/>
              <w:rPr>
                <w:iCs/>
                <w:color w:val="000000" w:themeColor="text1"/>
              </w:rPr>
            </w:pPr>
            <w:r w:rsidRPr="00160F2B">
              <w:rPr>
                <w:color w:val="000000" w:themeColor="text1"/>
              </w:rPr>
              <w:t xml:space="preserve">Оплата </w:t>
            </w:r>
            <w:r w:rsidRPr="00160F2B">
              <w:rPr>
                <w:iCs/>
                <w:color w:val="000000" w:themeColor="text1"/>
              </w:rPr>
              <w:t xml:space="preserve">поставки товара, выполнения работы или оказания услуги по цене </w:t>
            </w:r>
            <w:r w:rsidRPr="00160F2B">
              <w:rPr>
                <w:iCs/>
                <w:color w:val="000000" w:themeColor="text1"/>
              </w:rPr>
              <w:lastRenderedPageBreak/>
              <w:t>единицы товара, работы, услуги</w:t>
            </w:r>
          </w:p>
          <w:p w:rsidR="0076092A" w:rsidRPr="00160F2B" w:rsidRDefault="0076092A" w:rsidP="00562FC0">
            <w:pPr>
              <w:keepNext/>
              <w:keepLines/>
              <w:widowControl w:val="0"/>
              <w:suppressLineNumbers/>
              <w:suppressAutoHyphens/>
              <w:spacing w:after="0"/>
              <w:rPr>
                <w:color w:val="000000" w:themeColor="text1"/>
              </w:rPr>
            </w:pPr>
          </w:p>
        </w:tc>
        <w:tc>
          <w:tcPr>
            <w:tcW w:w="7020" w:type="dxa"/>
            <w:tcBorders>
              <w:top w:val="single" w:sz="4" w:space="0" w:color="auto"/>
              <w:left w:val="single" w:sz="4" w:space="0" w:color="auto"/>
              <w:bottom w:val="single" w:sz="4" w:space="0" w:color="auto"/>
              <w:right w:val="single" w:sz="4" w:space="0" w:color="auto"/>
            </w:tcBorders>
          </w:tcPr>
          <w:p w:rsidR="0076092A" w:rsidRPr="00160F2B" w:rsidRDefault="0076092A" w:rsidP="00562FC0">
            <w:pPr>
              <w:spacing w:after="0"/>
              <w:rPr>
                <w:color w:val="000000" w:themeColor="text1"/>
              </w:rPr>
            </w:pPr>
            <w:r w:rsidRPr="00160F2B">
              <w:rPr>
                <w:color w:val="000000" w:themeColor="text1"/>
              </w:rPr>
              <w:lastRenderedPageBreak/>
              <w:t>не предусмотрена</w:t>
            </w:r>
          </w:p>
          <w:p w:rsidR="0076092A" w:rsidRPr="00160F2B" w:rsidRDefault="0076092A" w:rsidP="00562FC0">
            <w:pPr>
              <w:spacing w:after="0"/>
              <w:rPr>
                <w:i/>
                <w:color w:val="000000" w:themeColor="text1"/>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pPr>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pPr>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562FC0">
            <w:pPr>
              <w:pStyle w:val="3"/>
              <w:keepNext w:val="0"/>
              <w:numPr>
                <w:ilvl w:val="0"/>
                <w:numId w:val="0"/>
              </w:numPr>
              <w:tabs>
                <w:tab w:val="left" w:pos="708"/>
              </w:tabs>
              <w:spacing w:before="60" w:after="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562FC0">
            <w:pPr>
              <w:pStyle w:val="3"/>
              <w:keepNext w:val="0"/>
              <w:numPr>
                <w:ilvl w:val="0"/>
                <w:numId w:val="0"/>
              </w:numPr>
              <w:spacing w:before="6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E83C18">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562FC0">
            <w:pPr>
              <w:pStyle w:val="4"/>
              <w:keepNext w:val="0"/>
              <w:spacing w:before="60" w:after="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562FC0">
            <w:pPr>
              <w:suppressAutoHyphens/>
              <w:spacing w:after="0"/>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w:t>
            </w:r>
            <w:r w:rsidRPr="0076092A">
              <w:lastRenderedPageBreak/>
              <w:t>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562FC0">
            <w:pPr>
              <w:suppressAutoHyphens/>
              <w:spacing w:after="0"/>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562FC0">
            <w:pPr>
              <w:suppressAutoHyphens/>
              <w:spacing w:after="0"/>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562FC0">
            <w:pPr>
              <w:suppressAutoHyphens/>
              <w:spacing w:after="0"/>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562FC0">
            <w:pPr>
              <w:suppressAutoHyphens/>
              <w:spacing w:after="0"/>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562FC0">
            <w:pPr>
              <w:suppressAutoHyphens/>
              <w:spacing w:after="0"/>
            </w:pPr>
            <w:r w:rsidRPr="0076092A">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76092A">
              <w:lastRenderedPageBreak/>
              <w:t>19.28 Кодекса Российской Федерации об административных правонарушениях;</w:t>
            </w:r>
          </w:p>
          <w:p w:rsidR="00A762D8" w:rsidRPr="0076092A" w:rsidRDefault="00A762D8" w:rsidP="00562FC0">
            <w:pPr>
              <w:suppressAutoHyphens/>
              <w:spacing w:after="0"/>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562FC0">
            <w:pPr>
              <w:suppressAutoHyphens/>
              <w:spacing w:after="0"/>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562FC0">
            <w:pPr>
              <w:suppressAutoHyphens/>
              <w:spacing w:after="0"/>
            </w:pPr>
            <w:r w:rsidRPr="0076092A">
              <w:t>8) участник закупки не является офшорной компанией</w:t>
            </w:r>
            <w:r w:rsidR="00031044" w:rsidRPr="0076092A">
              <w:t>;</w:t>
            </w:r>
          </w:p>
          <w:p w:rsidR="00A762D8" w:rsidRPr="0076092A" w:rsidRDefault="00031044" w:rsidP="00562FC0">
            <w:pPr>
              <w:suppressAutoHyphens/>
              <w:spacing w:after="0"/>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562FC0">
            <w:pPr>
              <w:suppressAutoHyphens/>
              <w:spacing w:after="0"/>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562FC0">
            <w:pPr>
              <w:pStyle w:val="3"/>
              <w:keepNext w:val="0"/>
              <w:numPr>
                <w:ilvl w:val="0"/>
                <w:numId w:val="0"/>
              </w:numPr>
              <w:spacing w:before="60" w:after="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032B1" w:rsidRDefault="0076092A" w:rsidP="00562FC0">
            <w:pPr>
              <w:spacing w:after="0"/>
            </w:pPr>
            <w:r w:rsidRPr="00F032B1">
              <w:rPr>
                <w:color w:val="000000" w:themeColor="text1"/>
              </w:rPr>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 xml:space="preserve">Требование о привлечении к </w:t>
            </w:r>
            <w:r w:rsidRPr="00BF148A">
              <w:lastRenderedPageBreak/>
              <w:t>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032B1" w:rsidP="00562FC0">
            <w:pPr>
              <w:autoSpaceDE w:val="0"/>
              <w:autoSpaceDN w:val="0"/>
              <w:adjustRightInd w:val="0"/>
              <w:spacing w:after="0" w:line="360" w:lineRule="auto"/>
              <w:ind w:firstLine="54"/>
            </w:pPr>
            <w:r w:rsidRPr="00F032B1">
              <w:rPr>
                <w:color w:val="000000" w:themeColor="text1"/>
              </w:rPr>
              <w:lastRenderedPageBreak/>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uppressAutoHyphens/>
              <w:autoSpaceDE w:val="0"/>
              <w:autoSpaceDN w:val="0"/>
              <w:adjustRightInd w:val="0"/>
              <w:spacing w:after="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562FC0">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562FC0">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032B1" w:rsidRDefault="00FD54F5" w:rsidP="00562FC0">
            <w:pPr>
              <w:spacing w:after="0"/>
              <w:rPr>
                <w:color w:val="000000" w:themeColor="text1"/>
              </w:rPr>
            </w:pPr>
            <w:r w:rsidRPr="00F032B1">
              <w:rPr>
                <w:color w:val="000000" w:themeColor="text1"/>
              </w:rPr>
              <w:t xml:space="preserve">дата </w:t>
            </w:r>
            <w:proofErr w:type="gramStart"/>
            <w:r w:rsidRPr="00F032B1">
              <w:rPr>
                <w:color w:val="000000" w:themeColor="text1"/>
              </w:rPr>
              <w:t>начала предоставления разъяснений положений документации</w:t>
            </w:r>
            <w:proofErr w:type="gramEnd"/>
            <w:r w:rsidRPr="00F032B1">
              <w:rPr>
                <w:color w:val="000000" w:themeColor="text1"/>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562FC0">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E83C18">
              <w:t>31</w:t>
            </w:r>
            <w:r w:rsidR="00553D5F">
              <w:t>»</w:t>
            </w:r>
            <w:r w:rsidRPr="00BF148A">
              <w:t> </w:t>
            </w:r>
            <w:r w:rsidR="00E83C18">
              <w:t>августа</w:t>
            </w:r>
            <w:r w:rsidRPr="00BF148A">
              <w:t xml:space="preserve"> 201</w:t>
            </w:r>
            <w:r w:rsidR="00E83C18">
              <w:t>9</w:t>
            </w:r>
            <w:r w:rsidRPr="00BF148A">
              <w:t xml:space="preserve"> года.</w:t>
            </w:r>
          </w:p>
          <w:p w:rsidR="00A762D8" w:rsidRPr="00BF148A" w:rsidRDefault="00A762D8" w:rsidP="00562FC0">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032B1" w:rsidRDefault="0076092A" w:rsidP="00562FC0">
            <w:pPr>
              <w:spacing w:after="0"/>
              <w:rPr>
                <w:color w:val="000000" w:themeColor="text1"/>
              </w:rPr>
            </w:pPr>
            <w:proofErr w:type="gramStart"/>
            <w:r w:rsidRPr="00F032B1">
              <w:rPr>
                <w:color w:val="000000" w:themeColor="text1"/>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__ часов __ </w:t>
            </w:r>
            <w:r w:rsidRPr="00F032B1">
              <w:rPr>
                <w:color w:val="000000" w:themeColor="text1"/>
              </w:rPr>
              <w:lastRenderedPageBreak/>
              <w:t>минут «</w:t>
            </w:r>
            <w:r w:rsidR="00E83C18">
              <w:rPr>
                <w:color w:val="000000" w:themeColor="text1"/>
              </w:rPr>
              <w:t>02</w:t>
            </w:r>
            <w:r w:rsidRPr="00F032B1">
              <w:rPr>
                <w:color w:val="000000" w:themeColor="text1"/>
              </w:rPr>
              <w:t>» </w:t>
            </w:r>
            <w:r w:rsidR="00E83C18">
              <w:rPr>
                <w:color w:val="000000" w:themeColor="text1"/>
              </w:rPr>
              <w:t>сентября</w:t>
            </w:r>
            <w:r w:rsidRPr="00F032B1">
              <w:rPr>
                <w:color w:val="000000" w:themeColor="text1"/>
              </w:rPr>
              <w:t xml:space="preserve"> 201</w:t>
            </w:r>
            <w:r w:rsidR="00E83C18">
              <w:rPr>
                <w:color w:val="000000" w:themeColor="text1"/>
              </w:rPr>
              <w:t>9</w:t>
            </w:r>
            <w:r w:rsidRPr="00F032B1">
              <w:rPr>
                <w:color w:val="000000" w:themeColor="text1"/>
              </w:rPr>
              <w:t xml:space="preserve"> года.</w:t>
            </w:r>
            <w:proofErr w:type="gramEnd"/>
          </w:p>
          <w:p w:rsidR="00A762D8" w:rsidRPr="00BF148A" w:rsidRDefault="0076092A" w:rsidP="00562FC0">
            <w:pPr>
              <w:spacing w:after="0"/>
            </w:pPr>
            <w:proofErr w:type="gramStart"/>
            <w:r w:rsidRPr="00F032B1">
              <w:rPr>
                <w:color w:val="000000" w:themeColor="text1"/>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032B1">
                <w:rPr>
                  <w:rStyle w:val="ac"/>
                  <w:color w:val="000000" w:themeColor="text1"/>
                </w:rPr>
                <w:t>частями 2</w:t>
              </w:r>
            </w:hyperlink>
            <w:r w:rsidRPr="00F032B1">
              <w:rPr>
                <w:color w:val="000000" w:themeColor="text1"/>
              </w:rPr>
              <w:t xml:space="preserve"> и </w:t>
            </w:r>
            <w:hyperlink r:id="rId13" w:history="1">
              <w:r w:rsidRPr="00F032B1">
                <w:rPr>
                  <w:rStyle w:val="ac"/>
                  <w:color w:val="000000" w:themeColor="text1"/>
                </w:rPr>
                <w:t>2.1 статьи 31</w:t>
              </w:r>
            </w:hyperlink>
            <w:r w:rsidRPr="00F032B1">
              <w:rPr>
                <w:color w:val="000000" w:themeColor="text1"/>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032B1">
                <w:rPr>
                  <w:rStyle w:val="ac"/>
                  <w:color w:val="000000" w:themeColor="text1"/>
                </w:rPr>
                <w:t>частью 13 статьи 24.2</w:t>
              </w:r>
            </w:hyperlink>
            <w:r w:rsidRPr="00F032B1">
              <w:rPr>
                <w:color w:val="000000" w:themeColor="text1"/>
              </w:rPr>
              <w:t xml:space="preserve"> Закона о контрактной системе оператором электронной</w:t>
            </w:r>
            <w:proofErr w:type="gramEnd"/>
            <w:r w:rsidRPr="00F032B1">
              <w:rPr>
                <w:color w:val="000000" w:themeColor="text1"/>
              </w:rPr>
              <w:t xml:space="preserve"> площадки в реестре участников закупок, аккредитованных на электронной площадке</w:t>
            </w:r>
            <w:r w:rsidRPr="0076092A">
              <w:rPr>
                <w:color w:val="FF0000"/>
              </w:rPr>
              <w:t>.</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 xml:space="preserve">Дата </w:t>
            </w:r>
            <w:proofErr w:type="gramStart"/>
            <w:r w:rsidRPr="00BF148A">
              <w:t>окончания срока рассмотрения</w:t>
            </w:r>
            <w:r w:rsidRPr="00F032B1">
              <w:rPr>
                <w:color w:val="000000" w:themeColor="text1"/>
              </w:rPr>
              <w:t xml:space="preserve"> </w:t>
            </w:r>
            <w:r w:rsidR="008665B7" w:rsidRPr="00F032B1">
              <w:rPr>
                <w:color w:val="000000" w:themeColor="text1"/>
              </w:rPr>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E83C18">
            <w:pPr>
              <w:spacing w:after="0"/>
            </w:pPr>
            <w:r>
              <w:t>«</w:t>
            </w:r>
            <w:r w:rsidR="00E83C18">
              <w:t>03</w:t>
            </w:r>
            <w:r>
              <w:t>»</w:t>
            </w:r>
            <w:r w:rsidR="00A762D8" w:rsidRPr="00BF148A">
              <w:t> </w:t>
            </w:r>
            <w:r w:rsidR="00E83C18">
              <w:rPr>
                <w:color w:val="000000" w:themeColor="text1"/>
              </w:rPr>
              <w:t>сентября</w:t>
            </w:r>
            <w:r w:rsidR="00E83C18" w:rsidRPr="00F032B1">
              <w:rPr>
                <w:color w:val="000000" w:themeColor="text1"/>
              </w:rPr>
              <w:t xml:space="preserve"> </w:t>
            </w:r>
            <w:r w:rsidR="00A762D8" w:rsidRPr="00BF148A">
              <w:t>201</w:t>
            </w:r>
            <w:r w:rsidR="00E83C18">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83C18">
            <w:pPr>
              <w:spacing w:after="0"/>
            </w:pPr>
            <w:r w:rsidRPr="00BF148A">
              <w:t xml:space="preserve"> </w:t>
            </w:r>
            <w:r w:rsidR="00553D5F">
              <w:t>«</w:t>
            </w:r>
            <w:r w:rsidR="00E83C18">
              <w:t>04</w:t>
            </w:r>
            <w:bookmarkStart w:id="15" w:name="_GoBack"/>
            <w:bookmarkEnd w:id="15"/>
            <w:r w:rsidR="00553D5F">
              <w:t>»</w:t>
            </w:r>
            <w:r w:rsidRPr="00BF148A">
              <w:t> </w:t>
            </w:r>
            <w:r w:rsidR="00E83C18">
              <w:rPr>
                <w:color w:val="000000" w:themeColor="text1"/>
              </w:rPr>
              <w:t>сентября</w:t>
            </w:r>
            <w:r w:rsidR="00E83C18" w:rsidRPr="00F032B1">
              <w:rPr>
                <w:color w:val="000000" w:themeColor="text1"/>
              </w:rPr>
              <w:t xml:space="preserve"> </w:t>
            </w:r>
            <w:r w:rsidRPr="00BF148A">
              <w:t>201</w:t>
            </w:r>
            <w:r w:rsidR="00E83C18">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885394" w:rsidRDefault="0076092A" w:rsidP="00562FC0">
            <w:pPr>
              <w:autoSpaceDE w:val="0"/>
              <w:autoSpaceDN w:val="0"/>
              <w:adjustRightInd w:val="0"/>
              <w:spacing w:after="0"/>
              <w:rPr>
                <w:color w:val="000000" w:themeColor="text1"/>
              </w:rPr>
            </w:pPr>
            <w:r w:rsidRPr="00885394">
              <w:rPr>
                <w:color w:val="000000" w:themeColor="text1"/>
              </w:rPr>
              <w:t>Заявка на участие в электронном аукционе состоит из двух частей.</w:t>
            </w:r>
          </w:p>
          <w:p w:rsidR="0076092A" w:rsidRPr="00885394" w:rsidRDefault="0076092A" w:rsidP="00562FC0">
            <w:pPr>
              <w:tabs>
                <w:tab w:val="left" w:pos="-1620"/>
                <w:tab w:val="num" w:pos="432"/>
              </w:tabs>
              <w:spacing w:after="0"/>
              <w:rPr>
                <w:color w:val="000000" w:themeColor="text1"/>
              </w:rPr>
            </w:pPr>
            <w:r w:rsidRPr="00885394">
              <w:rPr>
                <w:color w:val="000000" w:themeColor="text1"/>
              </w:rPr>
              <w:t>Первая часть заявки на участие в электронном аукционе должна содержать следующие сведения:</w:t>
            </w:r>
          </w:p>
          <w:p w:rsidR="0076092A" w:rsidRPr="00885394" w:rsidRDefault="0076092A" w:rsidP="00562FC0">
            <w:pPr>
              <w:spacing w:after="0"/>
              <w:ind w:firstLine="585"/>
              <w:rPr>
                <w:color w:val="000000" w:themeColor="text1"/>
              </w:rPr>
            </w:pPr>
            <w:r w:rsidRPr="00885394">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885394" w:rsidRDefault="0076092A" w:rsidP="00562FC0">
            <w:pPr>
              <w:autoSpaceDE w:val="0"/>
              <w:autoSpaceDN w:val="0"/>
              <w:adjustRightInd w:val="0"/>
              <w:spacing w:after="0"/>
              <w:rPr>
                <w:color w:val="000000" w:themeColor="text1"/>
              </w:rPr>
            </w:pPr>
            <w:r w:rsidRPr="00885394">
              <w:rPr>
                <w:color w:val="000000" w:themeColor="text1"/>
              </w:rPr>
              <w:t>Вторая часть заявки на участие в электронном аукционе должна содержать следующие документы и информацию:</w:t>
            </w:r>
          </w:p>
          <w:p w:rsidR="0076092A" w:rsidRPr="00885394" w:rsidRDefault="0076092A" w:rsidP="00562FC0">
            <w:pPr>
              <w:autoSpaceDE w:val="0"/>
              <w:autoSpaceDN w:val="0"/>
              <w:adjustRightInd w:val="0"/>
              <w:spacing w:after="0"/>
              <w:ind w:firstLine="34"/>
              <w:rPr>
                <w:color w:val="000000" w:themeColor="text1"/>
              </w:rPr>
            </w:pPr>
            <w:proofErr w:type="gramStart"/>
            <w:r w:rsidRPr="00885394">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394">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885394" w:rsidRDefault="0076092A" w:rsidP="00562FC0">
            <w:pPr>
              <w:autoSpaceDE w:val="0"/>
              <w:autoSpaceDN w:val="0"/>
              <w:adjustRightInd w:val="0"/>
              <w:spacing w:after="0"/>
              <w:ind w:left="34"/>
              <w:rPr>
                <w:color w:val="000000" w:themeColor="text1"/>
              </w:rPr>
            </w:pPr>
            <w:r w:rsidRPr="00885394">
              <w:rPr>
                <w:color w:val="000000" w:themeColor="text1"/>
              </w:rPr>
              <w:t>2) документы, подтверждающие соответствие участника аукциона следующим требованиям:</w:t>
            </w:r>
          </w:p>
          <w:p w:rsidR="0076092A" w:rsidRPr="00885394" w:rsidRDefault="00EC1C7F" w:rsidP="00562FC0">
            <w:pPr>
              <w:numPr>
                <w:ilvl w:val="0"/>
                <w:numId w:val="11"/>
              </w:numPr>
              <w:suppressAutoHyphens/>
              <w:spacing w:after="0"/>
              <w:ind w:left="34"/>
              <w:rPr>
                <w:color w:val="000000" w:themeColor="text1"/>
              </w:rPr>
            </w:pPr>
            <w:r w:rsidRPr="00885394">
              <w:rPr>
                <w:color w:val="000000" w:themeColor="text1"/>
              </w:rPr>
              <w:t xml:space="preserve">а) </w:t>
            </w:r>
            <w:r w:rsidR="0076092A" w:rsidRPr="00885394">
              <w:rPr>
                <w:color w:val="000000" w:themeColor="text1"/>
              </w:rPr>
              <w:t xml:space="preserve">соответствие требованиям, </w:t>
            </w:r>
            <w:r w:rsidR="0076092A" w:rsidRPr="00885394">
              <w:rPr>
                <w:bCs/>
                <w:color w:val="000000" w:themeColor="text1"/>
              </w:rPr>
              <w:t>установленным</w:t>
            </w:r>
            <w:r w:rsidR="0076092A" w:rsidRPr="00885394">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w:t>
            </w:r>
            <w:r w:rsidR="0076092A" w:rsidRPr="00885394">
              <w:rPr>
                <w:color w:val="000000" w:themeColor="text1"/>
              </w:rPr>
              <w:lastRenderedPageBreak/>
              <w:t>оказание услуг, являющихся объект</w:t>
            </w:r>
            <w:r w:rsidR="0076092A" w:rsidRPr="00885394">
              <w:rPr>
                <w:bCs/>
                <w:color w:val="000000" w:themeColor="text1"/>
              </w:rPr>
              <w:t>ом</w:t>
            </w:r>
            <w:r w:rsidR="0076092A" w:rsidRPr="00885394">
              <w:rPr>
                <w:color w:val="000000" w:themeColor="text1"/>
              </w:rPr>
              <w:t xml:space="preserve"> закупки: </w:t>
            </w:r>
            <w:r w:rsidR="0076092A" w:rsidRPr="00885394">
              <w:rPr>
                <w:b/>
                <w:color w:val="000000" w:themeColor="text1"/>
              </w:rPr>
              <w:t>не требуется;</w:t>
            </w:r>
          </w:p>
          <w:p w:rsidR="0076092A" w:rsidRPr="00885394" w:rsidRDefault="00EC1C7F" w:rsidP="00562FC0">
            <w:pPr>
              <w:numPr>
                <w:ilvl w:val="0"/>
                <w:numId w:val="11"/>
              </w:numPr>
              <w:suppressAutoHyphens/>
              <w:spacing w:after="0"/>
              <w:ind w:left="34"/>
              <w:rPr>
                <w:color w:val="000000" w:themeColor="text1"/>
              </w:rPr>
            </w:pPr>
            <w:r w:rsidRPr="00885394">
              <w:rPr>
                <w:color w:val="000000" w:themeColor="text1"/>
              </w:rPr>
              <w:t xml:space="preserve">б) </w:t>
            </w:r>
            <w:r w:rsidR="0076092A" w:rsidRPr="00885394">
              <w:rPr>
                <w:color w:val="000000" w:themeColor="text1"/>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885394" w:rsidRDefault="00EC1C7F" w:rsidP="00562FC0">
            <w:pPr>
              <w:numPr>
                <w:ilvl w:val="0"/>
                <w:numId w:val="12"/>
              </w:numPr>
              <w:suppressAutoHyphens/>
              <w:spacing w:after="0"/>
              <w:ind w:left="34"/>
              <w:rPr>
                <w:color w:val="000000" w:themeColor="text1"/>
              </w:rPr>
            </w:pPr>
            <w:r w:rsidRPr="00885394">
              <w:rPr>
                <w:color w:val="000000" w:themeColor="text1"/>
              </w:rPr>
              <w:t xml:space="preserve">- </w:t>
            </w:r>
            <w:proofErr w:type="spellStart"/>
            <w:r w:rsidR="0076092A" w:rsidRPr="00885394">
              <w:rPr>
                <w:color w:val="000000" w:themeColor="text1"/>
              </w:rPr>
              <w:t>непроведение</w:t>
            </w:r>
            <w:proofErr w:type="spellEnd"/>
            <w:r w:rsidR="0076092A" w:rsidRPr="00885394">
              <w:rPr>
                <w:color w:val="000000" w:themeColor="text1"/>
              </w:rPr>
              <w:t xml:space="preserve"> ликвидации участника </w:t>
            </w:r>
            <w:r w:rsidR="0076092A" w:rsidRPr="00885394">
              <w:rPr>
                <w:bCs/>
                <w:color w:val="000000" w:themeColor="text1"/>
              </w:rPr>
              <w:t>закупки -</w:t>
            </w:r>
            <w:r w:rsidR="0076092A" w:rsidRPr="00885394">
              <w:rPr>
                <w:color w:val="000000" w:themeColor="text1"/>
              </w:rPr>
              <w:t xml:space="preserve"> юридического лица и отсутствие решения арбитражного суда о признании участника </w:t>
            </w:r>
            <w:r w:rsidR="0076092A" w:rsidRPr="00885394">
              <w:rPr>
                <w:bCs/>
                <w:color w:val="000000" w:themeColor="text1"/>
              </w:rPr>
              <w:t>закупки</w:t>
            </w:r>
            <w:r w:rsidR="0076092A" w:rsidRPr="00885394">
              <w:rPr>
                <w:color w:val="000000" w:themeColor="text1"/>
              </w:rPr>
              <w:t xml:space="preserve"> - юридического лица, индивидуального предпринимателя </w:t>
            </w:r>
            <w:r w:rsidR="0076092A" w:rsidRPr="00885394">
              <w:rPr>
                <w:bCs/>
                <w:color w:val="000000" w:themeColor="text1"/>
              </w:rPr>
              <w:t>несостоятельным (</w:t>
            </w:r>
            <w:r w:rsidR="0076092A" w:rsidRPr="00885394">
              <w:rPr>
                <w:color w:val="000000" w:themeColor="text1"/>
              </w:rPr>
              <w:t>банкротом</w:t>
            </w:r>
            <w:r w:rsidR="0076092A" w:rsidRPr="00885394">
              <w:rPr>
                <w:bCs/>
                <w:color w:val="000000" w:themeColor="text1"/>
              </w:rPr>
              <w:t>)</w:t>
            </w:r>
            <w:r w:rsidR="0076092A" w:rsidRPr="00885394">
              <w:rPr>
                <w:color w:val="000000" w:themeColor="text1"/>
              </w:rPr>
              <w:t xml:space="preserve"> и об открытии конкурсного производства;</w:t>
            </w:r>
          </w:p>
          <w:p w:rsidR="0076092A" w:rsidRPr="00885394" w:rsidRDefault="00EC1C7F" w:rsidP="00562FC0">
            <w:pPr>
              <w:numPr>
                <w:ilvl w:val="0"/>
                <w:numId w:val="12"/>
              </w:numPr>
              <w:suppressAutoHyphens/>
              <w:spacing w:after="0"/>
              <w:ind w:left="34"/>
              <w:rPr>
                <w:color w:val="000000" w:themeColor="text1"/>
              </w:rPr>
            </w:pPr>
            <w:r w:rsidRPr="00885394">
              <w:rPr>
                <w:color w:val="000000" w:themeColor="text1"/>
              </w:rPr>
              <w:t xml:space="preserve">- </w:t>
            </w:r>
            <w:proofErr w:type="spellStart"/>
            <w:r w:rsidR="0076092A" w:rsidRPr="00885394">
              <w:rPr>
                <w:color w:val="000000" w:themeColor="text1"/>
              </w:rPr>
              <w:t>неприостановление</w:t>
            </w:r>
            <w:proofErr w:type="spellEnd"/>
            <w:r w:rsidR="0076092A" w:rsidRPr="00885394">
              <w:rPr>
                <w:color w:val="000000" w:themeColor="text1"/>
              </w:rPr>
              <w:t xml:space="preserve"> деятельности участника </w:t>
            </w:r>
            <w:r w:rsidR="0076092A" w:rsidRPr="00885394">
              <w:rPr>
                <w:bCs/>
                <w:color w:val="000000" w:themeColor="text1"/>
              </w:rPr>
              <w:t>закупки</w:t>
            </w:r>
            <w:r w:rsidR="0076092A" w:rsidRPr="00885394">
              <w:rPr>
                <w:color w:val="000000" w:themeColor="text1"/>
              </w:rPr>
              <w:t xml:space="preserve"> в порядке, </w:t>
            </w:r>
            <w:r w:rsidR="0076092A" w:rsidRPr="00885394">
              <w:rPr>
                <w:bCs/>
                <w:color w:val="000000" w:themeColor="text1"/>
              </w:rPr>
              <w:t>установленном</w:t>
            </w:r>
            <w:r w:rsidR="0076092A" w:rsidRPr="00885394">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76092A" w:rsidRPr="00885394" w:rsidRDefault="00EC1C7F" w:rsidP="00562FC0">
            <w:pPr>
              <w:numPr>
                <w:ilvl w:val="0"/>
                <w:numId w:val="12"/>
              </w:numPr>
              <w:suppressAutoHyphens/>
              <w:spacing w:after="0"/>
              <w:ind w:left="34"/>
              <w:rPr>
                <w:color w:val="000000" w:themeColor="text1"/>
              </w:rPr>
            </w:pPr>
            <w:proofErr w:type="gramStart"/>
            <w:r w:rsidRPr="00885394">
              <w:rPr>
                <w:color w:val="000000" w:themeColor="text1"/>
              </w:rPr>
              <w:t xml:space="preserve">- </w:t>
            </w:r>
            <w:r w:rsidR="0076092A" w:rsidRPr="00885394">
              <w:rPr>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885394">
              <w:rPr>
                <w:color w:val="000000" w:themeColor="text1"/>
              </w:rPr>
              <w:t xml:space="preserve"> </w:t>
            </w:r>
            <w:proofErr w:type="gramStart"/>
            <w:r w:rsidR="0076092A" w:rsidRPr="00885394">
              <w:rPr>
                <w:color w:val="000000" w:themeColor="text1"/>
              </w:rPr>
              <w:t>заявителя по уплате этих сумм исполненной и</w:t>
            </w:r>
            <w:r w:rsidR="00A469C8">
              <w:rPr>
                <w:color w:val="000000" w:themeColor="text1"/>
              </w:rPr>
              <w:t>ли</w:t>
            </w:r>
            <w:r w:rsidR="0076092A" w:rsidRPr="00885394">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885394">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885394">
              <w:rPr>
                <w:color w:val="000000" w:themeColor="text1"/>
              </w:rPr>
              <w:t>указанных</w:t>
            </w:r>
            <w:proofErr w:type="gramEnd"/>
            <w:r w:rsidR="0076092A" w:rsidRPr="00885394">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885394" w:rsidRDefault="00EC1C7F" w:rsidP="00562FC0">
            <w:pPr>
              <w:numPr>
                <w:ilvl w:val="0"/>
                <w:numId w:val="12"/>
              </w:numPr>
              <w:suppressAutoHyphens/>
              <w:spacing w:after="0"/>
              <w:ind w:left="34"/>
              <w:rPr>
                <w:color w:val="000000" w:themeColor="text1"/>
              </w:rPr>
            </w:pPr>
            <w:proofErr w:type="gramStart"/>
            <w:r w:rsidRPr="00885394">
              <w:rPr>
                <w:color w:val="000000" w:themeColor="text1"/>
              </w:rPr>
              <w:t xml:space="preserve">- </w:t>
            </w:r>
            <w:r w:rsidR="0076092A" w:rsidRPr="00885394">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885394">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885394" w:rsidRDefault="00EC1C7F" w:rsidP="00562FC0">
            <w:pPr>
              <w:numPr>
                <w:ilvl w:val="0"/>
                <w:numId w:val="12"/>
              </w:numPr>
              <w:suppressAutoHyphens/>
              <w:spacing w:after="0"/>
              <w:ind w:left="34"/>
              <w:rPr>
                <w:color w:val="000000" w:themeColor="text1"/>
              </w:rPr>
            </w:pPr>
            <w:r w:rsidRPr="00885394">
              <w:rPr>
                <w:color w:val="000000" w:themeColor="text1"/>
              </w:rPr>
              <w:t xml:space="preserve">- </w:t>
            </w:r>
            <w:r w:rsidR="0076092A" w:rsidRPr="00885394">
              <w:rPr>
                <w:color w:val="000000" w:themeColor="text1"/>
              </w:rPr>
              <w:t xml:space="preserve">участник закупки - юридическое лицо, которое в течение двух </w:t>
            </w:r>
            <w:r w:rsidR="0076092A" w:rsidRPr="00885394">
              <w:rPr>
                <w:color w:val="000000" w:themeColor="text1"/>
              </w:rPr>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885394" w:rsidRDefault="00EC1C7F" w:rsidP="00562FC0">
            <w:pPr>
              <w:numPr>
                <w:ilvl w:val="0"/>
                <w:numId w:val="12"/>
              </w:numPr>
              <w:suppressAutoHyphens/>
              <w:spacing w:after="0"/>
              <w:ind w:left="34"/>
              <w:rPr>
                <w:color w:val="000000" w:themeColor="text1"/>
              </w:rPr>
            </w:pPr>
            <w:r w:rsidRPr="00885394">
              <w:rPr>
                <w:color w:val="000000" w:themeColor="text1"/>
              </w:rPr>
              <w:t xml:space="preserve">- </w:t>
            </w:r>
            <w:r w:rsidR="0076092A" w:rsidRPr="00885394">
              <w:rPr>
                <w:color w:val="000000" w:themeColor="text1"/>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885394" w:rsidRDefault="00EC1C7F" w:rsidP="00562FC0">
            <w:pPr>
              <w:numPr>
                <w:ilvl w:val="0"/>
                <w:numId w:val="12"/>
              </w:numPr>
              <w:suppressAutoHyphens/>
              <w:spacing w:after="0"/>
              <w:ind w:left="34"/>
              <w:rPr>
                <w:color w:val="000000" w:themeColor="text1"/>
              </w:rPr>
            </w:pPr>
            <w:proofErr w:type="gramStart"/>
            <w:r w:rsidRPr="00885394">
              <w:rPr>
                <w:color w:val="000000" w:themeColor="text1"/>
              </w:rPr>
              <w:t xml:space="preserve">- </w:t>
            </w:r>
            <w:r w:rsidR="0076092A" w:rsidRPr="00885394">
              <w:rPr>
                <w:color w:val="000000" w:themeColor="text1"/>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885394">
              <w:rPr>
                <w:color w:val="000000" w:themeColor="text1"/>
              </w:rPr>
              <w:t xml:space="preserve"> </w:t>
            </w:r>
            <w:proofErr w:type="gramStart"/>
            <w:r w:rsidR="0076092A" w:rsidRPr="00885394">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885394">
              <w:rPr>
                <w:color w:val="000000" w:themeColor="text1"/>
              </w:rPr>
              <w:t>неполнородными</w:t>
            </w:r>
            <w:proofErr w:type="spellEnd"/>
            <w:r w:rsidR="0076092A" w:rsidRPr="00885394">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885394">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8626A2" w:rsidRDefault="0076092A" w:rsidP="00562FC0">
            <w:pPr>
              <w:autoSpaceDE w:val="0"/>
              <w:autoSpaceDN w:val="0"/>
              <w:adjustRightInd w:val="0"/>
              <w:spacing w:after="0"/>
              <w:ind w:left="34"/>
              <w:rPr>
                <w:color w:val="000000" w:themeColor="text1"/>
              </w:rPr>
            </w:pPr>
            <w:r w:rsidRPr="008626A2">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626A2">
              <w:rPr>
                <w:b/>
                <w:color w:val="000000" w:themeColor="text1"/>
              </w:rPr>
              <w:t>не требуется</w:t>
            </w:r>
            <w:r w:rsidRPr="008626A2">
              <w:rPr>
                <w:color w:val="000000" w:themeColor="text1"/>
              </w:rPr>
              <w:t>;</w:t>
            </w:r>
          </w:p>
          <w:p w:rsidR="0076092A" w:rsidRPr="00885394" w:rsidRDefault="0076092A" w:rsidP="00562FC0">
            <w:pPr>
              <w:autoSpaceDE w:val="0"/>
              <w:autoSpaceDN w:val="0"/>
              <w:adjustRightInd w:val="0"/>
              <w:spacing w:after="0"/>
              <w:ind w:left="34"/>
              <w:rPr>
                <w:color w:val="000000" w:themeColor="text1"/>
              </w:rPr>
            </w:pPr>
            <w:proofErr w:type="gramStart"/>
            <w:r w:rsidRPr="00885394">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885394">
              <w:rPr>
                <w:color w:val="000000" w:themeColor="text1"/>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394">
              <w:rPr>
                <w:color w:val="000000" w:themeColor="text1"/>
              </w:rPr>
              <w:t xml:space="preserve"> является крупной сделкой;</w:t>
            </w:r>
          </w:p>
          <w:p w:rsidR="0076092A" w:rsidRPr="00885394" w:rsidRDefault="0076092A" w:rsidP="00562FC0">
            <w:pPr>
              <w:autoSpaceDE w:val="0"/>
              <w:autoSpaceDN w:val="0"/>
              <w:adjustRightInd w:val="0"/>
              <w:spacing w:after="0"/>
              <w:ind w:left="34"/>
              <w:rPr>
                <w:color w:val="000000" w:themeColor="text1"/>
              </w:rPr>
            </w:pPr>
            <w:r w:rsidRPr="00885394">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885394">
              <w:rPr>
                <w:b/>
                <w:color w:val="000000" w:themeColor="text1"/>
              </w:rPr>
              <w:t>не требуется;</w:t>
            </w:r>
          </w:p>
          <w:p w:rsidR="0076092A" w:rsidRPr="00885394" w:rsidRDefault="0076092A" w:rsidP="00562FC0">
            <w:pPr>
              <w:autoSpaceDE w:val="0"/>
              <w:autoSpaceDN w:val="0"/>
              <w:adjustRightInd w:val="0"/>
              <w:spacing w:after="0"/>
              <w:ind w:left="34"/>
              <w:rPr>
                <w:b/>
                <w:color w:val="000000" w:themeColor="text1"/>
              </w:rPr>
            </w:pPr>
            <w:r w:rsidRPr="00885394">
              <w:rPr>
                <w:color w:val="000000" w:themeColor="text1"/>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885394">
              <w:rPr>
                <w:b/>
                <w:color w:val="000000" w:themeColor="text1"/>
              </w:rPr>
              <w:t xml:space="preserve"> не требуется;</w:t>
            </w:r>
          </w:p>
          <w:p w:rsidR="00D250A0" w:rsidRPr="00997A10" w:rsidRDefault="0076092A" w:rsidP="00562FC0">
            <w:pPr>
              <w:autoSpaceDE w:val="0"/>
              <w:autoSpaceDN w:val="0"/>
              <w:adjustRightInd w:val="0"/>
              <w:spacing w:after="0"/>
              <w:ind w:left="33"/>
              <w:rPr>
                <w:b/>
              </w:rPr>
            </w:pPr>
            <w:r w:rsidRPr="00885394">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885394">
              <w:rPr>
                <w:b/>
                <w:color w:val="000000" w:themeColor="text1"/>
              </w:rPr>
              <w:t>требуется</w:t>
            </w:r>
            <w:r w:rsidR="00885394" w:rsidRPr="00885394">
              <w:rPr>
                <w:b/>
                <w:color w:val="000000" w:themeColor="text1"/>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562FC0">
            <w:pPr>
              <w:autoSpaceDE w:val="0"/>
              <w:autoSpaceDN w:val="0"/>
              <w:spacing w:after="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562FC0">
            <w:pPr>
              <w:autoSpaceDE w:val="0"/>
              <w:autoSpaceDN w:val="0"/>
              <w:spacing w:after="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562FC0">
            <w:pPr>
              <w:autoSpaceDE w:val="0"/>
              <w:autoSpaceDN w:val="0"/>
              <w:spacing w:after="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562FC0">
            <w:pPr>
              <w:autoSpaceDE w:val="0"/>
              <w:autoSpaceDN w:val="0"/>
              <w:spacing w:after="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562FC0">
            <w:pPr>
              <w:autoSpaceDE w:val="0"/>
              <w:autoSpaceDN w:val="0"/>
              <w:spacing w:after="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562FC0">
            <w:pPr>
              <w:autoSpaceDE w:val="0"/>
              <w:autoSpaceDN w:val="0"/>
              <w:spacing w:after="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562FC0">
            <w:pPr>
              <w:autoSpaceDE w:val="0"/>
              <w:autoSpaceDN w:val="0"/>
              <w:spacing w:after="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lastRenderedPageBreak/>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562FC0">
            <w:pPr>
              <w:autoSpaceDE w:val="0"/>
              <w:autoSpaceDN w:val="0"/>
              <w:spacing w:after="0"/>
              <w:jc w:val="center"/>
              <w:rPr>
                <w:b/>
                <w:bCs/>
              </w:rPr>
            </w:pPr>
            <w:r w:rsidRPr="008F0C63">
              <w:rPr>
                <w:b/>
                <w:bCs/>
              </w:rPr>
              <w:t>Инструкция по заполнению первой части заявки</w:t>
            </w:r>
          </w:p>
          <w:p w:rsidR="00D250A0" w:rsidRPr="008F0C63" w:rsidRDefault="00D250A0" w:rsidP="00562FC0">
            <w:pPr>
              <w:autoSpaceDE w:val="0"/>
              <w:autoSpaceDN w:val="0"/>
              <w:spacing w:after="0"/>
              <w:jc w:val="center"/>
              <w:rPr>
                <w:b/>
                <w:bCs/>
              </w:rPr>
            </w:pPr>
            <w:r w:rsidRPr="008F0C63">
              <w:rPr>
                <w:b/>
                <w:bCs/>
              </w:rPr>
              <w:t xml:space="preserve"> на участие в аукционе в электронной форме</w:t>
            </w:r>
          </w:p>
          <w:p w:rsidR="00D250A0" w:rsidRPr="008F0C63" w:rsidRDefault="00D250A0" w:rsidP="00562FC0">
            <w:pPr>
              <w:autoSpaceDE w:val="0"/>
              <w:autoSpaceDN w:val="0"/>
              <w:spacing w:after="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562FC0">
            <w:pPr>
              <w:autoSpaceDE w:val="0"/>
              <w:autoSpaceDN w:val="0"/>
              <w:spacing w:after="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562FC0">
            <w:pPr>
              <w:autoSpaceDE w:val="0"/>
              <w:autoSpaceDN w:val="0"/>
              <w:spacing w:after="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562FC0">
            <w:pPr>
              <w:autoSpaceDE w:val="0"/>
              <w:autoSpaceDN w:val="0"/>
              <w:spacing w:after="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562FC0">
            <w:pPr>
              <w:autoSpaceDE w:val="0"/>
              <w:autoSpaceDN w:val="0"/>
              <w:spacing w:after="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562FC0">
            <w:pPr>
              <w:autoSpaceDE w:val="0"/>
              <w:autoSpaceDN w:val="0"/>
              <w:spacing w:after="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562FC0">
            <w:pPr>
              <w:autoSpaceDE w:val="0"/>
              <w:autoSpaceDN w:val="0"/>
              <w:spacing w:after="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562FC0">
            <w:pPr>
              <w:autoSpaceDE w:val="0"/>
              <w:autoSpaceDN w:val="0"/>
              <w:spacing w:after="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562FC0">
            <w:pPr>
              <w:autoSpaceDE w:val="0"/>
              <w:autoSpaceDN w:val="0"/>
              <w:spacing w:after="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562FC0">
            <w:pPr>
              <w:autoSpaceDE w:val="0"/>
              <w:autoSpaceDN w:val="0"/>
              <w:spacing w:after="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562FC0">
            <w:pPr>
              <w:autoSpaceDE w:val="0"/>
              <w:autoSpaceDN w:val="0"/>
              <w:spacing w:after="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562FC0">
            <w:pPr>
              <w:autoSpaceDE w:val="0"/>
              <w:autoSpaceDN w:val="0"/>
              <w:spacing w:after="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562FC0">
            <w:pPr>
              <w:autoSpaceDE w:val="0"/>
              <w:autoSpaceDN w:val="0"/>
              <w:spacing w:after="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562FC0">
            <w:pPr>
              <w:autoSpaceDE w:val="0"/>
              <w:autoSpaceDN w:val="0"/>
              <w:spacing w:after="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w:t>
            </w:r>
            <w:r w:rsidRPr="008F0C63">
              <w:lastRenderedPageBreak/>
              <w:t xml:space="preserve">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562FC0">
            <w:pPr>
              <w:autoSpaceDE w:val="0"/>
              <w:autoSpaceDN w:val="0"/>
              <w:spacing w:after="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562FC0">
            <w:pPr>
              <w:autoSpaceDE w:val="0"/>
              <w:autoSpaceDN w:val="0"/>
              <w:spacing w:after="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562FC0">
            <w:pPr>
              <w:autoSpaceDE w:val="0"/>
              <w:autoSpaceDN w:val="0"/>
              <w:spacing w:after="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562FC0">
            <w:pPr>
              <w:autoSpaceDE w:val="0"/>
              <w:autoSpaceDN w:val="0"/>
              <w:spacing w:after="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562FC0">
            <w:pPr>
              <w:autoSpaceDE w:val="0"/>
              <w:autoSpaceDN w:val="0"/>
              <w:spacing w:after="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562FC0">
            <w:pPr>
              <w:autoSpaceDE w:val="0"/>
              <w:autoSpaceDN w:val="0"/>
              <w:spacing w:after="0"/>
            </w:pPr>
            <w:r w:rsidRPr="008F0C63">
              <w:t>В случае применения заказчиком в техническом задании при описании диапазона:</w:t>
            </w:r>
          </w:p>
          <w:p w:rsidR="00D250A0" w:rsidRPr="008F0C63" w:rsidRDefault="00D250A0" w:rsidP="00562FC0">
            <w:pPr>
              <w:autoSpaceDE w:val="0"/>
              <w:autoSpaceDN w:val="0"/>
              <w:spacing w:after="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562FC0">
            <w:pPr>
              <w:autoSpaceDE w:val="0"/>
              <w:autoSpaceDN w:val="0"/>
              <w:spacing w:after="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562FC0">
            <w:pPr>
              <w:autoSpaceDE w:val="0"/>
              <w:autoSpaceDN w:val="0"/>
              <w:spacing w:after="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562FC0">
            <w:pPr>
              <w:autoSpaceDE w:val="0"/>
              <w:autoSpaceDN w:val="0"/>
              <w:spacing w:after="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562FC0">
            <w:pPr>
              <w:autoSpaceDE w:val="0"/>
              <w:autoSpaceDN w:val="0"/>
              <w:spacing w:after="0"/>
            </w:pPr>
            <w:r w:rsidRPr="008F0C63">
              <w:t xml:space="preserve">Раздел III </w:t>
            </w:r>
            <w:r w:rsidR="00553D5F" w:rsidRPr="008F0C63">
              <w:t>«</w:t>
            </w:r>
            <w:r w:rsidRPr="008F0C63">
              <w:t>общие сведения</w:t>
            </w:r>
            <w:r w:rsidR="00553D5F" w:rsidRPr="008F0C63">
              <w:t>»</w:t>
            </w:r>
          </w:p>
          <w:p w:rsidR="00305805" w:rsidRPr="008F0C63" w:rsidRDefault="00305805" w:rsidP="00562FC0">
            <w:pPr>
              <w:autoSpaceDE w:val="0"/>
              <w:autoSpaceDN w:val="0"/>
              <w:spacing w:after="0"/>
            </w:pPr>
            <w:r w:rsidRPr="008F0C63">
              <w:t xml:space="preserve">Если характеристики товара содержатся в колонке «Значения </w:t>
            </w:r>
            <w:r w:rsidRPr="008F0C63">
              <w:lastRenderedPageBreak/>
              <w:t>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562FC0">
            <w:pPr>
              <w:autoSpaceDE w:val="0"/>
              <w:autoSpaceDN w:val="0"/>
              <w:spacing w:after="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562FC0">
            <w:pPr>
              <w:autoSpaceDE w:val="0"/>
              <w:autoSpaceDN w:val="0"/>
              <w:spacing w:after="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562FC0">
            <w:pPr>
              <w:autoSpaceDE w:val="0"/>
              <w:autoSpaceDN w:val="0"/>
              <w:spacing w:after="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562FC0">
            <w:pPr>
              <w:autoSpaceDE w:val="0"/>
              <w:autoSpaceDN w:val="0"/>
              <w:spacing w:after="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885394" w:rsidRDefault="008F0C63" w:rsidP="00562FC0">
            <w:pPr>
              <w:autoSpaceDE w:val="0"/>
              <w:autoSpaceDN w:val="0"/>
              <w:spacing w:after="0"/>
              <w:rPr>
                <w:color w:val="000000" w:themeColor="text1"/>
              </w:rPr>
            </w:pPr>
            <w:proofErr w:type="gramStart"/>
            <w:r w:rsidRPr="00885394">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562FC0">
            <w:pPr>
              <w:spacing w:after="0"/>
            </w:pPr>
            <w:r w:rsidRPr="00885394">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562FC0">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885394" w:rsidRPr="00A71B3A">
              <w:rPr>
                <w:color w:val="000000" w:themeColor="text1"/>
              </w:rPr>
              <w:t>270 (двести семьдесят) рублей 69 копеек.</w:t>
            </w:r>
            <w:r w:rsidRPr="008F0C63">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562FC0">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885394" w:rsidRDefault="00DE32B3" w:rsidP="00562FC0">
            <w:pPr>
              <w:keepLines/>
              <w:widowControl w:val="0"/>
              <w:suppressLineNumbers/>
              <w:suppressAutoHyphens/>
              <w:spacing w:after="0"/>
              <w:rPr>
                <w:color w:val="000000" w:themeColor="text1"/>
              </w:rPr>
            </w:pPr>
            <w:r w:rsidRPr="00885394">
              <w:rPr>
                <w:color w:val="000000" w:themeColor="text1"/>
              </w:rPr>
              <w:t>Порядок внесения денежных сре</w:t>
            </w:r>
            <w:proofErr w:type="gramStart"/>
            <w:r w:rsidRPr="00885394">
              <w:rPr>
                <w:color w:val="000000" w:themeColor="text1"/>
              </w:rPr>
              <w:t>дств в к</w:t>
            </w:r>
            <w:proofErr w:type="gramEnd"/>
            <w:r w:rsidRPr="00885394">
              <w:rPr>
                <w:color w:val="000000" w:themeColor="text1"/>
              </w:rPr>
              <w:t xml:space="preserve">ачестве обеспечения заявок на участие в электронном аукционе, </w:t>
            </w:r>
            <w:r w:rsidRPr="00885394">
              <w:rPr>
                <w:color w:val="000000" w:themeColor="text1"/>
              </w:rPr>
              <w:lastRenderedPageBreak/>
              <w:t>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85394" w:rsidRDefault="00DE32B3" w:rsidP="00562FC0">
            <w:pPr>
              <w:spacing w:after="0"/>
              <w:rPr>
                <w:color w:val="000000" w:themeColor="text1"/>
              </w:rPr>
            </w:pPr>
            <w:r w:rsidRPr="00885394">
              <w:rPr>
                <w:color w:val="000000" w:themeColor="text1"/>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w:t>
            </w:r>
            <w:r w:rsidRPr="00885394">
              <w:rPr>
                <w:color w:val="000000" w:themeColor="text1"/>
              </w:rPr>
              <w:lastRenderedPageBreak/>
              <w:t xml:space="preserve">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394">
              <w:rPr>
                <w:color w:val="000000" w:themeColor="text1"/>
              </w:rPr>
              <w:t>с даты окончания</w:t>
            </w:r>
            <w:proofErr w:type="gramEnd"/>
            <w:r w:rsidRPr="00885394">
              <w:rPr>
                <w:color w:val="000000" w:themeColor="text1"/>
              </w:rPr>
              <w:t xml:space="preserve"> срока подачи заявок.</w:t>
            </w:r>
          </w:p>
          <w:p w:rsidR="00DE32B3" w:rsidRPr="00885394" w:rsidRDefault="00DE32B3" w:rsidP="00562FC0">
            <w:pPr>
              <w:spacing w:after="0"/>
              <w:rPr>
                <w:color w:val="000000" w:themeColor="text1"/>
              </w:rPr>
            </w:pPr>
            <w:bookmarkStart w:id="23" w:name="_Toc354408427"/>
            <w:r w:rsidRPr="00885394">
              <w:rPr>
                <w:color w:val="000000" w:themeColor="text1"/>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pPr>
            <w:r w:rsidRPr="00BF148A">
              <w:t xml:space="preserve">В течение пяти дней со дня получения проекта контракта от оператора электронной площадки </w:t>
            </w:r>
          </w:p>
          <w:p w:rsidR="00A762D8" w:rsidRPr="00BF148A" w:rsidRDefault="00A762D8" w:rsidP="00562FC0">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885394" w:rsidRDefault="00DE32B3" w:rsidP="00562FC0">
            <w:pPr>
              <w:keepLines/>
              <w:widowControl w:val="0"/>
              <w:suppressLineNumbers/>
              <w:suppressAutoHyphens/>
              <w:spacing w:after="0"/>
              <w:rPr>
                <w:color w:val="000000" w:themeColor="text1"/>
              </w:rPr>
            </w:pPr>
            <w:r w:rsidRPr="00885394">
              <w:rPr>
                <w:color w:val="000000" w:themeColor="text1"/>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394">
              <w:rPr>
                <w:color w:val="000000" w:themeColor="text1"/>
              </w:rPr>
              <w:t>заказчиком</w:t>
            </w:r>
            <w:proofErr w:type="gramEnd"/>
            <w:r w:rsidRPr="00885394">
              <w:rPr>
                <w:color w:val="000000" w:themeColor="text1"/>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885394" w:rsidRDefault="00DE32B3" w:rsidP="00562FC0">
            <w:pPr>
              <w:keepLines/>
              <w:widowControl w:val="0"/>
              <w:suppressLineNumbers/>
              <w:suppressAutoHyphens/>
              <w:spacing w:after="0"/>
              <w:rPr>
                <w:color w:val="000000" w:themeColor="text1"/>
              </w:rPr>
            </w:pPr>
            <w:proofErr w:type="gramStart"/>
            <w:r w:rsidRPr="00885394">
              <w:rPr>
                <w:color w:val="000000" w:themeColor="text1"/>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394">
              <w:rPr>
                <w:color w:val="000000" w:themeColor="text1"/>
              </w:rPr>
              <w:t>непредоставления</w:t>
            </w:r>
            <w:proofErr w:type="spellEnd"/>
            <w:r w:rsidRPr="00885394">
              <w:rPr>
                <w:color w:val="000000" w:themeColor="text1"/>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394">
              <w:rPr>
                <w:color w:val="000000" w:themeColor="text1"/>
              </w:rPr>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885394">
              <w:rPr>
                <w:rFonts w:ascii="Times New Roman" w:hAnsi="Times New Roman"/>
                <w:b w:val="0"/>
                <w:bCs w:val="0"/>
              </w:rPr>
              <w:t>5 процентов от цены контракта</w:t>
            </w:r>
            <w:r w:rsidRPr="00BF148A">
              <w:rPr>
                <w:rFonts w:ascii="Times New Roman" w:hAnsi="Times New Roman"/>
                <w:b w:val="0"/>
                <w:bCs w:val="0"/>
              </w:rPr>
              <w:t>.</w:t>
            </w:r>
          </w:p>
          <w:p w:rsidR="00A762D8" w:rsidRPr="00BF148A" w:rsidRDefault="00A762D8" w:rsidP="00562FC0">
            <w:pPr>
              <w:autoSpaceDE w:val="0"/>
              <w:autoSpaceDN w:val="0"/>
              <w:adjustRightInd w:val="0"/>
              <w:spacing w:after="0"/>
              <w:ind w:firstLine="540"/>
              <w:rPr>
                <w:sz w:val="22"/>
                <w:szCs w:val="22"/>
              </w:rPr>
            </w:pPr>
          </w:p>
          <w:p w:rsidR="00A762D8" w:rsidRPr="00BF148A" w:rsidRDefault="00A762D8" w:rsidP="00562FC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885394" w:rsidRDefault="00A762D8" w:rsidP="00562FC0">
            <w:pPr>
              <w:pStyle w:val="3"/>
              <w:keepNext w:val="0"/>
              <w:numPr>
                <w:ilvl w:val="0"/>
                <w:numId w:val="0"/>
              </w:numPr>
              <w:tabs>
                <w:tab w:val="left" w:pos="708"/>
              </w:tabs>
              <w:spacing w:before="0" w:after="0"/>
              <w:rPr>
                <w:rFonts w:ascii="Times New Roman" w:hAnsi="Times New Roman"/>
                <w:b w:val="0"/>
                <w:color w:val="000000" w:themeColor="text1"/>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Pr>
                <w:rFonts w:ascii="Times New Roman" w:hAnsi="Times New Roman"/>
                <w:b w:val="0"/>
                <w:bCs w:val="0"/>
              </w:rPr>
              <w:t xml:space="preserve"> </w:t>
            </w:r>
            <w:r w:rsidRPr="00BF148A">
              <w:rPr>
                <w:rFonts w:ascii="Times New Roman" w:hAnsi="Times New Roman"/>
                <w:b w:val="0"/>
                <w:bCs w:val="0"/>
              </w:rPr>
              <w:t xml:space="preserve">или денежными средствами. </w:t>
            </w:r>
            <w:bookmarkEnd w:id="28"/>
            <w:r w:rsidR="00DE32B3" w:rsidRPr="00885394">
              <w:rPr>
                <w:rFonts w:ascii="Times New Roman" w:hAnsi="Times New Roman"/>
                <w:b w:val="0"/>
                <w:color w:val="000000" w:themeColor="text1"/>
              </w:rPr>
              <w:t>Способ обеспечения исполнения контракта</w:t>
            </w:r>
            <w:r w:rsidR="00DE32B3" w:rsidRPr="00885394">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DE32B3" w:rsidRPr="00885394">
              <w:rPr>
                <w:rFonts w:ascii="Times New Roman" w:hAnsi="Times New Roman"/>
                <w:b w:val="0"/>
                <w:color w:val="000000" w:themeColor="text1"/>
              </w:rPr>
              <w:t xml:space="preserve"> участником закупки, с которым заключается контракт, самостоятельно</w:t>
            </w:r>
            <w:r w:rsidR="00DE32B3" w:rsidRPr="00885394">
              <w:rPr>
                <w:rFonts w:ascii="Times New Roman" w:hAnsi="Times New Roman"/>
                <w:b w:val="0"/>
                <w:bCs w:val="0"/>
                <w:color w:val="000000" w:themeColor="text1"/>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885394">
              <w:rPr>
                <w:rFonts w:ascii="Times New Roman" w:hAnsi="Times New Roman"/>
                <w:b w:val="0"/>
                <w:color w:val="000000" w:themeColor="text1"/>
              </w:rPr>
              <w:t>.</w:t>
            </w:r>
          </w:p>
          <w:p w:rsidR="00A762D8" w:rsidRPr="00885394" w:rsidRDefault="00A762D8" w:rsidP="00562FC0">
            <w:pPr>
              <w:pStyle w:val="3"/>
              <w:keepNext w:val="0"/>
              <w:numPr>
                <w:ilvl w:val="0"/>
                <w:numId w:val="0"/>
              </w:numPr>
              <w:spacing w:before="0" w:after="0"/>
              <w:rPr>
                <w:rFonts w:ascii="Times New Roman" w:hAnsi="Times New Roman"/>
                <w:b w:val="0"/>
                <w:bCs w:val="0"/>
                <w:color w:val="000000" w:themeColor="text1"/>
              </w:rPr>
            </w:pPr>
            <w:r w:rsidRPr="00885394">
              <w:rPr>
                <w:rFonts w:ascii="Times New Roman" w:hAnsi="Times New Roman"/>
                <w:b w:val="0"/>
                <w:bCs w:val="0"/>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885394" w:rsidRDefault="00A762D8" w:rsidP="00562FC0">
            <w:pPr>
              <w:pStyle w:val="3"/>
              <w:keepNext w:val="0"/>
              <w:numPr>
                <w:ilvl w:val="0"/>
                <w:numId w:val="0"/>
              </w:numPr>
              <w:spacing w:before="0" w:after="0"/>
              <w:rPr>
                <w:rFonts w:ascii="Times New Roman" w:hAnsi="Times New Roman"/>
                <w:b w:val="0"/>
                <w:bCs w:val="0"/>
                <w:color w:val="000000" w:themeColor="text1"/>
              </w:rPr>
            </w:pPr>
            <w:r w:rsidRPr="00885394">
              <w:rPr>
                <w:rFonts w:ascii="Times New Roman" w:hAnsi="Times New Roman"/>
                <w:b w:val="0"/>
                <w:bCs w:val="0"/>
                <w:color w:val="000000" w:themeColor="text1"/>
              </w:rPr>
              <w:t>Обеспечение исполнения контракта должно быть предоставлено одновременно с подписанным экземпляром контракта.</w:t>
            </w:r>
          </w:p>
          <w:p w:rsidR="00DE32B3" w:rsidRPr="00885394" w:rsidRDefault="00DE32B3" w:rsidP="00562FC0">
            <w:pPr>
              <w:spacing w:after="0"/>
              <w:rPr>
                <w:color w:val="000000" w:themeColor="text1"/>
              </w:rPr>
            </w:pPr>
            <w:r w:rsidRPr="00885394">
              <w:rPr>
                <w:color w:val="000000" w:themeColor="text1"/>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85394">
              <w:rPr>
                <w:b/>
                <w:bCs/>
                <w:color w:val="000000" w:themeColor="text1"/>
              </w:rPr>
              <w:t>а</w:t>
            </w:r>
            <w:r w:rsidRPr="00885394">
              <w:rPr>
                <w:color w:val="000000" w:themeColor="text1"/>
              </w:rPr>
              <w:t xml:space="preserve"> о контрактной системе, не применяются в случае:</w:t>
            </w:r>
          </w:p>
          <w:p w:rsidR="00A762D8" w:rsidRPr="00F3656E" w:rsidRDefault="00A762D8" w:rsidP="00562FC0">
            <w:pPr>
              <w:spacing w:after="0"/>
            </w:pPr>
            <w:r w:rsidRPr="00F3656E">
              <w:t>1) заключения контракта с участником закупки, который является казенным учреждением;</w:t>
            </w:r>
          </w:p>
          <w:p w:rsidR="00A762D8" w:rsidRPr="00F3656E" w:rsidRDefault="00A762D8" w:rsidP="00562FC0">
            <w:pPr>
              <w:spacing w:after="0"/>
            </w:pPr>
            <w:r w:rsidRPr="00F3656E">
              <w:t>2) осуществления закупки услуги по предоставлению кредита;</w:t>
            </w:r>
          </w:p>
          <w:p w:rsidR="00A762D8" w:rsidRPr="00F3656E" w:rsidRDefault="00A762D8" w:rsidP="00562FC0">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885394" w:rsidRDefault="00DE32B3" w:rsidP="00562FC0">
            <w:pPr>
              <w:spacing w:after="0"/>
              <w:rPr>
                <w:color w:val="000000" w:themeColor="text1"/>
              </w:rPr>
            </w:pPr>
            <w:proofErr w:type="gramStart"/>
            <w:r w:rsidRPr="00885394">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885394">
                <w:rPr>
                  <w:rStyle w:val="ac"/>
                  <w:color w:val="000000" w:themeColor="text1"/>
                </w:rPr>
                <w:t>статьи 37</w:t>
              </w:r>
            </w:hyperlink>
            <w:r w:rsidRPr="00885394">
              <w:rPr>
                <w:color w:val="000000" w:themeColor="text1"/>
              </w:rPr>
              <w:t xml:space="preserve"> Закон</w:t>
            </w:r>
            <w:r w:rsidRPr="00885394">
              <w:rPr>
                <w:b/>
                <w:bCs/>
                <w:color w:val="000000" w:themeColor="text1"/>
              </w:rPr>
              <w:t>а</w:t>
            </w:r>
            <w:r w:rsidRPr="00885394">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85394">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w:t>
            </w:r>
            <w:r w:rsidRPr="00885394">
              <w:rPr>
                <w:color w:val="000000" w:themeColor="text1"/>
              </w:rPr>
              <w:lastRenderedPageBreak/>
              <w:t xml:space="preserve">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85394">
              <w:rPr>
                <w:color w:val="000000" w:themeColor="text1"/>
              </w:rPr>
              <w:t>менее начальной</w:t>
            </w:r>
            <w:proofErr w:type="gramEnd"/>
            <w:r w:rsidRPr="00885394">
              <w:rPr>
                <w:color w:val="000000" w:themeColor="text1"/>
              </w:rPr>
              <w:t xml:space="preserve"> (максимальной) цены контракта, указанной в извещении об осуществлении закупки и документации о закупке.</w:t>
            </w:r>
          </w:p>
          <w:p w:rsidR="00DE32B3" w:rsidRPr="00885394" w:rsidRDefault="00DE32B3" w:rsidP="00562FC0">
            <w:pPr>
              <w:spacing w:after="0"/>
              <w:rPr>
                <w:color w:val="000000" w:themeColor="text1"/>
              </w:rPr>
            </w:pPr>
            <w:proofErr w:type="gramStart"/>
            <w:r w:rsidRPr="00885394">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85394">
                <w:rPr>
                  <w:rStyle w:val="ac"/>
                  <w:color w:val="000000" w:themeColor="text1"/>
                </w:rPr>
                <w:t>статьи 37</w:t>
              </w:r>
            </w:hyperlink>
            <w:r w:rsidRPr="00885394">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562FC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562FC0">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562FC0">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562FC0">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562FC0">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562FC0">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562FC0">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562FC0">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562FC0">
            <w:pPr>
              <w:autoSpaceDE w:val="0"/>
              <w:autoSpaceDN w:val="0"/>
              <w:adjustRightInd w:val="0"/>
              <w:spacing w:after="0"/>
              <w:ind w:firstLine="540"/>
            </w:pPr>
            <w:r w:rsidRPr="00BF148A">
              <w:t>6) срок действия банковской гарантии;</w:t>
            </w:r>
          </w:p>
          <w:p w:rsidR="00A762D8" w:rsidRPr="00BF148A" w:rsidRDefault="00A762D8" w:rsidP="00562FC0">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562FC0">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885394" w:rsidRDefault="00A762D8" w:rsidP="00562FC0">
            <w:pPr>
              <w:autoSpaceDE w:val="0"/>
              <w:autoSpaceDN w:val="0"/>
              <w:adjustRightInd w:val="0"/>
              <w:spacing w:after="0"/>
              <w:ind w:firstLine="540"/>
              <w:rPr>
                <w:color w:val="000000" w:themeColor="text1"/>
              </w:rPr>
            </w:pPr>
            <w:r w:rsidRPr="00885394">
              <w:rPr>
                <w:color w:val="000000" w:themeColor="text1"/>
              </w:rPr>
              <w:t xml:space="preserve">3. </w:t>
            </w:r>
            <w:r w:rsidR="00B80596" w:rsidRPr="00885394">
              <w:rPr>
                <w:color w:val="000000" w:themeColor="text1"/>
              </w:rPr>
              <w:t xml:space="preserve">Банковская гарантия, информация о ней и документы, </w:t>
            </w:r>
            <w:r w:rsidR="00B80596" w:rsidRPr="00885394">
              <w:rPr>
                <w:color w:val="000000" w:themeColor="text1"/>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85394" w:rsidRDefault="00B80596" w:rsidP="00562FC0">
            <w:pPr>
              <w:autoSpaceDE w:val="0"/>
              <w:autoSpaceDN w:val="0"/>
              <w:adjustRightInd w:val="0"/>
              <w:spacing w:after="0"/>
              <w:ind w:firstLine="540"/>
              <w:rPr>
                <w:color w:val="000000" w:themeColor="text1"/>
              </w:rPr>
            </w:pPr>
            <w:bookmarkStart w:id="29" w:name="_Ref166350767"/>
            <w:bookmarkStart w:id="30" w:name="OLE_LINK21"/>
            <w:r w:rsidRPr="00885394">
              <w:rPr>
                <w:color w:val="000000" w:themeColor="text1"/>
              </w:rPr>
              <w:t>Требования к обеспечению исполнения контракта, предоставляемому в виде денежных средств:</w:t>
            </w:r>
          </w:p>
          <w:p w:rsidR="00B80596" w:rsidRPr="00885394" w:rsidRDefault="00B80596" w:rsidP="00562FC0">
            <w:pPr>
              <w:autoSpaceDE w:val="0"/>
              <w:autoSpaceDN w:val="0"/>
              <w:adjustRightInd w:val="0"/>
              <w:spacing w:after="0"/>
              <w:ind w:firstLine="540"/>
              <w:rPr>
                <w:color w:val="000000" w:themeColor="text1"/>
              </w:rPr>
            </w:pPr>
            <w:r w:rsidRPr="00885394">
              <w:rPr>
                <w:color w:val="000000" w:themeColor="text1"/>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85394" w:rsidRDefault="00B80596" w:rsidP="00562FC0">
            <w:pPr>
              <w:autoSpaceDE w:val="0"/>
              <w:autoSpaceDN w:val="0"/>
              <w:adjustRightInd w:val="0"/>
              <w:spacing w:after="0"/>
              <w:ind w:firstLine="540"/>
              <w:rPr>
                <w:color w:val="000000" w:themeColor="text1"/>
              </w:rPr>
            </w:pPr>
            <w:r w:rsidRPr="00885394">
              <w:rPr>
                <w:color w:val="000000" w:themeColor="text1"/>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85394" w:rsidRDefault="00B80596" w:rsidP="00562FC0">
            <w:pPr>
              <w:autoSpaceDE w:val="0"/>
              <w:autoSpaceDN w:val="0"/>
              <w:adjustRightInd w:val="0"/>
              <w:spacing w:after="0"/>
              <w:ind w:firstLine="540"/>
              <w:rPr>
                <w:color w:val="000000" w:themeColor="text1"/>
              </w:rPr>
            </w:pPr>
            <w:r w:rsidRPr="00885394">
              <w:rPr>
                <w:color w:val="000000" w:themeColor="text1"/>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85394">
              <w:rPr>
                <w:color w:val="000000" w:themeColor="text1"/>
              </w:rPr>
              <w:t>дств сч</w:t>
            </w:r>
            <w:proofErr w:type="gramEnd"/>
            <w:r w:rsidRPr="00885394">
              <w:rPr>
                <w:color w:val="000000" w:themeColor="text1"/>
              </w:rPr>
              <w:t xml:space="preserve">итается </w:t>
            </w:r>
            <w:proofErr w:type="spellStart"/>
            <w:r w:rsidRPr="00885394">
              <w:rPr>
                <w:color w:val="000000" w:themeColor="text1"/>
              </w:rPr>
              <w:t>непредоставленным</w:t>
            </w:r>
            <w:proofErr w:type="spellEnd"/>
            <w:r w:rsidRPr="00885394">
              <w:rPr>
                <w:color w:val="000000" w:themeColor="text1"/>
              </w:rPr>
              <w:t>;</w:t>
            </w:r>
          </w:p>
          <w:p w:rsidR="00B80596" w:rsidRPr="00885394" w:rsidRDefault="00B80596" w:rsidP="00562FC0">
            <w:pPr>
              <w:autoSpaceDE w:val="0"/>
              <w:autoSpaceDN w:val="0"/>
              <w:adjustRightInd w:val="0"/>
              <w:spacing w:after="0"/>
              <w:ind w:firstLine="540"/>
              <w:rPr>
                <w:color w:val="000000" w:themeColor="text1"/>
              </w:rPr>
            </w:pPr>
            <w:r w:rsidRPr="00885394">
              <w:rPr>
                <w:color w:val="000000" w:themeColor="text1"/>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85394">
              <w:rPr>
                <w:color w:val="000000" w:themeColor="text1"/>
              </w:rPr>
              <w:fldChar w:fldCharType="begin"/>
            </w:r>
            <w:r w:rsidRPr="00885394">
              <w:rPr>
                <w:color w:val="000000" w:themeColor="text1"/>
              </w:rPr>
              <w:instrText xml:space="preserve"> REF _Ref353189530 \r \h  \* MERGEFORMAT </w:instrText>
            </w:r>
            <w:r w:rsidRPr="00885394">
              <w:rPr>
                <w:color w:val="000000" w:themeColor="text1"/>
              </w:rPr>
            </w:r>
            <w:r w:rsidRPr="00885394">
              <w:rPr>
                <w:color w:val="000000" w:themeColor="text1"/>
              </w:rPr>
              <w:fldChar w:fldCharType="separate"/>
            </w:r>
            <w:r w:rsidR="00E83C18">
              <w:rPr>
                <w:color w:val="000000" w:themeColor="text1"/>
              </w:rPr>
              <w:t>1.II</w:t>
            </w:r>
            <w:r w:rsidRPr="00885394">
              <w:rPr>
                <w:color w:val="000000" w:themeColor="text1"/>
              </w:rPr>
              <w:fldChar w:fldCharType="end"/>
            </w:r>
            <w:r w:rsidRPr="00885394">
              <w:rPr>
                <w:color w:val="000000" w:themeColor="text1"/>
              </w:rPr>
              <w:t xml:space="preserve"> «</w:t>
            </w:r>
            <w:r w:rsidRPr="00885394">
              <w:rPr>
                <w:color w:val="000000" w:themeColor="text1"/>
              </w:rPr>
              <w:fldChar w:fldCharType="begin"/>
            </w:r>
            <w:r w:rsidRPr="00885394">
              <w:rPr>
                <w:color w:val="000000" w:themeColor="text1"/>
              </w:rPr>
              <w:instrText xml:space="preserve"> REF _Ref353189530 \h  \* MERGEFORMAT </w:instrText>
            </w:r>
            <w:r w:rsidRPr="00885394">
              <w:rPr>
                <w:color w:val="000000" w:themeColor="text1"/>
              </w:rPr>
            </w:r>
            <w:r w:rsidRPr="00885394">
              <w:rPr>
                <w:color w:val="000000" w:themeColor="text1"/>
              </w:rPr>
              <w:fldChar w:fldCharType="separate"/>
            </w:r>
            <w:r w:rsidR="00E83C18" w:rsidRPr="00E83C18">
              <w:rPr>
                <w:color w:val="000000" w:themeColor="text1"/>
              </w:rPr>
              <w:t>ПРОЕКТ МУНИЦИПАЛЬНОГО</w:t>
            </w:r>
            <w:r w:rsidR="00E83C18">
              <w:rPr>
                <w:b/>
                <w:bCs/>
              </w:rPr>
              <w:t xml:space="preserve"> </w:t>
            </w:r>
            <w:r w:rsidR="00E83C18" w:rsidRPr="00BF148A">
              <w:rPr>
                <w:b/>
                <w:bCs/>
              </w:rPr>
              <w:t>КОНТРАКТА</w:t>
            </w:r>
            <w:r w:rsidRPr="00885394">
              <w:rPr>
                <w:color w:val="000000" w:themeColor="text1"/>
              </w:rPr>
              <w:fldChar w:fldCharType="end"/>
            </w:r>
            <w:r w:rsidRPr="00885394">
              <w:rPr>
                <w:color w:val="000000" w:themeColor="text1"/>
              </w:rPr>
              <w:t>»).</w:t>
            </w:r>
          </w:p>
          <w:p w:rsidR="00A762D8" w:rsidRPr="00BF148A" w:rsidRDefault="00B80596" w:rsidP="00562FC0">
            <w:pPr>
              <w:autoSpaceDE w:val="0"/>
              <w:autoSpaceDN w:val="0"/>
              <w:adjustRightInd w:val="0"/>
              <w:spacing w:after="0"/>
              <w:ind w:firstLine="540"/>
              <w:rPr>
                <w:b/>
                <w:bCs/>
              </w:rPr>
            </w:pPr>
            <w:bookmarkStart w:id="31" w:name="p2868"/>
            <w:bookmarkEnd w:id="30"/>
            <w:bookmarkEnd w:id="31"/>
            <w:r w:rsidRPr="00885394">
              <w:rPr>
                <w:color w:val="000000" w:themeColor="text1"/>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85394">
              <w:rPr>
                <w:color w:val="000000" w:themeColor="text1"/>
              </w:rPr>
              <w:t>В случае</w:t>
            </w:r>
            <w:proofErr w:type="gramStart"/>
            <w:r w:rsidRPr="00885394">
              <w:rPr>
                <w:color w:val="000000" w:themeColor="text1"/>
              </w:rPr>
              <w:t>,</w:t>
            </w:r>
            <w:proofErr w:type="gramEnd"/>
            <w:r w:rsidRPr="00885394">
              <w:rPr>
                <w:color w:val="000000" w:themeColor="text1"/>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85394">
              <w:rPr>
                <w:color w:val="000000" w:themeColor="text1"/>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85394" w:rsidP="00562FC0">
            <w:pPr>
              <w:tabs>
                <w:tab w:val="num" w:pos="927"/>
              </w:tabs>
              <w:autoSpaceDE w:val="0"/>
              <w:autoSpaceDN w:val="0"/>
              <w:adjustRightInd w:val="0"/>
              <w:spacing w:after="0"/>
              <w:rPr>
                <w:b/>
                <w:bCs/>
              </w:rPr>
            </w:pPr>
            <w:r w:rsidRPr="00885394">
              <w:rPr>
                <w:b/>
                <w:bCs/>
                <w:color w:val="000000" w:themeColor="text1"/>
              </w:rPr>
              <w:t>Муниципальное казенное учреждение «Центр материально- технического и информационн</w:t>
            </w:r>
            <w:proofErr w:type="gramStart"/>
            <w:r w:rsidRPr="00885394">
              <w:rPr>
                <w:b/>
                <w:bCs/>
                <w:color w:val="000000" w:themeColor="text1"/>
              </w:rPr>
              <w:t>о-</w:t>
            </w:r>
            <w:proofErr w:type="gramEnd"/>
            <w:r w:rsidRPr="00885394">
              <w:rPr>
                <w:b/>
                <w:bCs/>
                <w:color w:val="000000" w:themeColor="text1"/>
              </w:rPr>
              <w:t xml:space="preserve"> методического обеспечения», ИНН 8622015543, КПП 862201001, </w:t>
            </w:r>
            <w:proofErr w:type="spellStart"/>
            <w:r w:rsidRPr="00885394">
              <w:rPr>
                <w:b/>
                <w:bCs/>
                <w:color w:val="000000" w:themeColor="text1"/>
              </w:rPr>
              <w:t>Депфин</w:t>
            </w:r>
            <w:proofErr w:type="spellEnd"/>
            <w:r w:rsidRPr="00885394">
              <w:rPr>
                <w:b/>
                <w:bCs/>
                <w:color w:val="000000" w:themeColor="text1"/>
              </w:rPr>
              <w:t xml:space="preserve"> Югорска («МКУ «</w:t>
            </w:r>
            <w:proofErr w:type="spellStart"/>
            <w:r w:rsidRPr="00885394">
              <w:rPr>
                <w:b/>
                <w:bCs/>
                <w:color w:val="000000" w:themeColor="text1"/>
              </w:rPr>
              <w:t>ЦМТиИМО</w:t>
            </w:r>
            <w:proofErr w:type="spellEnd"/>
            <w:r w:rsidRPr="00885394">
              <w:rPr>
                <w:b/>
                <w:bCs/>
                <w:color w:val="000000" w:themeColor="text1"/>
              </w:rPr>
              <w:t xml:space="preserve">», </w:t>
            </w:r>
            <w:proofErr w:type="spellStart"/>
            <w:r w:rsidRPr="00885394">
              <w:rPr>
                <w:b/>
                <w:bCs/>
                <w:color w:val="000000" w:themeColor="text1"/>
              </w:rPr>
              <w:t>л.с</w:t>
            </w:r>
            <w:proofErr w:type="spellEnd"/>
            <w:r w:rsidRPr="00885394">
              <w:rPr>
                <w:b/>
                <w:bCs/>
                <w:color w:val="000000" w:themeColor="text1"/>
              </w:rPr>
              <w:t>. 070 110 042), счёт получателя (плательщика) 40302810100065000007, Ф-л Западно-Сибирский ПАО Банка "ФК Открытие", БИК 047162812, к/счёт 301 018 10465777100812.</w:t>
            </w:r>
            <w:r w:rsidRPr="00885394">
              <w:rPr>
                <w:color w:val="000000" w:themeColor="text1"/>
              </w:rPr>
              <w:t xml:space="preserve"> Назначение платежа: </w:t>
            </w:r>
            <w:r w:rsidRPr="00885394">
              <w:rPr>
                <w:b/>
                <w:color w:val="000000" w:themeColor="text1"/>
              </w:rPr>
              <w:t>«</w:t>
            </w:r>
            <w:r w:rsidRPr="00885394">
              <w:rPr>
                <w:color w:val="000000" w:themeColor="text1"/>
              </w:rPr>
              <w:t>Обеспечение исполнения муниципального контракта по аукциону в электронной форме №______________________________ на выполнение работ по замене прибора узла учета тепловой энергии»;</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8626A2" w:rsidRDefault="00B80596" w:rsidP="00562FC0">
            <w:pPr>
              <w:keepLines/>
              <w:widowControl w:val="0"/>
              <w:suppressLineNumbers/>
              <w:suppressAutoHyphens/>
              <w:spacing w:after="0"/>
            </w:pPr>
            <w:r w:rsidRPr="008626A2">
              <w:t xml:space="preserve">Обеспечение </w:t>
            </w:r>
            <w:r w:rsidRPr="008626A2">
              <w:lastRenderedPageBreak/>
              <w:t xml:space="preserve">гарантийных обязательств </w:t>
            </w:r>
          </w:p>
          <w:p w:rsidR="00B80596" w:rsidRPr="008626A2" w:rsidRDefault="00B80596" w:rsidP="00562FC0">
            <w:pPr>
              <w:keepLines/>
              <w:widowControl w:val="0"/>
              <w:suppressLineNumbers/>
              <w:suppressAutoHyphens/>
              <w:spacing w:after="0"/>
            </w:pPr>
          </w:p>
          <w:p w:rsidR="00B80596" w:rsidRPr="008626A2" w:rsidRDefault="00B80596" w:rsidP="00562FC0">
            <w:pPr>
              <w:keepLines/>
              <w:widowControl w:val="0"/>
              <w:suppressLineNumbers/>
              <w:suppressAutoHyphens/>
              <w:spacing w:after="0"/>
            </w:pPr>
          </w:p>
          <w:p w:rsidR="00B80596" w:rsidRPr="008626A2" w:rsidRDefault="00B80596" w:rsidP="00562FC0">
            <w:pPr>
              <w:keepLines/>
              <w:widowControl w:val="0"/>
              <w:suppressLineNumbers/>
              <w:suppressAutoHyphens/>
              <w:spacing w:after="0"/>
            </w:pPr>
          </w:p>
        </w:tc>
        <w:tc>
          <w:tcPr>
            <w:tcW w:w="7020" w:type="dxa"/>
            <w:tcBorders>
              <w:top w:val="single" w:sz="4" w:space="0" w:color="auto"/>
              <w:left w:val="single" w:sz="4" w:space="0" w:color="auto"/>
              <w:bottom w:val="single" w:sz="4" w:space="0" w:color="auto"/>
              <w:right w:val="single" w:sz="4" w:space="0" w:color="auto"/>
            </w:tcBorders>
          </w:tcPr>
          <w:p w:rsidR="009432FD" w:rsidRPr="009432FD" w:rsidRDefault="009432FD" w:rsidP="00B61ECC">
            <w:pPr>
              <w:spacing w:after="0"/>
              <w:rPr>
                <w:color w:val="000000" w:themeColor="text1"/>
              </w:rPr>
            </w:pPr>
            <w:r w:rsidRPr="009432FD">
              <w:rPr>
                <w:color w:val="000000" w:themeColor="text1"/>
              </w:rPr>
              <w:lastRenderedPageBreak/>
              <w:t xml:space="preserve">Установлено в случае установления требований к таким </w:t>
            </w:r>
            <w:r w:rsidRPr="009432FD">
              <w:rPr>
                <w:color w:val="000000" w:themeColor="text1"/>
              </w:rPr>
              <w:lastRenderedPageBreak/>
              <w:t>обязательствам в соответствии с частью 4 статьи 33 Закона о контрактной системе.</w:t>
            </w:r>
          </w:p>
          <w:p w:rsidR="009432FD" w:rsidRPr="009432FD" w:rsidRDefault="009432FD" w:rsidP="00B61ECC">
            <w:pPr>
              <w:spacing w:after="0"/>
              <w:rPr>
                <w:color w:val="000000" w:themeColor="text1"/>
              </w:rPr>
            </w:pPr>
            <w:r w:rsidRPr="009432FD">
              <w:rPr>
                <w:color w:val="000000" w:themeColor="text1"/>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432FD" w:rsidRPr="009432FD" w:rsidRDefault="009432FD" w:rsidP="00B61ECC">
            <w:pPr>
              <w:spacing w:after="0"/>
              <w:rPr>
                <w:color w:val="000000" w:themeColor="text1"/>
              </w:rPr>
            </w:pPr>
            <w:r w:rsidRPr="009432FD">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432FD" w:rsidRPr="00B61ECC" w:rsidRDefault="009432FD" w:rsidP="00B61ECC">
            <w:pPr>
              <w:spacing w:after="0"/>
              <w:rPr>
                <w:color w:val="000000" w:themeColor="text1"/>
                <w:sz w:val="22"/>
                <w:szCs w:val="22"/>
              </w:rPr>
            </w:pPr>
            <w:r w:rsidRPr="00B61ECC">
              <w:rPr>
                <w:color w:val="000000" w:themeColor="text1"/>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B61ECC" w:rsidRPr="00B61ECC" w:rsidRDefault="00B61ECC" w:rsidP="00B61ECC">
            <w:pPr>
              <w:spacing w:after="0"/>
              <w:ind w:firstLine="540"/>
              <w:rPr>
                <w:rFonts w:ascii="Verdana" w:hAnsi="Verdana"/>
                <w:sz w:val="22"/>
                <w:szCs w:val="22"/>
              </w:rPr>
            </w:pPr>
            <w:proofErr w:type="gramStart"/>
            <w:r w:rsidRPr="00B61ECC">
              <w:rPr>
                <w:kern w:val="16"/>
                <w:sz w:val="22"/>
                <w:szCs w:val="22"/>
              </w:rPr>
              <w:t>Обеспечение исполнения гарантийных обязательств предоставляется Заказчику до оформления документа о приемке (за исключением отдельного этапа исполнения контракта.</w:t>
            </w:r>
            <w:proofErr w:type="gramEnd"/>
            <w:r w:rsidRPr="00B61ECC">
              <w:rPr>
                <w:kern w:val="16"/>
                <w:sz w:val="22"/>
                <w:szCs w:val="22"/>
              </w:rPr>
              <w:t xml:space="preserve"> </w:t>
            </w:r>
            <w:r w:rsidRPr="00B61ECC">
              <w:rPr>
                <w:sz w:val="22"/>
                <w:szCs w:val="22"/>
              </w:rPr>
              <w:t>Размер обеспечения гарантийных обязательств составляет 2 706 рублей 90 копеек (10 процентов от начальной (</w:t>
            </w:r>
            <w:proofErr w:type="gramStart"/>
            <w:r w:rsidRPr="00B61ECC">
              <w:rPr>
                <w:sz w:val="22"/>
                <w:szCs w:val="22"/>
              </w:rPr>
              <w:t xml:space="preserve">максимальной) </w:t>
            </w:r>
            <w:proofErr w:type="gramEnd"/>
            <w:r w:rsidRPr="00B61ECC">
              <w:rPr>
                <w:sz w:val="22"/>
                <w:szCs w:val="22"/>
              </w:rPr>
              <w:t>цены контракта)* (не может превышать десять процентов начальной (максимальной) цены контракта).</w:t>
            </w:r>
          </w:p>
          <w:p w:rsidR="00B80596" w:rsidRPr="009432FD" w:rsidRDefault="009432FD" w:rsidP="009432FD">
            <w:pPr>
              <w:rPr>
                <w:color w:val="000000" w:themeColor="text1"/>
              </w:rPr>
            </w:pPr>
            <w:r w:rsidRPr="009432FD">
              <w:rPr>
                <w:color w:val="000000" w:themeColor="text1"/>
              </w:rPr>
              <w:t xml:space="preserve">Реквизиты счета для обеспечения гарантийных обязательств: </w:t>
            </w:r>
            <w:r w:rsidR="003A37F0" w:rsidRPr="00B61ECC">
              <w:rPr>
                <w:color w:val="000000" w:themeColor="text1"/>
                <w:sz w:val="22"/>
                <w:szCs w:val="22"/>
              </w:rPr>
              <w:t>Муниципальное казенное учреждение «Центр материально- технического и информационн</w:t>
            </w:r>
            <w:proofErr w:type="gramStart"/>
            <w:r w:rsidR="003A37F0" w:rsidRPr="00B61ECC">
              <w:rPr>
                <w:color w:val="000000" w:themeColor="text1"/>
                <w:sz w:val="22"/>
                <w:szCs w:val="22"/>
              </w:rPr>
              <w:t>о-</w:t>
            </w:r>
            <w:proofErr w:type="gramEnd"/>
            <w:r w:rsidR="003A37F0" w:rsidRPr="00B61ECC">
              <w:rPr>
                <w:color w:val="000000" w:themeColor="text1"/>
                <w:sz w:val="22"/>
                <w:szCs w:val="22"/>
              </w:rPr>
              <w:t xml:space="preserve"> методического обеспечения», ИНН 8622015543, КПП 862201001, </w:t>
            </w:r>
            <w:proofErr w:type="spellStart"/>
            <w:r w:rsidR="003A37F0" w:rsidRPr="00B61ECC">
              <w:rPr>
                <w:color w:val="000000" w:themeColor="text1"/>
                <w:sz w:val="22"/>
                <w:szCs w:val="22"/>
              </w:rPr>
              <w:t>Депфин</w:t>
            </w:r>
            <w:proofErr w:type="spellEnd"/>
            <w:r w:rsidR="003A37F0" w:rsidRPr="00B61ECC">
              <w:rPr>
                <w:color w:val="000000" w:themeColor="text1"/>
                <w:sz w:val="22"/>
                <w:szCs w:val="22"/>
              </w:rPr>
              <w:t xml:space="preserve"> Югорска («МКУ «</w:t>
            </w:r>
            <w:proofErr w:type="spellStart"/>
            <w:r w:rsidR="003A37F0" w:rsidRPr="00B61ECC">
              <w:rPr>
                <w:color w:val="000000" w:themeColor="text1"/>
                <w:sz w:val="22"/>
                <w:szCs w:val="22"/>
              </w:rPr>
              <w:t>ЦМТиИМО</w:t>
            </w:r>
            <w:proofErr w:type="spellEnd"/>
            <w:r w:rsidR="003A37F0" w:rsidRPr="00B61ECC">
              <w:rPr>
                <w:color w:val="000000" w:themeColor="text1"/>
                <w:sz w:val="22"/>
                <w:szCs w:val="22"/>
              </w:rPr>
              <w:t xml:space="preserve">», </w:t>
            </w:r>
            <w:proofErr w:type="spellStart"/>
            <w:r w:rsidR="003A37F0" w:rsidRPr="00B61ECC">
              <w:rPr>
                <w:color w:val="000000" w:themeColor="text1"/>
                <w:sz w:val="22"/>
                <w:szCs w:val="22"/>
              </w:rPr>
              <w:t>л.с</w:t>
            </w:r>
            <w:proofErr w:type="spellEnd"/>
            <w:r w:rsidR="003A37F0" w:rsidRPr="00B61ECC">
              <w:rPr>
                <w:color w:val="000000" w:themeColor="text1"/>
                <w:sz w:val="22"/>
                <w:szCs w:val="22"/>
              </w:rPr>
              <w:t>. 070 110 042), счёт получателя (плательщика) 40302810100065000007, Ф-л Западно-Сибирский ПАО Банка "ФК Открытие", БИК 047162812, к/счёт 301 018 10465777100812.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w:t>
            </w:r>
            <w:r w:rsidRPr="00BA7007">
              <w:t>работ</w:t>
            </w:r>
            <w:r w:rsidRPr="00BF148A">
              <w:t xml:space="preserve">ы </w:t>
            </w:r>
            <w:r w:rsidRPr="00BF148A">
              <w:lastRenderedPageBreak/>
              <w:t>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pPr>
            <w:r w:rsidRPr="00BF148A">
              <w:t xml:space="preserve">не допускается </w:t>
            </w:r>
          </w:p>
          <w:p w:rsidR="00A762D8" w:rsidRPr="00BF148A" w:rsidRDefault="00A762D8" w:rsidP="00562FC0">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pPr>
            <w:r w:rsidRPr="00BF148A">
              <w:t xml:space="preserve">не допускается </w:t>
            </w:r>
          </w:p>
          <w:p w:rsidR="00A762D8" w:rsidRPr="00BF148A" w:rsidRDefault="00A762D8" w:rsidP="00562FC0">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Lines/>
              <w:widowControl w:val="0"/>
              <w:suppressLineNumbers/>
              <w:suppressAutoHyphens/>
              <w:spacing w:after="0"/>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pacing w:after="0"/>
            </w:pPr>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pStyle w:val="a8"/>
              <w:spacing w:after="0" w:afterAutospacing="0"/>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B7F76" w:rsidRDefault="00A762D8" w:rsidP="00562FC0">
            <w:pPr>
              <w:spacing w:after="0"/>
            </w:pPr>
            <w:r w:rsidRPr="000B7F76">
              <w:t xml:space="preserve">не установлено. </w:t>
            </w:r>
          </w:p>
          <w:p w:rsidR="00A762D8" w:rsidRPr="00BF148A" w:rsidRDefault="00A762D8" w:rsidP="00562FC0">
            <w:pPr>
              <w:spacing w:after="0"/>
            </w:pP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pStyle w:val="a8"/>
              <w:spacing w:after="0" w:afterAutospacing="0"/>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B7F76" w:rsidRDefault="00A762D8" w:rsidP="00562FC0">
            <w:pPr>
              <w:spacing w:after="0"/>
            </w:pPr>
            <w:r w:rsidRPr="000B7F76">
              <w:t xml:space="preserve">не установлено. </w:t>
            </w:r>
          </w:p>
          <w:p w:rsidR="00A762D8" w:rsidRPr="00BF148A" w:rsidRDefault="00A762D8" w:rsidP="00562FC0">
            <w:pPr>
              <w:spacing w:after="0"/>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B7F76" w:rsidRDefault="00A762D8" w:rsidP="00562FC0">
            <w:pPr>
              <w:spacing w:after="0"/>
            </w:pPr>
            <w:r w:rsidRPr="000B7F76">
              <w:t>Преимущества, предоставляемые осуществляющим производство товаров, выполнение работ, оказание услуг учреждениям и предприятиям у</w:t>
            </w:r>
            <w:r w:rsidR="000B7F76" w:rsidRPr="000B7F76">
              <w:t xml:space="preserve">головно-исполнительной системы: </w:t>
            </w:r>
            <w:r w:rsidRPr="000B7F76">
              <w:t xml:space="preserve">не предоставляются. </w:t>
            </w:r>
          </w:p>
          <w:p w:rsidR="00A762D8" w:rsidRPr="00BF148A" w:rsidRDefault="00A762D8" w:rsidP="00562FC0">
            <w:pPr>
              <w:spacing w:after="0"/>
            </w:pPr>
            <w:r w:rsidRPr="000B7F76">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0B7F76">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widowControl w:val="0"/>
              <w:suppressLineNumbers/>
              <w:suppressAutoHyphens/>
              <w:spacing w:after="0"/>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8626A2" w:rsidRDefault="004E7774" w:rsidP="00562FC0">
            <w:pPr>
              <w:autoSpaceDE w:val="0"/>
              <w:autoSpaceDN w:val="0"/>
              <w:adjustRightInd w:val="0"/>
              <w:spacing w:after="0"/>
              <w:rPr>
                <w:b/>
              </w:rPr>
            </w:pPr>
            <w:r w:rsidRPr="00105725">
              <w:rPr>
                <w:i/>
              </w:rPr>
              <w:lastRenderedPageBreak/>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8626A2">
              <w:rPr>
                <w:b/>
              </w:rPr>
              <w:t>Не установлено;</w:t>
            </w:r>
          </w:p>
          <w:p w:rsidR="004E7774" w:rsidRPr="008626A2" w:rsidRDefault="004E7774" w:rsidP="00562FC0">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 xml:space="preserve">Об установлении запрета на допуск программного обеспечения, происходящего из иностранных </w:t>
            </w:r>
            <w:r w:rsidRPr="00A21F8D">
              <w:rPr>
                <w:rFonts w:eastAsia="Calibri"/>
                <w:lang w:eastAsia="en-US"/>
              </w:rPr>
              <w:lastRenderedPageBreak/>
              <w:t>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8626A2">
              <w:rPr>
                <w:rFonts w:eastAsia="Calibri"/>
                <w:b/>
                <w:lang w:eastAsia="en-US"/>
              </w:rPr>
              <w:t>Не установлено;</w:t>
            </w:r>
          </w:p>
          <w:p w:rsidR="004E7774" w:rsidRPr="008626A2" w:rsidRDefault="004E7774" w:rsidP="00562FC0">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8626A2">
              <w:rPr>
                <w:b/>
              </w:rPr>
              <w:t>Не установлено;</w:t>
            </w:r>
          </w:p>
          <w:p w:rsidR="004E7774" w:rsidRPr="00A21F8D" w:rsidRDefault="004E7774" w:rsidP="00562FC0">
            <w:pPr>
              <w:autoSpaceDE w:val="0"/>
              <w:autoSpaceDN w:val="0"/>
              <w:adjustRightInd w:val="0"/>
              <w:spacing w:after="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8626A2">
              <w:rPr>
                <w:b/>
              </w:rPr>
              <w:t>Не установлено</w:t>
            </w:r>
            <w:r w:rsidRPr="00A21F8D">
              <w:t>.</w:t>
            </w:r>
          </w:p>
          <w:p w:rsidR="001E5896" w:rsidRPr="008626A2" w:rsidRDefault="004E7774" w:rsidP="00562FC0">
            <w:pPr>
              <w:autoSpaceDE w:val="0"/>
              <w:autoSpaceDN w:val="0"/>
              <w:adjustRightInd w:val="0"/>
              <w:spacing w:after="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8626A2">
              <w:rPr>
                <w:b/>
              </w:rPr>
              <w:t>Не установлено.</w:t>
            </w:r>
          </w:p>
          <w:p w:rsidR="00954B5C" w:rsidRPr="008626A2" w:rsidRDefault="00DE6E38" w:rsidP="00562FC0">
            <w:pPr>
              <w:autoSpaceDE w:val="0"/>
              <w:autoSpaceDN w:val="0"/>
              <w:adjustRightInd w:val="0"/>
              <w:spacing w:after="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r w:rsidR="00954B5C" w:rsidRPr="008626A2">
              <w:rPr>
                <w:b/>
              </w:rPr>
              <w:t>Не установлено;</w:t>
            </w:r>
          </w:p>
          <w:p w:rsidR="00954B5C" w:rsidRPr="008626A2" w:rsidRDefault="00954B5C" w:rsidP="00562FC0">
            <w:pPr>
              <w:autoSpaceDE w:val="0"/>
              <w:autoSpaceDN w:val="0"/>
              <w:adjustRightInd w:val="0"/>
              <w:spacing w:after="0"/>
              <w:rPr>
                <w:b/>
              </w:rPr>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8626A2">
              <w:rPr>
                <w:b/>
              </w:rPr>
              <w:t>Не установлено</w:t>
            </w:r>
            <w:r w:rsidR="00553D5F" w:rsidRPr="008626A2">
              <w:rPr>
                <w:b/>
              </w:rPr>
              <w:t>»</w:t>
            </w:r>
            <w:r w:rsidR="00307F83" w:rsidRPr="008626A2">
              <w:rPr>
                <w:b/>
              </w:rPr>
              <w:t>;</w:t>
            </w:r>
          </w:p>
          <w:p w:rsidR="00885394" w:rsidRDefault="00553D5F" w:rsidP="00562FC0">
            <w:pPr>
              <w:autoSpaceDE w:val="0"/>
              <w:autoSpaceDN w:val="0"/>
              <w:adjustRightInd w:val="0"/>
              <w:spacing w:after="0"/>
            </w:pPr>
            <w:r w:rsidRPr="00A21F8D">
              <w:t xml:space="preserve">- В соответствии с Постановлением Правительства РФ </w:t>
            </w:r>
            <w:proofErr w:type="gramStart"/>
            <w:r w:rsidRPr="00A21F8D">
              <w:t>от</w:t>
            </w:r>
            <w:proofErr w:type="gramEnd"/>
            <w:r w:rsidRPr="00A21F8D">
              <w:t xml:space="preserve"> </w:t>
            </w:r>
          </w:p>
          <w:p w:rsidR="00553D5F" w:rsidRPr="008626A2" w:rsidRDefault="00553D5F" w:rsidP="00562FC0">
            <w:pPr>
              <w:autoSpaceDE w:val="0"/>
              <w:autoSpaceDN w:val="0"/>
              <w:adjustRightInd w:val="0"/>
              <w:spacing w:after="0"/>
              <w:rPr>
                <w:b/>
              </w:rPr>
            </w:pPr>
            <w:r w:rsidRPr="00A21F8D">
              <w:t xml:space="preserve">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626A2">
              <w:rPr>
                <w:b/>
              </w:rPr>
              <w:t>Не установлено</w:t>
            </w:r>
            <w:r w:rsidR="00307F83" w:rsidRPr="008626A2">
              <w:rPr>
                <w:b/>
              </w:rPr>
              <w:t>;</w:t>
            </w:r>
          </w:p>
          <w:p w:rsidR="00307F83" w:rsidRPr="008626A2" w:rsidRDefault="00307F83" w:rsidP="00562FC0">
            <w:pPr>
              <w:autoSpaceDE w:val="0"/>
              <w:autoSpaceDN w:val="0"/>
              <w:adjustRightInd w:val="0"/>
              <w:spacing w:after="0"/>
              <w:rPr>
                <w:b/>
              </w:rPr>
            </w:pPr>
            <w:r w:rsidRPr="00A21F8D">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8626A2">
              <w:rPr>
                <w:b/>
              </w:rPr>
              <w:t>Не установлено</w:t>
            </w:r>
            <w:r w:rsidR="00930FAD" w:rsidRPr="008626A2">
              <w:rPr>
                <w:b/>
              </w:rPr>
              <w:t>;</w:t>
            </w:r>
          </w:p>
          <w:p w:rsidR="00930FAD" w:rsidRPr="008626A2" w:rsidRDefault="00930FAD" w:rsidP="00562FC0">
            <w:pPr>
              <w:autoSpaceDE w:val="0"/>
              <w:autoSpaceDN w:val="0"/>
              <w:adjustRightInd w:val="0"/>
              <w:spacing w:after="0"/>
              <w:rPr>
                <w:b/>
              </w:rPr>
            </w:pPr>
            <w:r w:rsidRPr="00A21F8D">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w:t>
            </w:r>
            <w:r w:rsidRPr="00A21F8D">
              <w:lastRenderedPageBreak/>
              <w:t>государств, для целей осуществления закупок для обеспечения государственных и муниципальных</w:t>
            </w:r>
            <w:r w:rsidRPr="00105725">
              <w:t xml:space="preserve"> нужд»: </w:t>
            </w:r>
            <w:r w:rsidRPr="008626A2">
              <w:rPr>
                <w:b/>
              </w:rPr>
              <w:t>Не установлено;</w:t>
            </w:r>
          </w:p>
          <w:p w:rsidR="00A21F8D" w:rsidRDefault="00930FAD" w:rsidP="00562FC0">
            <w:pPr>
              <w:autoSpaceDE w:val="0"/>
              <w:autoSpaceDN w:val="0"/>
              <w:adjustRightInd w:val="0"/>
              <w:spacing w:after="0"/>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626A2">
              <w:rPr>
                <w:b/>
              </w:rPr>
              <w:t>Не установлено</w:t>
            </w:r>
            <w:r w:rsidR="00A21F8D" w:rsidRPr="008626A2">
              <w:rPr>
                <w:b/>
              </w:rPr>
              <w:t>;</w:t>
            </w:r>
          </w:p>
          <w:p w:rsidR="00930FAD" w:rsidRPr="00307F83" w:rsidRDefault="00A21F8D" w:rsidP="00562FC0">
            <w:pPr>
              <w:autoSpaceDE w:val="0"/>
              <w:autoSpaceDN w:val="0"/>
              <w:adjustRightInd w:val="0"/>
              <w:spacing w:after="0"/>
              <w:rPr>
                <w:color w:val="FF0000"/>
              </w:rPr>
            </w:pPr>
            <w:r w:rsidRPr="00885394">
              <w:rPr>
                <w:color w:val="000000" w:themeColor="text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85394">
              <w:rPr>
                <w:color w:val="000000" w:themeColor="text1"/>
              </w:rPr>
              <w:t>станкоинструментальной</w:t>
            </w:r>
            <w:proofErr w:type="spellEnd"/>
            <w:r w:rsidRPr="00885394">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8626A2">
              <w:rPr>
                <w:b/>
                <w:color w:val="000000" w:themeColor="text1"/>
              </w:rPr>
              <w:t>Не установлено</w:t>
            </w:r>
            <w:r w:rsidR="008626A2">
              <w:rPr>
                <w:b/>
                <w:color w:val="000000" w:themeColor="text1"/>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562FC0">
            <w:pPr>
              <w:suppressAutoHyphens/>
              <w:autoSpaceDE w:val="0"/>
              <w:autoSpaceDN w:val="0"/>
              <w:adjustRightInd w:val="0"/>
              <w:spacing w:after="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B7F76" w:rsidRDefault="00A762D8" w:rsidP="00562FC0">
            <w:pPr>
              <w:spacing w:after="0"/>
            </w:pPr>
            <w:r w:rsidRPr="000B7F76">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B7F76" w:rsidRDefault="00A762D8" w:rsidP="00562FC0">
            <w:pPr>
              <w:suppressAutoHyphens/>
              <w:autoSpaceDE w:val="0"/>
              <w:autoSpaceDN w:val="0"/>
              <w:adjustRightInd w:val="0"/>
              <w:spacing w:after="0"/>
              <w:outlineLvl w:val="1"/>
              <w:rPr>
                <w:color w:val="000000" w:themeColor="text1"/>
              </w:rPr>
            </w:pPr>
            <w:r w:rsidRPr="000B7F76">
              <w:rPr>
                <w:color w:val="000000" w:themeColor="text1"/>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0B7F76" w:rsidRDefault="00105725" w:rsidP="00562FC0">
            <w:pPr>
              <w:pStyle w:val="ConsPlusNormal"/>
              <w:ind w:firstLine="33"/>
              <w:jc w:val="both"/>
              <w:rPr>
                <w:rFonts w:ascii="Times New Roman" w:hAnsi="Times New Roman"/>
                <w:color w:val="000000" w:themeColor="text1"/>
                <w:sz w:val="24"/>
              </w:rPr>
            </w:pPr>
            <w:proofErr w:type="gramStart"/>
            <w:r w:rsidRPr="000B7F76">
              <w:rPr>
                <w:rFonts w:ascii="Times New Roman" w:hAnsi="Times New Roman"/>
                <w:color w:val="000000" w:themeColor="text1"/>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B7F76">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B7F76">
              <w:rPr>
                <w:rFonts w:ascii="Times New Roman" w:hAnsi="Times New Roman"/>
                <w:color w:val="000000" w:themeColor="text1"/>
                <w:sz w:val="24"/>
              </w:rPr>
              <w:t>контракт заключается только после предоставления таким</w:t>
            </w:r>
            <w:proofErr w:type="gramEnd"/>
            <w:r w:rsidRPr="000B7F76">
              <w:rPr>
                <w:rFonts w:ascii="Times New Roman" w:hAnsi="Times New Roman"/>
                <w:color w:val="000000" w:themeColor="text1"/>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0B7F76" w:rsidRDefault="00105725" w:rsidP="00562FC0">
            <w:pPr>
              <w:pStyle w:val="ConsPlusNormal"/>
              <w:ind w:firstLine="33"/>
              <w:jc w:val="both"/>
              <w:rPr>
                <w:rFonts w:ascii="Times New Roman" w:hAnsi="Times New Roman"/>
                <w:color w:val="000000" w:themeColor="text1"/>
                <w:sz w:val="24"/>
              </w:rPr>
            </w:pPr>
            <w:bookmarkStart w:id="36" w:name="Par528"/>
            <w:bookmarkEnd w:id="36"/>
            <w:proofErr w:type="gramStart"/>
            <w:r w:rsidRPr="000B7F76">
              <w:rPr>
                <w:rFonts w:ascii="Times New Roman" w:hAnsi="Times New Roman"/>
                <w:color w:val="000000" w:themeColor="text1"/>
                <w:sz w:val="24"/>
              </w:rPr>
              <w:t>б) Если начальная (максимальная) цена контракта составляет пятнадцать миллионов рублей и</w:t>
            </w:r>
            <w:r w:rsidRPr="000B7F76">
              <w:rPr>
                <w:rFonts w:ascii="Times New Roman" w:hAnsi="Times New Roman"/>
                <w:i/>
                <w:color w:val="000000" w:themeColor="text1"/>
                <w:sz w:val="24"/>
              </w:rPr>
              <w:t xml:space="preserve"> </w:t>
            </w:r>
            <w:r w:rsidRPr="000B7F76">
              <w:rPr>
                <w:rFonts w:ascii="Times New Roman" w:hAnsi="Times New Roman"/>
                <w:color w:val="000000" w:themeColor="text1"/>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B7F76">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B7F76">
              <w:rPr>
                <w:rFonts w:ascii="Times New Roman" w:hAnsi="Times New Roman"/>
                <w:color w:val="000000" w:themeColor="text1"/>
                <w:sz w:val="24"/>
              </w:rPr>
              <w:t>контракт заключается только после предоставления таким</w:t>
            </w:r>
            <w:proofErr w:type="gramEnd"/>
            <w:r w:rsidRPr="000B7F76">
              <w:rPr>
                <w:rFonts w:ascii="Times New Roman" w:hAnsi="Times New Roman"/>
                <w:color w:val="000000" w:themeColor="text1"/>
                <w:sz w:val="24"/>
              </w:rPr>
              <w:t xml:space="preserve"> </w:t>
            </w:r>
            <w:proofErr w:type="gramStart"/>
            <w:r w:rsidRPr="000B7F76">
              <w:rPr>
                <w:rFonts w:ascii="Times New Roman" w:hAnsi="Times New Roman"/>
                <w:color w:val="000000" w:themeColor="text1"/>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B7F76">
              <w:rPr>
                <w:color w:val="000000" w:themeColor="text1"/>
              </w:rPr>
              <w:t xml:space="preserve"> </w:t>
            </w:r>
            <w:r w:rsidRPr="000B7F76">
              <w:rPr>
                <w:rFonts w:ascii="Times New Roman" w:hAnsi="Times New Roman"/>
                <w:color w:val="000000" w:themeColor="text1"/>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0B7F76" w:rsidRDefault="00105725" w:rsidP="00562FC0">
            <w:pPr>
              <w:pStyle w:val="ConsPlusNormal"/>
              <w:ind w:firstLine="33"/>
              <w:jc w:val="both"/>
              <w:rPr>
                <w:rFonts w:ascii="Times New Roman" w:hAnsi="Times New Roman"/>
                <w:color w:val="000000" w:themeColor="text1"/>
                <w:sz w:val="24"/>
              </w:rPr>
            </w:pPr>
            <w:bookmarkStart w:id="37" w:name="Par529"/>
            <w:bookmarkEnd w:id="37"/>
            <w:r w:rsidRPr="000B7F76">
              <w:rPr>
                <w:rFonts w:ascii="Times New Roman" w:hAnsi="Times New Roman"/>
                <w:color w:val="000000" w:themeColor="text1"/>
                <w:sz w:val="24"/>
              </w:rPr>
              <w:t xml:space="preserve">в) К информации, подтверждающей добросовестность участника </w:t>
            </w:r>
            <w:r w:rsidRPr="000B7F76">
              <w:rPr>
                <w:rFonts w:ascii="Times New Roman" w:hAnsi="Times New Roman"/>
                <w:color w:val="000000" w:themeColor="text1"/>
                <w:sz w:val="24"/>
              </w:rPr>
              <w:lastRenderedPageBreak/>
              <w:t xml:space="preserve">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B7F76">
              <w:rPr>
                <w:rFonts w:ascii="Times New Roman" w:hAnsi="Times New Roman" w:cs="Times New Roman"/>
                <w:color w:val="000000" w:themeColor="text1"/>
                <w:sz w:val="24"/>
                <w:szCs w:val="24"/>
              </w:rPr>
              <w:t xml:space="preserve">лет до даты подачи заявки на участие в закупке трех </w:t>
            </w:r>
            <w:r w:rsidRPr="000B7F76">
              <w:rPr>
                <w:rFonts w:ascii="Times New Roman" w:hAnsi="Times New Roman"/>
                <w:color w:val="000000" w:themeColor="text1"/>
                <w:sz w:val="24"/>
              </w:rPr>
              <w:t>контрактов (</w:t>
            </w:r>
            <w:r w:rsidRPr="000B7F76">
              <w:rPr>
                <w:rFonts w:ascii="Times New Roman" w:hAnsi="Times New Roman" w:cs="Times New Roman"/>
                <w:color w:val="000000" w:themeColor="text1"/>
                <w:sz w:val="24"/>
                <w:szCs w:val="24"/>
              </w:rPr>
              <w:t>с учетом правопреемства), исполненных</w:t>
            </w:r>
            <w:r w:rsidRPr="000B7F76">
              <w:rPr>
                <w:rFonts w:ascii="Times New Roman" w:hAnsi="Times New Roman"/>
                <w:color w:val="000000" w:themeColor="text1"/>
                <w:sz w:val="24"/>
              </w:rPr>
              <w:t xml:space="preserve"> без применения к такому участнику неустоек (штрафов, пеней</w:t>
            </w:r>
            <w:r w:rsidRPr="000B7F76">
              <w:rPr>
                <w:rFonts w:ascii="Times New Roman" w:hAnsi="Times New Roman" w:cs="Times New Roman"/>
                <w:color w:val="000000" w:themeColor="text1"/>
                <w:sz w:val="24"/>
                <w:szCs w:val="24"/>
              </w:rPr>
              <w:t xml:space="preserve">). При этом </w:t>
            </w:r>
            <w:r w:rsidRPr="000B7F76">
              <w:rPr>
                <w:rFonts w:ascii="Times New Roman" w:hAnsi="Times New Roman"/>
                <w:color w:val="000000" w:themeColor="text1"/>
                <w:sz w:val="24"/>
              </w:rPr>
              <w:t xml:space="preserve">цена одного из </w:t>
            </w:r>
            <w:r w:rsidRPr="000B7F76">
              <w:rPr>
                <w:rFonts w:ascii="Times New Roman" w:hAnsi="Times New Roman" w:cs="Times New Roman"/>
                <w:color w:val="000000" w:themeColor="text1"/>
                <w:sz w:val="24"/>
                <w:szCs w:val="24"/>
              </w:rPr>
              <w:t xml:space="preserve">таких </w:t>
            </w:r>
            <w:r w:rsidRPr="000B7F76">
              <w:rPr>
                <w:rFonts w:ascii="Times New Roman" w:hAnsi="Times New Roman"/>
                <w:color w:val="000000" w:themeColor="text1"/>
                <w:sz w:val="24"/>
              </w:rPr>
              <w:t xml:space="preserve">контрактов должна составлять не менее чем двадцать процентов </w:t>
            </w:r>
            <w:r w:rsidRPr="000B7F76">
              <w:rPr>
                <w:rFonts w:ascii="Times New Roman" w:hAnsi="Times New Roman" w:cs="Times New Roman"/>
                <w:color w:val="000000" w:themeColor="text1"/>
                <w:sz w:val="24"/>
                <w:szCs w:val="24"/>
              </w:rPr>
              <w:t>начальной (максимальной) цены контракта, указанной в извещении об осуществлении</w:t>
            </w:r>
            <w:r w:rsidRPr="000B7F76">
              <w:rPr>
                <w:rFonts w:ascii="Times New Roman" w:hAnsi="Times New Roman"/>
                <w:color w:val="000000" w:themeColor="text1"/>
                <w:sz w:val="24"/>
              </w:rPr>
              <w:t xml:space="preserve"> закупки </w:t>
            </w:r>
            <w:r w:rsidRPr="000B7F76">
              <w:rPr>
                <w:rFonts w:ascii="Times New Roman" w:hAnsi="Times New Roman" w:cs="Times New Roman"/>
                <w:color w:val="000000" w:themeColor="text1"/>
                <w:sz w:val="24"/>
                <w:szCs w:val="24"/>
              </w:rPr>
              <w:t>и документации о закупке</w:t>
            </w:r>
            <w:r w:rsidRPr="000B7F76">
              <w:rPr>
                <w:rFonts w:ascii="Times New Roman" w:hAnsi="Times New Roman"/>
                <w:color w:val="000000" w:themeColor="text1"/>
                <w:sz w:val="24"/>
              </w:rPr>
              <w:t>.</w:t>
            </w:r>
          </w:p>
          <w:p w:rsidR="00105725" w:rsidRPr="000B7F76" w:rsidRDefault="00105725" w:rsidP="00562FC0">
            <w:pPr>
              <w:pStyle w:val="ConsPlusNormal"/>
              <w:ind w:firstLine="33"/>
              <w:jc w:val="both"/>
              <w:rPr>
                <w:rFonts w:ascii="Times New Roman" w:hAnsi="Times New Roman"/>
                <w:color w:val="000000" w:themeColor="text1"/>
                <w:sz w:val="24"/>
              </w:rPr>
            </w:pPr>
            <w:r w:rsidRPr="000B7F76">
              <w:rPr>
                <w:rFonts w:ascii="Times New Roman" w:hAnsi="Times New Roman"/>
                <w:color w:val="000000" w:themeColor="text1"/>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0B7F76" w:rsidRDefault="00105725" w:rsidP="00562FC0">
            <w:pPr>
              <w:pStyle w:val="ConsPlusNormal"/>
              <w:ind w:firstLine="33"/>
              <w:jc w:val="both"/>
              <w:rPr>
                <w:rFonts w:ascii="Times New Roman" w:hAnsi="Times New Roman"/>
                <w:color w:val="000000" w:themeColor="text1"/>
                <w:sz w:val="24"/>
              </w:rPr>
            </w:pPr>
            <w:r w:rsidRPr="000B7F76">
              <w:rPr>
                <w:rFonts w:ascii="Times New Roman" w:hAnsi="Times New Roman"/>
                <w:color w:val="000000" w:themeColor="text1"/>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0B7F76" w:rsidRDefault="00105725" w:rsidP="00562FC0">
            <w:pPr>
              <w:pStyle w:val="ConsPlusNormal"/>
              <w:ind w:firstLine="33"/>
              <w:jc w:val="both"/>
              <w:rPr>
                <w:rFonts w:ascii="Times New Roman" w:hAnsi="Times New Roman"/>
                <w:color w:val="000000" w:themeColor="text1"/>
                <w:sz w:val="24"/>
              </w:rPr>
            </w:pPr>
            <w:bookmarkStart w:id="38" w:name="Par533"/>
            <w:bookmarkStart w:id="39" w:name="Par537"/>
            <w:bookmarkEnd w:id="38"/>
            <w:bookmarkEnd w:id="39"/>
            <w:proofErr w:type="gramStart"/>
            <w:r w:rsidRPr="000B7F76">
              <w:rPr>
                <w:rFonts w:ascii="Times New Roman" w:hAnsi="Times New Roman"/>
                <w:color w:val="000000" w:themeColor="text1"/>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B7F76">
              <w:rPr>
                <w:rFonts w:ascii="Times New Roman" w:hAnsi="Times New Roman" w:cs="Times New Roman"/>
                <w:color w:val="000000" w:themeColor="text1"/>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B7F76">
              <w:rPr>
                <w:rFonts w:ascii="Times New Roman" w:hAnsi="Times New Roman"/>
                <w:color w:val="000000" w:themeColor="text1"/>
                <w:sz w:val="24"/>
              </w:rPr>
              <w:t>которая на двадцать пять</w:t>
            </w:r>
            <w:proofErr w:type="gramEnd"/>
            <w:r w:rsidRPr="000B7F76">
              <w:rPr>
                <w:rFonts w:ascii="Times New Roman" w:hAnsi="Times New Roman"/>
                <w:color w:val="000000" w:themeColor="text1"/>
                <w:sz w:val="24"/>
              </w:rPr>
              <w:t xml:space="preserve"> </w:t>
            </w:r>
            <w:proofErr w:type="gramStart"/>
            <w:r w:rsidRPr="000B7F76">
              <w:rPr>
                <w:rFonts w:ascii="Times New Roman" w:hAnsi="Times New Roman"/>
                <w:color w:val="000000" w:themeColor="text1"/>
                <w:sz w:val="24"/>
              </w:rPr>
              <w:t xml:space="preserve">и более процентов ниже начальной (максимальной) цены контракта, обязан представить заказчику обоснование </w:t>
            </w:r>
            <w:r w:rsidRPr="000B7F76">
              <w:rPr>
                <w:rFonts w:ascii="Times New Roman" w:hAnsi="Times New Roman" w:cs="Times New Roman"/>
                <w:color w:val="000000" w:themeColor="text1"/>
                <w:sz w:val="24"/>
                <w:szCs w:val="24"/>
              </w:rPr>
              <w:t>предлагаемых</w:t>
            </w:r>
            <w:r w:rsidRPr="000B7F76">
              <w:rPr>
                <w:rFonts w:ascii="Times New Roman" w:hAnsi="Times New Roman"/>
                <w:color w:val="000000" w:themeColor="text1"/>
                <w:sz w:val="24"/>
              </w:rPr>
              <w:t xml:space="preserve"> цены контракта</w:t>
            </w:r>
            <w:r w:rsidRPr="000B7F76">
              <w:rPr>
                <w:rFonts w:ascii="Times New Roman" w:hAnsi="Times New Roman" w:cs="Times New Roman"/>
                <w:color w:val="000000" w:themeColor="text1"/>
                <w:sz w:val="24"/>
                <w:szCs w:val="24"/>
              </w:rPr>
              <w:t>, суммы цен единиц товара</w:t>
            </w:r>
            <w:r w:rsidRPr="000B7F76">
              <w:rPr>
                <w:rFonts w:ascii="Times New Roman" w:hAnsi="Times New Roman"/>
                <w:color w:val="000000" w:themeColor="text1"/>
                <w:sz w:val="24"/>
              </w:rPr>
              <w:t>, которое может включать в себя гарантийное письмо от производителя с указанием цены и количества поставляемого товара</w:t>
            </w:r>
            <w:r w:rsidRPr="000B7F76">
              <w:rPr>
                <w:rFonts w:ascii="Times New Roman" w:hAnsi="Times New Roman" w:cs="Times New Roman"/>
                <w:color w:val="000000" w:themeColor="text1"/>
                <w:sz w:val="24"/>
                <w:szCs w:val="24"/>
              </w:rPr>
              <w:t xml:space="preserve"> (за исключением случая, если количество поставляемых товаров невозможно определить),</w:t>
            </w:r>
            <w:r w:rsidRPr="000B7F76">
              <w:rPr>
                <w:rFonts w:ascii="Times New Roman" w:hAnsi="Times New Roman"/>
                <w:color w:val="000000" w:themeColor="text1"/>
                <w:sz w:val="24"/>
              </w:rPr>
              <w:t xml:space="preserve"> документы, подтверждающие наличие товара у участника закупки, иные документы и расчеты, подтверждающие возможность участника </w:t>
            </w:r>
            <w:r w:rsidRPr="000B7F76">
              <w:rPr>
                <w:rFonts w:ascii="Times New Roman" w:hAnsi="Times New Roman"/>
                <w:color w:val="000000" w:themeColor="text1"/>
                <w:sz w:val="24"/>
              </w:rPr>
              <w:lastRenderedPageBreak/>
              <w:t>закупки осуществить</w:t>
            </w:r>
            <w:proofErr w:type="gramEnd"/>
            <w:r w:rsidRPr="000B7F76">
              <w:rPr>
                <w:rFonts w:ascii="Times New Roman" w:hAnsi="Times New Roman"/>
                <w:color w:val="000000" w:themeColor="text1"/>
                <w:sz w:val="24"/>
              </w:rPr>
              <w:t xml:space="preserve"> поставку товара по </w:t>
            </w:r>
            <w:proofErr w:type="gramStart"/>
            <w:r w:rsidRPr="000B7F76">
              <w:rPr>
                <w:rFonts w:ascii="Times New Roman" w:hAnsi="Times New Roman" w:cs="Times New Roman"/>
                <w:color w:val="000000" w:themeColor="text1"/>
                <w:sz w:val="24"/>
                <w:szCs w:val="24"/>
              </w:rPr>
              <w:t>предлагаемым</w:t>
            </w:r>
            <w:proofErr w:type="gramEnd"/>
            <w:r w:rsidRPr="000B7F76">
              <w:rPr>
                <w:rFonts w:ascii="Times New Roman" w:hAnsi="Times New Roman" w:cs="Times New Roman"/>
                <w:color w:val="000000" w:themeColor="text1"/>
                <w:sz w:val="24"/>
                <w:szCs w:val="24"/>
              </w:rPr>
              <w:t xml:space="preserve"> цене, сумме цен единиц товара</w:t>
            </w:r>
            <w:r w:rsidRPr="000B7F76">
              <w:rPr>
                <w:rFonts w:ascii="Times New Roman" w:hAnsi="Times New Roman"/>
                <w:color w:val="000000" w:themeColor="text1"/>
                <w:sz w:val="24"/>
              </w:rPr>
              <w:t>.</w:t>
            </w:r>
          </w:p>
          <w:p w:rsidR="00105725" w:rsidRPr="000B7F76" w:rsidRDefault="00105725" w:rsidP="00562FC0">
            <w:pPr>
              <w:pStyle w:val="ConsPlusNormal"/>
              <w:ind w:firstLine="33"/>
              <w:jc w:val="both"/>
              <w:rPr>
                <w:rFonts w:ascii="Times New Roman" w:hAnsi="Times New Roman"/>
                <w:color w:val="000000" w:themeColor="text1"/>
                <w:sz w:val="24"/>
              </w:rPr>
            </w:pPr>
            <w:r w:rsidRPr="000B7F76">
              <w:rPr>
                <w:rFonts w:ascii="Times New Roman" w:hAnsi="Times New Roman"/>
                <w:color w:val="000000" w:themeColor="text1"/>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B7F76">
              <w:rPr>
                <w:rFonts w:ascii="Times New Roman" w:hAnsi="Times New Roman" w:cs="Times New Roman"/>
                <w:color w:val="000000" w:themeColor="text1"/>
                <w:sz w:val="24"/>
                <w:szCs w:val="24"/>
              </w:rPr>
              <w:t>предложенных</w:t>
            </w:r>
            <w:r w:rsidRPr="000B7F76">
              <w:rPr>
                <w:rFonts w:ascii="Times New Roman" w:hAnsi="Times New Roman"/>
                <w:color w:val="000000" w:themeColor="text1"/>
                <w:sz w:val="24"/>
              </w:rPr>
              <w:t xml:space="preserve"> цены контракта</w:t>
            </w:r>
            <w:r w:rsidRPr="000B7F76">
              <w:rPr>
                <w:rFonts w:ascii="Times New Roman" w:hAnsi="Times New Roman" w:cs="Times New Roman"/>
                <w:color w:val="000000" w:themeColor="text1"/>
                <w:sz w:val="24"/>
                <w:szCs w:val="24"/>
              </w:rPr>
              <w:t>,</w:t>
            </w:r>
            <w:r w:rsidRPr="000B7F76">
              <w:rPr>
                <w:color w:val="000000" w:themeColor="text1"/>
              </w:rPr>
              <w:t xml:space="preserve"> </w:t>
            </w:r>
            <w:r w:rsidRPr="000B7F76">
              <w:rPr>
                <w:rFonts w:ascii="Times New Roman" w:hAnsi="Times New Roman" w:cs="Times New Roman"/>
                <w:color w:val="000000" w:themeColor="text1"/>
                <w:sz w:val="24"/>
                <w:szCs w:val="24"/>
              </w:rPr>
              <w:t>суммы цен единиц товара необоснованными</w:t>
            </w:r>
            <w:r w:rsidRPr="000B7F76">
              <w:rPr>
                <w:rFonts w:ascii="Times New Roman" w:hAnsi="Times New Roman"/>
                <w:color w:val="000000" w:themeColor="text1"/>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0B7F76">
              <w:rPr>
                <w:rFonts w:ascii="Times New Roman" w:hAnsi="Times New Roman" w:cs="Times New Roman"/>
                <w:color w:val="000000" w:themeColor="text1"/>
                <w:sz w:val="24"/>
                <w:szCs w:val="24"/>
              </w:rPr>
              <w:t>такие</w:t>
            </w:r>
            <w:r w:rsidRPr="000B7F76">
              <w:rPr>
                <w:rFonts w:ascii="Times New Roman" w:hAnsi="Times New Roman"/>
                <w:color w:val="000000" w:themeColor="text1"/>
                <w:sz w:val="24"/>
              </w:rPr>
              <w:t xml:space="preserve"> же, как и победитель аукциона, цену контракта</w:t>
            </w:r>
            <w:r w:rsidRPr="000B7F76">
              <w:rPr>
                <w:rFonts w:ascii="Times New Roman" w:hAnsi="Times New Roman" w:cs="Times New Roman"/>
                <w:color w:val="000000" w:themeColor="text1"/>
                <w:sz w:val="24"/>
                <w:szCs w:val="24"/>
              </w:rPr>
              <w:t>, сумму цен единиц товара</w:t>
            </w:r>
            <w:r w:rsidRPr="000B7F76">
              <w:rPr>
                <w:rFonts w:ascii="Times New Roman" w:hAnsi="Times New Roman"/>
                <w:color w:val="000000" w:themeColor="text1"/>
                <w:sz w:val="24"/>
              </w:rPr>
              <w:t xml:space="preserve"> или </w:t>
            </w:r>
            <w:proofErr w:type="gramStart"/>
            <w:r w:rsidRPr="000B7F76">
              <w:rPr>
                <w:rFonts w:ascii="Times New Roman" w:hAnsi="Times New Roman"/>
                <w:color w:val="000000" w:themeColor="text1"/>
                <w:sz w:val="24"/>
              </w:rPr>
              <w:t>предложение</w:t>
            </w:r>
            <w:proofErr w:type="gramEnd"/>
            <w:r w:rsidRPr="000B7F76">
              <w:rPr>
                <w:rFonts w:ascii="Times New Roman" w:hAnsi="Times New Roman"/>
                <w:color w:val="000000" w:themeColor="text1"/>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0B7F76" w:rsidRDefault="00105725" w:rsidP="00562FC0">
            <w:pPr>
              <w:pStyle w:val="ConsPlusNormal"/>
              <w:ind w:firstLine="0"/>
              <w:jc w:val="both"/>
              <w:rPr>
                <w:rFonts w:ascii="Times New Roman" w:hAnsi="Times New Roman"/>
                <w:color w:val="000000" w:themeColor="text1"/>
                <w:sz w:val="24"/>
              </w:rPr>
            </w:pPr>
            <w:proofErr w:type="gramStart"/>
            <w:r w:rsidRPr="000B7F76">
              <w:rPr>
                <w:rFonts w:ascii="Times New Roman" w:hAnsi="Times New Roman"/>
                <w:color w:val="000000" w:themeColor="text1"/>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B7F76">
              <w:rPr>
                <w:rFonts w:ascii="Times New Roman" w:hAnsi="Times New Roman"/>
                <w:color w:val="000000" w:themeColor="text1"/>
                <w:sz w:val="24"/>
              </w:rPr>
              <w:t xml:space="preserve"> цены.</w:t>
            </w:r>
          </w:p>
          <w:p w:rsidR="00A762D8" w:rsidRPr="000B7F76" w:rsidRDefault="00105725" w:rsidP="00562FC0">
            <w:pPr>
              <w:pStyle w:val="ConsPlusNormal"/>
              <w:ind w:firstLine="0"/>
              <w:jc w:val="both"/>
              <w:rPr>
                <w:rFonts w:ascii="Times New Roman" w:hAnsi="Times New Roman" w:cs="Times New Roman"/>
                <w:color w:val="000000" w:themeColor="text1"/>
                <w:sz w:val="24"/>
                <w:szCs w:val="24"/>
              </w:rPr>
            </w:pPr>
            <w:r w:rsidRPr="000B7F76">
              <w:rPr>
                <w:rFonts w:ascii="Times New Roman" w:hAnsi="Times New Roman"/>
                <w:color w:val="000000" w:themeColor="text1"/>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62FC0">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562FC0">
      <w:pPr>
        <w:pStyle w:val="ConsPlusNormal"/>
        <w:widowControl/>
        <w:tabs>
          <w:tab w:val="left" w:pos="360"/>
        </w:tabs>
        <w:spacing w:before="120"/>
        <w:ind w:firstLine="0"/>
        <w:rPr>
          <w:rFonts w:ascii="Times New Roman" w:hAnsi="Times New Roman" w:cs="Times New Roman"/>
          <w:b/>
          <w:bCs/>
          <w:sz w:val="24"/>
          <w:szCs w:val="24"/>
        </w:rPr>
      </w:pPr>
    </w:p>
    <w:p w:rsidR="00A762D8" w:rsidRDefault="00A762D8" w:rsidP="00562FC0">
      <w:pPr>
        <w:pStyle w:val="ConsPlusNormal"/>
        <w:widowControl/>
        <w:tabs>
          <w:tab w:val="left" w:pos="360"/>
        </w:tabs>
        <w:spacing w:before="120"/>
        <w:ind w:firstLine="0"/>
        <w:rPr>
          <w:rFonts w:ascii="Times New Roman" w:hAnsi="Times New Roman" w:cs="Times New Roman"/>
          <w:b/>
          <w:bCs/>
          <w:sz w:val="24"/>
          <w:szCs w:val="24"/>
        </w:rPr>
      </w:pPr>
    </w:p>
    <w:p w:rsidR="008626A2" w:rsidRDefault="008626A2" w:rsidP="00562FC0">
      <w:pPr>
        <w:pStyle w:val="ConsPlusNormal"/>
        <w:widowControl/>
        <w:tabs>
          <w:tab w:val="left" w:pos="360"/>
        </w:tabs>
        <w:spacing w:before="120"/>
        <w:ind w:firstLine="0"/>
        <w:rPr>
          <w:rFonts w:ascii="Times New Roman" w:hAnsi="Times New Roman" w:cs="Times New Roman"/>
          <w:b/>
          <w:bCs/>
          <w:sz w:val="24"/>
          <w:szCs w:val="24"/>
        </w:rPr>
      </w:pPr>
    </w:p>
    <w:p w:rsidR="008626A2" w:rsidRDefault="008626A2" w:rsidP="00562FC0">
      <w:pPr>
        <w:pStyle w:val="ConsPlusNormal"/>
        <w:widowControl/>
        <w:tabs>
          <w:tab w:val="left" w:pos="360"/>
        </w:tabs>
        <w:spacing w:before="120"/>
        <w:ind w:firstLine="0"/>
        <w:rPr>
          <w:rFonts w:ascii="Times New Roman" w:hAnsi="Times New Roman" w:cs="Times New Roman"/>
          <w:b/>
          <w:bCs/>
          <w:sz w:val="24"/>
          <w:szCs w:val="24"/>
        </w:rPr>
      </w:pPr>
    </w:p>
    <w:p w:rsidR="008626A2" w:rsidRDefault="008626A2" w:rsidP="00562FC0">
      <w:pPr>
        <w:pStyle w:val="ConsPlusNormal"/>
        <w:widowControl/>
        <w:tabs>
          <w:tab w:val="left" w:pos="360"/>
        </w:tabs>
        <w:spacing w:before="120"/>
        <w:ind w:firstLine="0"/>
        <w:rPr>
          <w:rFonts w:ascii="Times New Roman" w:hAnsi="Times New Roman" w:cs="Times New Roman"/>
          <w:b/>
          <w:bCs/>
          <w:sz w:val="24"/>
          <w:szCs w:val="24"/>
        </w:rPr>
      </w:pPr>
    </w:p>
    <w:p w:rsidR="008626A2" w:rsidRDefault="008626A2" w:rsidP="00562FC0">
      <w:pPr>
        <w:pStyle w:val="ConsPlusNormal"/>
        <w:widowControl/>
        <w:tabs>
          <w:tab w:val="left" w:pos="360"/>
        </w:tabs>
        <w:spacing w:before="120"/>
        <w:ind w:firstLine="0"/>
        <w:rPr>
          <w:rFonts w:ascii="Times New Roman" w:hAnsi="Times New Roman" w:cs="Times New Roman"/>
          <w:b/>
          <w:bCs/>
          <w:sz w:val="24"/>
          <w:szCs w:val="24"/>
        </w:rPr>
      </w:pPr>
    </w:p>
    <w:p w:rsidR="008626A2" w:rsidRDefault="008626A2" w:rsidP="00562FC0">
      <w:pPr>
        <w:pStyle w:val="ConsPlusNormal"/>
        <w:widowControl/>
        <w:tabs>
          <w:tab w:val="left" w:pos="360"/>
        </w:tabs>
        <w:spacing w:before="120"/>
        <w:ind w:firstLine="0"/>
        <w:rPr>
          <w:rFonts w:ascii="Times New Roman" w:hAnsi="Times New Roman" w:cs="Times New Roman"/>
          <w:b/>
          <w:bCs/>
          <w:sz w:val="24"/>
          <w:szCs w:val="24"/>
        </w:rPr>
      </w:pPr>
    </w:p>
    <w:p w:rsidR="00A762D8" w:rsidRPr="00BF148A" w:rsidRDefault="00A762D8" w:rsidP="00562FC0">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A762D8" w:rsidRPr="00BF148A" w:rsidRDefault="00A762D8" w:rsidP="00562FC0">
      <w:pPr>
        <w:autoSpaceDE w:val="0"/>
        <w:autoSpaceDN w:val="0"/>
        <w:adjustRightInd w:val="0"/>
        <w:spacing w:after="0"/>
        <w:rPr>
          <w:i/>
          <w:iCs/>
        </w:rPr>
      </w:pPr>
    </w:p>
    <w:p w:rsidR="008626A2" w:rsidRPr="003F5260" w:rsidRDefault="008626A2" w:rsidP="008626A2">
      <w:pPr>
        <w:pStyle w:val="af7"/>
        <w:autoSpaceDE w:val="0"/>
        <w:autoSpaceDN w:val="0"/>
        <w:adjustRightInd w:val="0"/>
        <w:rPr>
          <w:lang w:eastAsia="ar-SA"/>
        </w:rPr>
      </w:pPr>
      <w:r w:rsidRPr="003F5260">
        <w:rPr>
          <w:lang w:eastAsia="ar-SA"/>
        </w:rPr>
        <w:t>1. Муниципальный заказчик: Муниципальное казенное учреждение «Центр материально- технического и информационно</w:t>
      </w:r>
      <w:r>
        <w:rPr>
          <w:lang w:eastAsia="ar-SA"/>
        </w:rPr>
        <w:t xml:space="preserve"> </w:t>
      </w:r>
      <w:r w:rsidRPr="003F5260">
        <w:rPr>
          <w:lang w:eastAsia="ar-SA"/>
        </w:rPr>
        <w:t>- методического обеспечения».</w:t>
      </w:r>
    </w:p>
    <w:p w:rsidR="008626A2" w:rsidRDefault="008626A2" w:rsidP="008626A2">
      <w:pPr>
        <w:pStyle w:val="af7"/>
        <w:autoSpaceDE w:val="0"/>
        <w:autoSpaceDN w:val="0"/>
        <w:adjustRightInd w:val="0"/>
        <w:rPr>
          <w:lang w:eastAsia="ar-SA"/>
        </w:rPr>
      </w:pPr>
      <w:r w:rsidRPr="003F5260">
        <w:rPr>
          <w:lang w:eastAsia="ar-SA"/>
        </w:rPr>
        <w:t xml:space="preserve">2. Предмет муниципального контракта: </w:t>
      </w:r>
      <w:r w:rsidRPr="008626A2">
        <w:rPr>
          <w:lang w:eastAsia="ar-SA"/>
        </w:rPr>
        <w:t>выполнение работ по замене прибора узла учета тепловой энергии</w:t>
      </w:r>
      <w:r>
        <w:rPr>
          <w:lang w:eastAsia="ar-SA"/>
        </w:rPr>
        <w:t>.</w:t>
      </w:r>
    </w:p>
    <w:p w:rsidR="008626A2" w:rsidRPr="0067341B" w:rsidRDefault="008626A2" w:rsidP="008626A2">
      <w:pPr>
        <w:pStyle w:val="af7"/>
        <w:autoSpaceDE w:val="0"/>
        <w:autoSpaceDN w:val="0"/>
        <w:adjustRightInd w:val="0"/>
        <w:rPr>
          <w:u w:val="single"/>
          <w:lang w:eastAsia="ar-SA"/>
        </w:rPr>
      </w:pPr>
      <w:r w:rsidRPr="003F5260">
        <w:rPr>
          <w:lang w:eastAsia="ar-SA"/>
        </w:rPr>
        <w:t>3.</w:t>
      </w:r>
      <w:r w:rsidR="00377A7D">
        <w:rPr>
          <w:lang w:eastAsia="ar-SA"/>
        </w:rPr>
        <w:t xml:space="preserve"> </w:t>
      </w:r>
      <w:r w:rsidRPr="003F5260">
        <w:rPr>
          <w:lang w:eastAsia="ar-SA"/>
        </w:rPr>
        <w:t>Наименование, характеристика и количество предоставляемых услуг:</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3"/>
        <w:gridCol w:w="1418"/>
        <w:gridCol w:w="992"/>
      </w:tblGrid>
      <w:tr w:rsidR="008626A2" w:rsidRPr="003F5260" w:rsidTr="00F52345">
        <w:trPr>
          <w:trHeight w:val="531"/>
        </w:trPr>
        <w:tc>
          <w:tcPr>
            <w:tcW w:w="709" w:type="dxa"/>
            <w:tcBorders>
              <w:top w:val="single" w:sz="4" w:space="0" w:color="auto"/>
              <w:left w:val="single" w:sz="4" w:space="0" w:color="auto"/>
              <w:bottom w:val="single" w:sz="4" w:space="0" w:color="auto"/>
              <w:right w:val="single" w:sz="4" w:space="0" w:color="auto"/>
            </w:tcBorders>
            <w:vAlign w:val="center"/>
            <w:hideMark/>
          </w:tcPr>
          <w:p w:rsidR="008626A2" w:rsidRPr="00EA7B7A" w:rsidRDefault="008626A2" w:rsidP="00F52345">
            <w:pPr>
              <w:autoSpaceDE w:val="0"/>
              <w:autoSpaceDN w:val="0"/>
              <w:adjustRightInd w:val="0"/>
              <w:spacing w:after="0"/>
              <w:jc w:val="center"/>
              <w:rPr>
                <w:lang w:eastAsia="ar-SA"/>
              </w:rPr>
            </w:pPr>
            <w:r w:rsidRPr="00EA7B7A">
              <w:rPr>
                <w:lang w:eastAsia="ar-SA"/>
              </w:rPr>
              <w:t xml:space="preserve">№ </w:t>
            </w:r>
            <w:proofErr w:type="gramStart"/>
            <w:r w:rsidRPr="00EA7B7A">
              <w:rPr>
                <w:lang w:eastAsia="ar-SA"/>
              </w:rPr>
              <w:t>п</w:t>
            </w:r>
            <w:proofErr w:type="gramEnd"/>
            <w:r w:rsidRPr="00EA7B7A">
              <w:rPr>
                <w:lang w:eastAsia="ar-SA"/>
              </w:rPr>
              <w:t>/п</w:t>
            </w:r>
          </w:p>
        </w:tc>
        <w:tc>
          <w:tcPr>
            <w:tcW w:w="5953" w:type="dxa"/>
            <w:tcBorders>
              <w:top w:val="single" w:sz="4" w:space="0" w:color="auto"/>
              <w:left w:val="single" w:sz="4" w:space="0" w:color="auto"/>
              <w:bottom w:val="single" w:sz="4" w:space="0" w:color="auto"/>
              <w:right w:val="single" w:sz="4" w:space="0" w:color="auto"/>
            </w:tcBorders>
          </w:tcPr>
          <w:p w:rsidR="008626A2" w:rsidRPr="00EA7B7A" w:rsidRDefault="008626A2" w:rsidP="00F52345">
            <w:pPr>
              <w:autoSpaceDE w:val="0"/>
              <w:autoSpaceDN w:val="0"/>
              <w:adjustRightInd w:val="0"/>
              <w:spacing w:after="0"/>
              <w:jc w:val="center"/>
              <w:rPr>
                <w:lang w:eastAsia="ar-SA"/>
              </w:rPr>
            </w:pPr>
            <w:r w:rsidRPr="00EA7B7A">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tcPr>
          <w:p w:rsidR="008626A2" w:rsidRPr="00EA7B7A" w:rsidRDefault="008626A2" w:rsidP="00F52345">
            <w:pPr>
              <w:autoSpaceDE w:val="0"/>
              <w:autoSpaceDN w:val="0"/>
              <w:adjustRightInd w:val="0"/>
              <w:spacing w:after="0"/>
              <w:jc w:val="center"/>
              <w:rPr>
                <w:lang w:eastAsia="ar-SA"/>
              </w:rPr>
            </w:pPr>
            <w:r w:rsidRPr="00EA7B7A">
              <w:rPr>
                <w:lang w:eastAsia="ar-SA"/>
              </w:rPr>
              <w:t>Ед. измерения</w:t>
            </w:r>
          </w:p>
        </w:tc>
        <w:tc>
          <w:tcPr>
            <w:tcW w:w="992" w:type="dxa"/>
            <w:tcBorders>
              <w:top w:val="single" w:sz="4" w:space="0" w:color="auto"/>
              <w:left w:val="single" w:sz="4" w:space="0" w:color="auto"/>
              <w:bottom w:val="single" w:sz="4" w:space="0" w:color="auto"/>
              <w:right w:val="single" w:sz="4" w:space="0" w:color="auto"/>
            </w:tcBorders>
          </w:tcPr>
          <w:p w:rsidR="008626A2" w:rsidRPr="00EA7B7A" w:rsidRDefault="008626A2" w:rsidP="00F52345">
            <w:pPr>
              <w:autoSpaceDE w:val="0"/>
              <w:autoSpaceDN w:val="0"/>
              <w:adjustRightInd w:val="0"/>
              <w:spacing w:after="0"/>
              <w:jc w:val="center"/>
              <w:rPr>
                <w:lang w:eastAsia="ar-SA"/>
              </w:rPr>
            </w:pPr>
            <w:r>
              <w:rPr>
                <w:lang w:eastAsia="ar-SA"/>
              </w:rPr>
              <w:t>Количество</w:t>
            </w:r>
          </w:p>
        </w:tc>
      </w:tr>
      <w:tr w:rsidR="008626A2" w:rsidRPr="003F5260" w:rsidTr="00F52345">
        <w:trPr>
          <w:trHeight w:val="743"/>
        </w:trPr>
        <w:tc>
          <w:tcPr>
            <w:tcW w:w="709" w:type="dxa"/>
            <w:tcBorders>
              <w:top w:val="single" w:sz="4" w:space="0" w:color="auto"/>
              <w:left w:val="single" w:sz="4" w:space="0" w:color="auto"/>
              <w:right w:val="single" w:sz="4" w:space="0" w:color="auto"/>
            </w:tcBorders>
          </w:tcPr>
          <w:p w:rsidR="008626A2" w:rsidRPr="00EA7B7A" w:rsidRDefault="008626A2" w:rsidP="00F52345">
            <w:pPr>
              <w:autoSpaceDE w:val="0"/>
              <w:autoSpaceDN w:val="0"/>
              <w:adjustRightInd w:val="0"/>
              <w:spacing w:after="0"/>
              <w:jc w:val="center"/>
              <w:rPr>
                <w:lang w:eastAsia="ar-SA"/>
              </w:rPr>
            </w:pPr>
            <w:r w:rsidRPr="00EA7B7A">
              <w:rPr>
                <w:lang w:eastAsia="ar-SA"/>
              </w:rPr>
              <w:t>1</w:t>
            </w:r>
          </w:p>
        </w:tc>
        <w:tc>
          <w:tcPr>
            <w:tcW w:w="5953" w:type="dxa"/>
            <w:tcBorders>
              <w:top w:val="single" w:sz="4" w:space="0" w:color="auto"/>
              <w:left w:val="single" w:sz="4" w:space="0" w:color="auto"/>
              <w:right w:val="single" w:sz="4" w:space="0" w:color="auto"/>
            </w:tcBorders>
          </w:tcPr>
          <w:p w:rsidR="008626A2" w:rsidRPr="00EA7B7A" w:rsidRDefault="008626A2" w:rsidP="008626A2">
            <w:pPr>
              <w:pStyle w:val="af7"/>
              <w:autoSpaceDE w:val="0"/>
              <w:autoSpaceDN w:val="0"/>
              <w:adjustRightInd w:val="0"/>
              <w:ind w:left="175"/>
              <w:rPr>
                <w:lang w:eastAsia="ar-SA"/>
              </w:rPr>
            </w:pPr>
            <w:r>
              <w:rPr>
                <w:lang w:eastAsia="ar-SA"/>
              </w:rPr>
              <w:t>В</w:t>
            </w:r>
            <w:r w:rsidRPr="008626A2">
              <w:rPr>
                <w:lang w:eastAsia="ar-SA"/>
              </w:rPr>
              <w:t>ыполнение работ по замене прибора узла учета тепловой энергии</w:t>
            </w:r>
            <w:r>
              <w:rPr>
                <w:lang w:eastAsia="ar-SA"/>
              </w:rPr>
              <w:t>.</w:t>
            </w:r>
          </w:p>
        </w:tc>
        <w:tc>
          <w:tcPr>
            <w:tcW w:w="1418" w:type="dxa"/>
            <w:tcBorders>
              <w:top w:val="single" w:sz="4" w:space="0" w:color="auto"/>
              <w:left w:val="single" w:sz="4" w:space="0" w:color="auto"/>
              <w:right w:val="single" w:sz="4" w:space="0" w:color="auto"/>
            </w:tcBorders>
          </w:tcPr>
          <w:p w:rsidR="008626A2" w:rsidRPr="00EA7B7A" w:rsidRDefault="008626A2" w:rsidP="00F52345">
            <w:pPr>
              <w:autoSpaceDE w:val="0"/>
              <w:autoSpaceDN w:val="0"/>
              <w:adjustRightInd w:val="0"/>
              <w:spacing w:after="0"/>
              <w:jc w:val="center"/>
              <w:rPr>
                <w:lang w:eastAsia="ar-SA"/>
              </w:rPr>
            </w:pPr>
            <w:r w:rsidRPr="00EA7B7A">
              <w:rPr>
                <w:lang w:eastAsia="ar-SA"/>
              </w:rPr>
              <w:t>усл.ед.</w:t>
            </w:r>
          </w:p>
        </w:tc>
        <w:tc>
          <w:tcPr>
            <w:tcW w:w="992" w:type="dxa"/>
            <w:tcBorders>
              <w:top w:val="single" w:sz="4" w:space="0" w:color="auto"/>
              <w:left w:val="single" w:sz="4" w:space="0" w:color="auto"/>
              <w:right w:val="single" w:sz="4" w:space="0" w:color="auto"/>
            </w:tcBorders>
          </w:tcPr>
          <w:p w:rsidR="008626A2" w:rsidRPr="00EA7B7A" w:rsidRDefault="008626A2" w:rsidP="00F52345">
            <w:pPr>
              <w:autoSpaceDE w:val="0"/>
              <w:autoSpaceDN w:val="0"/>
              <w:adjustRightInd w:val="0"/>
              <w:spacing w:after="0"/>
              <w:jc w:val="center"/>
              <w:rPr>
                <w:lang w:eastAsia="ar-SA"/>
              </w:rPr>
            </w:pPr>
            <w:r w:rsidRPr="00EA7B7A">
              <w:rPr>
                <w:lang w:eastAsia="ar-SA"/>
              </w:rPr>
              <w:t>1</w:t>
            </w:r>
          </w:p>
        </w:tc>
      </w:tr>
    </w:tbl>
    <w:p w:rsidR="008626A2" w:rsidRDefault="008626A2" w:rsidP="008626A2">
      <w:pPr>
        <w:pStyle w:val="af7"/>
        <w:autoSpaceDE w:val="0"/>
        <w:autoSpaceDN w:val="0"/>
        <w:adjustRightInd w:val="0"/>
        <w:rPr>
          <w:lang w:eastAsia="ar-SA"/>
        </w:rPr>
      </w:pPr>
    </w:p>
    <w:p w:rsidR="003E559E" w:rsidRPr="003E559E" w:rsidRDefault="003E559E" w:rsidP="003E559E">
      <w:pPr>
        <w:pStyle w:val="af7"/>
        <w:autoSpaceDE w:val="0"/>
        <w:autoSpaceDN w:val="0"/>
        <w:adjustRightInd w:val="0"/>
        <w:jc w:val="both"/>
        <w:rPr>
          <w:lang w:eastAsia="ar-SA"/>
        </w:rPr>
      </w:pPr>
      <w:r>
        <w:rPr>
          <w:b/>
          <w:bCs/>
          <w:lang w:eastAsia="ar-SA"/>
        </w:rPr>
        <w:t>Т</w:t>
      </w:r>
      <w:r w:rsidRPr="003E559E">
        <w:rPr>
          <w:b/>
          <w:bCs/>
          <w:lang w:eastAsia="ar-SA"/>
        </w:rPr>
        <w:t>ехнические характеристики</w:t>
      </w:r>
      <w:r w:rsidR="00E777F8">
        <w:rPr>
          <w:b/>
          <w:bCs/>
          <w:lang w:eastAsia="ar-SA"/>
        </w:rPr>
        <w:t xml:space="preserve"> прибора</w:t>
      </w:r>
      <w:r w:rsidR="009432FD">
        <w:rPr>
          <w:b/>
          <w:bCs/>
          <w:lang w:eastAsia="ar-SA"/>
        </w:rPr>
        <w:t xml:space="preserve"> узла учета тепловой энергии</w:t>
      </w:r>
      <w:r w:rsidRPr="003E559E">
        <w:rPr>
          <w:b/>
          <w:bCs/>
          <w:lang w:eastAsia="ar-SA"/>
        </w:rPr>
        <w:t>:</w:t>
      </w:r>
    </w:p>
    <w:tbl>
      <w:tblPr>
        <w:tblW w:w="9510" w:type="dxa"/>
        <w:tblInd w:w="709" w:type="dxa"/>
        <w:tblBorders>
          <w:top w:val="single" w:sz="6" w:space="0" w:color="BCBEC0"/>
          <w:left w:val="single" w:sz="6" w:space="0" w:color="BCBEC0"/>
          <w:bottom w:val="single" w:sz="6" w:space="0" w:color="BCBEC0"/>
          <w:right w:val="single" w:sz="6" w:space="0" w:color="BCBEC0"/>
        </w:tblBorders>
        <w:tblCellMar>
          <w:top w:w="15" w:type="dxa"/>
          <w:left w:w="15" w:type="dxa"/>
          <w:bottom w:w="15" w:type="dxa"/>
          <w:right w:w="15" w:type="dxa"/>
        </w:tblCellMar>
        <w:tblLook w:val="04A0" w:firstRow="1" w:lastRow="0" w:firstColumn="1" w:lastColumn="0" w:noHBand="0" w:noVBand="1"/>
      </w:tblPr>
      <w:tblGrid>
        <w:gridCol w:w="5458"/>
        <w:gridCol w:w="4052"/>
      </w:tblGrid>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b/>
                <w:bCs/>
                <w:sz w:val="18"/>
                <w:szCs w:val="18"/>
                <w:lang w:eastAsia="ar-SA"/>
              </w:rPr>
              <w:t>Характеристика</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jc w:val="both"/>
              <w:rPr>
                <w:sz w:val="18"/>
                <w:szCs w:val="18"/>
                <w:lang w:eastAsia="ar-SA"/>
              </w:rPr>
            </w:pPr>
            <w:r w:rsidRPr="00DA25F8">
              <w:rPr>
                <w:b/>
                <w:bCs/>
                <w:sz w:val="18"/>
                <w:szCs w:val="18"/>
                <w:lang w:eastAsia="ar-SA"/>
              </w:rPr>
              <w:t>Значение</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b/>
                <w:bCs/>
                <w:sz w:val="18"/>
                <w:szCs w:val="18"/>
                <w:lang w:eastAsia="ar-SA"/>
              </w:rPr>
              <w:t>Параметры измеряемой среды</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jc w:val="both"/>
              <w:rPr>
                <w:sz w:val="18"/>
                <w:szCs w:val="18"/>
                <w:lang w:eastAsia="ar-SA"/>
              </w:rPr>
            </w:pPr>
            <w:r w:rsidRPr="00DA25F8">
              <w:rPr>
                <w:b/>
                <w:bCs/>
                <w:sz w:val="18"/>
                <w:szCs w:val="18"/>
                <w:lang w:eastAsia="ar-SA"/>
              </w:rPr>
              <w:t> </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jc w:val="both"/>
              <w:rPr>
                <w:sz w:val="18"/>
                <w:szCs w:val="18"/>
                <w:lang w:eastAsia="ar-SA"/>
              </w:rPr>
            </w:pP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тепловой энергии, Гкал</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Диапазон измерения объема и массы теплоносителя, </w:t>
            </w:r>
            <w:proofErr w:type="gramStart"/>
            <w:r w:rsidRPr="00DA25F8">
              <w:rPr>
                <w:sz w:val="18"/>
                <w:szCs w:val="18"/>
                <w:lang w:eastAsia="ar-SA"/>
              </w:rPr>
              <w:t>м</w:t>
            </w:r>
            <w:proofErr w:type="gramEnd"/>
            <w:r w:rsidRPr="00DA25F8">
              <w:rPr>
                <w:sz w:val="18"/>
                <w:szCs w:val="18"/>
                <w:lang w:eastAsia="ar-SA"/>
              </w:rPr>
              <w:t>³ (т)</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температуры теплоносителя и воды, ˚C</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от 0 до +150</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разности температур теплоносителя, ˚C</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от 3 до +147</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давления теплоносителя и воды, МПа при измерении ИПД класса точности 0,1</w:t>
            </w:r>
            <w:r w:rsidRPr="00DA25F8">
              <w:rPr>
                <w:sz w:val="18"/>
                <w:szCs w:val="18"/>
                <w:lang w:eastAsia="ar-SA"/>
              </w:rPr>
              <w:br/>
              <w:t>0,25</w:t>
            </w:r>
            <w:r w:rsidRPr="00DA25F8">
              <w:rPr>
                <w:sz w:val="18"/>
                <w:szCs w:val="18"/>
                <w:lang w:eastAsia="ar-SA"/>
              </w:rPr>
              <w:br/>
              <w:t>0,5</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w:t>
            </w:r>
            <w:r w:rsidRPr="00DA25F8">
              <w:rPr>
                <w:sz w:val="18"/>
                <w:szCs w:val="18"/>
                <w:lang w:eastAsia="ar-SA"/>
              </w:rPr>
              <w:br/>
              <w:t>0,06∙P</w:t>
            </w:r>
            <w:r w:rsidRPr="00DA25F8">
              <w:rPr>
                <w:sz w:val="18"/>
                <w:szCs w:val="18"/>
                <w:vertAlign w:val="subscript"/>
                <w:lang w:eastAsia="ar-SA"/>
              </w:rPr>
              <w:t>max</w:t>
            </w:r>
            <w:r w:rsidR="00DA25F8" w:rsidRPr="00DA25F8">
              <w:rPr>
                <w:sz w:val="18"/>
                <w:szCs w:val="18"/>
                <w:lang w:eastAsia="ar-SA"/>
              </w:rPr>
              <w:t> —</w:t>
            </w:r>
            <w:proofErr w:type="spellStart"/>
            <w:r w:rsidRPr="00DA25F8">
              <w:rPr>
                <w:sz w:val="18"/>
                <w:szCs w:val="18"/>
                <w:lang w:eastAsia="ar-SA"/>
              </w:rPr>
              <w:t>P</w:t>
            </w:r>
            <w:r w:rsidRPr="00DA25F8">
              <w:rPr>
                <w:sz w:val="18"/>
                <w:szCs w:val="18"/>
                <w:vertAlign w:val="subscript"/>
                <w:lang w:eastAsia="ar-SA"/>
              </w:rPr>
              <w:t>max</w:t>
            </w:r>
            <w:proofErr w:type="spellEnd"/>
            <w:r w:rsidRPr="00DA25F8">
              <w:rPr>
                <w:sz w:val="18"/>
                <w:szCs w:val="18"/>
                <w:lang w:eastAsia="ar-SA"/>
              </w:rPr>
              <w:br/>
              <w:t>0,14∙P</w:t>
            </w:r>
            <w:r w:rsidRPr="00DA25F8">
              <w:rPr>
                <w:sz w:val="18"/>
                <w:szCs w:val="18"/>
                <w:vertAlign w:val="subscript"/>
                <w:lang w:eastAsia="ar-SA"/>
              </w:rPr>
              <w:t>max</w:t>
            </w:r>
            <w:r w:rsidR="00DA25F8" w:rsidRPr="00DA25F8">
              <w:rPr>
                <w:sz w:val="18"/>
                <w:szCs w:val="18"/>
                <w:lang w:eastAsia="ar-SA"/>
              </w:rPr>
              <w:t> —</w:t>
            </w:r>
            <w:proofErr w:type="spellStart"/>
            <w:r w:rsidRPr="00DA25F8">
              <w:rPr>
                <w:sz w:val="18"/>
                <w:szCs w:val="18"/>
                <w:lang w:eastAsia="ar-SA"/>
              </w:rPr>
              <w:t>P</w:t>
            </w:r>
            <w:r w:rsidRPr="00DA25F8">
              <w:rPr>
                <w:sz w:val="18"/>
                <w:szCs w:val="18"/>
                <w:vertAlign w:val="subscript"/>
                <w:lang w:eastAsia="ar-SA"/>
              </w:rPr>
              <w:t>max</w:t>
            </w:r>
            <w:proofErr w:type="spellEnd"/>
            <w:r w:rsidRPr="00DA25F8">
              <w:rPr>
                <w:sz w:val="18"/>
                <w:szCs w:val="18"/>
                <w:lang w:eastAsia="ar-SA"/>
              </w:rPr>
              <w:br/>
              <w:t>0,28∙P</w:t>
            </w:r>
            <w:r w:rsidRPr="00DA25F8">
              <w:rPr>
                <w:sz w:val="18"/>
                <w:szCs w:val="18"/>
                <w:vertAlign w:val="subscript"/>
                <w:lang w:eastAsia="ar-SA"/>
              </w:rPr>
              <w:t>max</w:t>
            </w:r>
            <w:r w:rsidR="00DA25F8" w:rsidRPr="00DA25F8">
              <w:rPr>
                <w:sz w:val="18"/>
                <w:szCs w:val="18"/>
                <w:lang w:eastAsia="ar-SA"/>
              </w:rPr>
              <w:t> —</w:t>
            </w:r>
            <w:proofErr w:type="spellStart"/>
            <w:proofErr w:type="gramStart"/>
            <w:r w:rsidRPr="00DA25F8">
              <w:rPr>
                <w:sz w:val="18"/>
                <w:szCs w:val="18"/>
                <w:lang w:eastAsia="ar-SA"/>
              </w:rPr>
              <w:t>P</w:t>
            </w:r>
            <w:r w:rsidRPr="00DA25F8">
              <w:rPr>
                <w:sz w:val="18"/>
                <w:szCs w:val="18"/>
                <w:vertAlign w:val="subscript"/>
                <w:lang w:eastAsia="ar-SA"/>
              </w:rPr>
              <w:t>max</w:t>
            </w:r>
            <w:proofErr w:type="spellEnd"/>
            <w:proofErr w:type="gramEnd"/>
            <w:r w:rsidRPr="00DA25F8">
              <w:rPr>
                <w:sz w:val="18"/>
                <w:szCs w:val="18"/>
                <w:lang w:eastAsia="ar-SA"/>
              </w:rPr>
              <w:br/>
              <w:t xml:space="preserve">где </w:t>
            </w:r>
            <w:proofErr w:type="spellStart"/>
            <w:r w:rsidRPr="00DA25F8">
              <w:rPr>
                <w:sz w:val="18"/>
                <w:szCs w:val="18"/>
                <w:lang w:eastAsia="ar-SA"/>
              </w:rPr>
              <w:t>P</w:t>
            </w:r>
            <w:r w:rsidRPr="00DA25F8">
              <w:rPr>
                <w:sz w:val="18"/>
                <w:szCs w:val="18"/>
                <w:vertAlign w:val="subscript"/>
                <w:lang w:eastAsia="ar-SA"/>
              </w:rPr>
              <w:t>max</w:t>
            </w:r>
            <w:proofErr w:type="spellEnd"/>
            <w:r w:rsidRPr="00DA25F8">
              <w:rPr>
                <w:sz w:val="18"/>
                <w:szCs w:val="18"/>
                <w:lang w:eastAsia="ar-SA"/>
              </w:rPr>
              <w:t> не более 2,5 МПа — верхний предел диапазона измерения ИПД</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Диапазон измерения количества электроэнергии, </w:t>
            </w:r>
            <w:proofErr w:type="spellStart"/>
            <w:r w:rsidRPr="00DA25F8">
              <w:rPr>
                <w:sz w:val="18"/>
                <w:szCs w:val="18"/>
                <w:lang w:eastAsia="ar-SA"/>
              </w:rPr>
              <w:t>кВт∙</w:t>
            </w:r>
            <w:proofErr w:type="gramStart"/>
            <w:r w:rsidRPr="00DA25F8">
              <w:rPr>
                <w:sz w:val="18"/>
                <w:szCs w:val="18"/>
                <w:lang w:eastAsia="ar-SA"/>
              </w:rPr>
              <w:t>ч</w:t>
            </w:r>
            <w:proofErr w:type="spellEnd"/>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Диапазон измерения природного газа, </w:t>
            </w:r>
            <w:proofErr w:type="gramStart"/>
            <w:r w:rsidRPr="00DA25F8">
              <w:rPr>
                <w:sz w:val="18"/>
                <w:szCs w:val="18"/>
                <w:lang w:eastAsia="ar-SA"/>
              </w:rPr>
              <w:t>м</w:t>
            </w:r>
            <w:proofErr w:type="gramEnd"/>
            <w:r w:rsidRPr="00DA25F8">
              <w:rPr>
                <w:sz w:val="18"/>
                <w:szCs w:val="18"/>
                <w:lang w:eastAsia="ar-SA"/>
              </w:rPr>
              <w:t>³</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Потребляемая электрическая мощность, </w:t>
            </w:r>
            <w:proofErr w:type="gramStart"/>
            <w:r w:rsidRPr="00DA25F8">
              <w:rPr>
                <w:sz w:val="18"/>
                <w:szCs w:val="18"/>
                <w:lang w:eastAsia="ar-SA"/>
              </w:rPr>
              <w:t>Вт</w:t>
            </w:r>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Определяется составом комплекса</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b/>
                <w:bCs/>
                <w:sz w:val="18"/>
                <w:szCs w:val="18"/>
                <w:lang w:eastAsia="ar-SA"/>
              </w:rPr>
              <w:t>Питание</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jc w:val="both"/>
              <w:rPr>
                <w:sz w:val="18"/>
                <w:szCs w:val="18"/>
                <w:lang w:eastAsia="ar-SA"/>
              </w:rPr>
            </w:pP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Напряжение питания, </w:t>
            </w:r>
            <w:proofErr w:type="gramStart"/>
            <w:r w:rsidRPr="00DA25F8">
              <w:rPr>
                <w:sz w:val="18"/>
                <w:szCs w:val="18"/>
                <w:lang w:eastAsia="ar-SA"/>
              </w:rPr>
              <w:t>В</w:t>
            </w:r>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3,6</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Питание вычислителя автономное</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5D7B22">
            <w:pPr>
              <w:pStyle w:val="af7"/>
              <w:autoSpaceDE w:val="0"/>
              <w:autoSpaceDN w:val="0"/>
              <w:adjustRightInd w:val="0"/>
              <w:ind w:left="212"/>
              <w:jc w:val="both"/>
              <w:rPr>
                <w:sz w:val="18"/>
                <w:szCs w:val="18"/>
                <w:lang w:eastAsia="ar-SA"/>
              </w:rPr>
            </w:pPr>
            <w:r w:rsidRPr="00DA25F8">
              <w:rPr>
                <w:sz w:val="18"/>
                <w:szCs w:val="18"/>
                <w:lang w:eastAsia="ar-SA"/>
              </w:rPr>
              <w:t xml:space="preserve">от литиевой батареи </w:t>
            </w:r>
            <w:r w:rsidR="005D7B22">
              <w:rPr>
                <w:sz w:val="18"/>
                <w:szCs w:val="18"/>
                <w:lang w:eastAsia="ar-SA"/>
              </w:rPr>
              <w:t xml:space="preserve">не менее </w:t>
            </w:r>
            <w:r w:rsidRPr="00DA25F8">
              <w:rPr>
                <w:sz w:val="18"/>
                <w:szCs w:val="18"/>
                <w:lang w:eastAsia="ar-SA"/>
              </w:rPr>
              <w:t xml:space="preserve">4 </w:t>
            </w:r>
            <w:r w:rsidR="005D7B22">
              <w:rPr>
                <w:sz w:val="18"/>
                <w:szCs w:val="18"/>
                <w:lang w:eastAsia="ar-SA"/>
              </w:rPr>
              <w:t>лет</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Дополнительное питание постоянного тока</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24</w:t>
            </w:r>
            <w:proofErr w:type="gramStart"/>
            <w:r w:rsidRPr="00DA25F8">
              <w:rPr>
                <w:sz w:val="18"/>
                <w:szCs w:val="18"/>
                <w:lang w:eastAsia="ar-SA"/>
              </w:rPr>
              <w:t xml:space="preserve"> В</w:t>
            </w:r>
            <w:proofErr w:type="gramEnd"/>
            <w:r w:rsidRPr="00DA25F8">
              <w:rPr>
                <w:sz w:val="18"/>
                <w:szCs w:val="18"/>
                <w:lang w:eastAsia="ar-SA"/>
              </w:rPr>
              <w:t>±12В</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b/>
                <w:bCs/>
                <w:sz w:val="18"/>
                <w:szCs w:val="18"/>
                <w:lang w:eastAsia="ar-SA"/>
              </w:rPr>
              <w:t>Метрологические характеристики</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абсолютной погрешности ИК температуры теплоносителя и воды (t), ˚</w:t>
            </w:r>
            <w:proofErr w:type="gramStart"/>
            <w:r w:rsidRPr="00DA25F8">
              <w:rPr>
                <w:sz w:val="18"/>
                <w:szCs w:val="18"/>
                <w:lang w:eastAsia="ar-SA"/>
              </w:rPr>
              <w:t>С</w:t>
            </w:r>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±(0,4+0,002∙t)</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абсолютной погрешности ИК разности температур (∆ t), ˚C</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±(0,11+0,006∙∆ t)</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тепловой энергии, %</w:t>
            </w:r>
            <w:r w:rsidRPr="00DA25F8">
              <w:rPr>
                <w:sz w:val="18"/>
                <w:szCs w:val="18"/>
                <w:lang w:eastAsia="ar-SA"/>
              </w:rPr>
              <w:br/>
              <w:t>для комплексов класса</w:t>
            </w:r>
            <w:proofErr w:type="gramStart"/>
            <w:r w:rsidRPr="00DA25F8">
              <w:rPr>
                <w:sz w:val="18"/>
                <w:szCs w:val="18"/>
                <w:lang w:eastAsia="ar-SA"/>
              </w:rPr>
              <w:t xml:space="preserve"> В</w:t>
            </w:r>
            <w:proofErr w:type="gramEnd"/>
            <w:r w:rsidRPr="00DA25F8">
              <w:rPr>
                <w:sz w:val="18"/>
                <w:szCs w:val="18"/>
                <w:lang w:eastAsia="ar-SA"/>
              </w:rPr>
              <w:br/>
              <w:t>для комплексов класса С</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w:t>
            </w:r>
            <w:r>
              <w:rPr>
                <w:sz w:val="18"/>
                <w:szCs w:val="18"/>
                <w:lang w:eastAsia="ar-SA"/>
              </w:rPr>
              <w:br/>
              <w:t>±(3+12/∆</w:t>
            </w:r>
            <w:r w:rsidR="003E559E" w:rsidRPr="00DA25F8">
              <w:rPr>
                <w:sz w:val="18"/>
                <w:szCs w:val="18"/>
                <w:lang w:eastAsia="ar-SA"/>
              </w:rPr>
              <w:t>t+0,02∙G</w:t>
            </w:r>
            <w:r w:rsidR="003E559E" w:rsidRPr="00DA25F8">
              <w:rPr>
                <w:sz w:val="18"/>
                <w:szCs w:val="18"/>
                <w:vertAlign w:val="subscript"/>
                <w:lang w:eastAsia="ar-SA"/>
              </w:rPr>
              <w:t>B</w:t>
            </w:r>
            <w:r>
              <w:rPr>
                <w:sz w:val="18"/>
                <w:szCs w:val="18"/>
                <w:lang w:eastAsia="ar-SA"/>
              </w:rPr>
              <w:t> /G)</w:t>
            </w:r>
            <w:r>
              <w:rPr>
                <w:sz w:val="18"/>
                <w:szCs w:val="18"/>
                <w:lang w:eastAsia="ar-SA"/>
              </w:rPr>
              <w:br/>
              <w:t>±(2+12/∆</w:t>
            </w:r>
            <w:r w:rsidR="003E559E" w:rsidRPr="00DA25F8">
              <w:rPr>
                <w:sz w:val="18"/>
                <w:szCs w:val="18"/>
                <w:lang w:eastAsia="ar-SA"/>
              </w:rPr>
              <w:t>t+0,01∙G</w:t>
            </w:r>
            <w:r w:rsidR="003E559E" w:rsidRPr="00DA25F8">
              <w:rPr>
                <w:sz w:val="18"/>
                <w:szCs w:val="18"/>
                <w:vertAlign w:val="subscript"/>
                <w:lang w:eastAsia="ar-SA"/>
              </w:rPr>
              <w:t>B</w:t>
            </w:r>
            <w:r>
              <w:rPr>
                <w:sz w:val="18"/>
                <w:szCs w:val="18"/>
                <w:lang w:eastAsia="ar-SA"/>
              </w:rPr>
              <w:t> /</w:t>
            </w:r>
            <w:r w:rsidR="003E559E" w:rsidRPr="00DA25F8">
              <w:rPr>
                <w:sz w:val="18"/>
                <w:szCs w:val="18"/>
                <w:lang w:eastAsia="ar-SA"/>
              </w:rPr>
              <w:t>G)</w:t>
            </w:r>
            <w:r w:rsidR="003E559E" w:rsidRPr="00DA25F8">
              <w:rPr>
                <w:sz w:val="18"/>
                <w:szCs w:val="18"/>
                <w:lang w:eastAsia="ar-SA"/>
              </w:rPr>
              <w:br/>
              <w:t>где G и G</w:t>
            </w:r>
            <w:r w:rsidR="003E559E" w:rsidRPr="00DA25F8">
              <w:rPr>
                <w:sz w:val="18"/>
                <w:szCs w:val="18"/>
                <w:vertAlign w:val="subscript"/>
                <w:lang w:eastAsia="ar-SA"/>
              </w:rPr>
              <w:t>B</w:t>
            </w:r>
            <w:r w:rsidR="003E559E" w:rsidRPr="00DA25F8">
              <w:rPr>
                <w:sz w:val="18"/>
                <w:szCs w:val="18"/>
                <w:lang w:eastAsia="ar-SA"/>
              </w:rPr>
              <w:t> — нижние и верхние пределы диапазона измерения ИПРВ в подающем трубопроводе (в одинаковых единицах)</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давления, %</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объема и массы теплоносителя, %</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количества электроэнергии, %</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объема природного газа, %</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Пределы допускаемой абсолютной погрешности при измерении времени, с / </w:t>
            </w:r>
            <w:proofErr w:type="spellStart"/>
            <w:r w:rsidRPr="00DA25F8">
              <w:rPr>
                <w:sz w:val="18"/>
                <w:szCs w:val="18"/>
                <w:lang w:eastAsia="ar-SA"/>
              </w:rPr>
              <w:t>сут</w:t>
            </w:r>
            <w:proofErr w:type="spellEnd"/>
            <w:r w:rsidRPr="00DA25F8">
              <w:rPr>
                <w:sz w:val="18"/>
                <w:szCs w:val="18"/>
                <w:lang w:eastAsia="ar-SA"/>
              </w:rPr>
              <w:t>.</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proofErr w:type="spellStart"/>
            <w:r w:rsidRPr="00DA25F8">
              <w:rPr>
                <w:b/>
                <w:bCs/>
                <w:sz w:val="18"/>
                <w:szCs w:val="18"/>
                <w:lang w:eastAsia="ar-SA"/>
              </w:rPr>
              <w:lastRenderedPageBreak/>
              <w:t>Массагабаритные</w:t>
            </w:r>
            <w:proofErr w:type="spellEnd"/>
            <w:r w:rsidRPr="00DA25F8">
              <w:rPr>
                <w:b/>
                <w:bCs/>
                <w:sz w:val="18"/>
                <w:szCs w:val="18"/>
                <w:lang w:eastAsia="ar-SA"/>
              </w:rPr>
              <w:t xml:space="preserve"> характеристики</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b/>
                <w:bCs/>
                <w:sz w:val="18"/>
                <w:szCs w:val="18"/>
                <w:lang w:eastAsia="ar-SA"/>
              </w:rPr>
              <w:t> </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Габаритные размеры, </w:t>
            </w:r>
            <w:proofErr w:type="gramStart"/>
            <w:r w:rsidRPr="00DA25F8">
              <w:rPr>
                <w:sz w:val="18"/>
                <w:szCs w:val="18"/>
                <w:lang w:eastAsia="ar-SA"/>
              </w:rPr>
              <w:t>мм</w:t>
            </w:r>
            <w:proofErr w:type="gramEnd"/>
            <w:r w:rsidRPr="00DA25F8">
              <w:rPr>
                <w:sz w:val="18"/>
                <w:szCs w:val="18"/>
                <w:lang w:eastAsia="ar-SA"/>
              </w:rPr>
              <w:t>, не более</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255×155×70</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Масса, </w:t>
            </w:r>
            <w:proofErr w:type="gramStart"/>
            <w:r w:rsidRPr="00DA25F8">
              <w:rPr>
                <w:sz w:val="18"/>
                <w:szCs w:val="18"/>
                <w:lang w:eastAsia="ar-SA"/>
              </w:rPr>
              <w:t>кг</w:t>
            </w:r>
            <w:proofErr w:type="gramEnd"/>
            <w:r w:rsidRPr="00DA25F8">
              <w:rPr>
                <w:sz w:val="18"/>
                <w:szCs w:val="18"/>
                <w:lang w:eastAsia="ar-SA"/>
              </w:rPr>
              <w:t>, не более</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1,2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b/>
                <w:bCs/>
                <w:sz w:val="18"/>
                <w:szCs w:val="18"/>
                <w:lang w:eastAsia="ar-SA"/>
              </w:rPr>
              <w:t>Рабочие условия эксплуатации</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b/>
                <w:bCs/>
                <w:sz w:val="18"/>
                <w:szCs w:val="18"/>
                <w:lang w:eastAsia="ar-SA"/>
              </w:rPr>
              <w:t> </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Температура окружающего воздуха, ˚C</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от +1 до +55</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Атмосферное давление, кПа</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от 84 до 106,7</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 xml:space="preserve">Механические воздействия по ГОСТ </w:t>
            </w:r>
            <w:proofErr w:type="gramStart"/>
            <w:r w:rsidRPr="00DA25F8">
              <w:rPr>
                <w:sz w:val="18"/>
                <w:szCs w:val="18"/>
                <w:lang w:eastAsia="ar-SA"/>
              </w:rPr>
              <w:t>Р</w:t>
            </w:r>
            <w:proofErr w:type="gramEnd"/>
            <w:r w:rsidRPr="00DA25F8">
              <w:rPr>
                <w:sz w:val="18"/>
                <w:szCs w:val="18"/>
                <w:lang w:eastAsia="ar-SA"/>
              </w:rPr>
              <w:t xml:space="preserve"> 52931</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группа N2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Относительная влажность при температуре 35 ˚C, %</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sz w:val="18"/>
                <w:szCs w:val="18"/>
                <w:lang w:eastAsia="ar-SA"/>
              </w:rPr>
              <w:t>от 30 до 95</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b/>
                <w:bCs/>
                <w:sz w:val="18"/>
                <w:szCs w:val="18"/>
                <w:lang w:eastAsia="ar-SA"/>
              </w:rPr>
              <w:t>Показатели надежности</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212"/>
              <w:jc w:val="both"/>
              <w:rPr>
                <w:sz w:val="18"/>
                <w:szCs w:val="18"/>
                <w:lang w:eastAsia="ar-SA"/>
              </w:rPr>
            </w:pPr>
            <w:r w:rsidRPr="00DA25F8">
              <w:rPr>
                <w:b/>
                <w:bCs/>
                <w:sz w:val="18"/>
                <w:szCs w:val="18"/>
                <w:lang w:eastAsia="ar-SA"/>
              </w:rPr>
              <w:t> </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Средний срок службы, лет</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12</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Средняя наработка на отказ,</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50000</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b/>
                <w:bCs/>
                <w:sz w:val="18"/>
                <w:szCs w:val="18"/>
                <w:lang w:eastAsia="ar-SA"/>
              </w:rPr>
              <w:t>Архивы</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jc w:val="both"/>
              <w:rPr>
                <w:sz w:val="18"/>
                <w:szCs w:val="18"/>
                <w:lang w:eastAsia="ar-SA"/>
              </w:rPr>
            </w:pPr>
            <w:r w:rsidRPr="00DA25F8">
              <w:rPr>
                <w:b/>
                <w:bCs/>
                <w:sz w:val="18"/>
                <w:szCs w:val="18"/>
                <w:lang w:eastAsia="ar-SA"/>
              </w:rPr>
              <w:t> </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proofErr w:type="gramStart"/>
            <w:r w:rsidRPr="00DA25F8">
              <w:rPr>
                <w:sz w:val="18"/>
                <w:szCs w:val="18"/>
                <w:lang w:eastAsia="ar-SA"/>
              </w:rPr>
              <w:t>Почасовой</w:t>
            </w:r>
            <w:proofErr w:type="gramEnd"/>
            <w:r w:rsidRPr="00DA25F8">
              <w:rPr>
                <w:sz w:val="18"/>
                <w:szCs w:val="18"/>
                <w:lang w:eastAsia="ar-SA"/>
              </w:rPr>
              <w:t>, часов</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1536</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proofErr w:type="gramStart"/>
            <w:r w:rsidRPr="00DA25F8">
              <w:rPr>
                <w:sz w:val="18"/>
                <w:szCs w:val="18"/>
                <w:lang w:eastAsia="ar-SA"/>
              </w:rPr>
              <w:t>Посуточный</w:t>
            </w:r>
            <w:proofErr w:type="gramEnd"/>
            <w:r w:rsidRPr="00DA25F8">
              <w:rPr>
                <w:sz w:val="18"/>
                <w:szCs w:val="18"/>
                <w:lang w:eastAsia="ar-SA"/>
              </w:rPr>
              <w:t>, суток</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1456</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proofErr w:type="gramStart"/>
            <w:r w:rsidRPr="00DA25F8">
              <w:rPr>
                <w:sz w:val="18"/>
                <w:szCs w:val="18"/>
                <w:lang w:eastAsia="ar-SA"/>
              </w:rPr>
              <w:t>Помесячный</w:t>
            </w:r>
            <w:proofErr w:type="gramEnd"/>
            <w:r w:rsidRPr="00DA25F8">
              <w:rPr>
                <w:sz w:val="18"/>
                <w:szCs w:val="18"/>
                <w:lang w:eastAsia="ar-SA"/>
              </w:rPr>
              <w:t xml:space="preserve"> (интегральный помесячный), месяцев</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48</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Аварийный посуточный</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496 записей</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proofErr w:type="gramStart"/>
            <w:r w:rsidRPr="00DA25F8">
              <w:rPr>
                <w:sz w:val="18"/>
                <w:szCs w:val="18"/>
                <w:lang w:eastAsia="ar-SA"/>
              </w:rPr>
              <w:t>Интегральный</w:t>
            </w:r>
            <w:proofErr w:type="gramEnd"/>
            <w:r w:rsidRPr="00DA25F8">
              <w:rPr>
                <w:sz w:val="18"/>
                <w:szCs w:val="18"/>
                <w:lang w:eastAsia="ar-SA"/>
              </w:rPr>
              <w:t xml:space="preserve"> помесячный, месяцев</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48</w:t>
            </w:r>
          </w:p>
        </w:tc>
      </w:tr>
      <w:tr w:rsidR="003E559E" w:rsidRPr="003E559E" w:rsidTr="003E559E">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3E559E" w:rsidP="003E559E">
            <w:pPr>
              <w:pStyle w:val="af7"/>
              <w:autoSpaceDE w:val="0"/>
              <w:autoSpaceDN w:val="0"/>
              <w:adjustRightInd w:val="0"/>
              <w:ind w:left="142"/>
              <w:jc w:val="both"/>
              <w:rPr>
                <w:sz w:val="18"/>
                <w:szCs w:val="18"/>
                <w:lang w:eastAsia="ar-SA"/>
              </w:rPr>
            </w:pPr>
            <w:r w:rsidRPr="00DA25F8">
              <w:rPr>
                <w:sz w:val="18"/>
                <w:szCs w:val="18"/>
                <w:lang w:eastAsia="ar-SA"/>
              </w:rPr>
              <w:t>Журнал событий</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3E559E" w:rsidRPr="00DA25F8" w:rsidRDefault="005D7B22" w:rsidP="003E559E">
            <w:pPr>
              <w:pStyle w:val="af7"/>
              <w:autoSpaceDE w:val="0"/>
              <w:autoSpaceDN w:val="0"/>
              <w:adjustRightInd w:val="0"/>
              <w:ind w:left="212"/>
              <w:jc w:val="both"/>
              <w:rPr>
                <w:sz w:val="18"/>
                <w:szCs w:val="18"/>
                <w:lang w:eastAsia="ar-SA"/>
              </w:rPr>
            </w:pPr>
            <w:r>
              <w:rPr>
                <w:sz w:val="18"/>
                <w:szCs w:val="18"/>
                <w:lang w:eastAsia="ar-SA"/>
              </w:rPr>
              <w:t xml:space="preserve">Не менее </w:t>
            </w:r>
            <w:r w:rsidR="003E559E" w:rsidRPr="00DA25F8">
              <w:rPr>
                <w:sz w:val="18"/>
                <w:szCs w:val="18"/>
                <w:lang w:eastAsia="ar-SA"/>
              </w:rPr>
              <w:t>1008 записей</w:t>
            </w:r>
          </w:p>
        </w:tc>
      </w:tr>
    </w:tbl>
    <w:p w:rsidR="008626A2" w:rsidRDefault="008626A2" w:rsidP="0002714A">
      <w:pPr>
        <w:pStyle w:val="af7"/>
        <w:autoSpaceDE w:val="0"/>
        <w:autoSpaceDN w:val="0"/>
        <w:adjustRightInd w:val="0"/>
        <w:jc w:val="both"/>
        <w:rPr>
          <w:lang w:eastAsia="ar-SA"/>
        </w:rPr>
      </w:pPr>
      <w:r>
        <w:rPr>
          <w:lang w:eastAsia="ar-SA"/>
        </w:rPr>
        <w:t>В стоимость включены: прибор узла учета, транспортные услуги, налоги, демонтаж и монтаж оборудования.</w:t>
      </w:r>
    </w:p>
    <w:p w:rsidR="00DF33A4" w:rsidRPr="00120E6F" w:rsidRDefault="00DF33A4" w:rsidP="00DF33A4">
      <w:pPr>
        <w:suppressAutoHyphens/>
        <w:spacing w:after="0"/>
        <w:ind w:firstLine="588"/>
        <w:rPr>
          <w:lang w:eastAsia="ar-SA"/>
        </w:rPr>
      </w:pPr>
      <w:r>
        <w:rPr>
          <w:lang w:eastAsia="ar-SA"/>
        </w:rPr>
        <w:t xml:space="preserve">  </w:t>
      </w:r>
      <w:r w:rsidRPr="00120E6F">
        <w:rPr>
          <w:lang w:eastAsia="ar-SA"/>
        </w:rPr>
        <w:t xml:space="preserve">Установка </w:t>
      </w:r>
      <w:r w:rsidR="005732FA">
        <w:rPr>
          <w:lang w:eastAsia="ar-SA"/>
        </w:rPr>
        <w:t xml:space="preserve">прибора </w:t>
      </w:r>
      <w:r w:rsidRPr="00120E6F">
        <w:rPr>
          <w:lang w:eastAsia="ar-SA"/>
        </w:rPr>
        <w:t xml:space="preserve">узла учета тепловой энергии должна производиться в соответствии </w:t>
      </w:r>
      <w:proofErr w:type="gramStart"/>
      <w:r w:rsidRPr="00120E6F">
        <w:rPr>
          <w:lang w:eastAsia="ar-SA"/>
        </w:rPr>
        <w:t>с</w:t>
      </w:r>
      <w:proofErr w:type="gramEnd"/>
      <w:r w:rsidRPr="00120E6F">
        <w:rPr>
          <w:lang w:eastAsia="ar-SA"/>
        </w:rPr>
        <w:t>:</w:t>
      </w:r>
    </w:p>
    <w:p w:rsidR="00DF33A4" w:rsidRPr="00120E6F" w:rsidRDefault="00DF33A4" w:rsidP="00DF33A4">
      <w:pPr>
        <w:suppressAutoHyphens/>
        <w:spacing w:after="0"/>
        <w:ind w:left="709"/>
        <w:rPr>
          <w:lang w:eastAsia="ar-SA"/>
        </w:rPr>
      </w:pPr>
      <w:r w:rsidRPr="00120E6F">
        <w:rPr>
          <w:lang w:eastAsia="ar-SA"/>
        </w:rPr>
        <w:t xml:space="preserve">- Постановлением Правительства </w:t>
      </w:r>
      <w:r w:rsidRPr="00AC7458">
        <w:rPr>
          <w:lang w:eastAsia="ar-SA"/>
        </w:rPr>
        <w:t>РФ</w:t>
      </w:r>
      <w:r w:rsidRPr="00120E6F">
        <w:rPr>
          <w:lang w:eastAsia="ar-SA"/>
        </w:rPr>
        <w:t xml:space="preserve"> от 18.11.2013 N 1034 "О коммерческом учете тепловой энергии, теплоносителя" (вместе с "Правилами коммерческого учета тепловой энергии, теплоносителя");</w:t>
      </w:r>
    </w:p>
    <w:p w:rsidR="00DF33A4" w:rsidRPr="00120E6F" w:rsidRDefault="00DF33A4" w:rsidP="00DF33A4">
      <w:pPr>
        <w:suppressAutoHyphens/>
        <w:spacing w:after="0"/>
        <w:ind w:left="709"/>
        <w:rPr>
          <w:lang w:eastAsia="ar-SA"/>
        </w:rPr>
      </w:pPr>
      <w:r w:rsidRPr="00120E6F">
        <w:rPr>
          <w:lang w:eastAsia="ar-SA"/>
        </w:rPr>
        <w:t>-  Приказом Минэнерго РФ от 24.03.2003 N 115 "Об утверждении Правил технической эксплуатации тепловых энергоустановок".</w:t>
      </w:r>
    </w:p>
    <w:p w:rsidR="00DF33A4" w:rsidRPr="00120E6F" w:rsidRDefault="00DF33A4" w:rsidP="00DF33A4">
      <w:pPr>
        <w:suppressAutoHyphens/>
        <w:spacing w:after="0"/>
        <w:ind w:left="709"/>
        <w:rPr>
          <w:lang w:eastAsia="ar-SA"/>
        </w:rPr>
      </w:pPr>
      <w:r w:rsidRPr="00120E6F">
        <w:rPr>
          <w:lang w:eastAsia="ar-SA"/>
        </w:rPr>
        <w:t>Работы должны выполняться в соответствии с действующими нормами и правилами, государственными стандартами, техническими регламентами, другими нормативными правовыми документами Российской Федерации, регламентирующими качество выполнения работ.</w:t>
      </w:r>
    </w:p>
    <w:p w:rsidR="00DF33A4" w:rsidRPr="00120E6F" w:rsidRDefault="00DF33A4" w:rsidP="00DF33A4">
      <w:pPr>
        <w:suppressAutoHyphens/>
        <w:spacing w:after="0"/>
        <w:ind w:left="709"/>
        <w:rPr>
          <w:lang w:eastAsia="ar-SA"/>
        </w:rPr>
      </w:pPr>
      <w:r w:rsidRPr="00120E6F">
        <w:rPr>
          <w:lang w:eastAsia="ar-SA"/>
        </w:rPr>
        <w:t xml:space="preserve">На установку </w:t>
      </w:r>
      <w:r w:rsidR="005732FA">
        <w:rPr>
          <w:lang w:eastAsia="ar-SA"/>
        </w:rPr>
        <w:t xml:space="preserve">прибора </w:t>
      </w:r>
      <w:r w:rsidRPr="00120E6F">
        <w:rPr>
          <w:lang w:eastAsia="ar-SA"/>
        </w:rPr>
        <w:t>узла учета тепловой энергии и пломбировку Подрядчик обязуется пригласить представителя теплоснабжающей организации совместно с представителем Заказчика.</w:t>
      </w:r>
    </w:p>
    <w:p w:rsidR="00DF33A4" w:rsidRDefault="00DF33A4" w:rsidP="00DF33A4">
      <w:pPr>
        <w:suppressAutoHyphens/>
        <w:spacing w:after="0"/>
        <w:ind w:left="709"/>
        <w:rPr>
          <w:lang w:eastAsia="ar-SA"/>
        </w:rPr>
      </w:pPr>
      <w:r w:rsidRPr="00120E6F">
        <w:rPr>
          <w:lang w:eastAsia="ar-SA"/>
        </w:rPr>
        <w:t>После окончания выполнения работ необходимо запустить систему отопления и произвести пусконаладочные работы узла учета.</w:t>
      </w:r>
    </w:p>
    <w:p w:rsidR="00DF33A4" w:rsidRPr="00120E6F" w:rsidRDefault="00DF33A4" w:rsidP="00DF33A4">
      <w:pPr>
        <w:suppressAutoHyphens/>
        <w:spacing w:after="0"/>
        <w:ind w:left="709"/>
        <w:rPr>
          <w:lang w:eastAsia="ar-SA"/>
        </w:rPr>
      </w:pPr>
      <w:r w:rsidRPr="00120E6F">
        <w:rPr>
          <w:lang w:eastAsia="ar-SA"/>
        </w:rPr>
        <w:t>Материалы, применяемые при выполнении работ, должны соответствовать характеристикам, быть новыми, (не бывшими в употреблении, не проходившими ремонт, в том числе - восстановление, замену составных частей, восстановление потребительских свойств).</w:t>
      </w:r>
    </w:p>
    <w:p w:rsidR="00DF33A4" w:rsidRPr="00120E6F" w:rsidRDefault="00DF33A4" w:rsidP="00DF33A4">
      <w:pPr>
        <w:suppressAutoHyphens/>
        <w:spacing w:after="0"/>
        <w:ind w:left="709"/>
        <w:rPr>
          <w:lang w:eastAsia="ar-SA"/>
        </w:rPr>
      </w:pPr>
      <w:r w:rsidRPr="00120E6F">
        <w:rPr>
          <w:lang w:eastAsia="ar-SA"/>
        </w:rPr>
        <w:t xml:space="preserve">Устанавливаемый прибор учета тепла должен быть не </w:t>
      </w:r>
      <w:r w:rsidR="00560130">
        <w:rPr>
          <w:lang w:eastAsia="ar-SA"/>
        </w:rPr>
        <w:t>ранее</w:t>
      </w:r>
      <w:r w:rsidRPr="00120E6F">
        <w:rPr>
          <w:lang w:eastAsia="ar-SA"/>
        </w:rPr>
        <w:t xml:space="preserve"> 201</w:t>
      </w:r>
      <w:r w:rsidR="003C3B14">
        <w:rPr>
          <w:lang w:eastAsia="ar-SA"/>
        </w:rPr>
        <w:t xml:space="preserve">9 </w:t>
      </w:r>
      <w:r w:rsidRPr="00120E6F">
        <w:rPr>
          <w:lang w:eastAsia="ar-SA"/>
        </w:rPr>
        <w:t>года выпуска.</w:t>
      </w:r>
    </w:p>
    <w:p w:rsidR="008626A2" w:rsidRDefault="008626A2" w:rsidP="0002714A">
      <w:pPr>
        <w:pStyle w:val="af7"/>
        <w:autoSpaceDE w:val="0"/>
        <w:autoSpaceDN w:val="0"/>
        <w:adjustRightInd w:val="0"/>
        <w:jc w:val="both"/>
        <w:rPr>
          <w:lang w:eastAsia="ar-SA"/>
        </w:rPr>
      </w:pPr>
      <w:r w:rsidRPr="003F5260">
        <w:rPr>
          <w:lang w:eastAsia="ar-SA"/>
        </w:rPr>
        <w:t xml:space="preserve">4.Место оказания услуг: 628260, Ханты-Мансийский автономный округ – Югра, г. Югорск, </w:t>
      </w:r>
    </w:p>
    <w:p w:rsidR="008626A2" w:rsidRPr="003F5260" w:rsidRDefault="008626A2" w:rsidP="0002714A">
      <w:pPr>
        <w:pStyle w:val="af7"/>
        <w:autoSpaceDE w:val="0"/>
        <w:autoSpaceDN w:val="0"/>
        <w:adjustRightInd w:val="0"/>
        <w:jc w:val="both"/>
        <w:rPr>
          <w:lang w:eastAsia="ar-SA"/>
        </w:rPr>
      </w:pPr>
      <w:r>
        <w:rPr>
          <w:lang w:eastAsia="ar-SA"/>
        </w:rPr>
        <w:t>ул. Железнодорожная, д. 43.</w:t>
      </w:r>
    </w:p>
    <w:p w:rsidR="008626A2" w:rsidRDefault="008626A2" w:rsidP="0002714A">
      <w:pPr>
        <w:pStyle w:val="af7"/>
        <w:autoSpaceDE w:val="0"/>
        <w:autoSpaceDN w:val="0"/>
        <w:adjustRightInd w:val="0"/>
        <w:jc w:val="both"/>
        <w:rPr>
          <w:lang w:eastAsia="ar-SA"/>
        </w:rPr>
      </w:pPr>
      <w:r w:rsidRPr="003F5260">
        <w:rPr>
          <w:lang w:eastAsia="ar-SA"/>
        </w:rPr>
        <w:t xml:space="preserve">5. Срок оказания услуг: </w:t>
      </w:r>
      <w:proofErr w:type="gramStart"/>
      <w:r w:rsidRPr="001559E7">
        <w:rPr>
          <w:lang w:eastAsia="ar-SA"/>
        </w:rPr>
        <w:t>с даты подписания</w:t>
      </w:r>
      <w:proofErr w:type="gramEnd"/>
      <w:r w:rsidRPr="001559E7">
        <w:rPr>
          <w:lang w:eastAsia="ar-SA"/>
        </w:rPr>
        <w:t xml:space="preserve"> контракта по </w:t>
      </w:r>
      <w:r w:rsidRPr="00152D21">
        <w:rPr>
          <w:lang w:eastAsia="ar-SA"/>
        </w:rPr>
        <w:t>3</w:t>
      </w:r>
      <w:r w:rsidR="00152D21" w:rsidRPr="00152D21">
        <w:rPr>
          <w:lang w:eastAsia="ar-SA"/>
        </w:rPr>
        <w:t>0</w:t>
      </w:r>
      <w:r w:rsidRPr="00152D21">
        <w:rPr>
          <w:lang w:eastAsia="ar-SA"/>
        </w:rPr>
        <w:t xml:space="preserve"> </w:t>
      </w:r>
      <w:r w:rsidR="00152D21" w:rsidRPr="00152D21">
        <w:rPr>
          <w:lang w:eastAsia="ar-SA"/>
        </w:rPr>
        <w:t>сентября</w:t>
      </w:r>
      <w:r w:rsidRPr="00152D21">
        <w:rPr>
          <w:lang w:eastAsia="ar-SA"/>
        </w:rPr>
        <w:t xml:space="preserve"> 2019г.</w:t>
      </w:r>
      <w:r w:rsidRPr="001559E7">
        <w:rPr>
          <w:lang w:eastAsia="ar-SA"/>
        </w:rPr>
        <w:t xml:space="preserve"> </w:t>
      </w:r>
    </w:p>
    <w:p w:rsidR="002C7B44" w:rsidRDefault="002C7B44" w:rsidP="0002714A">
      <w:pPr>
        <w:pStyle w:val="af7"/>
        <w:autoSpaceDE w:val="0"/>
        <w:autoSpaceDN w:val="0"/>
        <w:adjustRightInd w:val="0"/>
        <w:jc w:val="both"/>
        <w:rPr>
          <w:lang w:eastAsia="ar-SA"/>
        </w:rPr>
      </w:pPr>
    </w:p>
    <w:p w:rsidR="002C7B44" w:rsidRDefault="002C7B44" w:rsidP="0002714A">
      <w:pPr>
        <w:pStyle w:val="af7"/>
        <w:autoSpaceDE w:val="0"/>
        <w:autoSpaceDN w:val="0"/>
        <w:adjustRightInd w:val="0"/>
        <w:jc w:val="both"/>
        <w:rPr>
          <w:lang w:eastAsia="ar-SA"/>
        </w:rPr>
      </w:pPr>
    </w:p>
    <w:p w:rsidR="002C7B44" w:rsidRDefault="002C7B44" w:rsidP="0002714A">
      <w:pPr>
        <w:pStyle w:val="af7"/>
        <w:autoSpaceDE w:val="0"/>
        <w:autoSpaceDN w:val="0"/>
        <w:adjustRightInd w:val="0"/>
        <w:jc w:val="both"/>
        <w:rPr>
          <w:lang w:eastAsia="ar-SA"/>
        </w:rPr>
      </w:pPr>
    </w:p>
    <w:p w:rsidR="002C7B44" w:rsidRDefault="002C7B44" w:rsidP="0002714A">
      <w:pPr>
        <w:pStyle w:val="af7"/>
        <w:autoSpaceDE w:val="0"/>
        <w:autoSpaceDN w:val="0"/>
        <w:adjustRightInd w:val="0"/>
        <w:jc w:val="both"/>
        <w:rPr>
          <w:lang w:eastAsia="ar-SA"/>
        </w:rPr>
      </w:pPr>
    </w:p>
    <w:p w:rsidR="002C7B44" w:rsidRDefault="002C7B44" w:rsidP="0002714A">
      <w:pPr>
        <w:pStyle w:val="af7"/>
        <w:autoSpaceDE w:val="0"/>
        <w:autoSpaceDN w:val="0"/>
        <w:adjustRightInd w:val="0"/>
        <w:jc w:val="both"/>
        <w:rPr>
          <w:lang w:eastAsia="ar-SA"/>
        </w:rPr>
      </w:pPr>
    </w:p>
    <w:p w:rsidR="002C7B44" w:rsidRDefault="002C7B44" w:rsidP="0002714A">
      <w:pPr>
        <w:pStyle w:val="af7"/>
        <w:autoSpaceDE w:val="0"/>
        <w:autoSpaceDN w:val="0"/>
        <w:adjustRightInd w:val="0"/>
        <w:jc w:val="both"/>
        <w:rPr>
          <w:lang w:eastAsia="ar-SA"/>
        </w:rPr>
      </w:pPr>
    </w:p>
    <w:p w:rsidR="002C7B44" w:rsidRPr="003F5260" w:rsidRDefault="002C7B44" w:rsidP="0002714A">
      <w:pPr>
        <w:pStyle w:val="af7"/>
        <w:autoSpaceDE w:val="0"/>
        <w:autoSpaceDN w:val="0"/>
        <w:adjustRightInd w:val="0"/>
        <w:jc w:val="both"/>
        <w:rPr>
          <w:lang w:eastAsia="ar-SA"/>
        </w:rPr>
      </w:pPr>
    </w:p>
    <w:p w:rsidR="00A762D8" w:rsidRDefault="00A762D8" w:rsidP="00562FC0">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 xml:space="preserve">ПРОЕКТ </w:t>
      </w:r>
      <w:r w:rsidR="000B7F76">
        <w:rPr>
          <w:rFonts w:ascii="Times New Roman" w:hAnsi="Times New Roman" w:cs="Times New Roman"/>
          <w:b/>
          <w:bCs/>
          <w:sz w:val="24"/>
          <w:szCs w:val="24"/>
        </w:rPr>
        <w:t xml:space="preserve">МУНИЦИПАЛЬНОГО </w:t>
      </w:r>
      <w:r w:rsidRPr="00BF148A">
        <w:rPr>
          <w:rFonts w:ascii="Times New Roman" w:hAnsi="Times New Roman" w:cs="Times New Roman"/>
          <w:b/>
          <w:bCs/>
          <w:sz w:val="24"/>
          <w:szCs w:val="24"/>
        </w:rPr>
        <w:t>КОНТРАКТА</w:t>
      </w:r>
      <w:bookmarkEnd w:id="42"/>
      <w:bookmarkEnd w:id="43"/>
    </w:p>
    <w:p w:rsidR="000B7F76" w:rsidRPr="000B7F76" w:rsidRDefault="000B7F76" w:rsidP="00562FC0">
      <w:pPr>
        <w:tabs>
          <w:tab w:val="num" w:pos="567"/>
          <w:tab w:val="left" w:pos="993"/>
          <w:tab w:val="num" w:pos="1075"/>
        </w:tabs>
        <w:autoSpaceDE w:val="0"/>
        <w:autoSpaceDN w:val="0"/>
        <w:adjustRightInd w:val="0"/>
        <w:spacing w:after="0"/>
        <w:rPr>
          <w:highlight w:val="yellow"/>
        </w:rPr>
      </w:pPr>
      <w:r w:rsidRPr="00FB2C0A">
        <w:rPr>
          <w:caps/>
        </w:rPr>
        <w:t>на выполнение работ</w:t>
      </w:r>
      <w:r>
        <w:rPr>
          <w:caps/>
        </w:rPr>
        <w:t xml:space="preserve"> по замене прибора узла учета теловой энергии</w:t>
      </w:r>
    </w:p>
    <w:p w:rsidR="000B7F76" w:rsidRPr="00FB2C0A" w:rsidRDefault="000B7F76" w:rsidP="00562FC0">
      <w:pPr>
        <w:spacing w:after="0"/>
        <w:jc w:val="center"/>
      </w:pPr>
      <w:r w:rsidRPr="00FB2C0A">
        <w:t xml:space="preserve">(идентификационный код закупки </w:t>
      </w:r>
      <w:r w:rsidR="009021DB">
        <w:t>1</w:t>
      </w:r>
      <w:r w:rsidR="00832DD2">
        <w:t>193862201554386220100100420023313244</w:t>
      </w:r>
      <w:r w:rsidR="009021DB">
        <w:t>.</w:t>
      </w:r>
      <w:r w:rsidRPr="00FB2C0A">
        <w:t>)</w:t>
      </w:r>
    </w:p>
    <w:p w:rsidR="000B7F76" w:rsidRPr="00FB2C0A" w:rsidRDefault="000B7F76" w:rsidP="00562FC0">
      <w:pPr>
        <w:spacing w:after="0"/>
      </w:pPr>
      <w:r w:rsidRPr="00FB2C0A">
        <w:t>г. </w:t>
      </w:r>
      <w:r>
        <w:t>Югорск</w:t>
      </w:r>
      <w:r w:rsidRPr="00FB2C0A">
        <w:t xml:space="preserve"> </w:t>
      </w:r>
      <w:r>
        <w:t>«</w:t>
      </w:r>
      <w:r w:rsidRPr="00FB2C0A">
        <w:t>___</w:t>
      </w:r>
      <w:r>
        <w:t>»</w:t>
      </w:r>
      <w:r w:rsidRPr="00FB2C0A">
        <w:t>_____________20__ г.</w:t>
      </w:r>
      <w:r w:rsidRPr="00FB2C0A">
        <w:br/>
      </w:r>
    </w:p>
    <w:p w:rsidR="000B7F76" w:rsidRPr="00F85A51" w:rsidRDefault="000B7F76" w:rsidP="00562FC0">
      <w:pPr>
        <w:spacing w:after="0"/>
        <w:ind w:firstLine="567"/>
      </w:pPr>
      <w:proofErr w:type="gramStart"/>
      <w:r>
        <w:t>Муниципальное казенное учреждение «Центр материально-технического и информационно-методического обеспечения»</w:t>
      </w:r>
      <w:r w:rsidRPr="00FB2C0A">
        <w:t>, именуем</w:t>
      </w:r>
      <w:r>
        <w:t>ое</w:t>
      </w:r>
      <w:r w:rsidRPr="00FB2C0A">
        <w:t xml:space="preserve"> в дальнейшем </w:t>
      </w:r>
      <w:r>
        <w:t>«</w:t>
      </w:r>
      <w:r w:rsidRPr="00FB2C0A">
        <w:t>Заказчик</w:t>
      </w:r>
      <w:r>
        <w:t>»</w:t>
      </w:r>
      <w:r w:rsidRPr="00FB2C0A">
        <w:t xml:space="preserve">, в лице ___________________________, действующего на основании ___________, с одной стороны, и ____________________________________________, именуем__ в дальнейшем </w:t>
      </w:r>
      <w:r>
        <w:t>«</w:t>
      </w:r>
      <w:r w:rsidRPr="00FB2C0A">
        <w:t>Подрядчик</w:t>
      </w:r>
      <w:r>
        <w:t>»</w:t>
      </w:r>
      <w:r w:rsidRPr="00FB2C0A">
        <w:t xml:space="preserve">, в лице _______________________, действующего на основании _______________________, вместе именуемые </w:t>
      </w:r>
      <w:r>
        <w:t>«</w:t>
      </w:r>
      <w:r w:rsidRPr="00FB2C0A">
        <w:t>Стороны</w:t>
      </w:r>
      <w:r>
        <w:t>»</w:t>
      </w:r>
      <w:r w:rsidRPr="00FB2C0A">
        <w:t xml:space="preserve">, </w:t>
      </w:r>
      <w:r w:rsidRPr="00FB2C0A">
        <w:rPr>
          <w:kern w:val="16"/>
        </w:rPr>
        <w:t xml:space="preserve">в соответствии с </w:t>
      </w:r>
      <w:r w:rsidRPr="00FB2C0A">
        <w:t>законодательством Российской Федерации и иными нормативными правовыми актами о контрактной системе в сфере закупок</w:t>
      </w:r>
      <w:r w:rsidRPr="00F85A51">
        <w:t xml:space="preserve">, и на основании </w:t>
      </w:r>
      <w:proofErr w:type="gramEnd"/>
    </w:p>
    <w:p w:rsidR="000B7F76" w:rsidRPr="00FB2C0A" w:rsidRDefault="000B7F76" w:rsidP="00562FC0">
      <w:pPr>
        <w:spacing w:after="0"/>
        <w:ind w:firstLine="567"/>
        <w:rPr>
          <w:kern w:val="16"/>
        </w:rPr>
      </w:pPr>
      <w:r w:rsidRPr="00F85A51">
        <w:t xml:space="preserve">решения Единой комиссии по осуществлению закупок для обеспечения муниципальных нужд города Югорска  (протокол_________ </w:t>
      </w:r>
      <w:proofErr w:type="gramStart"/>
      <w:r w:rsidRPr="00F85A51">
        <w:t>от</w:t>
      </w:r>
      <w:proofErr w:type="gramEnd"/>
      <w:r w:rsidRPr="00F85A51">
        <w:t xml:space="preserve"> _____ № _____) </w:t>
      </w:r>
      <w:r w:rsidRPr="00FB2C0A">
        <w:rPr>
          <w:kern w:val="16"/>
        </w:rPr>
        <w:t xml:space="preserve">заключили </w:t>
      </w:r>
      <w:proofErr w:type="gramStart"/>
      <w:r w:rsidRPr="00FB2C0A">
        <w:rPr>
          <w:kern w:val="16"/>
        </w:rPr>
        <w:t>настоящий</w:t>
      </w:r>
      <w:proofErr w:type="gramEnd"/>
      <w:r w:rsidRPr="00FB2C0A">
        <w:rPr>
          <w:kern w:val="16"/>
        </w:rPr>
        <w:t xml:space="preserve"> </w:t>
      </w:r>
      <w:r w:rsidRPr="00F85A51">
        <w:rPr>
          <w:kern w:val="16"/>
        </w:rPr>
        <w:t xml:space="preserve">муниципальный </w:t>
      </w:r>
      <w:r w:rsidRPr="00FB2C0A">
        <w:rPr>
          <w:kern w:val="16"/>
        </w:rPr>
        <w:t xml:space="preserve">контракт, именуемый в дальнейшем </w:t>
      </w:r>
      <w:r>
        <w:rPr>
          <w:kern w:val="16"/>
        </w:rPr>
        <w:t>«</w:t>
      </w:r>
      <w:r w:rsidRPr="00FB2C0A">
        <w:rPr>
          <w:kern w:val="16"/>
        </w:rPr>
        <w:t>Контракт</w:t>
      </w:r>
      <w:r>
        <w:rPr>
          <w:kern w:val="16"/>
        </w:rPr>
        <w:t>»</w:t>
      </w:r>
      <w:r w:rsidRPr="00FB2C0A">
        <w:rPr>
          <w:kern w:val="16"/>
        </w:rPr>
        <w:t>, о нижеследующем:</w:t>
      </w:r>
    </w:p>
    <w:p w:rsidR="000B7F76" w:rsidRPr="00FB2C0A" w:rsidRDefault="000B7F76" w:rsidP="00562FC0">
      <w:pPr>
        <w:spacing w:after="0"/>
      </w:pPr>
    </w:p>
    <w:p w:rsidR="000B7F76" w:rsidRPr="00FB2C0A" w:rsidRDefault="000B7F76" w:rsidP="00562FC0">
      <w:pPr>
        <w:spacing w:after="0"/>
        <w:jc w:val="center"/>
      </w:pPr>
      <w:r w:rsidRPr="00FB2C0A">
        <w:t>1. Предмет Контракта</w:t>
      </w:r>
    </w:p>
    <w:p w:rsidR="000B7F76" w:rsidRPr="00FB2C0A" w:rsidRDefault="000B7F76" w:rsidP="00562FC0">
      <w:pPr>
        <w:spacing w:after="0"/>
        <w:ind w:firstLine="567"/>
      </w:pPr>
      <w:r w:rsidRPr="00FB2C0A">
        <w:t xml:space="preserve">1.1. Подрядчик обязуется своевременно выполнить на условиях Контракта работу по </w:t>
      </w:r>
      <w:r>
        <w:t>замене прибора узла учета тепловой энергии</w:t>
      </w:r>
      <w:r w:rsidRPr="00FB2C0A">
        <w:t xml:space="preserve"> (далее – работы) и сдать результат работ Заказчику, а Заказчик обязуется принять результат работ и оплатить его.</w:t>
      </w:r>
    </w:p>
    <w:p w:rsidR="000B7F76" w:rsidRPr="00FB2C0A" w:rsidRDefault="000B7F76" w:rsidP="00562FC0">
      <w:pPr>
        <w:spacing w:after="0"/>
        <w:ind w:firstLine="567"/>
      </w:pPr>
      <w:r w:rsidRPr="00FB2C0A">
        <w:t>1.2. Состав и объем работ определяется приложением</w:t>
      </w:r>
      <w:r>
        <w:t xml:space="preserve"> </w:t>
      </w:r>
      <w:r w:rsidRPr="00FB2C0A">
        <w:t>№ ___ к настоящему Контракту. 1.3. Место выполнения работ</w:t>
      </w:r>
      <w:r>
        <w:t>: 628260, Ханты-Мансийский автономный округ-Югра, г. Югорск, ул. Железнодорожная, д.43</w:t>
      </w:r>
      <w:r w:rsidRPr="00FB2C0A">
        <w:t xml:space="preserve"> (далее – </w:t>
      </w:r>
      <w:r>
        <w:t>«</w:t>
      </w:r>
      <w:r w:rsidRPr="00FB2C0A">
        <w:t>место выполнения работ</w:t>
      </w:r>
      <w:r>
        <w:t>»</w:t>
      </w:r>
      <w:r w:rsidRPr="00FB2C0A">
        <w:t>).</w:t>
      </w:r>
    </w:p>
    <w:p w:rsidR="000B7F76" w:rsidRPr="00FB2C0A" w:rsidRDefault="000B7F76" w:rsidP="00562FC0">
      <w:pPr>
        <w:keepNext/>
        <w:suppressAutoHyphens/>
        <w:spacing w:after="0"/>
        <w:ind w:left="567" w:firstLine="567"/>
        <w:jc w:val="center"/>
        <w:outlineLvl w:val="2"/>
      </w:pPr>
    </w:p>
    <w:p w:rsidR="000B7F76" w:rsidRPr="00FB2C0A" w:rsidRDefault="000B7F76" w:rsidP="00562FC0">
      <w:pPr>
        <w:widowControl w:val="0"/>
        <w:autoSpaceDE w:val="0"/>
        <w:autoSpaceDN w:val="0"/>
        <w:adjustRightInd w:val="0"/>
        <w:spacing w:after="0"/>
        <w:ind w:firstLine="567"/>
        <w:jc w:val="center"/>
      </w:pPr>
      <w:r w:rsidRPr="00FB2C0A">
        <w:t>2. Цена Контракта и порядок расчетов</w:t>
      </w:r>
    </w:p>
    <w:p w:rsidR="000B7F76" w:rsidRPr="00FB2C0A" w:rsidRDefault="000B7F76" w:rsidP="00562FC0">
      <w:pPr>
        <w:widowControl w:val="0"/>
        <w:autoSpaceDE w:val="0"/>
        <w:autoSpaceDN w:val="0"/>
        <w:adjustRightInd w:val="0"/>
        <w:spacing w:after="0"/>
        <w:ind w:firstLine="567"/>
      </w:pPr>
      <w:r w:rsidRPr="00FB2C0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B7F76" w:rsidRPr="00FB2C0A" w:rsidRDefault="000B7F76" w:rsidP="00562FC0">
      <w:pPr>
        <w:widowControl w:val="0"/>
        <w:autoSpaceDE w:val="0"/>
        <w:autoSpaceDN w:val="0"/>
        <w:adjustRightInd w:val="0"/>
        <w:spacing w:after="0"/>
        <w:ind w:firstLine="567"/>
      </w:pPr>
      <w:r w:rsidRPr="00FB2C0A">
        <w:t>2.2. Общая цена Контракта составляет _____ рублей __ копеек, включая налог на добавленную стоимость</w:t>
      </w:r>
      <w:proofErr w:type="gramStart"/>
      <w:r w:rsidRPr="00FB2C0A">
        <w:t xml:space="preserve"> (__  %): ________</w:t>
      </w:r>
      <w:proofErr w:type="gramEnd"/>
      <w:r w:rsidRPr="00FB2C0A">
        <w:t>рублей __ копеек /</w:t>
      </w:r>
    </w:p>
    <w:p w:rsidR="000B7F76" w:rsidRPr="00FB2C0A" w:rsidRDefault="000B7F76" w:rsidP="00562FC0">
      <w:pPr>
        <w:spacing w:after="0"/>
        <w:ind w:firstLine="567"/>
        <w:rPr>
          <w:b/>
          <w:i/>
        </w:rPr>
      </w:pPr>
      <w:r w:rsidRPr="00FB2C0A">
        <w:rPr>
          <w:i/>
        </w:rPr>
        <w:t xml:space="preserve">НДС не облагается в соответствии с п. ___ ст. ____ Налогового кодекса Российской Федерации.*. </w:t>
      </w:r>
      <w:proofErr w:type="gramStart"/>
      <w:r w:rsidRPr="00FB2C0A">
        <w:rPr>
          <w:b/>
          <w:i/>
        </w:rPr>
        <w:t>(В случае если Подрядчик не является плательщиком НДС,  Заказчик указывает:</w:t>
      </w:r>
      <w:proofErr w:type="gramEnd"/>
      <w:r w:rsidRPr="00FB2C0A">
        <w:rPr>
          <w:b/>
          <w:i/>
        </w:rPr>
        <w:t xml:space="preserve"> </w:t>
      </w:r>
      <w:proofErr w:type="gramStart"/>
      <w:r>
        <w:rPr>
          <w:b/>
          <w:i/>
        </w:rPr>
        <w:t>«</w:t>
      </w:r>
      <w:r w:rsidRPr="00FB2C0A">
        <w:rPr>
          <w:b/>
          <w:i/>
        </w:rPr>
        <w:t>НДС не облагается</w:t>
      </w:r>
      <w:r>
        <w:rPr>
          <w:b/>
          <w:i/>
        </w:rPr>
        <w:t>»</w:t>
      </w:r>
      <w:r w:rsidRPr="00FB2C0A">
        <w:rPr>
          <w:b/>
          <w:i/>
        </w:rPr>
        <w:t>).</w:t>
      </w:r>
      <w:proofErr w:type="gramEnd"/>
    </w:p>
    <w:p w:rsidR="000B7F76" w:rsidRDefault="000B7F76" w:rsidP="00562FC0">
      <w:pPr>
        <w:widowControl w:val="0"/>
        <w:autoSpaceDE w:val="0"/>
        <w:autoSpaceDN w:val="0"/>
        <w:adjustRightInd w:val="0"/>
        <w:spacing w:after="0"/>
        <w:ind w:firstLine="567"/>
      </w:pPr>
      <w:r w:rsidRPr="00FB2C0A">
        <w:t>Стоимость единицы работы указана в Техническом задании (Приложение № 1).</w:t>
      </w:r>
    </w:p>
    <w:p w:rsidR="000B7F76" w:rsidRPr="00FB2C0A" w:rsidRDefault="000B7F76" w:rsidP="00562FC0">
      <w:pPr>
        <w:autoSpaceDE w:val="0"/>
        <w:autoSpaceDN w:val="0"/>
        <w:adjustRightInd w:val="0"/>
        <w:spacing w:after="0"/>
        <w:ind w:firstLine="567"/>
      </w:pPr>
      <w:r w:rsidRPr="00FB2C0A">
        <w:t>Источник финансирования</w:t>
      </w:r>
      <w:r>
        <w:t xml:space="preserve"> Бюджет города Югорска на 2019 год</w:t>
      </w:r>
      <w:r w:rsidRPr="00FB2C0A">
        <w:t>.</w:t>
      </w:r>
    </w:p>
    <w:p w:rsidR="000B7F76" w:rsidRDefault="000B7F76" w:rsidP="00562FC0">
      <w:pPr>
        <w:widowControl w:val="0"/>
        <w:autoSpaceDE w:val="0"/>
        <w:autoSpaceDN w:val="0"/>
        <w:adjustRightInd w:val="0"/>
        <w:spacing w:after="0"/>
        <w:ind w:firstLine="567"/>
      </w:pPr>
      <w:r w:rsidRPr="00FB2C0A">
        <w:t xml:space="preserve">2.3.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B2C0A">
        <w:t>платежи</w:t>
      </w:r>
      <w:proofErr w:type="gramEnd"/>
      <w:r w:rsidRPr="00FB2C0A">
        <w:t xml:space="preserve"> и иные расходы, связанные с выполнением работ.</w:t>
      </w:r>
    </w:p>
    <w:p w:rsidR="000B7F76" w:rsidRPr="00FB2C0A" w:rsidRDefault="000B7F76" w:rsidP="00562FC0">
      <w:pPr>
        <w:spacing w:after="0"/>
        <w:ind w:firstLine="567"/>
        <w:rPr>
          <w:iCs/>
        </w:rPr>
      </w:pPr>
      <w:r w:rsidRPr="00FB2C0A">
        <w:t>Сумма, подлежащая у</w:t>
      </w:r>
      <w:r w:rsidRPr="00FB2C0A">
        <w:rPr>
          <w:iCs/>
        </w:rPr>
        <w:t>плате Подрядчику, уменьшается</w:t>
      </w:r>
      <w:r w:rsidRPr="00FB2C0A">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7F76" w:rsidRPr="00FB2C0A" w:rsidRDefault="000B7F76" w:rsidP="00562FC0">
      <w:pPr>
        <w:widowControl w:val="0"/>
        <w:autoSpaceDE w:val="0"/>
        <w:autoSpaceDN w:val="0"/>
        <w:adjustRightInd w:val="0"/>
        <w:spacing w:after="0"/>
        <w:ind w:firstLine="567"/>
      </w:pPr>
      <w:r w:rsidRPr="00FB2C0A">
        <w:t>2.4.  Оплата по Контракту производится в следующем порядке:</w:t>
      </w:r>
    </w:p>
    <w:p w:rsidR="000B7F76" w:rsidRPr="00FB2C0A" w:rsidRDefault="000B7F76" w:rsidP="00562FC0">
      <w:pPr>
        <w:widowControl w:val="0"/>
        <w:autoSpaceDE w:val="0"/>
        <w:autoSpaceDN w:val="0"/>
        <w:adjustRightInd w:val="0"/>
        <w:spacing w:after="0"/>
        <w:ind w:firstLine="567"/>
      </w:pPr>
      <w:r w:rsidRPr="00FB2C0A">
        <w:t>2.4.1.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0B7F76" w:rsidRPr="00FB2C0A" w:rsidRDefault="000B7F76" w:rsidP="00562FC0">
      <w:pPr>
        <w:widowControl w:val="0"/>
        <w:autoSpaceDE w:val="0"/>
        <w:autoSpaceDN w:val="0"/>
        <w:adjustRightInd w:val="0"/>
        <w:spacing w:after="0"/>
        <w:ind w:firstLine="567"/>
      </w:pPr>
      <w:r w:rsidRPr="00FB2C0A">
        <w:t>2.4.2. Оплата производится в рублях Российской Федерации.</w:t>
      </w:r>
    </w:p>
    <w:p w:rsidR="000B7F76" w:rsidRPr="00C32E41" w:rsidRDefault="000B7F76" w:rsidP="00C32E41">
      <w:pPr>
        <w:spacing w:after="0"/>
        <w:ind w:firstLine="567"/>
      </w:pPr>
      <w:r w:rsidRPr="00FB2C0A">
        <w:t xml:space="preserve">2.4.3. </w:t>
      </w:r>
      <w:r w:rsidRPr="00C32E41">
        <w:t>Авансовые платежи по Контракту не предусмотрены.</w:t>
      </w:r>
    </w:p>
    <w:p w:rsidR="000B7F76" w:rsidRPr="00FB2C0A" w:rsidRDefault="000B7F76" w:rsidP="00562FC0">
      <w:pPr>
        <w:widowControl w:val="0"/>
        <w:autoSpaceDE w:val="0"/>
        <w:autoSpaceDN w:val="0"/>
        <w:adjustRightInd w:val="0"/>
        <w:spacing w:after="0"/>
        <w:ind w:firstLine="567"/>
      </w:pPr>
      <w:r w:rsidRPr="00FB2C0A">
        <w:t xml:space="preserve">2.4.4. Расчет за выполненные работы (этап работ) осуществляется в течение </w:t>
      </w:r>
      <w:r w:rsidR="00885394">
        <w:t>1</w:t>
      </w:r>
      <w:r w:rsidRPr="00FB2C0A">
        <w:t xml:space="preserve">5 </w:t>
      </w:r>
      <w:r w:rsidR="00C86BE1">
        <w:t xml:space="preserve">(пятнадцати) </w:t>
      </w:r>
      <w:r w:rsidRPr="00FB2C0A">
        <w:t xml:space="preserve">рабочих дней со дня подписания Заказчиком </w:t>
      </w:r>
      <w:proofErr w:type="gramStart"/>
      <w:r w:rsidRPr="00FB2C0A">
        <w:t>документа</w:t>
      </w:r>
      <w:proofErr w:type="gramEnd"/>
      <w:r w:rsidRPr="00FB2C0A">
        <w:t xml:space="preserve"> о приёмке выполненных работ установленного Контрактом. </w:t>
      </w:r>
    </w:p>
    <w:p w:rsidR="000B7F76" w:rsidRDefault="000B7F76" w:rsidP="00562FC0">
      <w:pPr>
        <w:widowControl w:val="0"/>
        <w:autoSpaceDE w:val="0"/>
        <w:autoSpaceDN w:val="0"/>
        <w:adjustRightInd w:val="0"/>
        <w:spacing w:after="0"/>
        <w:ind w:firstLine="567"/>
      </w:pPr>
      <w:r w:rsidRPr="00FB2C0A">
        <w:t xml:space="preserve">2.5. В случае уменьшения Заказчику соответствующими </w:t>
      </w:r>
      <w:r w:rsidRPr="00514A1D">
        <w:t xml:space="preserve">финансовыми </w:t>
      </w:r>
      <w:r w:rsidRPr="00FB2C0A">
        <w:t xml:space="preserve">органами в </w:t>
      </w:r>
      <w:r w:rsidRPr="00FB2C0A">
        <w:lastRenderedPageBreak/>
        <w:t xml:space="preserve">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 </w:t>
      </w:r>
    </w:p>
    <w:p w:rsidR="00885394" w:rsidRPr="00FB2C0A" w:rsidRDefault="00885394" w:rsidP="00562FC0">
      <w:pPr>
        <w:widowControl w:val="0"/>
        <w:autoSpaceDE w:val="0"/>
        <w:autoSpaceDN w:val="0"/>
        <w:adjustRightInd w:val="0"/>
        <w:spacing w:after="0"/>
        <w:ind w:firstLine="567"/>
      </w:pPr>
    </w:p>
    <w:p w:rsidR="000B7F76" w:rsidRPr="00FB2C0A" w:rsidRDefault="000B7F76" w:rsidP="00562FC0">
      <w:pPr>
        <w:shd w:val="clear" w:color="auto" w:fill="FFFFFF"/>
        <w:tabs>
          <w:tab w:val="left" w:pos="1498"/>
        </w:tabs>
        <w:spacing w:after="0"/>
        <w:ind w:firstLine="720"/>
        <w:jc w:val="center"/>
      </w:pPr>
      <w:r w:rsidRPr="00FB2C0A">
        <w:t>3. Права и обязанности Сторон</w:t>
      </w:r>
    </w:p>
    <w:p w:rsidR="000B7F76" w:rsidRPr="00FB2C0A" w:rsidRDefault="000B7F76" w:rsidP="00562FC0">
      <w:pPr>
        <w:shd w:val="clear" w:color="auto" w:fill="FFFFFF"/>
        <w:tabs>
          <w:tab w:val="left" w:pos="1498"/>
        </w:tabs>
        <w:spacing w:after="0"/>
        <w:ind w:firstLine="540"/>
      </w:pPr>
      <w:r w:rsidRPr="00FB2C0A">
        <w:t>3.1. Заказчик имеет право:</w:t>
      </w:r>
    </w:p>
    <w:p w:rsidR="000B7F76" w:rsidRPr="00FB2C0A" w:rsidRDefault="000B7F76" w:rsidP="00562FC0">
      <w:pPr>
        <w:spacing w:after="0"/>
        <w:ind w:firstLine="540"/>
      </w:pPr>
      <w:r w:rsidRPr="00FB2C0A">
        <w:t>3.1.1. Требовать возмещения неустойки и (или) убытков, причиненных по вине Подрядчика.</w:t>
      </w:r>
    </w:p>
    <w:p w:rsidR="000B7F76" w:rsidRPr="00FB2C0A" w:rsidRDefault="000B7F76" w:rsidP="00562FC0">
      <w:pPr>
        <w:spacing w:after="0"/>
        <w:ind w:firstLine="540"/>
      </w:pPr>
      <w:r w:rsidRPr="00FB2C0A">
        <w:t>3.1.2. 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0B7F76" w:rsidRPr="00FB2C0A" w:rsidRDefault="000B7F76" w:rsidP="00562FC0">
      <w:pPr>
        <w:spacing w:after="0"/>
        <w:ind w:firstLine="540"/>
      </w:pPr>
      <w:r w:rsidRPr="00FB2C0A">
        <w:t xml:space="preserve">3.1.3. Отказаться от оплаты </w:t>
      </w:r>
      <w:proofErr w:type="gramStart"/>
      <w:r w:rsidRPr="00FB2C0A">
        <w:t>работы</w:t>
      </w:r>
      <w:proofErr w:type="gramEnd"/>
      <w:r w:rsidRPr="00FB2C0A">
        <w:t xml:space="preserve"> в случае несоответствия результатов выполненной работы требованиям, установленным Контрактом;</w:t>
      </w:r>
    </w:p>
    <w:p w:rsidR="000B7F76" w:rsidRPr="00FB2C0A" w:rsidRDefault="000B7F76" w:rsidP="00562FC0">
      <w:pPr>
        <w:autoSpaceDE w:val="0"/>
        <w:autoSpaceDN w:val="0"/>
        <w:adjustRightInd w:val="0"/>
        <w:spacing w:after="0"/>
        <w:ind w:firstLine="540"/>
      </w:pPr>
      <w:r w:rsidRPr="00FB2C0A">
        <w:t>3.1.</w:t>
      </w:r>
      <w:r w:rsidR="00885394">
        <w:t>4</w:t>
      </w:r>
      <w:r w:rsidRPr="00FB2C0A">
        <w:t>. Досрочно принять и оплатить работы (этап работ) в соответствии с условиями Контракта.</w:t>
      </w:r>
    </w:p>
    <w:p w:rsidR="000B7F76" w:rsidRPr="00FB2C0A" w:rsidRDefault="000B7F76" w:rsidP="00562FC0">
      <w:pPr>
        <w:autoSpaceDE w:val="0"/>
        <w:autoSpaceDN w:val="0"/>
        <w:adjustRightInd w:val="0"/>
        <w:spacing w:after="0"/>
        <w:ind w:firstLine="540"/>
      </w:pPr>
      <w:r w:rsidRPr="00FB2C0A">
        <w:t>3.1.</w:t>
      </w:r>
      <w:r w:rsidR="00885394">
        <w:t>5</w:t>
      </w:r>
      <w:r w:rsidRPr="00FB2C0A">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0B7F76" w:rsidRPr="00FB2C0A" w:rsidRDefault="000B7F76" w:rsidP="00562FC0">
      <w:pPr>
        <w:autoSpaceDE w:val="0"/>
        <w:autoSpaceDN w:val="0"/>
        <w:adjustRightInd w:val="0"/>
        <w:spacing w:after="0"/>
        <w:ind w:firstLine="540"/>
      </w:pPr>
      <w:r w:rsidRPr="00FB2C0A">
        <w:t>3.1.</w:t>
      </w:r>
      <w:r w:rsidR="00885394">
        <w:t>6</w:t>
      </w:r>
      <w:r w:rsidRPr="00FB2C0A">
        <w:t>. Осуществлять иные права, предусмотренные настоящим Контрактом и (или) законодательством Российской Федерации.</w:t>
      </w:r>
    </w:p>
    <w:p w:rsidR="000B7F76" w:rsidRPr="00FB2C0A" w:rsidRDefault="000B7F76" w:rsidP="00562FC0">
      <w:pPr>
        <w:spacing w:after="0"/>
        <w:ind w:firstLine="540"/>
      </w:pPr>
      <w:r w:rsidRPr="00FB2C0A">
        <w:t>3.2. Заказчик обязан:</w:t>
      </w:r>
    </w:p>
    <w:p w:rsidR="000B7F76" w:rsidRPr="00FB2C0A" w:rsidRDefault="000B7F76" w:rsidP="00562FC0">
      <w:pPr>
        <w:spacing w:after="0"/>
        <w:ind w:firstLine="540"/>
      </w:pPr>
      <w:r w:rsidRPr="00FB2C0A">
        <w:t>3.2.1. Обеспечить приемку представленных Подрядчиком результатов работы (этапа работы) по Контракту;</w:t>
      </w:r>
    </w:p>
    <w:p w:rsidR="000B7F76" w:rsidRPr="00FB2C0A" w:rsidRDefault="000B7F76" w:rsidP="00562FC0">
      <w:pPr>
        <w:spacing w:after="0"/>
        <w:ind w:firstLine="540"/>
      </w:pPr>
      <w:r w:rsidRPr="00FB2C0A">
        <w:t>3.2.2. Оплатить выполненную по Контракту работу (этап работы) после подписания Сторонами документа о приёмке выполненных  работ (этапа работ);</w:t>
      </w:r>
    </w:p>
    <w:p w:rsidR="000B7F76" w:rsidRPr="00FB2C0A" w:rsidRDefault="000B7F76" w:rsidP="00562FC0">
      <w:pPr>
        <w:spacing w:after="0"/>
        <w:ind w:firstLine="540"/>
      </w:pPr>
      <w:r w:rsidRPr="00FB2C0A">
        <w:t>3.2.3. В соответствии с условиями Контракта изменить цену Контракта.</w:t>
      </w:r>
    </w:p>
    <w:p w:rsidR="000B7F76" w:rsidRPr="00FB2C0A" w:rsidRDefault="000B7F76" w:rsidP="00562FC0">
      <w:pPr>
        <w:spacing w:after="0"/>
        <w:ind w:firstLine="540"/>
      </w:pPr>
      <w:r w:rsidRPr="00FB2C0A">
        <w:t>3.3. Подрядчик вправе:</w:t>
      </w:r>
    </w:p>
    <w:p w:rsidR="000B7F76" w:rsidRPr="00FB2C0A" w:rsidRDefault="000B7F76" w:rsidP="00562FC0">
      <w:pPr>
        <w:spacing w:after="0"/>
        <w:ind w:firstLine="540"/>
      </w:pPr>
      <w:r w:rsidRPr="00FB2C0A">
        <w:t>3.3.1. Требовать от Заказчика приемки результатов выполнения работы (этапа работы).</w:t>
      </w:r>
    </w:p>
    <w:p w:rsidR="000B7F76" w:rsidRPr="00FB2C0A" w:rsidRDefault="000B7F76" w:rsidP="00562FC0">
      <w:pPr>
        <w:spacing w:after="0"/>
        <w:ind w:firstLine="540"/>
      </w:pPr>
      <w:r w:rsidRPr="00FB2C0A">
        <w:t>3.3.2. Требовать от Заказчика оплаты принятой без замечаний работы (этапа работы);</w:t>
      </w:r>
    </w:p>
    <w:p w:rsidR="000B7F76" w:rsidRPr="00FB2C0A" w:rsidRDefault="000B7F76" w:rsidP="00562FC0">
      <w:pPr>
        <w:spacing w:after="0"/>
        <w:ind w:firstLine="540"/>
      </w:pPr>
      <w:r w:rsidRPr="00FB2C0A">
        <w:t>3.3.3. Запрашивать у Заказчика информацию, необходимую для выполнения Контракта;</w:t>
      </w:r>
    </w:p>
    <w:p w:rsidR="000B7F76" w:rsidRPr="00FB2C0A" w:rsidRDefault="000B7F76" w:rsidP="00562FC0">
      <w:pPr>
        <w:spacing w:after="0"/>
        <w:ind w:firstLine="540"/>
      </w:pPr>
      <w:r w:rsidRPr="00FB2C0A">
        <w:t>3.3.4. Требовать возмещения убытков, причиненных Подрядчику по вине Заказчика в ходе исполнения Контракта.</w:t>
      </w:r>
    </w:p>
    <w:p w:rsidR="000B7F76" w:rsidRPr="00FB2C0A" w:rsidRDefault="000B7F76" w:rsidP="00562FC0">
      <w:pPr>
        <w:spacing w:after="0"/>
        <w:ind w:firstLine="540"/>
      </w:pPr>
      <w:r w:rsidRPr="00FB2C0A">
        <w:t>3.4. Подрядчик обязан:</w:t>
      </w:r>
    </w:p>
    <w:p w:rsidR="000B7F76" w:rsidRPr="00FB2C0A" w:rsidRDefault="000B7F76" w:rsidP="00562FC0">
      <w:pPr>
        <w:spacing w:after="0"/>
        <w:ind w:firstLine="540"/>
      </w:pPr>
      <w:r w:rsidRPr="00FB2C0A">
        <w:t>3.4.1. Выполнить работу в соответствии с условиями Контракта и передать Заказчику ее результаты по акту сдачи-приемки работы (этапа работы);</w:t>
      </w:r>
    </w:p>
    <w:p w:rsidR="000B7F76" w:rsidRPr="00FB2C0A" w:rsidRDefault="000B7F76" w:rsidP="00562FC0">
      <w:pPr>
        <w:spacing w:after="0"/>
        <w:ind w:firstLine="540"/>
      </w:pPr>
      <w:r w:rsidRPr="00FB2C0A">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0B7F76" w:rsidRPr="00FB2C0A" w:rsidRDefault="000B7F76" w:rsidP="00562FC0">
      <w:pPr>
        <w:spacing w:after="0"/>
        <w:ind w:firstLine="540"/>
      </w:pPr>
      <w:r w:rsidRPr="00FB2C0A">
        <w:t>3.4.3. 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0B7F76" w:rsidRPr="00FB2C0A" w:rsidRDefault="000B7F76" w:rsidP="00562FC0">
      <w:pPr>
        <w:spacing w:after="0"/>
        <w:ind w:firstLine="540"/>
      </w:pPr>
      <w:r w:rsidRPr="00FB2C0A">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0B7F76" w:rsidRPr="00FB2C0A" w:rsidRDefault="000B7F76" w:rsidP="00562FC0">
      <w:pPr>
        <w:spacing w:after="0"/>
        <w:ind w:firstLine="540"/>
      </w:pPr>
      <w:r w:rsidRPr="00FB2C0A">
        <w:t>3.4.5. Незамедлительно сообщать Заказчику о приостановлении или прекращении работы;</w:t>
      </w:r>
    </w:p>
    <w:p w:rsidR="000B7F76" w:rsidRPr="00FB2C0A" w:rsidRDefault="000B7F76" w:rsidP="00562FC0">
      <w:pPr>
        <w:spacing w:after="0"/>
        <w:ind w:firstLine="540"/>
      </w:pPr>
      <w:r w:rsidRPr="00FB2C0A">
        <w:t>3.4.6. Предоставлять по запросам Заказчика иную информацию о ходе исполнения Контракта;</w:t>
      </w:r>
    </w:p>
    <w:p w:rsidR="000B7F76" w:rsidRPr="00FB2C0A" w:rsidRDefault="000B7F76" w:rsidP="00562FC0">
      <w:pPr>
        <w:spacing w:after="0"/>
        <w:ind w:firstLine="540"/>
      </w:pPr>
      <w:r w:rsidRPr="00FB2C0A">
        <w:t>3.4.7.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rsidR="000B7F76" w:rsidRPr="00FB2C0A" w:rsidRDefault="000B7F76" w:rsidP="00562FC0">
      <w:pPr>
        <w:tabs>
          <w:tab w:val="num" w:pos="900"/>
        </w:tabs>
        <w:autoSpaceDE w:val="0"/>
        <w:autoSpaceDN w:val="0"/>
        <w:adjustRightInd w:val="0"/>
        <w:spacing w:after="0"/>
        <w:ind w:firstLine="540"/>
      </w:pPr>
      <w:r w:rsidRPr="00FB2C0A">
        <w:t xml:space="preserve">3.4.8. Предоставить гарантию качества на результаты выполненных работ сроком не менее </w:t>
      </w:r>
      <w:r w:rsidR="00885394">
        <w:t>12</w:t>
      </w:r>
      <w:r w:rsidRPr="00FB2C0A">
        <w:t xml:space="preserve"> месяцев </w:t>
      </w:r>
      <w:proofErr w:type="gramStart"/>
      <w:r w:rsidRPr="00FB2C0A">
        <w:t>с даты подписания</w:t>
      </w:r>
      <w:proofErr w:type="gramEnd"/>
      <w:r w:rsidRPr="00FB2C0A">
        <w:t xml:space="preserve"> Подрядчиком и Заказчиком документа о приемки работ, установленного Контрактом.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Контрактом;</w:t>
      </w:r>
    </w:p>
    <w:p w:rsidR="000B7F76" w:rsidRPr="00FB2C0A" w:rsidRDefault="000B7F76" w:rsidP="00562FC0">
      <w:pPr>
        <w:tabs>
          <w:tab w:val="num" w:pos="900"/>
        </w:tabs>
        <w:autoSpaceDE w:val="0"/>
        <w:autoSpaceDN w:val="0"/>
        <w:adjustRightInd w:val="0"/>
        <w:spacing w:after="0"/>
        <w:ind w:firstLine="540"/>
      </w:pPr>
      <w:r w:rsidRPr="00FB2C0A">
        <w:t>3.4.9. Сохранять конфиденциальность информации, относящейся к ходу исполнения Контракта и полученным результатам.</w:t>
      </w:r>
    </w:p>
    <w:p w:rsidR="000B7F76" w:rsidRPr="00FB2C0A" w:rsidRDefault="000B7F76" w:rsidP="00562FC0">
      <w:pPr>
        <w:autoSpaceDE w:val="0"/>
        <w:autoSpaceDN w:val="0"/>
        <w:adjustRightInd w:val="0"/>
        <w:spacing w:after="0"/>
        <w:ind w:firstLine="567"/>
        <w:rPr>
          <w:sz w:val="28"/>
          <w:szCs w:val="28"/>
        </w:rPr>
      </w:pPr>
      <w:r w:rsidRPr="00FB2C0A">
        <w:lastRenderedPageBreak/>
        <w:t>3.4.10.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B7F76" w:rsidRPr="00FB2C0A" w:rsidRDefault="000B7F76" w:rsidP="00562FC0">
      <w:pPr>
        <w:tabs>
          <w:tab w:val="num" w:pos="900"/>
        </w:tabs>
        <w:autoSpaceDE w:val="0"/>
        <w:autoSpaceDN w:val="0"/>
        <w:adjustRightInd w:val="0"/>
        <w:spacing w:after="0"/>
        <w:ind w:firstLine="540"/>
      </w:pPr>
      <w:r w:rsidRPr="00FB2C0A">
        <w:t>3.4.1</w:t>
      </w:r>
      <w:r w:rsidR="00885394">
        <w:t>1</w:t>
      </w:r>
      <w:r w:rsidRPr="00FB2C0A">
        <w:t>. Выполнять иные обязанности, предусмотренные настоящим Контрактом.</w:t>
      </w:r>
    </w:p>
    <w:p w:rsidR="000B7F76" w:rsidRPr="00FB2C0A" w:rsidRDefault="000B7F76" w:rsidP="00562FC0">
      <w:pPr>
        <w:keepNext/>
        <w:suppressAutoHyphens/>
        <w:spacing w:after="0"/>
        <w:ind w:left="567" w:hanging="567"/>
        <w:jc w:val="center"/>
        <w:outlineLvl w:val="2"/>
      </w:pPr>
    </w:p>
    <w:p w:rsidR="000B7F76" w:rsidRPr="00FB2C0A" w:rsidRDefault="000B7F76" w:rsidP="00562FC0">
      <w:pPr>
        <w:keepNext/>
        <w:suppressAutoHyphens/>
        <w:spacing w:after="0"/>
        <w:ind w:left="567" w:hanging="567"/>
        <w:jc w:val="center"/>
        <w:outlineLvl w:val="2"/>
      </w:pPr>
      <w:r w:rsidRPr="00FB2C0A">
        <w:t>4. Сроки выполнения работы по Контракту</w:t>
      </w:r>
    </w:p>
    <w:p w:rsidR="000B7F76" w:rsidRPr="00FB2C0A" w:rsidRDefault="000B7F76" w:rsidP="00562FC0">
      <w:pPr>
        <w:spacing w:after="0"/>
        <w:ind w:firstLine="567"/>
      </w:pPr>
      <w:r w:rsidRPr="00FB2C0A">
        <w:t>4.1. Работа, предусмотренная Контрак</w:t>
      </w:r>
      <w:r w:rsidR="00885394">
        <w:t>том, включая ее составные части</w:t>
      </w:r>
      <w:r w:rsidRPr="00FB2C0A">
        <w:t>, выполняется в сроки, установленные настоящим разделом</w:t>
      </w:r>
      <w:proofErr w:type="gramStart"/>
      <w:r w:rsidRPr="00FB2C0A">
        <w:t xml:space="preserve"> </w:t>
      </w:r>
      <w:r w:rsidR="00885394">
        <w:t>.</w:t>
      </w:r>
      <w:proofErr w:type="gramEnd"/>
    </w:p>
    <w:p w:rsidR="00885394" w:rsidRDefault="000B7F76" w:rsidP="00562FC0">
      <w:pPr>
        <w:spacing w:after="0"/>
        <w:ind w:firstLine="567"/>
      </w:pPr>
      <w:r w:rsidRPr="00FB2C0A">
        <w:t>4.2. Подрядчик приступает к выполнению работ с момента подписания Контракта</w:t>
      </w:r>
      <w:r w:rsidR="00885394">
        <w:t>.</w:t>
      </w:r>
    </w:p>
    <w:p w:rsidR="00885394" w:rsidRDefault="000B7F76" w:rsidP="00562FC0">
      <w:pPr>
        <w:spacing w:after="0"/>
        <w:ind w:firstLine="567"/>
      </w:pPr>
      <w:r w:rsidRPr="00FB2C0A">
        <w:t xml:space="preserve">4.3. Работы должны быть закончены в срок не позднее </w:t>
      </w:r>
      <w:r>
        <w:t>«</w:t>
      </w:r>
      <w:r w:rsidR="00885394">
        <w:t>30</w:t>
      </w:r>
      <w:r>
        <w:t>»</w:t>
      </w:r>
      <w:r w:rsidR="00885394">
        <w:t xml:space="preserve"> сентября</w:t>
      </w:r>
      <w:r w:rsidRPr="00FB2C0A">
        <w:t xml:space="preserve"> 201</w:t>
      </w:r>
      <w:r w:rsidR="00885394">
        <w:t>9</w:t>
      </w:r>
      <w:r w:rsidRPr="00FB2C0A">
        <w:t xml:space="preserve"> г. </w:t>
      </w:r>
    </w:p>
    <w:p w:rsidR="000B7F76" w:rsidRPr="00FB2C0A" w:rsidRDefault="000B7F76" w:rsidP="00562FC0">
      <w:pPr>
        <w:spacing w:after="0"/>
        <w:ind w:firstLine="567"/>
      </w:pPr>
      <w:r w:rsidRPr="00FB2C0A">
        <w:t>4.4. Подрядчик по согласованию с Заказчиком может досрочно сдать выполненную работу (этап работы). Заказчик вправе досрочно принять и оплатить такую работу (этап работы) в соответствии с условиями Контракта.</w:t>
      </w:r>
    </w:p>
    <w:p w:rsidR="000B7F76" w:rsidRPr="00FB2C0A" w:rsidRDefault="000B7F76" w:rsidP="00562FC0">
      <w:pPr>
        <w:spacing w:after="0"/>
        <w:ind w:firstLine="567"/>
      </w:pPr>
      <w:r w:rsidRPr="00FB2C0A">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FB2C0A">
        <w:t xml:space="preserve">Акт </w:t>
      </w:r>
      <w:proofErr w:type="spellStart"/>
      <w:r w:rsidRPr="00FB2C0A">
        <w:t>взаимосверки</w:t>
      </w:r>
      <w:proofErr w:type="spellEnd"/>
      <w:r w:rsidRPr="00FB2C0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rsidR="000B7F76" w:rsidRPr="00FB2C0A" w:rsidRDefault="000B7F76" w:rsidP="00562FC0">
      <w:pPr>
        <w:widowControl w:val="0"/>
        <w:autoSpaceDE w:val="0"/>
        <w:autoSpaceDN w:val="0"/>
        <w:adjustRightInd w:val="0"/>
        <w:spacing w:after="0"/>
        <w:ind w:firstLine="567"/>
      </w:pPr>
      <w:r w:rsidRPr="00FB2C0A">
        <w:t xml:space="preserve">Подрядчик обязан подписать Акт </w:t>
      </w:r>
      <w:proofErr w:type="spellStart"/>
      <w:r w:rsidRPr="00FB2C0A">
        <w:t>взаимосверки</w:t>
      </w:r>
      <w:proofErr w:type="spellEnd"/>
      <w:r w:rsidRPr="00FB2C0A">
        <w:t xml:space="preserve"> обязательств. Данный акт является основанием для проведения взаиморасчетов между Сторонами. </w:t>
      </w:r>
    </w:p>
    <w:p w:rsidR="000B7F76" w:rsidRDefault="000B7F76" w:rsidP="00562FC0">
      <w:pPr>
        <w:widowControl w:val="0"/>
        <w:autoSpaceDE w:val="0"/>
        <w:autoSpaceDN w:val="0"/>
        <w:adjustRightInd w:val="0"/>
        <w:spacing w:after="0"/>
        <w:ind w:firstLine="567"/>
      </w:pPr>
      <w:r w:rsidRPr="00FB2C0A">
        <w:t xml:space="preserve">4.6. В случае, установленном  в п. 4.5. Контракта акт </w:t>
      </w:r>
      <w:proofErr w:type="spellStart"/>
      <w:r w:rsidRPr="00FB2C0A">
        <w:t>взаимосверки</w:t>
      </w:r>
      <w:proofErr w:type="spellEnd"/>
      <w:r w:rsidRPr="00FB2C0A">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разделе 2 Контракта.</w:t>
      </w:r>
    </w:p>
    <w:p w:rsidR="00B95A9F" w:rsidRPr="00FB2C0A" w:rsidRDefault="00B95A9F" w:rsidP="00562FC0">
      <w:pPr>
        <w:widowControl w:val="0"/>
        <w:autoSpaceDE w:val="0"/>
        <w:autoSpaceDN w:val="0"/>
        <w:adjustRightInd w:val="0"/>
        <w:spacing w:after="0"/>
        <w:ind w:firstLine="567"/>
      </w:pPr>
    </w:p>
    <w:p w:rsidR="000B7F76" w:rsidRPr="00FB2C0A" w:rsidRDefault="00885394" w:rsidP="00562FC0">
      <w:pPr>
        <w:shd w:val="clear" w:color="auto" w:fill="FFFFFF"/>
        <w:tabs>
          <w:tab w:val="left" w:pos="1498"/>
        </w:tabs>
        <w:spacing w:after="0"/>
        <w:ind w:left="86" w:firstLine="567"/>
        <w:jc w:val="center"/>
      </w:pPr>
      <w:bookmarkStart w:id="44" w:name="sub_7062"/>
      <w:r>
        <w:t>5</w:t>
      </w:r>
      <w:r w:rsidR="000B7F76" w:rsidRPr="00FB2C0A">
        <w:t>. Порядок сдачи и приемки работ*</w:t>
      </w:r>
    </w:p>
    <w:p w:rsidR="000B7F76" w:rsidRPr="00FB2C0A" w:rsidRDefault="00885394" w:rsidP="00562FC0">
      <w:pPr>
        <w:shd w:val="clear" w:color="auto" w:fill="FFFFFF"/>
        <w:tabs>
          <w:tab w:val="left" w:pos="1498"/>
        </w:tabs>
        <w:spacing w:after="0"/>
        <w:ind w:left="86" w:firstLine="567"/>
      </w:pPr>
      <w:r>
        <w:t>5</w:t>
      </w:r>
      <w:r w:rsidR="000B7F76" w:rsidRPr="00FB2C0A">
        <w:t xml:space="preserve">.1. Приемка работы (этапа работы) на соответствие объема и качества </w:t>
      </w:r>
      <w:proofErr w:type="gramStart"/>
      <w:r w:rsidR="000B7F76" w:rsidRPr="00FB2C0A">
        <w:t>требованиям, установленным в Контракте производится</w:t>
      </w:r>
      <w:proofErr w:type="gramEnd"/>
      <w:r w:rsidR="000B7F76" w:rsidRPr="00FB2C0A">
        <w:t xml:space="preserve"> за </w:t>
      </w:r>
      <w:r w:rsidR="00A55C4F">
        <w:t>5 дней</w:t>
      </w:r>
      <w:r w:rsidR="000B7F76" w:rsidRPr="00FB2C0A">
        <w:t>.</w:t>
      </w:r>
    </w:p>
    <w:p w:rsidR="000B7F76" w:rsidRPr="00FB2C0A" w:rsidRDefault="00885394" w:rsidP="00562FC0">
      <w:pPr>
        <w:shd w:val="clear" w:color="auto" w:fill="FFFFFF"/>
        <w:tabs>
          <w:tab w:val="left" w:pos="1498"/>
        </w:tabs>
        <w:spacing w:after="0"/>
        <w:ind w:left="86" w:firstLine="567"/>
      </w:pPr>
      <w:r>
        <w:t>5</w:t>
      </w:r>
      <w:r w:rsidR="000B7F76" w:rsidRPr="00FB2C0A">
        <w:t xml:space="preserve">.2. Подрядчик не позднее </w:t>
      </w:r>
      <w:r w:rsidR="00BA0C6B">
        <w:t>5</w:t>
      </w:r>
      <w:r w:rsidR="00D15AAC">
        <w:t xml:space="preserve"> дней</w:t>
      </w:r>
      <w:r w:rsidR="000B7F76" w:rsidRPr="00FB2C0A">
        <w:t>, направляет в адрес Заказчика извещение (уведомление) о готовности работы (этапа работы) к сдаче и Акт сдачи-приемки работ (этапа работ).</w:t>
      </w:r>
    </w:p>
    <w:p w:rsidR="000B7F76" w:rsidRPr="00FB2C0A" w:rsidRDefault="00885394" w:rsidP="00562FC0">
      <w:pPr>
        <w:shd w:val="clear" w:color="auto" w:fill="FFFFFF"/>
        <w:tabs>
          <w:tab w:val="left" w:pos="1498"/>
        </w:tabs>
        <w:spacing w:after="0"/>
        <w:ind w:left="86" w:firstLine="567"/>
      </w:pPr>
      <w:r>
        <w:t>5</w:t>
      </w:r>
      <w:r w:rsidR="000B7F76" w:rsidRPr="00FB2C0A">
        <w:t xml:space="preserve">.3.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000B7F76" w:rsidRPr="00FB2C0A">
        <w:rPr>
          <w:i/>
          <w:iCs/>
        </w:rPr>
        <w:t>(осуществляется)</w:t>
      </w:r>
      <w:r w:rsidR="000B7F76" w:rsidRPr="00FB2C0A">
        <w:t xml:space="preserve"> с привлечением экспертов, экспертных организаций.</w:t>
      </w:r>
    </w:p>
    <w:p w:rsidR="000B7F76" w:rsidRPr="00B5068F" w:rsidRDefault="00885394" w:rsidP="00562FC0">
      <w:pPr>
        <w:shd w:val="clear" w:color="auto" w:fill="FFFFFF"/>
        <w:tabs>
          <w:tab w:val="left" w:pos="1498"/>
        </w:tabs>
        <w:spacing w:after="0"/>
        <w:ind w:left="86" w:firstLine="567"/>
      </w:pPr>
      <w:r>
        <w:t>5</w:t>
      </w:r>
      <w:r w:rsidR="000B7F76" w:rsidRPr="00FB2C0A">
        <w:t xml:space="preserve">.4. Стороны подписывают Акты сдачи-приемки этапа работ не позднее </w:t>
      </w:r>
      <w:r w:rsidR="000A63D4" w:rsidRPr="00B5068F">
        <w:t>3</w:t>
      </w:r>
      <w:r w:rsidR="000B7F76" w:rsidRPr="00B5068F">
        <w:t xml:space="preserve"> дней со дня получения Акта сдачи-приемки </w:t>
      </w:r>
      <w:r w:rsidR="00B5068F">
        <w:t>работ.</w:t>
      </w:r>
    </w:p>
    <w:p w:rsidR="000B7F76" w:rsidRPr="00FB2C0A" w:rsidRDefault="00885394" w:rsidP="00562FC0">
      <w:pPr>
        <w:spacing w:after="0"/>
        <w:ind w:firstLine="567"/>
        <w:rPr>
          <w:kern w:val="16"/>
        </w:rPr>
      </w:pPr>
      <w:r>
        <w:t>5</w:t>
      </w:r>
      <w:r w:rsidR="000B7F76" w:rsidRPr="00FB2C0A">
        <w:t xml:space="preserve">.5. </w:t>
      </w:r>
      <w:r w:rsidR="000B7F76" w:rsidRPr="00FB2C0A">
        <w:rPr>
          <w:kern w:val="16"/>
        </w:rPr>
        <w:t>В случае обнаружения недостатков в объеме и качестве выполненных работ Заказчик направляет Подрядчику уведомление в порядке, предусмотренном п. 6.7 настоящего Контракта. В случае обнаружения недостатков в качестве работ не осуществляется, до подтверждения Подрядчиком качества работ, в порядке, установленном  пунктом 6.6. Контракта.</w:t>
      </w:r>
    </w:p>
    <w:p w:rsidR="000B7F76" w:rsidRPr="00FB2C0A" w:rsidRDefault="00885394" w:rsidP="00562FC0">
      <w:pPr>
        <w:shd w:val="clear" w:color="auto" w:fill="FFFFFF"/>
        <w:tabs>
          <w:tab w:val="left" w:pos="1498"/>
        </w:tabs>
        <w:spacing w:after="0"/>
        <w:ind w:left="86" w:firstLine="567"/>
        <w:rPr>
          <w:kern w:val="16"/>
        </w:rPr>
      </w:pPr>
      <w:r>
        <w:t>5</w:t>
      </w:r>
      <w:r w:rsidR="000B7F76" w:rsidRPr="00FB2C0A">
        <w:t>.</w:t>
      </w:r>
      <w:r w:rsidR="000B7F76" w:rsidRPr="00FB2C0A">
        <w:rPr>
          <w:kern w:val="16"/>
        </w:rPr>
        <w:t xml:space="preserve">6.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0B7F76" w:rsidRPr="00FB2C0A" w:rsidRDefault="00885394" w:rsidP="00562FC0">
      <w:pPr>
        <w:shd w:val="clear" w:color="auto" w:fill="FFFFFF"/>
        <w:tabs>
          <w:tab w:val="left" w:pos="1498"/>
        </w:tabs>
        <w:spacing w:after="0"/>
        <w:ind w:left="86" w:firstLine="567"/>
      </w:pPr>
      <w:r>
        <w:t>5</w:t>
      </w:r>
      <w:r w:rsidR="000B7F76" w:rsidRPr="00FB2C0A">
        <w:t>.</w:t>
      </w:r>
      <w:r w:rsidR="000B7F76" w:rsidRPr="00FB2C0A">
        <w:rPr>
          <w:kern w:val="16"/>
        </w:rPr>
        <w:t xml:space="preserve">7. Обо всех нарушениях условий Контракта об объеме и качестве работ Заказчик извещает Подрядчика не позднее трех рабочих дней </w:t>
      </w:r>
      <w:proofErr w:type="gramStart"/>
      <w:r w:rsidR="000B7F76" w:rsidRPr="00FB2C0A">
        <w:rPr>
          <w:kern w:val="16"/>
        </w:rPr>
        <w:t>с даты обнаружения</w:t>
      </w:r>
      <w:proofErr w:type="gramEnd"/>
      <w:r w:rsidR="000B7F76" w:rsidRPr="00FB2C0A">
        <w:rPr>
          <w:kern w:val="16"/>
        </w:rPr>
        <w:t xml:space="preserve">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w:t>
      </w:r>
      <w:r w:rsidR="000B7F76" w:rsidRPr="00FB2C0A">
        <w:rPr>
          <w:kern w:val="16"/>
        </w:rPr>
        <w:lastRenderedPageBreak/>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0B7F76" w:rsidRPr="00FB2C0A" w:rsidRDefault="00885394" w:rsidP="00562FC0">
      <w:pPr>
        <w:shd w:val="clear" w:color="auto" w:fill="FFFFFF"/>
        <w:tabs>
          <w:tab w:val="left" w:pos="1498"/>
        </w:tabs>
        <w:spacing w:after="0"/>
        <w:ind w:left="86" w:firstLine="567"/>
      </w:pPr>
      <w:r>
        <w:t>5</w:t>
      </w:r>
      <w:r w:rsidR="000B7F76" w:rsidRPr="00FB2C0A">
        <w:t>.</w:t>
      </w:r>
      <w:r w:rsidR="000B7F76" w:rsidRPr="00FB2C0A">
        <w:rPr>
          <w:kern w:val="16"/>
        </w:rPr>
        <w:t xml:space="preserve">8. Подрядчик в установленный в уведомлении (п. </w:t>
      </w:r>
      <w:r w:rsidR="00A74D5C">
        <w:rPr>
          <w:kern w:val="16"/>
        </w:rPr>
        <w:t>5</w:t>
      </w:r>
      <w:r w:rsidR="000B7F76" w:rsidRPr="00FB2C0A">
        <w:rPr>
          <w:kern w:val="16"/>
        </w:rPr>
        <w:t xml:space="preserve">.7) срок  обязан устранить все допущенные нарушения. </w:t>
      </w:r>
      <w:proofErr w:type="gramStart"/>
      <w:r w:rsidR="000B7F76" w:rsidRPr="00FB2C0A">
        <w:rPr>
          <w:kern w:val="16"/>
        </w:rPr>
        <w:t xml:space="preserve">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w:t>
      </w:r>
      <w:r w:rsidR="000B7F76" w:rsidRPr="00FB2C0A">
        <w:rPr>
          <w:i/>
          <w:iCs/>
          <w:kern w:val="16"/>
        </w:rPr>
        <w:t xml:space="preserve">(,принять решение </w:t>
      </w:r>
      <w:r w:rsidR="000B7F76" w:rsidRPr="00FB2C0A">
        <w:rPr>
          <w:i/>
          <w:iCs/>
        </w:rPr>
        <w:t>об одностороннем отказе от исполнения Контракта)</w:t>
      </w:r>
      <w:r w:rsidR="000B7F76" w:rsidRPr="00FB2C0A">
        <w:t>, в случае, если устранение нарушений потребует больших временных затрат, в связи с чем Заказчик утрачивает интерес к Контракту.</w:t>
      </w:r>
      <w:proofErr w:type="gramEnd"/>
    </w:p>
    <w:p w:rsidR="000B7F76" w:rsidRPr="00FB2C0A" w:rsidRDefault="00885394" w:rsidP="00562FC0">
      <w:pPr>
        <w:autoSpaceDE w:val="0"/>
        <w:autoSpaceDN w:val="0"/>
        <w:adjustRightInd w:val="0"/>
        <w:spacing w:after="0"/>
        <w:ind w:firstLine="539"/>
      </w:pPr>
      <w:r>
        <w:t>5</w:t>
      </w:r>
      <w:r w:rsidR="000B7F76" w:rsidRPr="00FB2C0A">
        <w:t xml:space="preserve">.9. </w:t>
      </w:r>
      <w:proofErr w:type="gramStart"/>
      <w:r w:rsidR="000B7F76" w:rsidRPr="00FB2C0A">
        <w:t>В случае неисполнения или ненадлежащего исполнения Подрядчиком обязательств, предусмотренных Контрактом приемка работ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000B7F76" w:rsidRPr="00FB2C0A">
        <w:t xml:space="preserve"> итоговая сумма, подлежащая оплате Подрядчику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w:t>
      </w:r>
    </w:p>
    <w:p w:rsidR="000B7F76" w:rsidRPr="00FB2C0A" w:rsidRDefault="00885394" w:rsidP="00562FC0">
      <w:pPr>
        <w:autoSpaceDE w:val="0"/>
        <w:autoSpaceDN w:val="0"/>
        <w:adjustRightInd w:val="0"/>
        <w:spacing w:after="0"/>
        <w:ind w:firstLine="539"/>
        <w:rPr>
          <w:sz w:val="16"/>
          <w:szCs w:val="16"/>
        </w:rPr>
      </w:pPr>
      <w:r>
        <w:t>5</w:t>
      </w:r>
      <w:r w:rsidR="000B7F76" w:rsidRPr="00FB2C0A">
        <w:t>.10. В случае неисполнения или ненадлежащего исполнения Подрядчиком обязательств, предусмотренных Контрактом, Заказчик производит удержание неустойки (штрафа, пеней)</w:t>
      </w:r>
      <w:r w:rsidR="000B7F76" w:rsidRPr="00FB2C0A">
        <w:rPr>
          <w:i/>
        </w:rPr>
        <w:t xml:space="preserve"> </w:t>
      </w:r>
      <w:r w:rsidR="000B7F76" w:rsidRPr="00FB2C0A">
        <w:t xml:space="preserve">и (или) возмещения убытков причинённых Подрядчиком. Удержание неустойки (штрафа, пеней) и (или) убытков производится Заказчиком на основании документа составленного в соответствии с пунктом </w:t>
      </w:r>
      <w:r w:rsidR="00A74D5C">
        <w:t>5</w:t>
      </w:r>
      <w:r w:rsidR="000B7F76" w:rsidRPr="00FB2C0A">
        <w:t>.9. Контракта, не позднее сроков установленных в разделе 2 Контракта</w:t>
      </w:r>
      <w:r>
        <w:t>.</w:t>
      </w:r>
    </w:p>
    <w:p w:rsidR="000B7F76" w:rsidRPr="00FB2C0A" w:rsidRDefault="000B7F76" w:rsidP="00562FC0">
      <w:pPr>
        <w:autoSpaceDE w:val="0"/>
        <w:autoSpaceDN w:val="0"/>
        <w:adjustRightInd w:val="0"/>
        <w:spacing w:after="0"/>
        <w:ind w:firstLine="539"/>
        <w:rPr>
          <w:b/>
          <w:i/>
          <w:sz w:val="16"/>
          <w:szCs w:val="16"/>
        </w:rPr>
      </w:pPr>
      <w:r w:rsidRPr="00FB2C0A">
        <w:t xml:space="preserve">При этом исполнение обязательства Подрядчика по перечислению неустойки (штрафа, пени) и (или) убытков в доход бюджета возлагается на Заказчика. </w:t>
      </w:r>
    </w:p>
    <w:p w:rsidR="000B7F76" w:rsidRPr="00FB2C0A" w:rsidRDefault="000B7F76" w:rsidP="00562FC0">
      <w:pPr>
        <w:spacing w:after="0"/>
        <w:ind w:firstLine="567"/>
        <w:rPr>
          <w:kern w:val="16"/>
        </w:rPr>
      </w:pPr>
    </w:p>
    <w:p w:rsidR="000B7F76" w:rsidRPr="00FB2C0A" w:rsidRDefault="00536C52" w:rsidP="00B95A9F">
      <w:pPr>
        <w:spacing w:after="0"/>
        <w:jc w:val="center"/>
      </w:pPr>
      <w:r>
        <w:t>6</w:t>
      </w:r>
      <w:r w:rsidR="000B7F76" w:rsidRPr="00FB2C0A">
        <w:t>. Обеспечение исполнения контракта, обеспечение гарантийных обязательств</w:t>
      </w:r>
    </w:p>
    <w:p w:rsidR="000B7F76" w:rsidRPr="00FB2C0A" w:rsidRDefault="00536C52" w:rsidP="00562FC0">
      <w:pPr>
        <w:spacing w:after="0"/>
        <w:ind w:firstLine="567"/>
      </w:pPr>
      <w:r>
        <w:t>6</w:t>
      </w:r>
      <w:r w:rsidR="000B7F76" w:rsidRPr="00FB2C0A">
        <w:t>.1. </w:t>
      </w:r>
      <w:proofErr w:type="gramStart"/>
      <w:r w:rsidR="000B7F76" w:rsidRPr="00FB2C0A">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9" w:history="1">
        <w:r w:rsidR="000B7F76" w:rsidRPr="00FB2C0A">
          <w:t>статьи 45</w:t>
        </w:r>
      </w:hyperlink>
      <w:r w:rsidR="000B7F76" w:rsidRPr="00FB2C0A">
        <w:t xml:space="preserve"> Федерального закона </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 муниципальных нужд</w:t>
      </w:r>
      <w:r w:rsidR="000B7F76">
        <w:rPr>
          <w:iCs/>
        </w:rPr>
        <w:t>»</w:t>
      </w:r>
      <w:r w:rsidR="000B7F76" w:rsidRPr="00FB2C0A">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B7F76" w:rsidRPr="00FB2C0A" w:rsidRDefault="000B7F76" w:rsidP="00562FC0">
      <w:pPr>
        <w:spacing w:after="0"/>
        <w:ind w:firstLine="567"/>
        <w:rPr>
          <w:rFonts w:ascii="Verdana" w:hAnsi="Verdana"/>
        </w:rPr>
      </w:pPr>
      <w:r w:rsidRPr="00FB2C0A">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B2C0A">
        <w:rPr>
          <w:iCs/>
        </w:rPr>
        <w:t xml:space="preserve"> от 05.04.2013 № 44-ФЗ </w:t>
      </w:r>
      <w:r>
        <w:rPr>
          <w:iCs/>
        </w:rPr>
        <w:t>«</w:t>
      </w:r>
      <w:r w:rsidRPr="00FB2C0A">
        <w:rPr>
          <w:iCs/>
        </w:rPr>
        <w:t>О контрактной системе в сфере закупок товаров, работ, услуг для обеспечения государственных и муниципальных нужд</w:t>
      </w:r>
      <w:r>
        <w:rPr>
          <w:iCs/>
        </w:rPr>
        <w:t>»</w:t>
      </w:r>
      <w:r w:rsidRPr="00FB2C0A">
        <w:rPr>
          <w:iCs/>
        </w:rPr>
        <w:t xml:space="preserve"> </w:t>
      </w:r>
      <w:r w:rsidRPr="00FB2C0A">
        <w:t xml:space="preserve">участником закупки, с которым заключается контракт, самостоятельно. </w:t>
      </w:r>
    </w:p>
    <w:p w:rsidR="000B7F76" w:rsidRPr="00FB2C0A" w:rsidRDefault="00536C52" w:rsidP="00562FC0">
      <w:pPr>
        <w:autoSpaceDE w:val="0"/>
        <w:autoSpaceDN w:val="0"/>
        <w:adjustRightInd w:val="0"/>
        <w:spacing w:after="0"/>
        <w:ind w:firstLine="567"/>
        <w:rPr>
          <w:kern w:val="16"/>
        </w:rPr>
      </w:pPr>
      <w:r>
        <w:t>6</w:t>
      </w:r>
      <w:r w:rsidR="000B7F76" w:rsidRPr="00FB2C0A">
        <w:t xml:space="preserve">.2. </w:t>
      </w:r>
      <w:r w:rsidR="000B7F76" w:rsidRPr="00FB2C0A">
        <w:rPr>
          <w:kern w:val="16"/>
        </w:rPr>
        <w:t xml:space="preserve">Обеспечение исполнения Контракта предоставляется Заказчику до заключения Контракта. </w:t>
      </w:r>
      <w:r w:rsidR="000B7F76" w:rsidRPr="00FB2C0A">
        <w:t xml:space="preserve">Размер обеспечения исполнения Контракта составляет </w:t>
      </w:r>
      <w:r w:rsidR="000B7F76" w:rsidRPr="00FB2C0A">
        <w:rPr>
          <w:kern w:val="16"/>
        </w:rPr>
        <w:t>_______ рублей ____ копеек (</w:t>
      </w:r>
      <w:r w:rsidR="00761AC7">
        <w:rPr>
          <w:kern w:val="16"/>
        </w:rPr>
        <w:t xml:space="preserve">5 </w:t>
      </w:r>
      <w:r w:rsidR="00CF7DA3" w:rsidRPr="00CF7DA3">
        <w:t>процентов от цены, по которой заключается контракт</w:t>
      </w:r>
      <w:r w:rsidR="000B7F76" w:rsidRPr="00FB2C0A">
        <w:rPr>
          <w:kern w:val="16"/>
        </w:rPr>
        <w:t>).</w:t>
      </w:r>
    </w:p>
    <w:p w:rsidR="000B7F76" w:rsidRPr="00FB2C0A" w:rsidRDefault="000B7F76" w:rsidP="00562FC0">
      <w:pPr>
        <w:spacing w:after="0"/>
        <w:ind w:firstLine="540"/>
        <w:rPr>
          <w:rFonts w:ascii="Verdana" w:hAnsi="Verdana"/>
        </w:rPr>
      </w:pPr>
      <w:proofErr w:type="gramStart"/>
      <w:r w:rsidRPr="00FB2C0A">
        <w:rPr>
          <w:kern w:val="16"/>
        </w:rPr>
        <w:t xml:space="preserve">Обеспечение исполнения гарантийных обязательств предоставляется Заказчику до </w:t>
      </w:r>
      <w:r w:rsidR="00CF7DA3">
        <w:rPr>
          <w:kern w:val="16"/>
        </w:rPr>
        <w:t>оформления документа о приемке (за исключением отдельного этапа исполнения контракта</w:t>
      </w:r>
      <w:r w:rsidRPr="00FB2C0A">
        <w:rPr>
          <w:kern w:val="16"/>
        </w:rPr>
        <w:t>.</w:t>
      </w:r>
      <w:proofErr w:type="gramEnd"/>
      <w:r w:rsidRPr="00FB2C0A">
        <w:rPr>
          <w:kern w:val="16"/>
        </w:rPr>
        <w:t xml:space="preserve"> </w:t>
      </w:r>
      <w:r w:rsidRPr="00FB2C0A">
        <w:t xml:space="preserve">Размер обеспечения гарантийных обязательств составляет </w:t>
      </w:r>
      <w:r w:rsidR="00B10FA5">
        <w:t>2 706</w:t>
      </w:r>
      <w:r w:rsidRPr="00FB2C0A">
        <w:t xml:space="preserve"> рублей </w:t>
      </w:r>
      <w:r w:rsidR="00B10FA5">
        <w:t>90</w:t>
      </w:r>
      <w:r w:rsidRPr="00FB2C0A">
        <w:t xml:space="preserve"> копеек (</w:t>
      </w:r>
      <w:r w:rsidR="00B10FA5">
        <w:t>10</w:t>
      </w:r>
      <w:r w:rsidRPr="00FB2C0A">
        <w:t xml:space="preserve"> процентов от начальной (</w:t>
      </w:r>
      <w:proofErr w:type="gramStart"/>
      <w:r w:rsidRPr="00FB2C0A">
        <w:t xml:space="preserve">максимальной) </w:t>
      </w:r>
      <w:proofErr w:type="gramEnd"/>
      <w:r w:rsidRPr="00FB2C0A">
        <w:t>цены контракта)* (не может превышать десять процентов начальной (максимальной) цены контракта).</w:t>
      </w:r>
    </w:p>
    <w:p w:rsidR="000B7F76" w:rsidRPr="00885394" w:rsidRDefault="000B7F76" w:rsidP="00562FC0">
      <w:pPr>
        <w:spacing w:after="0"/>
        <w:ind w:firstLine="567"/>
      </w:pPr>
      <w:proofErr w:type="gramStart"/>
      <w:r w:rsidRPr="00885394">
        <w:t xml:space="preserve">В случае заключения контракта по результатам определения подрядчика в соответствии с пунктом 1 части 1 статьи 30 Федерального закона </w:t>
      </w:r>
      <w:r w:rsidRPr="00885394">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85394">
        <w:t xml:space="preserve">размер обеспечения исполнения контракта, в том числе предоставляемого с учетом положений статьи 37 Федерального закона </w:t>
      </w:r>
      <w:r w:rsidRPr="00885394">
        <w:rPr>
          <w:iCs/>
        </w:rPr>
        <w:t xml:space="preserve"> от 05.04.2013 № 44-ФЗ «О контрактной системе в сфере</w:t>
      </w:r>
      <w:proofErr w:type="gramEnd"/>
      <w:r w:rsidRPr="00885394">
        <w:rPr>
          <w:iCs/>
        </w:rPr>
        <w:t xml:space="preserve"> закупок товаров, работ, услуг для обеспечения государственных и муниципальных нужд»</w:t>
      </w:r>
      <w:r w:rsidRPr="00885394">
        <w:t xml:space="preserve">, устанавливается </w:t>
      </w:r>
      <w:r w:rsidRPr="00885394">
        <w:lastRenderedPageBreak/>
        <w:t xml:space="preserve">от цены, по которой в соответствии с Федерального закона </w:t>
      </w:r>
      <w:r w:rsidRPr="00885394">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85394">
        <w:t>заключается контракт, но не может составлять менее чем размер аванса. В случае</w:t>
      </w:r>
      <w:proofErr w:type="gramStart"/>
      <w:r w:rsidRPr="00885394">
        <w:t>,</w:t>
      </w:r>
      <w:proofErr w:type="gramEnd"/>
      <w:r w:rsidRPr="00885394">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20" w:history="1">
        <w:r w:rsidRPr="00885394">
          <w:t>статьи 37</w:t>
        </w:r>
      </w:hyperlink>
      <w:r w:rsidRPr="00885394">
        <w:t xml:space="preserve"> Федерального закона </w:t>
      </w:r>
      <w:r w:rsidRPr="00885394">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5394">
        <w:t xml:space="preserve"> </w:t>
      </w:r>
    </w:p>
    <w:p w:rsidR="000B7F76" w:rsidRPr="00FB2C0A" w:rsidRDefault="00536C52" w:rsidP="00562FC0">
      <w:pPr>
        <w:spacing w:after="0"/>
        <w:ind w:firstLine="540"/>
        <w:rPr>
          <w:rFonts w:ascii="Verdana" w:hAnsi="Verdana"/>
        </w:rPr>
      </w:pPr>
      <w:r>
        <w:t>6</w:t>
      </w:r>
      <w:r w:rsidR="000B7F76" w:rsidRPr="00FB2C0A">
        <w:t xml:space="preserve">.3. </w:t>
      </w:r>
      <w:proofErr w:type="gramStart"/>
      <w:r w:rsidR="000B7F76" w:rsidRPr="00FB2C0A">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1" w:history="1">
        <w:r w:rsidR="000B7F76" w:rsidRPr="00FB2C0A">
          <w:t xml:space="preserve">частями </w:t>
        </w:r>
        <w:r>
          <w:t>7</w:t>
        </w:r>
        <w:r w:rsidR="000B7F76" w:rsidRPr="00FB2C0A">
          <w:t>.2</w:t>
        </w:r>
      </w:hyperlink>
      <w:r w:rsidR="000B7F76" w:rsidRPr="00FB2C0A">
        <w:t xml:space="preserve"> и </w:t>
      </w:r>
      <w:hyperlink r:id="rId22" w:history="1">
        <w:r w:rsidR="000B7F76" w:rsidRPr="00FB2C0A">
          <w:t>7.3</w:t>
        </w:r>
      </w:hyperlink>
      <w:r w:rsidR="000B7F76" w:rsidRPr="00FB2C0A">
        <w:t xml:space="preserve"> статьи 96 Федерального закона </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w:t>
      </w:r>
      <w:proofErr w:type="gramEnd"/>
      <w:r w:rsidR="000B7F76" w:rsidRPr="00FB2C0A">
        <w:rPr>
          <w:iCs/>
        </w:rPr>
        <w:t xml:space="preserve"> муниципальных нужд</w:t>
      </w:r>
      <w:r w:rsidR="000B7F76">
        <w:rPr>
          <w:iCs/>
        </w:rPr>
        <w:t>»</w:t>
      </w:r>
      <w:r w:rsidR="000B7F76" w:rsidRPr="00FB2C0A">
        <w:rPr>
          <w:iCs/>
        </w:rPr>
        <w:t xml:space="preserve">. </w:t>
      </w:r>
      <w:r w:rsidR="000B7F76" w:rsidRPr="00FB2C0A">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B7F76" w:rsidRPr="00FB2C0A" w:rsidRDefault="00536C52" w:rsidP="00562FC0">
      <w:pPr>
        <w:spacing w:after="0"/>
        <w:ind w:firstLine="567"/>
        <w:rPr>
          <w:rFonts w:ascii="Verdana" w:hAnsi="Verdana"/>
        </w:rPr>
      </w:pPr>
      <w:r>
        <w:rPr>
          <w:kern w:val="16"/>
        </w:rPr>
        <w:t>6</w:t>
      </w:r>
      <w:r w:rsidR="000B7F76" w:rsidRPr="00FB2C0A">
        <w:rPr>
          <w:kern w:val="16"/>
        </w:rPr>
        <w:t>.4. </w:t>
      </w:r>
      <w:proofErr w:type="gramStart"/>
      <w:r w:rsidR="000B7F76" w:rsidRPr="00FB2C0A">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000B7F76" w:rsidRPr="00FB2C0A">
          <w:t>статьей 95</w:t>
        </w:r>
      </w:hyperlink>
      <w:r w:rsidR="000B7F76" w:rsidRPr="00FB2C0A">
        <w:t xml:space="preserve"> Федерального закона </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 муниципальных нужд</w:t>
      </w:r>
      <w:r w:rsidR="000B7F76">
        <w:rPr>
          <w:iCs/>
        </w:rPr>
        <w:t>»</w:t>
      </w:r>
      <w:r w:rsidR="000B7F76" w:rsidRPr="00FB2C0A">
        <w:t>.</w:t>
      </w:r>
      <w:proofErr w:type="gramEnd"/>
    </w:p>
    <w:p w:rsidR="000B7F76" w:rsidRPr="00FB2C0A" w:rsidRDefault="000B7F76" w:rsidP="00562FC0">
      <w:pPr>
        <w:autoSpaceDE w:val="0"/>
        <w:autoSpaceDN w:val="0"/>
        <w:adjustRightInd w:val="0"/>
        <w:spacing w:after="0"/>
        <w:ind w:firstLine="540"/>
      </w:pPr>
      <w:r w:rsidRPr="00FB2C0A">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Подрядчиком о необходимости предоставить соответствующее обеспечение.</w:t>
      </w:r>
    </w:p>
    <w:p w:rsidR="000B7F76" w:rsidRPr="00FB2C0A" w:rsidRDefault="00536C52" w:rsidP="00562FC0">
      <w:pPr>
        <w:tabs>
          <w:tab w:val="left" w:pos="709"/>
        </w:tabs>
        <w:spacing w:after="0"/>
        <w:ind w:firstLine="567"/>
        <w:rPr>
          <w:kern w:val="16"/>
        </w:rPr>
      </w:pPr>
      <w:r>
        <w:rPr>
          <w:kern w:val="16"/>
        </w:rPr>
        <w:t>6</w:t>
      </w:r>
      <w:r w:rsidR="000B7F76" w:rsidRPr="00FB2C0A">
        <w:rPr>
          <w:kern w:val="16"/>
        </w:rPr>
        <w:t>.5.  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0B7F76" w:rsidRPr="00FB2C0A" w:rsidRDefault="00536C52" w:rsidP="00562FC0">
      <w:pPr>
        <w:autoSpaceDE w:val="0"/>
        <w:autoSpaceDN w:val="0"/>
        <w:spacing w:after="0"/>
        <w:ind w:firstLine="540"/>
        <w:rPr>
          <w:kern w:val="16"/>
        </w:rPr>
      </w:pPr>
      <w:r>
        <w:t>6</w:t>
      </w:r>
      <w:r w:rsidR="000B7F76" w:rsidRPr="00FB2C0A">
        <w:t xml:space="preserve">.6. </w:t>
      </w:r>
      <w:proofErr w:type="gramStart"/>
      <w:r w:rsidR="000B7F76" w:rsidRPr="00FB2C0A">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000B7F76" w:rsidRPr="00FB2C0A">
        <w:t>Федеральным законом</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 муниципальных нужд</w:t>
      </w:r>
      <w:r w:rsidR="000B7F76">
        <w:rPr>
          <w:iCs/>
        </w:rPr>
        <w:t>»</w:t>
      </w:r>
      <w:r w:rsidR="000B7F76" w:rsidRPr="00FB2C0A">
        <w:rPr>
          <w:kern w:val="16"/>
        </w:rPr>
        <w:t>, с учетом требований установленных постановлением Правительства Российской Федерации от</w:t>
      </w:r>
      <w:proofErr w:type="gramEnd"/>
      <w:r w:rsidR="000B7F76" w:rsidRPr="00FB2C0A">
        <w:rPr>
          <w:kern w:val="16"/>
        </w:rPr>
        <w:t xml:space="preserve"> 8 ноября 2013 г. №1005 (с учетом изменений и дополнений).</w:t>
      </w:r>
    </w:p>
    <w:p w:rsidR="000B7F76" w:rsidRPr="00FB2C0A" w:rsidRDefault="000B7F76" w:rsidP="00562FC0">
      <w:pPr>
        <w:tabs>
          <w:tab w:val="left" w:pos="709"/>
        </w:tabs>
        <w:spacing w:after="0"/>
      </w:pPr>
      <w:r w:rsidRPr="00FB2C0A">
        <w:rPr>
          <w:iCs/>
        </w:rPr>
        <w:tab/>
      </w:r>
      <w:r w:rsidR="00536C52">
        <w:rPr>
          <w:kern w:val="16"/>
        </w:rPr>
        <w:t>6</w:t>
      </w:r>
      <w:r w:rsidRPr="00FB2C0A">
        <w:rPr>
          <w:kern w:val="16"/>
        </w:rPr>
        <w:t xml:space="preserve">.7. </w:t>
      </w:r>
      <w:r w:rsidRPr="00FB2C0A">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B2C0A">
        <w:t>срок</w:t>
      </w:r>
      <w:proofErr w:type="gramEnd"/>
      <w:r w:rsidRPr="00FB2C0A">
        <w:t xml:space="preserve"> не превышающий </w:t>
      </w:r>
      <w:r w:rsidR="00885394">
        <w:t>пятнадцати</w:t>
      </w:r>
      <w:r w:rsidRPr="00FB2C0A">
        <w:t xml:space="preserve"> дней с момента подписания Сторонами документов, подтверждающих надлежащее исполнение обязательств по Контракту.</w:t>
      </w:r>
    </w:p>
    <w:p w:rsidR="000B7F76" w:rsidRPr="00FB2C0A" w:rsidRDefault="00536C52" w:rsidP="00562FC0">
      <w:pPr>
        <w:tabs>
          <w:tab w:val="left" w:pos="709"/>
        </w:tabs>
        <w:spacing w:after="0"/>
        <w:ind w:firstLine="709"/>
      </w:pPr>
      <w:r>
        <w:t>6</w:t>
      </w:r>
      <w:r w:rsidR="000B7F76" w:rsidRPr="00FB2C0A">
        <w:t xml:space="preserve">.8. </w:t>
      </w:r>
      <w:proofErr w:type="gramStart"/>
      <w:r w:rsidR="000B7F76" w:rsidRPr="00FB2C0A">
        <w:t xml:space="preserve">Предусмотренное </w:t>
      </w:r>
      <w:hyperlink r:id="rId24" w:history="1">
        <w:r w:rsidR="000B7F76" w:rsidRPr="00FB2C0A">
          <w:t>частями 7</w:t>
        </w:r>
      </w:hyperlink>
      <w:r w:rsidR="000B7F76" w:rsidRPr="00FB2C0A">
        <w:t xml:space="preserve"> статьи 96 Федерального закона </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 муниципальных нужд</w:t>
      </w:r>
      <w:r w:rsidR="000B7F76">
        <w:rPr>
          <w:iCs/>
        </w:rPr>
        <w:t>»</w:t>
      </w:r>
      <w:r w:rsidR="000B7F76" w:rsidRPr="00FB2C0A">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w:t>
      </w:r>
      <w:proofErr w:type="gramEnd"/>
      <w:r w:rsidR="000B7F76" w:rsidRPr="00FB2C0A">
        <w:rPr>
          <w:iCs/>
        </w:rPr>
        <w:t>, услуг для обеспечения государственных и муниципальных нужд</w:t>
      </w:r>
      <w:r w:rsidR="000B7F76">
        <w:rPr>
          <w:iCs/>
        </w:rPr>
        <w:t>»</w:t>
      </w:r>
      <w:r w:rsidR="000B7F76" w:rsidRPr="00FB2C0A">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B7F76" w:rsidRPr="00FB2C0A" w:rsidRDefault="00536C52" w:rsidP="00562FC0">
      <w:pPr>
        <w:spacing w:after="0"/>
        <w:ind w:firstLine="540"/>
        <w:rPr>
          <w:rFonts w:ascii="Verdana" w:hAnsi="Verdana"/>
        </w:rPr>
      </w:pPr>
      <w:r>
        <w:lastRenderedPageBreak/>
        <w:t>6</w:t>
      </w:r>
      <w:r w:rsidR="000B7F76" w:rsidRPr="00FB2C0A">
        <w:t>.</w:t>
      </w:r>
      <w:r w:rsidR="00906AAC">
        <w:t>9</w:t>
      </w:r>
      <w:r w:rsidR="000B7F76" w:rsidRPr="00FB2C0A">
        <w:t xml:space="preserve">. </w:t>
      </w:r>
      <w:proofErr w:type="gramStart"/>
      <w:r w:rsidR="000B7F76" w:rsidRPr="00FB2C0A">
        <w:t xml:space="preserve">Участник закупки, с которым заключается контракт по результатам определения подрядчика  в соответствии с </w:t>
      </w:r>
      <w:hyperlink r:id="rId25" w:history="1">
        <w:r w:rsidR="000B7F76" w:rsidRPr="00FB2C0A">
          <w:t>пунктом 1 части 1 статьи 30</w:t>
        </w:r>
      </w:hyperlink>
      <w:r w:rsidR="000B7F76" w:rsidRPr="00FB2C0A">
        <w:t xml:space="preserve"> Федерального закона </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 муниципальных нужд</w:t>
      </w:r>
      <w:r w:rsidR="000B7F76">
        <w:rPr>
          <w:iCs/>
        </w:rPr>
        <w:t>»</w:t>
      </w:r>
      <w:r w:rsidR="000B7F76" w:rsidRPr="00FB2C0A">
        <w:t xml:space="preserve">, освобождается от предоставления обеспечения исполнения контракта, в том числе с учетом положений </w:t>
      </w:r>
      <w:hyperlink r:id="rId26" w:history="1">
        <w:r w:rsidR="000B7F76" w:rsidRPr="00FB2C0A">
          <w:t>статьи 37</w:t>
        </w:r>
      </w:hyperlink>
      <w:r w:rsidR="000B7F76" w:rsidRPr="00FB2C0A">
        <w:t xml:space="preserve"> Федерального закона </w:t>
      </w:r>
      <w:r w:rsidR="000B7F76" w:rsidRPr="00FB2C0A">
        <w:rPr>
          <w:iCs/>
        </w:rPr>
        <w:t xml:space="preserve"> от 05.04.2013 № 44-ФЗ </w:t>
      </w:r>
      <w:r w:rsidR="000B7F76">
        <w:rPr>
          <w:iCs/>
        </w:rPr>
        <w:t>«</w:t>
      </w:r>
      <w:r w:rsidR="000B7F76" w:rsidRPr="00FB2C0A">
        <w:rPr>
          <w:iCs/>
        </w:rPr>
        <w:t>О контрактной</w:t>
      </w:r>
      <w:proofErr w:type="gramEnd"/>
      <w:r w:rsidR="000B7F76" w:rsidRPr="00FB2C0A">
        <w:rPr>
          <w:iCs/>
        </w:rPr>
        <w:t xml:space="preserve"> системе в сфере закупок товаров, работ, услуг для обеспечения государственных и муниципальных нужд</w:t>
      </w:r>
      <w:r w:rsidR="000B7F76">
        <w:rPr>
          <w:iCs/>
        </w:rPr>
        <w:t>»</w:t>
      </w:r>
      <w:r w:rsidR="000B7F76" w:rsidRPr="00FB2C0A">
        <w:t xml:space="preserve">, в случаях установленных Федеральным законом </w:t>
      </w:r>
      <w:r w:rsidR="000B7F76" w:rsidRPr="00FB2C0A">
        <w:rPr>
          <w:iCs/>
        </w:rPr>
        <w:t xml:space="preserve">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 муниципальных нужд</w:t>
      </w:r>
      <w:r w:rsidR="000B7F76">
        <w:rPr>
          <w:iCs/>
        </w:rPr>
        <w:t>»</w:t>
      </w:r>
      <w:r w:rsidR="000B7F76" w:rsidRPr="00FB2C0A">
        <w:rPr>
          <w:iCs/>
        </w:rPr>
        <w:t>.</w:t>
      </w:r>
    </w:p>
    <w:p w:rsidR="000B7F76" w:rsidRPr="00FB2C0A" w:rsidRDefault="00536C52" w:rsidP="00562FC0">
      <w:pPr>
        <w:autoSpaceDE w:val="0"/>
        <w:autoSpaceDN w:val="0"/>
        <w:adjustRightInd w:val="0"/>
        <w:spacing w:after="0"/>
        <w:ind w:firstLine="540"/>
        <w:rPr>
          <w:iCs/>
        </w:rPr>
      </w:pPr>
      <w:r>
        <w:rPr>
          <w:iCs/>
        </w:rPr>
        <w:t>6</w:t>
      </w:r>
      <w:r w:rsidR="000B7F76" w:rsidRPr="00FB2C0A">
        <w:rPr>
          <w:iCs/>
        </w:rPr>
        <w:t>.1</w:t>
      </w:r>
      <w:r w:rsidR="00906AAC">
        <w:rPr>
          <w:iCs/>
        </w:rPr>
        <w:t>0</w:t>
      </w:r>
      <w:r w:rsidR="000B7F76" w:rsidRPr="00FB2C0A">
        <w:rPr>
          <w:iCs/>
        </w:rPr>
        <w:t xml:space="preserve">. Обеспечение исполнения контракта не применяется в случаях, установленных Федеральным законом от 05.04.2013 № 44-ФЗ </w:t>
      </w:r>
      <w:r w:rsidR="000B7F76">
        <w:rPr>
          <w:iCs/>
        </w:rPr>
        <w:t>«</w:t>
      </w:r>
      <w:r w:rsidR="000B7F76" w:rsidRPr="00FB2C0A">
        <w:rPr>
          <w:iCs/>
        </w:rPr>
        <w:t>О контрактной системе в сфере закупок товаров, работ, услуг для обеспечения государственных и муниципальных нужд</w:t>
      </w:r>
      <w:r w:rsidR="000B7F76">
        <w:rPr>
          <w:iCs/>
        </w:rPr>
        <w:t>»</w:t>
      </w:r>
      <w:r w:rsidR="000B7F76" w:rsidRPr="00FB2C0A">
        <w:rPr>
          <w:iCs/>
        </w:rPr>
        <w:t>.</w:t>
      </w:r>
    </w:p>
    <w:p w:rsidR="000B7F76" w:rsidRPr="00FB2C0A" w:rsidRDefault="000B7F76" w:rsidP="00562FC0">
      <w:pPr>
        <w:spacing w:after="0"/>
        <w:ind w:firstLine="567"/>
        <w:rPr>
          <w:sz w:val="16"/>
          <w:szCs w:val="16"/>
        </w:rPr>
      </w:pPr>
    </w:p>
    <w:p w:rsidR="000B7F76" w:rsidRPr="00FB2C0A" w:rsidRDefault="00536C52" w:rsidP="00562FC0">
      <w:pPr>
        <w:keepNext/>
        <w:suppressAutoHyphens/>
        <w:spacing w:after="0"/>
        <w:ind w:firstLine="567"/>
        <w:jc w:val="center"/>
        <w:outlineLvl w:val="2"/>
        <w:rPr>
          <w:bCs/>
        </w:rPr>
      </w:pPr>
      <w:r>
        <w:rPr>
          <w:bCs/>
        </w:rPr>
        <w:t>7</w:t>
      </w:r>
      <w:r w:rsidR="000B7F76" w:rsidRPr="00FB2C0A">
        <w:rPr>
          <w:bCs/>
        </w:rPr>
        <w:t>. Ответственность сторон</w:t>
      </w:r>
    </w:p>
    <w:p w:rsidR="00324AD5" w:rsidRPr="00324AD5" w:rsidRDefault="00324AD5" w:rsidP="00324AD5">
      <w:pPr>
        <w:widowControl w:val="0"/>
        <w:autoSpaceDE w:val="0"/>
        <w:autoSpaceDN w:val="0"/>
        <w:adjustRightInd w:val="0"/>
        <w:spacing w:after="0"/>
        <w:ind w:firstLine="539"/>
        <w:rPr>
          <w:b/>
          <w:i/>
        </w:rPr>
      </w:pPr>
      <w:r w:rsidRPr="00324AD5">
        <w:rPr>
          <w:b/>
          <w:i/>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24AD5" w:rsidRPr="00324AD5" w:rsidRDefault="00324AD5" w:rsidP="00324AD5">
      <w:pPr>
        <w:tabs>
          <w:tab w:val="left" w:pos="709"/>
        </w:tabs>
        <w:spacing w:after="0"/>
        <w:ind w:firstLine="567"/>
      </w:pPr>
    </w:p>
    <w:p w:rsidR="00324AD5" w:rsidRPr="00324AD5" w:rsidRDefault="00536C52" w:rsidP="00324AD5">
      <w:pPr>
        <w:spacing w:after="0"/>
        <w:ind w:firstLine="539"/>
        <w:rPr>
          <w:rFonts w:eastAsia="Calibri"/>
          <w:lang w:eastAsia="en-US"/>
        </w:rPr>
      </w:pPr>
      <w:r>
        <w:rPr>
          <w:rFonts w:eastAsia="Calibri"/>
          <w:kern w:val="16"/>
          <w:lang w:eastAsia="en-US"/>
        </w:rPr>
        <w:t>7</w:t>
      </w:r>
      <w:r w:rsidR="00324AD5" w:rsidRPr="00324AD5">
        <w:rPr>
          <w:rFonts w:eastAsia="Calibri"/>
          <w:kern w:val="16"/>
          <w:lang w:eastAsia="en-US"/>
        </w:rPr>
        <w:t xml:space="preserve">.1. </w:t>
      </w:r>
      <w:r w:rsidR="00324AD5" w:rsidRPr="00324AD5">
        <w:rPr>
          <w:rFonts w:eastAsia="Calibri"/>
          <w:lang w:eastAsia="en-US"/>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00324AD5" w:rsidRPr="00324AD5">
        <w:rPr>
          <w:rFonts w:eastAsia="Calibri"/>
          <w:lang w:eastAsia="en-US"/>
        </w:rPr>
        <w:t>порядке</w:t>
      </w:r>
      <w:proofErr w:type="gramEnd"/>
      <w:r w:rsidR="00324AD5" w:rsidRPr="00324AD5">
        <w:rPr>
          <w:rFonts w:eastAsia="Calibri"/>
          <w:lang w:eastAsia="en-U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24AD5" w:rsidRPr="00324AD5" w:rsidRDefault="00536C52" w:rsidP="00324AD5">
      <w:pPr>
        <w:spacing w:after="0"/>
        <w:ind w:firstLine="539"/>
        <w:rPr>
          <w:rFonts w:eastAsia="Calibri"/>
          <w:lang w:eastAsia="en-US"/>
        </w:rPr>
      </w:pPr>
      <w:r>
        <w:rPr>
          <w:rFonts w:eastAsia="Calibri"/>
          <w:lang w:eastAsia="en-US"/>
        </w:rPr>
        <w:t>7</w:t>
      </w:r>
      <w:r w:rsidR="00324AD5" w:rsidRPr="00324AD5">
        <w:rPr>
          <w:rFonts w:eastAsia="Calibri"/>
          <w:lang w:eastAsia="en-US"/>
        </w:rPr>
        <w:t xml:space="preserve">.2. Размер штрафа устанавливается контрактом в порядке, установленном </w:t>
      </w:r>
      <w:hyperlink r:id="rId27" w:anchor="P57" w:history="1">
        <w:r w:rsidR="00324AD5" w:rsidRPr="00324AD5">
          <w:rPr>
            <w:rFonts w:eastAsia="Calibri"/>
            <w:lang w:eastAsia="en-US"/>
          </w:rPr>
          <w:t xml:space="preserve">пунктами </w:t>
        </w:r>
        <w:r>
          <w:rPr>
            <w:rFonts w:eastAsia="Calibri"/>
            <w:lang w:eastAsia="en-US"/>
          </w:rPr>
          <w:t>7</w:t>
        </w:r>
        <w:r w:rsidR="00324AD5" w:rsidRPr="00324AD5">
          <w:rPr>
            <w:rFonts w:eastAsia="Calibri"/>
            <w:lang w:eastAsia="en-US"/>
          </w:rPr>
          <w:t>.3</w:t>
        </w:r>
      </w:hyperlink>
      <w:r w:rsidR="00324AD5" w:rsidRPr="00324AD5">
        <w:rPr>
          <w:rFonts w:eastAsia="Calibri"/>
          <w:lang w:eastAsia="en-US"/>
        </w:rPr>
        <w:t xml:space="preserve"> – </w:t>
      </w:r>
      <w:r>
        <w:rPr>
          <w:rFonts w:eastAsia="Calibri"/>
          <w:lang w:eastAsia="en-US"/>
        </w:rPr>
        <w:t>7</w:t>
      </w:r>
      <w:r w:rsidR="00324AD5" w:rsidRPr="00324AD5">
        <w:rPr>
          <w:rFonts w:eastAsia="Calibri"/>
          <w:lang w:eastAsia="en-US"/>
        </w:rPr>
        <w:t>.</w:t>
      </w:r>
      <w:hyperlink r:id="rId28" w:anchor="P82" w:history="1">
        <w:r w:rsidR="00324AD5" w:rsidRPr="00324AD5">
          <w:rPr>
            <w:rFonts w:eastAsia="Calibri"/>
            <w:lang w:eastAsia="en-US"/>
          </w:rPr>
          <w:t>8</w:t>
        </w:r>
      </w:hyperlink>
      <w:r w:rsidR="00324AD5" w:rsidRPr="00324AD5">
        <w:rPr>
          <w:rFonts w:eastAsia="Calibri"/>
          <w:lang w:eastAsia="en-U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24AD5" w:rsidRPr="00324AD5" w:rsidRDefault="00536C52" w:rsidP="00324AD5">
      <w:pPr>
        <w:spacing w:after="0"/>
        <w:ind w:firstLine="539"/>
        <w:rPr>
          <w:rFonts w:eastAsia="Calibri"/>
          <w:lang w:eastAsia="en-US"/>
        </w:rPr>
      </w:pPr>
      <w:bookmarkStart w:id="45" w:name="P57"/>
      <w:bookmarkEnd w:id="45"/>
      <w:r>
        <w:rPr>
          <w:rFonts w:eastAsia="Calibri"/>
          <w:lang w:eastAsia="en-US"/>
        </w:rPr>
        <w:t>7</w:t>
      </w:r>
      <w:r w:rsidR="00324AD5" w:rsidRPr="00324AD5">
        <w:rPr>
          <w:rFonts w:eastAsia="Calibri"/>
          <w:lang w:eastAsia="en-US"/>
        </w:rPr>
        <w:t xml:space="preserve">.3.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9" w:anchor="P67" w:history="1">
        <w:r w:rsidR="00324AD5" w:rsidRPr="00324AD5">
          <w:rPr>
            <w:rFonts w:eastAsia="Calibri"/>
            <w:lang w:eastAsia="en-US"/>
          </w:rPr>
          <w:t xml:space="preserve">пунктами </w:t>
        </w:r>
        <w:r>
          <w:rPr>
            <w:rFonts w:eastAsia="Calibri"/>
            <w:lang w:eastAsia="en-US"/>
          </w:rPr>
          <w:t>7</w:t>
        </w:r>
        <w:r w:rsidR="00324AD5" w:rsidRPr="00324AD5">
          <w:rPr>
            <w:rFonts w:eastAsia="Calibri"/>
            <w:lang w:eastAsia="en-US"/>
          </w:rPr>
          <w:t>.4</w:t>
        </w:r>
      </w:hyperlink>
      <w:r w:rsidR="00324AD5" w:rsidRPr="00324AD5">
        <w:rPr>
          <w:rFonts w:eastAsia="Calibri"/>
          <w:lang w:eastAsia="en-US"/>
        </w:rPr>
        <w:t xml:space="preserve"> – </w:t>
      </w:r>
      <w:r>
        <w:rPr>
          <w:rFonts w:eastAsia="Calibri"/>
          <w:lang w:eastAsia="en-US"/>
        </w:rPr>
        <w:t>7</w:t>
      </w:r>
      <w:r w:rsidR="00324AD5" w:rsidRPr="00324AD5">
        <w:rPr>
          <w:rFonts w:eastAsia="Calibri"/>
          <w:lang w:eastAsia="en-US"/>
        </w:rPr>
        <w:t>.</w:t>
      </w:r>
      <w:hyperlink r:id="rId30" w:anchor="P81" w:history="1">
        <w:r w:rsidR="00324AD5" w:rsidRPr="00324AD5">
          <w:rPr>
            <w:rFonts w:eastAsia="Calibri"/>
            <w:lang w:eastAsia="en-US"/>
          </w:rPr>
          <w:t>7</w:t>
        </w:r>
      </w:hyperlink>
      <w:r w:rsidR="00324AD5" w:rsidRPr="00324AD5">
        <w:rPr>
          <w:rFonts w:eastAsia="Calibri"/>
          <w:lang w:eastAsia="en-US"/>
        </w:rPr>
        <w:t>):</w:t>
      </w:r>
    </w:p>
    <w:p w:rsidR="00324AD5" w:rsidRPr="00324AD5" w:rsidRDefault="00324AD5" w:rsidP="00324AD5">
      <w:pPr>
        <w:spacing w:after="0"/>
        <w:ind w:firstLine="539"/>
        <w:rPr>
          <w:rFonts w:eastAsia="Calibri"/>
          <w:lang w:eastAsia="en-US"/>
        </w:rPr>
      </w:pPr>
      <w:r w:rsidRPr="00324AD5">
        <w:rPr>
          <w:rFonts w:eastAsia="Calibri"/>
          <w:lang w:eastAsia="en-US"/>
        </w:rPr>
        <w:t>а) 10 процентов цены Контракта (этапа) в случае, если цена Контракта (этапа) не превышает 3 млн. рублей;</w:t>
      </w:r>
    </w:p>
    <w:p w:rsidR="00324AD5" w:rsidRPr="00324AD5" w:rsidRDefault="00324AD5" w:rsidP="00324AD5">
      <w:pPr>
        <w:widowControl w:val="0"/>
        <w:autoSpaceDE w:val="0"/>
        <w:autoSpaceDN w:val="0"/>
        <w:adjustRightInd w:val="0"/>
        <w:spacing w:after="0"/>
        <w:ind w:firstLine="540"/>
      </w:pPr>
      <w:r w:rsidRPr="00324AD5">
        <w:t>б) 5 процентов цены Контракта (этапа) в случае, если цена Контракта (этапа) составляет от 3 млн. рублей до 50 млн. рублей (включительно);</w:t>
      </w:r>
    </w:p>
    <w:p w:rsidR="00324AD5" w:rsidRPr="00324AD5" w:rsidRDefault="00324AD5" w:rsidP="00324AD5">
      <w:pPr>
        <w:widowControl w:val="0"/>
        <w:autoSpaceDE w:val="0"/>
        <w:autoSpaceDN w:val="0"/>
        <w:adjustRightInd w:val="0"/>
        <w:spacing w:after="0"/>
        <w:ind w:firstLine="540"/>
      </w:pPr>
      <w:r w:rsidRPr="00324AD5">
        <w:t>в) 1 процент цены Контракта (этапа) в случае, если цена Контракта (этапа) составляет от 50 млн. рублей до 100 млн. рублей (включительно);</w:t>
      </w:r>
    </w:p>
    <w:p w:rsidR="00324AD5" w:rsidRPr="00324AD5" w:rsidRDefault="00324AD5" w:rsidP="00324AD5">
      <w:pPr>
        <w:widowControl w:val="0"/>
        <w:autoSpaceDE w:val="0"/>
        <w:autoSpaceDN w:val="0"/>
        <w:adjustRightInd w:val="0"/>
        <w:spacing w:after="0"/>
        <w:ind w:firstLine="540"/>
      </w:pPr>
      <w:r w:rsidRPr="00324AD5">
        <w:t>г) 0,5 процента цены Контракта (этапа) в случае, если цена Контракта (этапа) составляет от 100 млн. рублей до 500 млн. рублей (включительно);</w:t>
      </w:r>
    </w:p>
    <w:p w:rsidR="00324AD5" w:rsidRPr="00324AD5" w:rsidRDefault="00324AD5" w:rsidP="00324AD5">
      <w:pPr>
        <w:widowControl w:val="0"/>
        <w:autoSpaceDE w:val="0"/>
        <w:autoSpaceDN w:val="0"/>
        <w:adjustRightInd w:val="0"/>
        <w:spacing w:after="0"/>
        <w:ind w:firstLine="540"/>
      </w:pPr>
      <w:r w:rsidRPr="00324AD5">
        <w:t>д) 0,4 процента цены Контракта (этапа) в случае, если цена Контракта (этапа) составляет от 500 млн. рублей до 1 млрд. рублей (включительно);</w:t>
      </w:r>
    </w:p>
    <w:p w:rsidR="00324AD5" w:rsidRPr="00324AD5" w:rsidRDefault="00324AD5" w:rsidP="00324AD5">
      <w:pPr>
        <w:widowControl w:val="0"/>
        <w:autoSpaceDE w:val="0"/>
        <w:autoSpaceDN w:val="0"/>
        <w:adjustRightInd w:val="0"/>
        <w:spacing w:after="0"/>
        <w:ind w:firstLine="540"/>
      </w:pPr>
      <w:r w:rsidRPr="00324AD5">
        <w:t>е) 0,3 процента цены Контракта (этапа) в случае, если цена Контракта (этапа) составляет от 1 млрд. рублей до 2 млрд. рублей (включительно);</w:t>
      </w:r>
    </w:p>
    <w:p w:rsidR="00324AD5" w:rsidRPr="00324AD5" w:rsidRDefault="00324AD5" w:rsidP="00324AD5">
      <w:pPr>
        <w:widowControl w:val="0"/>
        <w:autoSpaceDE w:val="0"/>
        <w:autoSpaceDN w:val="0"/>
        <w:adjustRightInd w:val="0"/>
        <w:spacing w:after="0"/>
        <w:ind w:firstLine="540"/>
      </w:pPr>
      <w:r w:rsidRPr="00324AD5">
        <w:t>ж) 0,25 процента цены Контракта (этапа) в случае, если цена Контракта (этапа) составляет от 2 млрд. рублей до 5 млрд. рублей (включительно);</w:t>
      </w:r>
    </w:p>
    <w:p w:rsidR="00324AD5" w:rsidRPr="00324AD5" w:rsidRDefault="00324AD5" w:rsidP="00324AD5">
      <w:pPr>
        <w:widowControl w:val="0"/>
        <w:autoSpaceDE w:val="0"/>
        <w:autoSpaceDN w:val="0"/>
        <w:adjustRightInd w:val="0"/>
        <w:spacing w:after="0"/>
        <w:ind w:firstLine="540"/>
      </w:pPr>
      <w:r w:rsidRPr="00324AD5">
        <w:t>з) 0,2 процента цены Контракта (этапа) в случае, если цена Контракта (этапа) составляет от 5 млрд. рублей до 10 млрд. рублей (включительно);</w:t>
      </w:r>
    </w:p>
    <w:p w:rsidR="00324AD5" w:rsidRPr="00324AD5" w:rsidRDefault="00324AD5" w:rsidP="00324AD5">
      <w:pPr>
        <w:widowControl w:val="0"/>
        <w:autoSpaceDE w:val="0"/>
        <w:autoSpaceDN w:val="0"/>
        <w:adjustRightInd w:val="0"/>
        <w:spacing w:after="0"/>
        <w:ind w:firstLine="540"/>
      </w:pPr>
      <w:r w:rsidRPr="00324AD5">
        <w:t>и) 0,1 процента цены Контракта (этапа) в случае, если цена Контракта (этапа) превышает 10 млрд. рублей.</w:t>
      </w:r>
    </w:p>
    <w:p w:rsidR="00324AD5" w:rsidRPr="00324AD5" w:rsidRDefault="00536C52" w:rsidP="00324AD5">
      <w:pPr>
        <w:spacing w:after="0"/>
        <w:ind w:firstLine="540"/>
        <w:rPr>
          <w:rFonts w:eastAsia="Calibri"/>
          <w:lang w:eastAsia="en-US"/>
        </w:rPr>
      </w:pPr>
      <w:bookmarkStart w:id="46" w:name="P67"/>
      <w:bookmarkEnd w:id="46"/>
      <w:r>
        <w:rPr>
          <w:rFonts w:eastAsia="Calibri"/>
          <w:lang w:eastAsia="en-US"/>
        </w:rPr>
        <w:lastRenderedPageBreak/>
        <w:t>7</w:t>
      </w:r>
      <w:r w:rsidR="00324AD5" w:rsidRPr="00324AD5">
        <w:rPr>
          <w:rFonts w:eastAsia="Calibri"/>
          <w:lang w:eastAsia="en-US"/>
        </w:rPr>
        <w:t xml:space="preserve">.4. </w:t>
      </w:r>
      <w:proofErr w:type="gramStart"/>
      <w:r w:rsidR="00324AD5" w:rsidRPr="00324AD5">
        <w:rPr>
          <w:rFonts w:eastAsia="Calibri"/>
          <w:lang w:eastAsia="en-US"/>
        </w:rPr>
        <w:t xml:space="preserve">За каждый факт неисполнения или ненадлежащего исполнения </w:t>
      </w:r>
      <w:r w:rsidR="00324AD5" w:rsidRPr="00324AD5">
        <w:t>Подрядчиком</w:t>
      </w:r>
      <w:r w:rsidR="00324AD5" w:rsidRPr="00324AD5">
        <w:rPr>
          <w:rFonts w:eastAsia="Calibri"/>
          <w:lang w:eastAsia="en-US"/>
        </w:rPr>
        <w:t xml:space="preserve"> обязательств, предусмотренных Контрактом, заключенным по результатам определения </w:t>
      </w:r>
      <w:r w:rsidR="00324AD5" w:rsidRPr="00324AD5">
        <w:t>Подрядчика</w:t>
      </w:r>
      <w:r w:rsidR="00324AD5" w:rsidRPr="00324AD5">
        <w:rPr>
          <w:rFonts w:eastAsia="Calibri"/>
          <w:lang w:eastAsia="en-US"/>
        </w:rPr>
        <w:t xml:space="preserve"> в соответствии с </w:t>
      </w:r>
      <w:hyperlink r:id="rId31" w:history="1">
        <w:r w:rsidR="00324AD5" w:rsidRPr="00324AD5">
          <w:rPr>
            <w:rFonts w:eastAsia="Calibri"/>
            <w:lang w:eastAsia="en-US"/>
          </w:rPr>
          <w:t>пунктом 1 части 1 статьи 30</w:t>
        </w:r>
      </w:hyperlink>
      <w:r w:rsidR="00324AD5" w:rsidRPr="00324AD5">
        <w:rPr>
          <w:rFonts w:eastAsia="Calibri"/>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324AD5" w:rsidRPr="00324AD5">
        <w:rPr>
          <w:rFonts w:eastAsia="Calibri"/>
          <w:lang w:eastAsia="en-US"/>
        </w:rPr>
        <w:t xml:space="preserve"> в размере 1 процента цены контракта (этапа), но не более 5 тыс. рублей и не менее 1 тыс. рублей.</w:t>
      </w:r>
    </w:p>
    <w:p w:rsidR="00324AD5" w:rsidRPr="00324AD5" w:rsidRDefault="00536C52" w:rsidP="00324AD5">
      <w:pPr>
        <w:spacing w:after="0"/>
        <w:ind w:firstLine="540"/>
        <w:rPr>
          <w:rFonts w:eastAsia="Calibri"/>
          <w:lang w:eastAsia="en-US"/>
        </w:rPr>
      </w:pPr>
      <w:r>
        <w:rPr>
          <w:rFonts w:eastAsia="Calibri"/>
          <w:lang w:eastAsia="en-US"/>
        </w:rPr>
        <w:t>7</w:t>
      </w:r>
      <w:r w:rsidR="00324AD5" w:rsidRPr="00324AD5">
        <w:rPr>
          <w:rFonts w:eastAsia="Calibri"/>
          <w:lang w:eastAsia="en-US"/>
        </w:rPr>
        <w:t xml:space="preserve">.5. </w:t>
      </w:r>
      <w:proofErr w:type="gramStart"/>
      <w:r w:rsidR="00324AD5" w:rsidRPr="00324AD5">
        <w:rPr>
          <w:rFonts w:eastAsia="Calibri"/>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00324AD5" w:rsidRPr="00324AD5">
          <w:rPr>
            <w:rFonts w:eastAsia="Calibri"/>
            <w:lang w:eastAsia="en-US"/>
          </w:rPr>
          <w:t>законом</w:t>
        </w:r>
      </w:hyperlink>
      <w:r w:rsidR="00324AD5" w:rsidRPr="00324AD5">
        <w:rPr>
          <w:rFonts w:eastAsia="Calibri"/>
          <w:lang w:eastAsia="en-U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24AD5" w:rsidRPr="00324AD5" w:rsidRDefault="00324AD5" w:rsidP="00324AD5">
      <w:pPr>
        <w:widowControl w:val="0"/>
        <w:autoSpaceDE w:val="0"/>
        <w:autoSpaceDN w:val="0"/>
        <w:adjustRightInd w:val="0"/>
        <w:spacing w:after="0"/>
        <w:ind w:firstLine="540"/>
      </w:pPr>
      <w:r w:rsidRPr="00324AD5">
        <w:t>а) в случае, если цена контракта не превышает начальную (максимальную) цену контракта:</w:t>
      </w:r>
    </w:p>
    <w:p w:rsidR="00324AD5" w:rsidRPr="00324AD5" w:rsidRDefault="00324AD5" w:rsidP="00324AD5">
      <w:pPr>
        <w:widowControl w:val="0"/>
        <w:autoSpaceDE w:val="0"/>
        <w:autoSpaceDN w:val="0"/>
        <w:adjustRightInd w:val="0"/>
        <w:spacing w:after="0"/>
        <w:ind w:firstLine="540"/>
      </w:pPr>
      <w:r w:rsidRPr="00324AD5">
        <w:t>10 процентов начальной (максимальной) цены контракта, если цена контракта не превышает 3 млн. рублей;</w:t>
      </w:r>
    </w:p>
    <w:p w:rsidR="00324AD5" w:rsidRPr="00324AD5" w:rsidRDefault="00324AD5" w:rsidP="00324AD5">
      <w:pPr>
        <w:widowControl w:val="0"/>
        <w:autoSpaceDE w:val="0"/>
        <w:autoSpaceDN w:val="0"/>
        <w:adjustRightInd w:val="0"/>
        <w:spacing w:after="0"/>
        <w:ind w:firstLine="540"/>
      </w:pPr>
      <w:r w:rsidRPr="00324AD5">
        <w:t>5 процентов начальной (максимальной) цены контракта, если цена контракта составляет от 3 млн. рублей до 50 млн. рублей (включительно);</w:t>
      </w:r>
    </w:p>
    <w:p w:rsidR="00324AD5" w:rsidRPr="00324AD5" w:rsidRDefault="00324AD5" w:rsidP="00324AD5">
      <w:pPr>
        <w:widowControl w:val="0"/>
        <w:autoSpaceDE w:val="0"/>
        <w:autoSpaceDN w:val="0"/>
        <w:adjustRightInd w:val="0"/>
        <w:spacing w:after="0"/>
        <w:ind w:firstLine="540"/>
      </w:pPr>
      <w:r w:rsidRPr="00324AD5">
        <w:t>1 процент начальной (максимальной) цены контракта, если цена контракта составляет от 50 млн. рублей до 100 млн. рублей (включительно);</w:t>
      </w:r>
    </w:p>
    <w:p w:rsidR="00324AD5" w:rsidRPr="00324AD5" w:rsidRDefault="00324AD5" w:rsidP="00324AD5">
      <w:pPr>
        <w:widowControl w:val="0"/>
        <w:autoSpaceDE w:val="0"/>
        <w:autoSpaceDN w:val="0"/>
        <w:adjustRightInd w:val="0"/>
        <w:spacing w:after="0"/>
        <w:ind w:firstLine="540"/>
      </w:pPr>
      <w:r w:rsidRPr="00324AD5">
        <w:t>б) в случае, если цена контракта превышает начальную (максимальную) цену контракта:</w:t>
      </w:r>
    </w:p>
    <w:p w:rsidR="00324AD5" w:rsidRPr="00324AD5" w:rsidRDefault="00324AD5" w:rsidP="00324AD5">
      <w:pPr>
        <w:widowControl w:val="0"/>
        <w:autoSpaceDE w:val="0"/>
        <w:autoSpaceDN w:val="0"/>
        <w:adjustRightInd w:val="0"/>
        <w:spacing w:after="0"/>
        <w:ind w:firstLine="540"/>
      </w:pPr>
      <w:r w:rsidRPr="00324AD5">
        <w:t>10 процентов цены контракта, если цена контракта не превышает 3 млн. рублей;</w:t>
      </w:r>
    </w:p>
    <w:p w:rsidR="00324AD5" w:rsidRPr="00324AD5" w:rsidRDefault="00324AD5" w:rsidP="00324AD5">
      <w:pPr>
        <w:widowControl w:val="0"/>
        <w:autoSpaceDE w:val="0"/>
        <w:autoSpaceDN w:val="0"/>
        <w:adjustRightInd w:val="0"/>
        <w:spacing w:after="0"/>
        <w:ind w:firstLine="540"/>
      </w:pPr>
      <w:r w:rsidRPr="00324AD5">
        <w:t>5 процентов цены контракта, если цена контракта составляет от 3 млн. рублей до 50 млн. рублей (включительно);</w:t>
      </w:r>
    </w:p>
    <w:p w:rsidR="00324AD5" w:rsidRPr="00324AD5" w:rsidRDefault="00324AD5" w:rsidP="00324AD5">
      <w:pPr>
        <w:widowControl w:val="0"/>
        <w:autoSpaceDE w:val="0"/>
        <w:autoSpaceDN w:val="0"/>
        <w:adjustRightInd w:val="0"/>
        <w:spacing w:after="0"/>
        <w:ind w:firstLine="540"/>
      </w:pPr>
      <w:r w:rsidRPr="00324AD5">
        <w:t>1 процент цены контракта, если цена контракта составляет от 50 млн. рублей до 100 млн. рублей (включительно).</w:t>
      </w:r>
    </w:p>
    <w:p w:rsidR="00324AD5" w:rsidRPr="00324AD5" w:rsidRDefault="00536C52" w:rsidP="00324AD5">
      <w:pPr>
        <w:widowControl w:val="0"/>
        <w:autoSpaceDE w:val="0"/>
        <w:autoSpaceDN w:val="0"/>
        <w:adjustRightInd w:val="0"/>
        <w:spacing w:after="0"/>
        <w:ind w:firstLine="540"/>
      </w:pPr>
      <w:r>
        <w:t>7</w:t>
      </w:r>
      <w:r w:rsidR="00324AD5" w:rsidRPr="00324AD5">
        <w:t>.6.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00324AD5" w:rsidRPr="00324AD5">
        <w:rPr>
          <w:i/>
        </w:rPr>
        <w:t xml:space="preserve"> </w:t>
      </w:r>
      <w:r w:rsidR="00324AD5" w:rsidRPr="00324AD5">
        <w:t>в следующем порядке:</w:t>
      </w:r>
    </w:p>
    <w:p w:rsidR="00324AD5" w:rsidRPr="00324AD5" w:rsidRDefault="00324AD5" w:rsidP="00324AD5">
      <w:pPr>
        <w:widowControl w:val="0"/>
        <w:autoSpaceDE w:val="0"/>
        <w:autoSpaceDN w:val="0"/>
        <w:adjustRightInd w:val="0"/>
        <w:spacing w:after="0"/>
        <w:ind w:firstLine="540"/>
      </w:pPr>
      <w:r w:rsidRPr="00324AD5">
        <w:t>а) 1000 рублей, если цена Контракта не превышает 3 млн. рублей;</w:t>
      </w:r>
    </w:p>
    <w:p w:rsidR="00324AD5" w:rsidRPr="00324AD5" w:rsidRDefault="00324AD5" w:rsidP="00324AD5">
      <w:pPr>
        <w:widowControl w:val="0"/>
        <w:autoSpaceDE w:val="0"/>
        <w:autoSpaceDN w:val="0"/>
        <w:adjustRightInd w:val="0"/>
        <w:spacing w:after="0"/>
        <w:ind w:firstLine="540"/>
      </w:pPr>
      <w:r w:rsidRPr="00324AD5">
        <w:t>б) 5000 рублей, если цена Контракта составляет от 3 млн. рублей до 50 млн. рублей (включительно);</w:t>
      </w:r>
    </w:p>
    <w:p w:rsidR="00324AD5" w:rsidRPr="00324AD5" w:rsidRDefault="00324AD5" w:rsidP="00324AD5">
      <w:pPr>
        <w:widowControl w:val="0"/>
        <w:autoSpaceDE w:val="0"/>
        <w:autoSpaceDN w:val="0"/>
        <w:adjustRightInd w:val="0"/>
        <w:spacing w:after="0"/>
        <w:ind w:firstLine="540"/>
      </w:pPr>
      <w:r w:rsidRPr="00324AD5">
        <w:t>в) 10000 рублей, если цена Контракта составляет от 50 млн. рублей до 100 млн. рублей (включительно);</w:t>
      </w:r>
    </w:p>
    <w:p w:rsidR="00324AD5" w:rsidRPr="00324AD5" w:rsidRDefault="00324AD5" w:rsidP="00324AD5">
      <w:pPr>
        <w:widowControl w:val="0"/>
        <w:autoSpaceDE w:val="0"/>
        <w:autoSpaceDN w:val="0"/>
        <w:adjustRightInd w:val="0"/>
        <w:spacing w:after="0"/>
        <w:ind w:firstLine="540"/>
      </w:pPr>
      <w:r w:rsidRPr="00324AD5">
        <w:t>г) 100000 рублей, если цена Контракта превышает 100 млн. рублей.</w:t>
      </w:r>
    </w:p>
    <w:p w:rsidR="00324AD5" w:rsidRPr="00324AD5" w:rsidRDefault="00536C52" w:rsidP="00324AD5">
      <w:pPr>
        <w:spacing w:after="0"/>
        <w:ind w:firstLine="540"/>
        <w:rPr>
          <w:rFonts w:eastAsia="Calibri"/>
          <w:lang w:eastAsia="en-US"/>
        </w:rPr>
      </w:pPr>
      <w:bookmarkStart w:id="47" w:name="P81"/>
      <w:bookmarkEnd w:id="47"/>
      <w:r>
        <w:rPr>
          <w:rFonts w:eastAsia="Calibri"/>
          <w:lang w:eastAsia="en-US"/>
        </w:rPr>
        <w:t>7</w:t>
      </w:r>
      <w:r w:rsidR="00324AD5" w:rsidRPr="00324AD5">
        <w:rPr>
          <w:rFonts w:eastAsia="Calibri"/>
          <w:lang w:eastAsia="en-US"/>
        </w:rPr>
        <w:t xml:space="preserve">.7. </w:t>
      </w:r>
      <w:proofErr w:type="gramStart"/>
      <w:r w:rsidR="00324AD5" w:rsidRPr="00324AD5">
        <w:rPr>
          <w:rFonts w:eastAsia="Calibri"/>
          <w:lang w:eastAsia="en-US"/>
        </w:rPr>
        <w:t xml:space="preserve">В случае если в </w:t>
      </w:r>
      <w:r w:rsidR="00324AD5" w:rsidRPr="00324AD5">
        <w:t xml:space="preserve">соответствии с </w:t>
      </w:r>
      <w:hyperlink r:id="rId33" w:history="1">
        <w:r w:rsidR="00324AD5" w:rsidRPr="00324AD5">
          <w:t>частью 6 статьи 30</w:t>
        </w:r>
      </w:hyperlink>
      <w:r w:rsidR="00324AD5" w:rsidRPr="00324AD5">
        <w:t xml:space="preserve"> Федерального закона от 05.04.2013 № 44-ФЗ «О контрактной системе в сфере закупок товаров, работ</w:t>
      </w:r>
      <w:r w:rsidR="00324AD5" w:rsidRPr="00324AD5">
        <w:rPr>
          <w:rFonts w:eastAsia="Calibri"/>
          <w:iCs/>
          <w:lang w:eastAsia="en-US"/>
        </w:rPr>
        <w:t xml:space="preserve">, услуг для обеспечения государственных и муниципальных нужд» </w:t>
      </w:r>
      <w:r w:rsidR="00324AD5" w:rsidRPr="00324AD5">
        <w:rPr>
          <w:rFonts w:eastAsia="Calibri"/>
          <w:lang w:eastAsia="en-US"/>
        </w:rPr>
        <w:t xml:space="preserve">Контрактом предусмотрено условие о гражданско-правовой ответственности </w:t>
      </w:r>
      <w:r w:rsidR="00324AD5" w:rsidRPr="00324AD5">
        <w:t>Подрядчиков</w:t>
      </w:r>
      <w:r w:rsidR="00324AD5" w:rsidRPr="00324AD5">
        <w:rPr>
          <w:rFonts w:eastAsia="Calibri"/>
          <w:lang w:eastAsia="en-US"/>
        </w:rPr>
        <w:t xml:space="preserve">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00324AD5" w:rsidRPr="00324AD5">
        <w:rPr>
          <w:rFonts w:eastAsia="Calibri"/>
          <w:lang w:eastAsia="en-US"/>
        </w:rPr>
        <w:t xml:space="preserve"> в размере 5 процентов объема такого привлечения, установленного контрактом.</w:t>
      </w:r>
    </w:p>
    <w:p w:rsidR="00324AD5" w:rsidRPr="00324AD5" w:rsidRDefault="00536C52" w:rsidP="00324AD5">
      <w:pPr>
        <w:widowControl w:val="0"/>
        <w:autoSpaceDE w:val="0"/>
        <w:autoSpaceDN w:val="0"/>
        <w:adjustRightInd w:val="0"/>
        <w:spacing w:after="0"/>
        <w:ind w:firstLine="540"/>
      </w:pPr>
      <w:bookmarkStart w:id="48" w:name="P82"/>
      <w:bookmarkEnd w:id="48"/>
      <w:r>
        <w:t>7</w:t>
      </w:r>
      <w:r w:rsidR="00324AD5" w:rsidRPr="00324AD5">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24AD5" w:rsidRPr="00324AD5" w:rsidRDefault="00324AD5" w:rsidP="00324AD5">
      <w:pPr>
        <w:widowControl w:val="0"/>
        <w:autoSpaceDE w:val="0"/>
        <w:autoSpaceDN w:val="0"/>
        <w:adjustRightInd w:val="0"/>
        <w:spacing w:after="0"/>
        <w:ind w:firstLine="540"/>
      </w:pPr>
      <w:r w:rsidRPr="00324AD5">
        <w:t>а) 1000 рублей, если цена Контракта не превышает 3 млн. рублей (включительно);</w:t>
      </w:r>
    </w:p>
    <w:p w:rsidR="00324AD5" w:rsidRPr="00324AD5" w:rsidRDefault="00324AD5" w:rsidP="00324AD5">
      <w:pPr>
        <w:widowControl w:val="0"/>
        <w:autoSpaceDE w:val="0"/>
        <w:autoSpaceDN w:val="0"/>
        <w:adjustRightInd w:val="0"/>
        <w:spacing w:after="0"/>
        <w:ind w:firstLine="540"/>
      </w:pPr>
      <w:r w:rsidRPr="00324AD5">
        <w:t>б) 5000 рублей, если цена контракта составляет от 3 млн. рублей до 50 млн. рублей (включительно);</w:t>
      </w:r>
    </w:p>
    <w:p w:rsidR="00324AD5" w:rsidRPr="00324AD5" w:rsidRDefault="00324AD5" w:rsidP="00324AD5">
      <w:pPr>
        <w:widowControl w:val="0"/>
        <w:autoSpaceDE w:val="0"/>
        <w:autoSpaceDN w:val="0"/>
        <w:adjustRightInd w:val="0"/>
        <w:spacing w:after="0"/>
        <w:ind w:firstLine="540"/>
      </w:pPr>
      <w:r w:rsidRPr="00324AD5">
        <w:t>в) 10000 рублей, если цена контракта составляет от 50 млн. рублей до 100 млн. рублей (включительно);</w:t>
      </w:r>
    </w:p>
    <w:p w:rsidR="00324AD5" w:rsidRPr="00324AD5" w:rsidRDefault="00324AD5" w:rsidP="00324AD5">
      <w:pPr>
        <w:widowControl w:val="0"/>
        <w:autoSpaceDE w:val="0"/>
        <w:autoSpaceDN w:val="0"/>
        <w:adjustRightInd w:val="0"/>
        <w:spacing w:after="0"/>
        <w:ind w:firstLine="540"/>
      </w:pPr>
      <w:r w:rsidRPr="00324AD5">
        <w:t>г) 100000 рублей, если цена контракта превышает 100 млн. рублей.</w:t>
      </w:r>
    </w:p>
    <w:p w:rsidR="00324AD5" w:rsidRPr="00324AD5" w:rsidRDefault="00536C52" w:rsidP="00324AD5">
      <w:pPr>
        <w:spacing w:after="0"/>
        <w:ind w:firstLine="540"/>
        <w:rPr>
          <w:rFonts w:eastAsia="Calibri"/>
          <w:lang w:eastAsia="en-US"/>
        </w:rPr>
      </w:pPr>
      <w:r>
        <w:rPr>
          <w:rFonts w:eastAsia="Calibri"/>
          <w:lang w:eastAsia="en-US"/>
        </w:rPr>
        <w:lastRenderedPageBreak/>
        <w:t>7</w:t>
      </w:r>
      <w:r w:rsidR="00324AD5" w:rsidRPr="00324AD5">
        <w:rPr>
          <w:rFonts w:eastAsia="Calibri"/>
          <w:lang w:eastAsia="en-US"/>
        </w:rPr>
        <w:t xml:space="preserve">.9. </w:t>
      </w:r>
      <w:proofErr w:type="gramStart"/>
      <w:r w:rsidR="00324AD5" w:rsidRPr="00324AD5">
        <w:rPr>
          <w:rFonts w:eastAsia="Calibri"/>
          <w:lang w:eastAsia="en-US"/>
        </w:rPr>
        <w:t xml:space="preserve">Пеня начисляется за каждый день просрочки исполнения </w:t>
      </w:r>
      <w:r w:rsidR="00324AD5" w:rsidRPr="00324AD5">
        <w:t>Подрядчиком</w:t>
      </w:r>
      <w:r w:rsidR="00324AD5" w:rsidRPr="00324AD5">
        <w:rPr>
          <w:rFonts w:eastAsia="Calibri"/>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24AD5" w:rsidRPr="00324AD5">
        <w:t>Подрядчиком</w:t>
      </w:r>
      <w:r w:rsidR="00324AD5" w:rsidRPr="00324AD5">
        <w:rPr>
          <w:rFonts w:eastAsia="Calibri"/>
          <w:lang w:eastAsia="en-US"/>
        </w:rPr>
        <w:t>, за исключением случаев, если</w:t>
      </w:r>
      <w:proofErr w:type="gramEnd"/>
      <w:r w:rsidR="00324AD5" w:rsidRPr="00324AD5">
        <w:rPr>
          <w:rFonts w:eastAsia="Calibri"/>
          <w:lang w:eastAsia="en-US"/>
        </w:rPr>
        <w:t xml:space="preserve"> законодательством Российской Федерации установлен иной порядок начисления пени.</w:t>
      </w:r>
    </w:p>
    <w:p w:rsidR="00324AD5" w:rsidRPr="00324AD5" w:rsidRDefault="00536C52" w:rsidP="00324AD5">
      <w:pPr>
        <w:autoSpaceDE w:val="0"/>
        <w:autoSpaceDN w:val="0"/>
        <w:adjustRightInd w:val="0"/>
        <w:spacing w:after="0"/>
        <w:ind w:firstLine="540"/>
        <w:outlineLvl w:val="0"/>
        <w:rPr>
          <w:rFonts w:eastAsia="Calibri"/>
          <w:lang w:eastAsia="en-US"/>
        </w:rPr>
      </w:pPr>
      <w:r>
        <w:rPr>
          <w:rFonts w:eastAsia="Calibri"/>
          <w:lang w:eastAsia="en-US"/>
        </w:rPr>
        <w:t>7</w:t>
      </w:r>
      <w:r w:rsidR="00324AD5" w:rsidRPr="00324AD5">
        <w:rPr>
          <w:rFonts w:eastAsia="Calibri"/>
          <w:lang w:eastAsia="en-US"/>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24AD5" w:rsidRPr="00324AD5">
        <w:t>Подрядчик</w:t>
      </w:r>
      <w:r w:rsidR="00324AD5" w:rsidRPr="00324AD5">
        <w:rPr>
          <w:rFonts w:eastAsia="Calibri"/>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24AD5" w:rsidRPr="00324AD5" w:rsidRDefault="00536C52" w:rsidP="00324AD5">
      <w:pPr>
        <w:spacing w:after="0"/>
        <w:ind w:firstLine="540"/>
        <w:rPr>
          <w:rFonts w:eastAsia="Calibri"/>
          <w:lang w:eastAsia="en-US"/>
        </w:rPr>
      </w:pPr>
      <w:r>
        <w:rPr>
          <w:rFonts w:eastAsia="Calibri"/>
          <w:lang w:eastAsia="en-US"/>
        </w:rPr>
        <w:t>7</w:t>
      </w:r>
      <w:r w:rsidR="00324AD5" w:rsidRPr="00324AD5">
        <w:rPr>
          <w:rFonts w:eastAsia="Calibri"/>
          <w:lang w:eastAsia="en-US"/>
        </w:rPr>
        <w:t>.11.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324AD5" w:rsidRPr="00324AD5">
        <w:rPr>
          <w:rFonts w:eastAsia="Calibri"/>
          <w:iCs/>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r w:rsidR="00324AD5" w:rsidRPr="00324AD5">
        <w:rPr>
          <w:rFonts w:eastAsia="Calibri"/>
          <w:lang w:eastAsia="en-US"/>
        </w:rPr>
        <w:t>).</w:t>
      </w:r>
    </w:p>
    <w:p w:rsidR="00324AD5" w:rsidRPr="00324AD5" w:rsidRDefault="00536C52" w:rsidP="00324AD5">
      <w:pPr>
        <w:widowControl w:val="0"/>
        <w:autoSpaceDE w:val="0"/>
        <w:autoSpaceDN w:val="0"/>
        <w:adjustRightInd w:val="0"/>
        <w:spacing w:after="0"/>
        <w:ind w:firstLine="540"/>
      </w:pPr>
      <w:r>
        <w:t>7</w:t>
      </w:r>
      <w:r w:rsidR="00324AD5" w:rsidRPr="00324AD5">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24AD5" w:rsidRPr="00324AD5" w:rsidRDefault="00324AD5" w:rsidP="00324AD5">
      <w:pPr>
        <w:spacing w:after="0"/>
        <w:jc w:val="left"/>
        <w:rPr>
          <w:rFonts w:eastAsia="Calibri"/>
        </w:rPr>
      </w:pPr>
      <w:r w:rsidRPr="00324AD5">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324AD5">
        <w:rPr>
          <w:rFonts w:eastAsia="Calibri"/>
        </w:rPr>
        <w:t xml:space="preserve"> </w:t>
      </w:r>
    </w:p>
    <w:p w:rsidR="000B7F76" w:rsidRDefault="000B7F76" w:rsidP="00562FC0">
      <w:pPr>
        <w:widowControl w:val="0"/>
        <w:autoSpaceDE w:val="0"/>
        <w:autoSpaceDN w:val="0"/>
        <w:adjustRightInd w:val="0"/>
        <w:spacing w:after="0"/>
        <w:ind w:firstLine="540"/>
      </w:pPr>
    </w:p>
    <w:p w:rsidR="000B7F76" w:rsidRDefault="00536C52" w:rsidP="00562FC0">
      <w:pPr>
        <w:spacing w:after="0"/>
        <w:ind w:firstLine="567"/>
        <w:jc w:val="center"/>
      </w:pPr>
      <w:r>
        <w:t>8</w:t>
      </w:r>
      <w:r w:rsidR="000B7F76" w:rsidRPr="00FB2C0A">
        <w:t>. Форс-мажорные обстоятельства</w:t>
      </w:r>
    </w:p>
    <w:p w:rsidR="000B7F76" w:rsidRPr="00FB2C0A" w:rsidRDefault="00536C52" w:rsidP="00562FC0">
      <w:pPr>
        <w:spacing w:after="0"/>
        <w:ind w:firstLine="567"/>
      </w:pPr>
      <w:r>
        <w:t>8.</w:t>
      </w:r>
      <w:r w:rsidR="000B7F76" w:rsidRPr="00FB2C0A">
        <w:t xml:space="preserve">1. </w:t>
      </w:r>
      <w:proofErr w:type="gramStart"/>
      <w:r w:rsidR="000B7F76" w:rsidRPr="00FB2C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0B7F76" w:rsidRPr="00FB2C0A" w:rsidRDefault="00536C52" w:rsidP="00562FC0">
      <w:pPr>
        <w:spacing w:after="0"/>
        <w:ind w:firstLine="567"/>
      </w:pPr>
      <w:r>
        <w:t>8</w:t>
      </w:r>
      <w:r w:rsidR="000B7F76" w:rsidRPr="00FB2C0A">
        <w:t>.2.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B7F76" w:rsidRPr="00FB2C0A" w:rsidRDefault="00536C52" w:rsidP="00562FC0">
      <w:pPr>
        <w:spacing w:after="0"/>
        <w:ind w:firstLine="567"/>
      </w:pPr>
      <w:r>
        <w:t>8</w:t>
      </w:r>
      <w:r w:rsidR="000B7F76" w:rsidRPr="00FB2C0A">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0B7F76" w:rsidRPr="00FB2C0A" w:rsidRDefault="000B7F76" w:rsidP="00562FC0">
      <w:pPr>
        <w:spacing w:after="0"/>
        <w:ind w:firstLine="567"/>
      </w:pPr>
      <w:r w:rsidRPr="00FB2C0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B7F76" w:rsidRDefault="00536C52" w:rsidP="00562FC0">
      <w:pPr>
        <w:spacing w:after="0"/>
        <w:ind w:firstLine="567"/>
      </w:pPr>
      <w:r>
        <w:t>8</w:t>
      </w:r>
      <w:r w:rsidR="000B7F76" w:rsidRPr="00FB2C0A">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A2F2A" w:rsidRPr="00FB2C0A" w:rsidRDefault="006A2F2A" w:rsidP="00562FC0">
      <w:pPr>
        <w:spacing w:after="0"/>
        <w:ind w:firstLine="567"/>
      </w:pPr>
    </w:p>
    <w:p w:rsidR="000B7F76" w:rsidRPr="00FB2C0A" w:rsidRDefault="00536C52" w:rsidP="00562FC0">
      <w:pPr>
        <w:keepNext/>
        <w:spacing w:after="0"/>
        <w:ind w:firstLine="567"/>
        <w:jc w:val="center"/>
      </w:pPr>
      <w:r>
        <w:t>9</w:t>
      </w:r>
      <w:r w:rsidR="000B7F76" w:rsidRPr="00FB2C0A">
        <w:t>. Порядок разрешения споров</w:t>
      </w:r>
    </w:p>
    <w:p w:rsidR="000B7F76" w:rsidRPr="00FB2C0A" w:rsidRDefault="00536C52" w:rsidP="00562FC0">
      <w:pPr>
        <w:spacing w:after="0"/>
        <w:ind w:firstLine="567"/>
      </w:pPr>
      <w:r>
        <w:t>9</w:t>
      </w:r>
      <w:r w:rsidR="000B7F76" w:rsidRPr="00FB2C0A">
        <w:t>.1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настоящего Контракта.</w:t>
      </w:r>
    </w:p>
    <w:p w:rsidR="000B7F76" w:rsidRDefault="00536C52" w:rsidP="00562FC0">
      <w:pPr>
        <w:spacing w:after="0"/>
        <w:ind w:firstLine="567"/>
      </w:pPr>
      <w:r>
        <w:t>9</w:t>
      </w:r>
      <w:r w:rsidR="000B7F76" w:rsidRPr="00FB2C0A">
        <w:t>.2.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rsidR="003F78CC" w:rsidRDefault="003F78CC" w:rsidP="00562FC0">
      <w:pPr>
        <w:spacing w:after="0"/>
        <w:ind w:firstLine="567"/>
      </w:pPr>
    </w:p>
    <w:p w:rsidR="00062C2A" w:rsidRDefault="00062C2A" w:rsidP="00562FC0">
      <w:pPr>
        <w:spacing w:after="0"/>
        <w:ind w:firstLine="567"/>
      </w:pPr>
    </w:p>
    <w:p w:rsidR="00062C2A" w:rsidRDefault="00062C2A" w:rsidP="00562FC0">
      <w:pPr>
        <w:spacing w:after="0"/>
        <w:ind w:firstLine="567"/>
      </w:pPr>
    </w:p>
    <w:p w:rsidR="00062C2A" w:rsidRPr="00FB2C0A" w:rsidRDefault="00062C2A" w:rsidP="00562FC0">
      <w:pPr>
        <w:spacing w:after="0"/>
        <w:ind w:firstLine="567"/>
      </w:pPr>
    </w:p>
    <w:p w:rsidR="000B7F76" w:rsidRPr="00FB2C0A" w:rsidRDefault="000B7F76" w:rsidP="00562FC0">
      <w:pPr>
        <w:spacing w:after="0"/>
        <w:ind w:firstLine="567"/>
        <w:jc w:val="center"/>
      </w:pPr>
      <w:r w:rsidRPr="00FB2C0A">
        <w:lastRenderedPageBreak/>
        <w:t>1</w:t>
      </w:r>
      <w:r w:rsidR="00536C52">
        <w:t>0</w:t>
      </w:r>
      <w:r w:rsidRPr="00FB2C0A">
        <w:t>. Расторжение Контракта</w:t>
      </w:r>
    </w:p>
    <w:p w:rsidR="000B7F76" w:rsidRPr="007345BC" w:rsidRDefault="000B7F76" w:rsidP="00562FC0">
      <w:pPr>
        <w:spacing w:after="0"/>
        <w:ind w:firstLine="567"/>
      </w:pPr>
      <w:r w:rsidRPr="00FB2C0A">
        <w:t>1</w:t>
      </w:r>
      <w:r w:rsidR="00536C52">
        <w:t>0</w:t>
      </w:r>
      <w:r w:rsidRPr="00FB2C0A">
        <w:t xml:space="preserve">.1. </w:t>
      </w:r>
      <w:r w:rsidRPr="007345BC">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B7F76" w:rsidRPr="00FB2C0A" w:rsidRDefault="000B7F76" w:rsidP="00562FC0">
      <w:pPr>
        <w:spacing w:after="0"/>
        <w:ind w:firstLine="567"/>
      </w:pPr>
      <w:r w:rsidRPr="00FB2C0A">
        <w:t>1</w:t>
      </w:r>
      <w:r w:rsidR="00536C52">
        <w:t>0</w:t>
      </w:r>
      <w:r w:rsidRPr="00FB2C0A">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0B7F76" w:rsidRPr="00FB2C0A" w:rsidRDefault="000B7F76" w:rsidP="00562FC0">
      <w:pPr>
        <w:spacing w:after="0"/>
        <w:ind w:firstLine="567"/>
      </w:pPr>
      <w:r w:rsidRPr="00FB2C0A">
        <w:t>1</w:t>
      </w:r>
      <w:r w:rsidR="00536C52">
        <w:t>0</w:t>
      </w:r>
      <w:r w:rsidRPr="00FB2C0A">
        <w:t>.3. В случае расторжения Контракта по соглашению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Подрядчика за фактически исполненные обязательства по настоящему Контракту.</w:t>
      </w:r>
    </w:p>
    <w:p w:rsidR="000B7F76" w:rsidRPr="00FB2C0A" w:rsidRDefault="000B7F76" w:rsidP="00562FC0">
      <w:pPr>
        <w:spacing w:after="0"/>
        <w:ind w:firstLine="567"/>
      </w:pPr>
      <w:r w:rsidRPr="00FB2C0A">
        <w:t>1</w:t>
      </w:r>
      <w:r w:rsidR="00536C52">
        <w:t>0</w:t>
      </w:r>
      <w:r w:rsidRPr="00FB2C0A">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C0A">
        <w:t>с даты получения</w:t>
      </w:r>
      <w:proofErr w:type="gramEnd"/>
      <w:r w:rsidRPr="00FB2C0A">
        <w:t xml:space="preserve"> предложения о расторжении настоящего Контракта.</w:t>
      </w:r>
    </w:p>
    <w:p w:rsidR="000B7F76" w:rsidRPr="00FB2C0A" w:rsidRDefault="000B7F76" w:rsidP="00562FC0">
      <w:pPr>
        <w:autoSpaceDE w:val="0"/>
        <w:autoSpaceDN w:val="0"/>
        <w:adjustRightInd w:val="0"/>
        <w:spacing w:after="0"/>
        <w:ind w:firstLine="540"/>
      </w:pPr>
      <w:r w:rsidRPr="00FB2C0A">
        <w:t>1</w:t>
      </w:r>
      <w:r w:rsidR="00536C52">
        <w:t>0</w:t>
      </w:r>
      <w:r w:rsidRPr="00FB2C0A">
        <w:t>.5.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rsidR="000B7F76" w:rsidRPr="00FB2C0A" w:rsidRDefault="000B7F76" w:rsidP="00562FC0">
      <w:pPr>
        <w:autoSpaceDE w:val="0"/>
        <w:autoSpaceDN w:val="0"/>
        <w:adjustRightInd w:val="0"/>
        <w:spacing w:after="0"/>
        <w:ind w:firstLine="540"/>
      </w:pPr>
      <w:r w:rsidRPr="00FB2C0A">
        <w:t>1</w:t>
      </w:r>
      <w:r w:rsidR="00536C52">
        <w:t>0</w:t>
      </w:r>
      <w:r w:rsidRPr="00FB2C0A">
        <w:t>.6.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B2C0A">
        <w:t>и</w:t>
      </w:r>
      <w:proofErr w:type="gramEnd"/>
      <w:r w:rsidRPr="00FB2C0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B7F76" w:rsidRPr="00FB2C0A" w:rsidRDefault="000B7F76" w:rsidP="00562FC0">
      <w:pPr>
        <w:autoSpaceDE w:val="0"/>
        <w:autoSpaceDN w:val="0"/>
        <w:adjustRightInd w:val="0"/>
        <w:spacing w:after="0"/>
        <w:ind w:firstLine="540"/>
      </w:pPr>
      <w:r w:rsidRPr="00FB2C0A">
        <w:t>1</w:t>
      </w:r>
      <w:r w:rsidR="00536C52">
        <w:t>0</w:t>
      </w:r>
      <w:r w:rsidRPr="00FB2C0A">
        <w:t xml:space="preserve">.7. </w:t>
      </w:r>
      <w:proofErr w:type="gramStart"/>
      <w:r w:rsidRPr="00FB2C0A">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C0A">
        <w:t xml:space="preserve"> связи и доставки, </w:t>
      </w:r>
      <w:proofErr w:type="gramStart"/>
      <w:r w:rsidRPr="00FB2C0A">
        <w:t>обеспечивающих</w:t>
      </w:r>
      <w:proofErr w:type="gramEnd"/>
      <w:r w:rsidRPr="00FB2C0A">
        <w:t xml:space="preserve"> фиксирование такого уведомления и получение Заказчиком подтверждения о его вручении Подрядчиком.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C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C0A">
        <w:t>.</w:t>
      </w:r>
    </w:p>
    <w:p w:rsidR="000B7F76" w:rsidRPr="00FB2C0A" w:rsidRDefault="000B7F76" w:rsidP="00562FC0">
      <w:pPr>
        <w:autoSpaceDE w:val="0"/>
        <w:autoSpaceDN w:val="0"/>
        <w:adjustRightInd w:val="0"/>
        <w:spacing w:after="0"/>
        <w:ind w:firstLine="539"/>
      </w:pPr>
      <w:r w:rsidRPr="00FB2C0A">
        <w:t>1</w:t>
      </w:r>
      <w:r w:rsidR="00536C52">
        <w:t>0</w:t>
      </w:r>
      <w:r w:rsidRPr="00FB2C0A">
        <w:t xml:space="preserve">.8. Решение Заказчика об одностороннем отказе от исполнения Контракта вступает в </w:t>
      </w:r>
      <w:proofErr w:type="gramStart"/>
      <w:r w:rsidRPr="00FB2C0A">
        <w:t>силу</w:t>
      </w:r>
      <w:proofErr w:type="gramEnd"/>
      <w:r w:rsidRPr="00FB2C0A">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0B7F76" w:rsidRPr="00FB2C0A" w:rsidRDefault="000B7F76" w:rsidP="00562FC0">
      <w:pPr>
        <w:autoSpaceDE w:val="0"/>
        <w:autoSpaceDN w:val="0"/>
        <w:adjustRightInd w:val="0"/>
        <w:spacing w:after="0"/>
        <w:ind w:firstLine="539"/>
      </w:pPr>
      <w:r w:rsidRPr="00FB2C0A">
        <w:t>1</w:t>
      </w:r>
      <w:r w:rsidR="00536C52">
        <w:t>0</w:t>
      </w:r>
      <w:r w:rsidRPr="00FB2C0A">
        <w:t xml:space="preserve">.9. </w:t>
      </w:r>
      <w:proofErr w:type="gramStart"/>
      <w:r w:rsidRPr="00FB2C0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FB2C0A">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B7F76" w:rsidRPr="00FB2C0A" w:rsidRDefault="000B7F76" w:rsidP="00562FC0">
      <w:pPr>
        <w:autoSpaceDE w:val="0"/>
        <w:autoSpaceDN w:val="0"/>
        <w:adjustRightInd w:val="0"/>
        <w:spacing w:after="0"/>
        <w:ind w:firstLine="539"/>
      </w:pPr>
      <w:r w:rsidRPr="00FB2C0A">
        <w:t>1</w:t>
      </w:r>
      <w:r w:rsidR="00536C52">
        <w:t>0</w:t>
      </w:r>
      <w:r w:rsidRPr="00FB2C0A">
        <w:t xml:space="preserve">.10.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w:t>
      </w:r>
      <w:r w:rsidRPr="00FB2C0A">
        <w:lastRenderedPageBreak/>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0B7F76" w:rsidRPr="00FB2C0A" w:rsidRDefault="000B7F76" w:rsidP="00562FC0">
      <w:pPr>
        <w:autoSpaceDE w:val="0"/>
        <w:autoSpaceDN w:val="0"/>
        <w:adjustRightInd w:val="0"/>
        <w:spacing w:after="0"/>
        <w:ind w:firstLine="539"/>
      </w:pPr>
      <w:r w:rsidRPr="00FB2C0A">
        <w:t>1</w:t>
      </w:r>
      <w:r w:rsidR="00536C52">
        <w:t>0</w:t>
      </w:r>
      <w:r w:rsidRPr="00FB2C0A">
        <w:t xml:space="preserve">.11.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C0A">
        <w:t>о</w:t>
      </w:r>
      <w:proofErr w:type="gramEnd"/>
      <w:r w:rsidRPr="00FB2C0A">
        <w:t xml:space="preserve"> </w:t>
      </w:r>
      <w:proofErr w:type="gramStart"/>
      <w:r w:rsidRPr="00FB2C0A">
        <w:t>его</w:t>
      </w:r>
      <w:proofErr w:type="gramEnd"/>
      <w:r w:rsidRPr="00FB2C0A">
        <w:t xml:space="preserve"> </w:t>
      </w:r>
      <w:proofErr w:type="gramStart"/>
      <w:r w:rsidRPr="00FB2C0A">
        <w:t>вручении</w:t>
      </w:r>
      <w:proofErr w:type="gramEnd"/>
      <w:r w:rsidRPr="00FB2C0A">
        <w:t xml:space="preserve">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0B7F76" w:rsidRPr="00FB2C0A" w:rsidRDefault="000B7F76" w:rsidP="00562FC0">
      <w:pPr>
        <w:autoSpaceDE w:val="0"/>
        <w:autoSpaceDN w:val="0"/>
        <w:adjustRightInd w:val="0"/>
        <w:spacing w:after="0"/>
        <w:ind w:firstLine="539"/>
      </w:pPr>
      <w:r w:rsidRPr="00FB2C0A">
        <w:t>1</w:t>
      </w:r>
      <w:r w:rsidR="00536C52">
        <w:t>0</w:t>
      </w:r>
      <w:r w:rsidRPr="00FB2C0A">
        <w:t xml:space="preserve">.12. Решение Подрядчика об одностороннем отказе от исполнения Контракта вступает в </w:t>
      </w:r>
      <w:proofErr w:type="gramStart"/>
      <w:r w:rsidRPr="00FB2C0A">
        <w:t>силу</w:t>
      </w:r>
      <w:proofErr w:type="gramEnd"/>
      <w:r w:rsidRPr="00FB2C0A">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0B7F76" w:rsidRPr="00FB2C0A" w:rsidRDefault="000B7F76" w:rsidP="00562FC0">
      <w:pPr>
        <w:autoSpaceDE w:val="0"/>
        <w:autoSpaceDN w:val="0"/>
        <w:adjustRightInd w:val="0"/>
        <w:spacing w:after="0"/>
        <w:ind w:firstLine="539"/>
      </w:pPr>
      <w:r w:rsidRPr="00FB2C0A">
        <w:t>1</w:t>
      </w:r>
      <w:r w:rsidR="00536C52">
        <w:t>0</w:t>
      </w:r>
      <w:r w:rsidRPr="00FB2C0A">
        <w:t xml:space="preserve">.13.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C0A">
        <w:t>решении</w:t>
      </w:r>
      <w:proofErr w:type="gramEnd"/>
      <w:r w:rsidRPr="00FB2C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B7F76" w:rsidRDefault="000B7F76" w:rsidP="00562FC0">
      <w:pPr>
        <w:autoSpaceDE w:val="0"/>
        <w:autoSpaceDN w:val="0"/>
        <w:adjustRightInd w:val="0"/>
        <w:spacing w:after="0"/>
        <w:ind w:firstLine="539"/>
      </w:pPr>
      <w:r w:rsidRPr="00FB2C0A">
        <w:t>1</w:t>
      </w:r>
      <w:r w:rsidR="00536C52">
        <w:t>0</w:t>
      </w:r>
      <w:r w:rsidRPr="00FB2C0A">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6C52" w:rsidRPr="00FB2C0A" w:rsidRDefault="00536C52" w:rsidP="00562FC0">
      <w:pPr>
        <w:autoSpaceDE w:val="0"/>
        <w:autoSpaceDN w:val="0"/>
        <w:adjustRightInd w:val="0"/>
        <w:spacing w:after="0"/>
        <w:ind w:firstLine="539"/>
        <w:rPr>
          <w:sz w:val="28"/>
          <w:szCs w:val="28"/>
        </w:rPr>
      </w:pPr>
    </w:p>
    <w:p w:rsidR="000B7F76" w:rsidRPr="00FB2C0A" w:rsidRDefault="000B7F76" w:rsidP="00562FC0">
      <w:pPr>
        <w:spacing w:after="0"/>
        <w:ind w:firstLine="567"/>
        <w:jc w:val="center"/>
      </w:pPr>
      <w:r w:rsidRPr="00FB2C0A">
        <w:t>1</w:t>
      </w:r>
      <w:r w:rsidR="00536C52">
        <w:t>1</w:t>
      </w:r>
      <w:r w:rsidRPr="00FB2C0A">
        <w:t>.Срок действия Контракта</w:t>
      </w:r>
    </w:p>
    <w:p w:rsidR="00062C2A" w:rsidRDefault="000B7F76" w:rsidP="00562FC0">
      <w:pPr>
        <w:autoSpaceDE w:val="0"/>
        <w:autoSpaceDN w:val="0"/>
        <w:adjustRightInd w:val="0"/>
        <w:spacing w:after="0"/>
        <w:ind w:firstLine="567"/>
      </w:pPr>
      <w:r w:rsidRPr="00FB2C0A">
        <w:t>1</w:t>
      </w:r>
      <w:r w:rsidR="00536C52">
        <w:t>1</w:t>
      </w:r>
      <w:r w:rsidRPr="00FB2C0A">
        <w:t>.1. Контра</w:t>
      </w:r>
      <w:proofErr w:type="gramStart"/>
      <w:r w:rsidRPr="00FB2C0A">
        <w:t>кт вст</w:t>
      </w:r>
      <w:proofErr w:type="gramEnd"/>
      <w:r w:rsidRPr="00FB2C0A">
        <w:t xml:space="preserve">упает в силу со дня подписания его Сторонами и действует до </w:t>
      </w:r>
      <w:r w:rsidR="00885394">
        <w:t>30 сентября</w:t>
      </w:r>
      <w:r w:rsidRPr="00FB2C0A">
        <w:t xml:space="preserve"> 20</w:t>
      </w:r>
      <w:r w:rsidR="00885394">
        <w:t>19</w:t>
      </w:r>
      <w:r w:rsidRPr="00FB2C0A">
        <w:t xml:space="preserve"> г.  </w:t>
      </w:r>
    </w:p>
    <w:p w:rsidR="000B7F76" w:rsidRPr="00FB2C0A" w:rsidRDefault="000B7F76" w:rsidP="00562FC0">
      <w:pPr>
        <w:autoSpaceDE w:val="0"/>
        <w:autoSpaceDN w:val="0"/>
        <w:adjustRightInd w:val="0"/>
        <w:spacing w:after="0"/>
        <w:ind w:firstLine="567"/>
      </w:pPr>
      <w:r w:rsidRPr="00FB2C0A">
        <w:t xml:space="preserve">С </w:t>
      </w:r>
      <w:r w:rsidR="00885394">
        <w:t>01 октября</w:t>
      </w:r>
      <w:r w:rsidRPr="00FB2C0A">
        <w:t xml:space="preserve"> 20</w:t>
      </w:r>
      <w:r w:rsidR="00885394">
        <w:t>19</w:t>
      </w:r>
      <w:r w:rsidRPr="00FB2C0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B7F76" w:rsidRPr="00FB2C0A" w:rsidRDefault="000B7F76" w:rsidP="00562FC0">
      <w:pPr>
        <w:autoSpaceDE w:val="0"/>
        <w:autoSpaceDN w:val="0"/>
        <w:adjustRightInd w:val="0"/>
        <w:spacing w:after="0"/>
        <w:ind w:firstLine="567"/>
        <w:rPr>
          <w:i/>
          <w:iCs/>
        </w:rPr>
      </w:pPr>
    </w:p>
    <w:p w:rsidR="000B7F76" w:rsidRPr="00FB2C0A" w:rsidRDefault="000B7F76" w:rsidP="00562FC0">
      <w:pPr>
        <w:spacing w:after="0"/>
        <w:ind w:firstLine="567"/>
        <w:jc w:val="center"/>
      </w:pPr>
      <w:r w:rsidRPr="00FB2C0A">
        <w:t>1</w:t>
      </w:r>
      <w:r w:rsidR="00536C52">
        <w:t>2</w:t>
      </w:r>
      <w:r w:rsidRPr="00FB2C0A">
        <w:t>. Прочие условия</w:t>
      </w:r>
    </w:p>
    <w:p w:rsidR="000B7F76" w:rsidRPr="007345BC" w:rsidRDefault="000B7F76" w:rsidP="00562FC0">
      <w:pPr>
        <w:autoSpaceDE w:val="0"/>
        <w:autoSpaceDN w:val="0"/>
        <w:adjustRightInd w:val="0"/>
        <w:spacing w:after="0"/>
        <w:ind w:firstLine="567"/>
        <w:rPr>
          <w:iCs/>
        </w:rPr>
      </w:pPr>
      <w:r w:rsidRPr="00FB2C0A">
        <w:t>1</w:t>
      </w:r>
      <w:r w:rsidR="00536C52">
        <w:t>2</w:t>
      </w:r>
      <w:r w:rsidRPr="00FB2C0A">
        <w:t>.1.</w:t>
      </w:r>
      <w:r>
        <w:t xml:space="preserve"> </w:t>
      </w:r>
      <w:r w:rsidRPr="007345BC">
        <w:rPr>
          <w:iCs/>
        </w:rPr>
        <w:t>Контракт составлен в форме электронного документа. 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Подрядчика.</w:t>
      </w:r>
    </w:p>
    <w:p w:rsidR="000B7F76" w:rsidRPr="00FB2C0A" w:rsidRDefault="000B7F76" w:rsidP="00562FC0">
      <w:pPr>
        <w:autoSpaceDE w:val="0"/>
        <w:autoSpaceDN w:val="0"/>
        <w:adjustRightInd w:val="0"/>
        <w:spacing w:after="0"/>
        <w:ind w:firstLine="567"/>
      </w:pPr>
      <w:r w:rsidRPr="00FB2C0A">
        <w:t>1</w:t>
      </w:r>
      <w:r w:rsidR="00536C52">
        <w:t>2</w:t>
      </w:r>
      <w:r w:rsidRPr="00FB2C0A">
        <w:t>.2. Все приложения к Контракту являются его неотъемной частью.</w:t>
      </w:r>
    </w:p>
    <w:p w:rsidR="000B7F76" w:rsidRPr="00FB2C0A" w:rsidRDefault="000B7F76" w:rsidP="00562FC0">
      <w:pPr>
        <w:autoSpaceDE w:val="0"/>
        <w:autoSpaceDN w:val="0"/>
        <w:adjustRightInd w:val="0"/>
        <w:spacing w:after="0"/>
        <w:ind w:firstLine="567"/>
      </w:pPr>
      <w:r w:rsidRPr="00FB2C0A">
        <w:t>1</w:t>
      </w:r>
      <w:r w:rsidR="00536C52">
        <w:t>2</w:t>
      </w:r>
      <w:r w:rsidRPr="00FB2C0A">
        <w:t>.</w:t>
      </w:r>
      <w:r w:rsidR="006A2F2A">
        <w:t>3</w:t>
      </w:r>
      <w:r w:rsidRPr="00FB2C0A">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A74D5C">
        <w:t>3</w:t>
      </w:r>
      <w:r w:rsidRPr="00FB2C0A">
        <w:t xml:space="preserve"> рабочих дней </w:t>
      </w:r>
      <w:proofErr w:type="gramStart"/>
      <w:r w:rsidRPr="00FB2C0A">
        <w:t>с даты</w:t>
      </w:r>
      <w:proofErr w:type="gramEnd"/>
      <w:r w:rsidRPr="00FB2C0A">
        <w:t xml:space="preserve"> такого изменения.</w:t>
      </w:r>
    </w:p>
    <w:p w:rsidR="000B7F76" w:rsidRPr="00562FC0" w:rsidRDefault="000B7F76" w:rsidP="00562FC0">
      <w:pPr>
        <w:autoSpaceDE w:val="0"/>
        <w:autoSpaceDN w:val="0"/>
        <w:adjustRightInd w:val="0"/>
        <w:spacing w:after="0"/>
        <w:ind w:firstLine="540"/>
      </w:pPr>
      <w:r w:rsidRPr="00562FC0">
        <w:t>1</w:t>
      </w:r>
      <w:r w:rsidR="00536C52">
        <w:t>2</w:t>
      </w:r>
      <w:r w:rsidRPr="00562FC0">
        <w:t>.</w:t>
      </w:r>
      <w:r w:rsidR="006A2F2A">
        <w:t>4</w:t>
      </w:r>
      <w:r w:rsidRPr="00562FC0">
        <w:t>.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B7F76" w:rsidRPr="00FB2C0A" w:rsidRDefault="000B7F76" w:rsidP="00562FC0">
      <w:pPr>
        <w:autoSpaceDE w:val="0"/>
        <w:autoSpaceDN w:val="0"/>
        <w:adjustRightInd w:val="0"/>
        <w:spacing w:after="0"/>
        <w:ind w:firstLine="567"/>
      </w:pPr>
      <w:r w:rsidRPr="00FB2C0A">
        <w:t>1</w:t>
      </w:r>
      <w:r w:rsidR="00536C52">
        <w:t>2</w:t>
      </w:r>
      <w:r w:rsidRPr="00FB2C0A">
        <w:t>.</w:t>
      </w:r>
      <w:r w:rsidR="006A2F2A">
        <w:t>5</w:t>
      </w:r>
      <w:r w:rsidRPr="00FB2C0A">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B7F76" w:rsidRPr="00FB2C0A" w:rsidRDefault="000B7F76" w:rsidP="00562FC0">
      <w:pPr>
        <w:autoSpaceDE w:val="0"/>
        <w:autoSpaceDN w:val="0"/>
        <w:adjustRightInd w:val="0"/>
        <w:spacing w:after="0"/>
        <w:ind w:firstLine="567"/>
      </w:pPr>
      <w:r w:rsidRPr="00FB2C0A">
        <w:t>1</w:t>
      </w:r>
      <w:r w:rsidR="00536C52">
        <w:t>2</w:t>
      </w:r>
      <w:r w:rsidRPr="00FB2C0A">
        <w:t>.</w:t>
      </w:r>
      <w:r w:rsidR="006A2F2A">
        <w:t>6</w:t>
      </w:r>
      <w:r w:rsidRPr="00FB2C0A">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B7F76" w:rsidRPr="00FB2C0A" w:rsidRDefault="000B7F76" w:rsidP="00562FC0">
      <w:pPr>
        <w:shd w:val="clear" w:color="auto" w:fill="FFFFFF"/>
        <w:spacing w:after="0"/>
      </w:pPr>
    </w:p>
    <w:p w:rsidR="000B7F76" w:rsidRPr="00FB2C0A" w:rsidRDefault="000B7F76" w:rsidP="00562FC0">
      <w:pPr>
        <w:spacing w:after="0"/>
        <w:ind w:firstLine="567"/>
        <w:jc w:val="center"/>
      </w:pPr>
      <w:r w:rsidRPr="00FB2C0A">
        <w:t>14. Адреса места нахождения, банковские реквизиты и подписи Сторон</w:t>
      </w:r>
    </w:p>
    <w:p w:rsidR="000B7F76" w:rsidRPr="00FB2C0A" w:rsidRDefault="000B7F76" w:rsidP="00562FC0">
      <w:pPr>
        <w:shd w:val="clear" w:color="auto" w:fill="FFFFFF"/>
        <w:tabs>
          <w:tab w:val="left" w:pos="7034"/>
        </w:tabs>
        <w:spacing w:after="0"/>
        <w:ind w:left="14" w:firstLine="567"/>
      </w:pPr>
    </w:p>
    <w:tbl>
      <w:tblPr>
        <w:tblW w:w="0" w:type="auto"/>
        <w:tblInd w:w="108" w:type="dxa"/>
        <w:tblLook w:val="0000" w:firstRow="0" w:lastRow="0" w:firstColumn="0" w:lastColumn="0" w:noHBand="0" w:noVBand="0"/>
      </w:tblPr>
      <w:tblGrid>
        <w:gridCol w:w="4785"/>
        <w:gridCol w:w="4786"/>
      </w:tblGrid>
      <w:tr w:rsidR="000B7F76" w:rsidRPr="00F85A51" w:rsidTr="000B7F76">
        <w:tc>
          <w:tcPr>
            <w:tcW w:w="4785" w:type="dxa"/>
          </w:tcPr>
          <w:p w:rsidR="000B7F76" w:rsidRPr="00FB2C0A" w:rsidRDefault="000B7F76" w:rsidP="00562FC0">
            <w:pPr>
              <w:autoSpaceDE w:val="0"/>
              <w:autoSpaceDN w:val="0"/>
              <w:adjustRightInd w:val="0"/>
              <w:spacing w:after="0"/>
            </w:pPr>
            <w:r w:rsidRPr="00FB2C0A">
              <w:lastRenderedPageBreak/>
              <w:t>Заказчик</w:t>
            </w:r>
          </w:p>
          <w:p w:rsidR="000B7F76" w:rsidRPr="00FB2C0A" w:rsidRDefault="000B7F76" w:rsidP="00562FC0">
            <w:pPr>
              <w:autoSpaceDE w:val="0"/>
              <w:autoSpaceDN w:val="0"/>
              <w:adjustRightInd w:val="0"/>
              <w:spacing w:after="0"/>
            </w:pPr>
            <w:r w:rsidRPr="00FB2C0A">
              <w:t>___________________</w:t>
            </w:r>
          </w:p>
          <w:p w:rsidR="000B7F76" w:rsidRPr="00FB2C0A" w:rsidRDefault="000B7F76" w:rsidP="00562FC0">
            <w:pPr>
              <w:autoSpaceDE w:val="0"/>
              <w:autoSpaceDN w:val="0"/>
              <w:adjustRightInd w:val="0"/>
              <w:spacing w:after="0"/>
            </w:pPr>
            <w:r>
              <w:t>«</w:t>
            </w:r>
            <w:r w:rsidRPr="00FB2C0A">
              <w:t>___</w:t>
            </w:r>
            <w:r>
              <w:t>»</w:t>
            </w:r>
            <w:r w:rsidRPr="00FB2C0A">
              <w:t xml:space="preserve"> ______ 20_ г.</w:t>
            </w:r>
          </w:p>
          <w:p w:rsidR="000B7F76" w:rsidRPr="00FB2C0A" w:rsidRDefault="000B7F76" w:rsidP="00562FC0">
            <w:pPr>
              <w:autoSpaceDE w:val="0"/>
              <w:autoSpaceDN w:val="0"/>
              <w:adjustRightInd w:val="0"/>
              <w:spacing w:after="0"/>
            </w:pPr>
            <w:r w:rsidRPr="00FB2C0A">
              <w:t>М.П.</w:t>
            </w:r>
          </w:p>
        </w:tc>
        <w:tc>
          <w:tcPr>
            <w:tcW w:w="4786" w:type="dxa"/>
          </w:tcPr>
          <w:p w:rsidR="000B7F76" w:rsidRPr="00FB2C0A" w:rsidRDefault="000B7F76" w:rsidP="00562FC0">
            <w:pPr>
              <w:autoSpaceDE w:val="0"/>
              <w:autoSpaceDN w:val="0"/>
              <w:adjustRightInd w:val="0"/>
              <w:spacing w:after="0"/>
            </w:pPr>
            <w:r w:rsidRPr="00FB2C0A">
              <w:t>Подрядчик</w:t>
            </w:r>
          </w:p>
          <w:p w:rsidR="000B7F76" w:rsidRPr="00FB2C0A" w:rsidRDefault="000B7F76" w:rsidP="00562FC0">
            <w:pPr>
              <w:autoSpaceDE w:val="0"/>
              <w:autoSpaceDN w:val="0"/>
              <w:adjustRightInd w:val="0"/>
              <w:spacing w:after="0"/>
            </w:pPr>
            <w:r w:rsidRPr="00FB2C0A">
              <w:t>____________________</w:t>
            </w:r>
          </w:p>
          <w:p w:rsidR="000B7F76" w:rsidRPr="00FB2C0A" w:rsidRDefault="000B7F76" w:rsidP="00562FC0">
            <w:pPr>
              <w:autoSpaceDE w:val="0"/>
              <w:autoSpaceDN w:val="0"/>
              <w:adjustRightInd w:val="0"/>
              <w:spacing w:after="0"/>
            </w:pPr>
            <w:r>
              <w:t>«</w:t>
            </w:r>
            <w:r w:rsidRPr="00FB2C0A">
              <w:t>___</w:t>
            </w:r>
            <w:r>
              <w:t>»</w:t>
            </w:r>
            <w:r w:rsidRPr="00FB2C0A">
              <w:t xml:space="preserve"> ______ 20_ г.</w:t>
            </w:r>
          </w:p>
          <w:p w:rsidR="000B7F76" w:rsidRPr="00FB2C0A" w:rsidRDefault="000B7F76" w:rsidP="00562FC0">
            <w:pPr>
              <w:autoSpaceDE w:val="0"/>
              <w:autoSpaceDN w:val="0"/>
              <w:adjustRightInd w:val="0"/>
              <w:spacing w:after="0"/>
            </w:pPr>
            <w:r w:rsidRPr="00FB2C0A">
              <w:t>М.П.</w:t>
            </w:r>
          </w:p>
        </w:tc>
      </w:tr>
      <w:bookmarkEnd w:id="44"/>
    </w:tbl>
    <w:p w:rsidR="000B7F76" w:rsidRPr="00FB2C0A" w:rsidRDefault="000B7F76" w:rsidP="00562FC0">
      <w:pPr>
        <w:spacing w:after="0"/>
      </w:pPr>
    </w:p>
    <w:p w:rsidR="000B7F76" w:rsidRPr="00FB2C0A" w:rsidRDefault="000B7F76" w:rsidP="00562FC0">
      <w:pPr>
        <w:spacing w:after="0"/>
        <w:jc w:val="right"/>
      </w:pPr>
    </w:p>
    <w:p w:rsidR="000B7F76" w:rsidRPr="00FB2C0A" w:rsidRDefault="000B7F76" w:rsidP="00562FC0">
      <w:pPr>
        <w:spacing w:after="0"/>
        <w:jc w:val="right"/>
      </w:pPr>
    </w:p>
    <w:p w:rsidR="000B7F76" w:rsidRPr="00FB2C0A" w:rsidRDefault="000B7F76" w:rsidP="00562FC0">
      <w:pPr>
        <w:spacing w:after="0"/>
        <w:jc w:val="right"/>
      </w:pPr>
    </w:p>
    <w:p w:rsidR="000B7F76" w:rsidRPr="00FB2C0A" w:rsidRDefault="000B7F76" w:rsidP="00562FC0">
      <w:pPr>
        <w:spacing w:after="0"/>
        <w:jc w:val="right"/>
      </w:pPr>
    </w:p>
    <w:p w:rsidR="000B7F76" w:rsidRPr="00FB2C0A" w:rsidRDefault="000B7F76" w:rsidP="00562FC0">
      <w:pPr>
        <w:spacing w:after="0"/>
        <w:jc w:val="right"/>
      </w:pPr>
    </w:p>
    <w:p w:rsidR="000B7F76" w:rsidRPr="00FB2C0A" w:rsidRDefault="000B7F76" w:rsidP="00562FC0">
      <w:pPr>
        <w:spacing w:after="0"/>
        <w:jc w:val="right"/>
      </w:pPr>
    </w:p>
    <w:p w:rsidR="000B7F76" w:rsidRPr="00FB2C0A" w:rsidRDefault="000B7F76" w:rsidP="00562FC0">
      <w:pPr>
        <w:spacing w:after="0"/>
        <w:jc w:val="right"/>
      </w:pPr>
    </w:p>
    <w:p w:rsidR="000B7F76" w:rsidRPr="00FB2C0A" w:rsidRDefault="000B7F76" w:rsidP="00562FC0">
      <w:pPr>
        <w:spacing w:after="0"/>
        <w:jc w:val="right"/>
      </w:pPr>
    </w:p>
    <w:p w:rsidR="000B7F76" w:rsidRDefault="000B7F76" w:rsidP="00562FC0">
      <w:pPr>
        <w:spacing w:after="0"/>
        <w:jc w:val="right"/>
      </w:pPr>
    </w:p>
    <w:p w:rsidR="000B7F76" w:rsidRDefault="000B7F76" w:rsidP="00562FC0">
      <w:pPr>
        <w:spacing w:after="0"/>
        <w:jc w:val="right"/>
      </w:pPr>
    </w:p>
    <w:p w:rsidR="000B7F76" w:rsidRDefault="000B7F76" w:rsidP="00562FC0">
      <w:pPr>
        <w:spacing w:after="0"/>
        <w:jc w:val="right"/>
      </w:pPr>
    </w:p>
    <w:p w:rsidR="000B7F76" w:rsidRDefault="000B7F76" w:rsidP="00562FC0">
      <w:pPr>
        <w:spacing w:after="0"/>
        <w:jc w:val="right"/>
      </w:pPr>
    </w:p>
    <w:p w:rsidR="000B7F76" w:rsidRDefault="000B7F76" w:rsidP="00562FC0">
      <w:pPr>
        <w:spacing w:after="0"/>
        <w:jc w:val="right"/>
      </w:pPr>
    </w:p>
    <w:p w:rsidR="000B7F76" w:rsidRDefault="000B7F76"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562FC0" w:rsidRDefault="00562FC0" w:rsidP="00562FC0">
      <w:pPr>
        <w:spacing w:after="0"/>
        <w:jc w:val="right"/>
      </w:pPr>
    </w:p>
    <w:p w:rsidR="00C136AB" w:rsidRDefault="00C136AB" w:rsidP="00562FC0">
      <w:pPr>
        <w:spacing w:after="0"/>
        <w:jc w:val="right"/>
      </w:pPr>
    </w:p>
    <w:p w:rsidR="00C136AB" w:rsidRDefault="00C136AB" w:rsidP="00562FC0">
      <w:pPr>
        <w:spacing w:after="0"/>
        <w:jc w:val="right"/>
      </w:pPr>
    </w:p>
    <w:p w:rsidR="00C136AB" w:rsidRDefault="00C136AB" w:rsidP="00562FC0">
      <w:pPr>
        <w:spacing w:after="0"/>
        <w:jc w:val="right"/>
      </w:pPr>
    </w:p>
    <w:p w:rsidR="006A45F1" w:rsidRDefault="006A45F1" w:rsidP="00562FC0">
      <w:pPr>
        <w:spacing w:after="0"/>
        <w:jc w:val="right"/>
      </w:pPr>
    </w:p>
    <w:p w:rsidR="006A45F1" w:rsidRDefault="006A45F1" w:rsidP="00562FC0">
      <w:pPr>
        <w:spacing w:after="0"/>
        <w:jc w:val="right"/>
      </w:pPr>
    </w:p>
    <w:p w:rsidR="006A45F1" w:rsidRDefault="006A45F1" w:rsidP="00562FC0">
      <w:pPr>
        <w:spacing w:after="0"/>
        <w:jc w:val="right"/>
      </w:pPr>
    </w:p>
    <w:p w:rsidR="006A45F1" w:rsidRDefault="006A45F1" w:rsidP="00562FC0">
      <w:pPr>
        <w:spacing w:after="0"/>
        <w:jc w:val="right"/>
      </w:pPr>
    </w:p>
    <w:p w:rsidR="006A45F1" w:rsidRDefault="006A45F1" w:rsidP="00562FC0">
      <w:pPr>
        <w:spacing w:after="0"/>
        <w:jc w:val="right"/>
      </w:pPr>
    </w:p>
    <w:p w:rsidR="006A45F1" w:rsidRDefault="006A45F1" w:rsidP="00562FC0">
      <w:pPr>
        <w:spacing w:after="0"/>
        <w:jc w:val="right"/>
      </w:pPr>
    </w:p>
    <w:p w:rsidR="006A45F1" w:rsidRDefault="006A45F1" w:rsidP="00562FC0">
      <w:pPr>
        <w:spacing w:after="0"/>
        <w:jc w:val="right"/>
      </w:pPr>
    </w:p>
    <w:p w:rsidR="006A45F1" w:rsidRDefault="006A45F1" w:rsidP="00562FC0">
      <w:pPr>
        <w:spacing w:after="0"/>
        <w:jc w:val="right"/>
      </w:pPr>
    </w:p>
    <w:p w:rsidR="000B7F76" w:rsidRPr="00FB2C0A" w:rsidRDefault="006A2F2A" w:rsidP="00562FC0">
      <w:pPr>
        <w:spacing w:after="0"/>
        <w:jc w:val="right"/>
      </w:pPr>
      <w:r>
        <w:lastRenderedPageBreak/>
        <w:t>П</w:t>
      </w:r>
      <w:r w:rsidR="000B7F76" w:rsidRPr="00FB2C0A">
        <w:t xml:space="preserve">риложение  </w:t>
      </w:r>
      <w:r w:rsidR="006944B7">
        <w:t>1</w:t>
      </w:r>
    </w:p>
    <w:p w:rsidR="000B7F76" w:rsidRPr="00FB2C0A" w:rsidRDefault="000B7F76" w:rsidP="00562FC0">
      <w:pPr>
        <w:autoSpaceDE w:val="0"/>
        <w:autoSpaceDN w:val="0"/>
        <w:adjustRightInd w:val="0"/>
        <w:spacing w:after="0"/>
        <w:jc w:val="right"/>
      </w:pPr>
      <w:r w:rsidRPr="00FB2C0A">
        <w:t xml:space="preserve">к </w:t>
      </w:r>
      <w:r w:rsidRPr="00F85A51">
        <w:t xml:space="preserve">муниципальному </w:t>
      </w:r>
      <w:r w:rsidRPr="00FB2C0A">
        <w:t>контракту</w:t>
      </w:r>
    </w:p>
    <w:p w:rsidR="000B7F76" w:rsidRPr="00FB2C0A" w:rsidRDefault="000B7F76" w:rsidP="00562FC0">
      <w:pPr>
        <w:spacing w:after="0"/>
        <w:ind w:firstLine="567"/>
        <w:jc w:val="right"/>
      </w:pPr>
      <w:r w:rsidRPr="00FB2C0A">
        <w:t xml:space="preserve">№ ____ от </w:t>
      </w:r>
      <w:r>
        <w:t>«</w:t>
      </w:r>
      <w:r w:rsidRPr="00FB2C0A">
        <w:t>___</w:t>
      </w:r>
      <w:r>
        <w:t>»</w:t>
      </w:r>
      <w:r w:rsidRPr="00FB2C0A">
        <w:t xml:space="preserve"> _______ 20_ г.</w:t>
      </w:r>
    </w:p>
    <w:p w:rsidR="000B7F76" w:rsidRPr="00FB2C0A" w:rsidRDefault="000B7F76" w:rsidP="00562FC0">
      <w:pPr>
        <w:spacing w:after="0"/>
        <w:ind w:firstLine="567"/>
        <w:rPr>
          <w:i/>
          <w:iCs/>
        </w:rPr>
      </w:pPr>
    </w:p>
    <w:p w:rsidR="009B6EFA" w:rsidRPr="003F5260" w:rsidRDefault="009B6EFA" w:rsidP="009B6EFA">
      <w:pPr>
        <w:pStyle w:val="af7"/>
        <w:autoSpaceDE w:val="0"/>
        <w:autoSpaceDN w:val="0"/>
        <w:adjustRightInd w:val="0"/>
        <w:rPr>
          <w:lang w:eastAsia="ar-SA"/>
        </w:rPr>
      </w:pPr>
      <w:r w:rsidRPr="003F5260">
        <w:rPr>
          <w:lang w:eastAsia="ar-SA"/>
        </w:rPr>
        <w:t>1. Муниципальный заказчик: Муниципальное казенное учреждение «Центр материально- технического и информационно</w:t>
      </w:r>
      <w:r>
        <w:rPr>
          <w:lang w:eastAsia="ar-SA"/>
        </w:rPr>
        <w:t xml:space="preserve"> </w:t>
      </w:r>
      <w:r w:rsidRPr="003F5260">
        <w:rPr>
          <w:lang w:eastAsia="ar-SA"/>
        </w:rPr>
        <w:t>- методического обеспечения».</w:t>
      </w:r>
    </w:p>
    <w:p w:rsidR="009B6EFA" w:rsidRDefault="009B6EFA" w:rsidP="009B6EFA">
      <w:pPr>
        <w:pStyle w:val="af7"/>
        <w:autoSpaceDE w:val="0"/>
        <w:autoSpaceDN w:val="0"/>
        <w:adjustRightInd w:val="0"/>
        <w:rPr>
          <w:lang w:eastAsia="ar-SA"/>
        </w:rPr>
      </w:pPr>
      <w:r w:rsidRPr="003F5260">
        <w:rPr>
          <w:lang w:eastAsia="ar-SA"/>
        </w:rPr>
        <w:t xml:space="preserve">2. Предмет муниципального контракта: </w:t>
      </w:r>
      <w:r w:rsidRPr="008626A2">
        <w:rPr>
          <w:lang w:eastAsia="ar-SA"/>
        </w:rPr>
        <w:t>выполнение работ по замене прибора узла учета тепловой энергии</w:t>
      </w:r>
      <w:r>
        <w:rPr>
          <w:lang w:eastAsia="ar-SA"/>
        </w:rPr>
        <w:t>.</w:t>
      </w:r>
    </w:p>
    <w:p w:rsidR="009B6EFA" w:rsidRPr="0067341B" w:rsidRDefault="009B6EFA" w:rsidP="009B6EFA">
      <w:pPr>
        <w:pStyle w:val="af7"/>
        <w:autoSpaceDE w:val="0"/>
        <w:autoSpaceDN w:val="0"/>
        <w:adjustRightInd w:val="0"/>
        <w:rPr>
          <w:u w:val="single"/>
          <w:lang w:eastAsia="ar-SA"/>
        </w:rPr>
      </w:pPr>
      <w:r w:rsidRPr="003F5260">
        <w:rPr>
          <w:lang w:eastAsia="ar-SA"/>
        </w:rPr>
        <w:t>3.Наименование, характеристика и количество предоставляемых услуг:</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3"/>
        <w:gridCol w:w="1418"/>
        <w:gridCol w:w="992"/>
      </w:tblGrid>
      <w:tr w:rsidR="009B6EFA" w:rsidRPr="003F5260" w:rsidTr="00B04105">
        <w:trPr>
          <w:trHeight w:val="531"/>
        </w:trPr>
        <w:tc>
          <w:tcPr>
            <w:tcW w:w="709" w:type="dxa"/>
            <w:tcBorders>
              <w:top w:val="single" w:sz="4" w:space="0" w:color="auto"/>
              <w:left w:val="single" w:sz="4" w:space="0" w:color="auto"/>
              <w:bottom w:val="single" w:sz="4" w:space="0" w:color="auto"/>
              <w:right w:val="single" w:sz="4" w:space="0" w:color="auto"/>
            </w:tcBorders>
            <w:vAlign w:val="center"/>
            <w:hideMark/>
          </w:tcPr>
          <w:p w:rsidR="009B6EFA" w:rsidRPr="00EA7B7A" w:rsidRDefault="009B6EFA" w:rsidP="00B04105">
            <w:pPr>
              <w:autoSpaceDE w:val="0"/>
              <w:autoSpaceDN w:val="0"/>
              <w:adjustRightInd w:val="0"/>
              <w:spacing w:after="0"/>
              <w:jc w:val="center"/>
              <w:rPr>
                <w:lang w:eastAsia="ar-SA"/>
              </w:rPr>
            </w:pPr>
            <w:r w:rsidRPr="00EA7B7A">
              <w:rPr>
                <w:lang w:eastAsia="ar-SA"/>
              </w:rPr>
              <w:t xml:space="preserve">№ </w:t>
            </w:r>
            <w:proofErr w:type="gramStart"/>
            <w:r w:rsidRPr="00EA7B7A">
              <w:rPr>
                <w:lang w:eastAsia="ar-SA"/>
              </w:rPr>
              <w:t>п</w:t>
            </w:r>
            <w:proofErr w:type="gramEnd"/>
            <w:r w:rsidRPr="00EA7B7A">
              <w:rPr>
                <w:lang w:eastAsia="ar-SA"/>
              </w:rPr>
              <w:t>/п</w:t>
            </w:r>
          </w:p>
        </w:tc>
        <w:tc>
          <w:tcPr>
            <w:tcW w:w="5953" w:type="dxa"/>
            <w:tcBorders>
              <w:top w:val="single" w:sz="4" w:space="0" w:color="auto"/>
              <w:left w:val="single" w:sz="4" w:space="0" w:color="auto"/>
              <w:bottom w:val="single" w:sz="4" w:space="0" w:color="auto"/>
              <w:right w:val="single" w:sz="4" w:space="0" w:color="auto"/>
            </w:tcBorders>
          </w:tcPr>
          <w:p w:rsidR="009B6EFA" w:rsidRPr="00EA7B7A" w:rsidRDefault="009B6EFA" w:rsidP="00B04105">
            <w:pPr>
              <w:autoSpaceDE w:val="0"/>
              <w:autoSpaceDN w:val="0"/>
              <w:adjustRightInd w:val="0"/>
              <w:spacing w:after="0"/>
              <w:jc w:val="center"/>
              <w:rPr>
                <w:lang w:eastAsia="ar-SA"/>
              </w:rPr>
            </w:pPr>
            <w:r w:rsidRPr="00EA7B7A">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tcPr>
          <w:p w:rsidR="009B6EFA" w:rsidRPr="00EA7B7A" w:rsidRDefault="009B6EFA" w:rsidP="00B04105">
            <w:pPr>
              <w:autoSpaceDE w:val="0"/>
              <w:autoSpaceDN w:val="0"/>
              <w:adjustRightInd w:val="0"/>
              <w:spacing w:after="0"/>
              <w:jc w:val="center"/>
              <w:rPr>
                <w:lang w:eastAsia="ar-SA"/>
              </w:rPr>
            </w:pPr>
            <w:r w:rsidRPr="00EA7B7A">
              <w:rPr>
                <w:lang w:eastAsia="ar-SA"/>
              </w:rPr>
              <w:t>Ед. измерения</w:t>
            </w:r>
          </w:p>
        </w:tc>
        <w:tc>
          <w:tcPr>
            <w:tcW w:w="992" w:type="dxa"/>
            <w:tcBorders>
              <w:top w:val="single" w:sz="4" w:space="0" w:color="auto"/>
              <w:left w:val="single" w:sz="4" w:space="0" w:color="auto"/>
              <w:bottom w:val="single" w:sz="4" w:space="0" w:color="auto"/>
              <w:right w:val="single" w:sz="4" w:space="0" w:color="auto"/>
            </w:tcBorders>
          </w:tcPr>
          <w:p w:rsidR="009B6EFA" w:rsidRPr="00EA7B7A" w:rsidRDefault="009B6EFA" w:rsidP="00B04105">
            <w:pPr>
              <w:autoSpaceDE w:val="0"/>
              <w:autoSpaceDN w:val="0"/>
              <w:adjustRightInd w:val="0"/>
              <w:spacing w:after="0"/>
              <w:jc w:val="center"/>
              <w:rPr>
                <w:lang w:eastAsia="ar-SA"/>
              </w:rPr>
            </w:pPr>
            <w:r>
              <w:rPr>
                <w:lang w:eastAsia="ar-SA"/>
              </w:rPr>
              <w:t>Количество</w:t>
            </w:r>
          </w:p>
        </w:tc>
      </w:tr>
      <w:tr w:rsidR="009B6EFA" w:rsidRPr="003F5260" w:rsidTr="00B04105">
        <w:trPr>
          <w:trHeight w:val="743"/>
        </w:trPr>
        <w:tc>
          <w:tcPr>
            <w:tcW w:w="709" w:type="dxa"/>
            <w:tcBorders>
              <w:top w:val="single" w:sz="4" w:space="0" w:color="auto"/>
              <w:left w:val="single" w:sz="4" w:space="0" w:color="auto"/>
              <w:right w:val="single" w:sz="4" w:space="0" w:color="auto"/>
            </w:tcBorders>
          </w:tcPr>
          <w:p w:rsidR="009B6EFA" w:rsidRPr="00EA7B7A" w:rsidRDefault="009B6EFA" w:rsidP="00B04105">
            <w:pPr>
              <w:autoSpaceDE w:val="0"/>
              <w:autoSpaceDN w:val="0"/>
              <w:adjustRightInd w:val="0"/>
              <w:spacing w:after="0"/>
              <w:jc w:val="center"/>
              <w:rPr>
                <w:lang w:eastAsia="ar-SA"/>
              </w:rPr>
            </w:pPr>
            <w:r w:rsidRPr="00EA7B7A">
              <w:rPr>
                <w:lang w:eastAsia="ar-SA"/>
              </w:rPr>
              <w:t>1</w:t>
            </w:r>
          </w:p>
        </w:tc>
        <w:tc>
          <w:tcPr>
            <w:tcW w:w="5953" w:type="dxa"/>
            <w:tcBorders>
              <w:top w:val="single" w:sz="4" w:space="0" w:color="auto"/>
              <w:left w:val="single" w:sz="4" w:space="0" w:color="auto"/>
              <w:right w:val="single" w:sz="4" w:space="0" w:color="auto"/>
            </w:tcBorders>
          </w:tcPr>
          <w:p w:rsidR="009B6EFA" w:rsidRPr="00EA7B7A" w:rsidRDefault="009B6EFA" w:rsidP="00B04105">
            <w:pPr>
              <w:pStyle w:val="af7"/>
              <w:autoSpaceDE w:val="0"/>
              <w:autoSpaceDN w:val="0"/>
              <w:adjustRightInd w:val="0"/>
              <w:ind w:left="175"/>
              <w:rPr>
                <w:lang w:eastAsia="ar-SA"/>
              </w:rPr>
            </w:pPr>
            <w:r>
              <w:rPr>
                <w:lang w:eastAsia="ar-SA"/>
              </w:rPr>
              <w:t>В</w:t>
            </w:r>
            <w:r w:rsidRPr="008626A2">
              <w:rPr>
                <w:lang w:eastAsia="ar-SA"/>
              </w:rPr>
              <w:t>ыполнение работ по замене прибора узла учета тепловой энергии</w:t>
            </w:r>
            <w:r>
              <w:rPr>
                <w:lang w:eastAsia="ar-SA"/>
              </w:rPr>
              <w:t>.</w:t>
            </w:r>
          </w:p>
        </w:tc>
        <w:tc>
          <w:tcPr>
            <w:tcW w:w="1418" w:type="dxa"/>
            <w:tcBorders>
              <w:top w:val="single" w:sz="4" w:space="0" w:color="auto"/>
              <w:left w:val="single" w:sz="4" w:space="0" w:color="auto"/>
              <w:right w:val="single" w:sz="4" w:space="0" w:color="auto"/>
            </w:tcBorders>
          </w:tcPr>
          <w:p w:rsidR="009B6EFA" w:rsidRPr="00EA7B7A" w:rsidRDefault="009B6EFA" w:rsidP="00B04105">
            <w:pPr>
              <w:autoSpaceDE w:val="0"/>
              <w:autoSpaceDN w:val="0"/>
              <w:adjustRightInd w:val="0"/>
              <w:spacing w:after="0"/>
              <w:jc w:val="center"/>
              <w:rPr>
                <w:lang w:eastAsia="ar-SA"/>
              </w:rPr>
            </w:pPr>
            <w:r w:rsidRPr="00EA7B7A">
              <w:rPr>
                <w:lang w:eastAsia="ar-SA"/>
              </w:rPr>
              <w:t>усл.ед.</w:t>
            </w:r>
          </w:p>
        </w:tc>
        <w:tc>
          <w:tcPr>
            <w:tcW w:w="992" w:type="dxa"/>
            <w:tcBorders>
              <w:top w:val="single" w:sz="4" w:space="0" w:color="auto"/>
              <w:left w:val="single" w:sz="4" w:space="0" w:color="auto"/>
              <w:right w:val="single" w:sz="4" w:space="0" w:color="auto"/>
            </w:tcBorders>
          </w:tcPr>
          <w:p w:rsidR="009B6EFA" w:rsidRPr="00EA7B7A" w:rsidRDefault="009B6EFA" w:rsidP="00B04105">
            <w:pPr>
              <w:autoSpaceDE w:val="0"/>
              <w:autoSpaceDN w:val="0"/>
              <w:adjustRightInd w:val="0"/>
              <w:spacing w:after="0"/>
              <w:jc w:val="center"/>
              <w:rPr>
                <w:lang w:eastAsia="ar-SA"/>
              </w:rPr>
            </w:pPr>
            <w:r w:rsidRPr="00EA7B7A">
              <w:rPr>
                <w:lang w:eastAsia="ar-SA"/>
              </w:rPr>
              <w:t>1</w:t>
            </w:r>
          </w:p>
        </w:tc>
      </w:tr>
    </w:tbl>
    <w:p w:rsidR="009B6EFA" w:rsidRDefault="009B6EFA" w:rsidP="009B6EFA">
      <w:pPr>
        <w:pStyle w:val="af7"/>
        <w:autoSpaceDE w:val="0"/>
        <w:autoSpaceDN w:val="0"/>
        <w:adjustRightInd w:val="0"/>
        <w:rPr>
          <w:lang w:eastAsia="ar-SA"/>
        </w:rPr>
      </w:pPr>
    </w:p>
    <w:p w:rsidR="009B6EFA" w:rsidRPr="003E559E" w:rsidRDefault="009B6EFA" w:rsidP="009B6EFA">
      <w:pPr>
        <w:pStyle w:val="af7"/>
        <w:autoSpaceDE w:val="0"/>
        <w:autoSpaceDN w:val="0"/>
        <w:adjustRightInd w:val="0"/>
        <w:jc w:val="both"/>
        <w:rPr>
          <w:lang w:eastAsia="ar-SA"/>
        </w:rPr>
      </w:pPr>
      <w:r>
        <w:rPr>
          <w:b/>
          <w:bCs/>
          <w:lang w:eastAsia="ar-SA"/>
        </w:rPr>
        <w:t>Т</w:t>
      </w:r>
      <w:r w:rsidRPr="003E559E">
        <w:rPr>
          <w:b/>
          <w:bCs/>
          <w:lang w:eastAsia="ar-SA"/>
        </w:rPr>
        <w:t xml:space="preserve">ехнические характеристики </w:t>
      </w:r>
      <w:r w:rsidR="00C136AB">
        <w:rPr>
          <w:b/>
          <w:bCs/>
          <w:lang w:eastAsia="ar-SA"/>
        </w:rPr>
        <w:t>прибора</w:t>
      </w:r>
      <w:r w:rsidR="00720132">
        <w:rPr>
          <w:b/>
          <w:bCs/>
          <w:lang w:eastAsia="ar-SA"/>
        </w:rPr>
        <w:t xml:space="preserve"> узла учета тепловой энергии</w:t>
      </w:r>
      <w:r w:rsidRPr="003E559E">
        <w:rPr>
          <w:b/>
          <w:bCs/>
          <w:lang w:eastAsia="ar-SA"/>
        </w:rPr>
        <w:t>:</w:t>
      </w:r>
    </w:p>
    <w:tbl>
      <w:tblPr>
        <w:tblW w:w="9510" w:type="dxa"/>
        <w:tblInd w:w="709" w:type="dxa"/>
        <w:tblBorders>
          <w:top w:val="single" w:sz="6" w:space="0" w:color="BCBEC0"/>
          <w:left w:val="single" w:sz="6" w:space="0" w:color="BCBEC0"/>
          <w:bottom w:val="single" w:sz="6" w:space="0" w:color="BCBEC0"/>
          <w:right w:val="single" w:sz="6" w:space="0" w:color="BCBEC0"/>
        </w:tblBorders>
        <w:tblCellMar>
          <w:top w:w="15" w:type="dxa"/>
          <w:left w:w="15" w:type="dxa"/>
          <w:bottom w:w="15" w:type="dxa"/>
          <w:right w:w="15" w:type="dxa"/>
        </w:tblCellMar>
        <w:tblLook w:val="04A0" w:firstRow="1" w:lastRow="0" w:firstColumn="1" w:lastColumn="0" w:noHBand="0" w:noVBand="1"/>
      </w:tblPr>
      <w:tblGrid>
        <w:gridCol w:w="5458"/>
        <w:gridCol w:w="4052"/>
      </w:tblGrid>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b/>
                <w:bCs/>
                <w:sz w:val="18"/>
                <w:szCs w:val="18"/>
                <w:lang w:eastAsia="ar-SA"/>
              </w:rPr>
              <w:t>Характеристика</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jc w:val="both"/>
              <w:rPr>
                <w:sz w:val="18"/>
                <w:szCs w:val="18"/>
                <w:lang w:eastAsia="ar-SA"/>
              </w:rPr>
            </w:pPr>
            <w:r w:rsidRPr="00DA25F8">
              <w:rPr>
                <w:b/>
                <w:bCs/>
                <w:sz w:val="18"/>
                <w:szCs w:val="18"/>
                <w:lang w:eastAsia="ar-SA"/>
              </w:rPr>
              <w:t>Значение</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b/>
                <w:bCs/>
                <w:sz w:val="18"/>
                <w:szCs w:val="18"/>
                <w:lang w:eastAsia="ar-SA"/>
              </w:rPr>
              <w:t>Параметры измеряемой среды</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jc w:val="both"/>
              <w:rPr>
                <w:sz w:val="18"/>
                <w:szCs w:val="18"/>
                <w:lang w:eastAsia="ar-SA"/>
              </w:rPr>
            </w:pPr>
            <w:r w:rsidRPr="00DA25F8">
              <w:rPr>
                <w:b/>
                <w:bCs/>
                <w:sz w:val="18"/>
                <w:szCs w:val="18"/>
                <w:lang w:eastAsia="ar-SA"/>
              </w:rPr>
              <w:t> </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jc w:val="both"/>
              <w:rPr>
                <w:sz w:val="18"/>
                <w:szCs w:val="18"/>
                <w:lang w:eastAsia="ar-SA"/>
              </w:rPr>
            </w:pP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тепловой энергии, Гкал</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Диапазон измерения объема и массы теплоносителя, </w:t>
            </w:r>
            <w:proofErr w:type="gramStart"/>
            <w:r w:rsidRPr="00DA25F8">
              <w:rPr>
                <w:sz w:val="18"/>
                <w:szCs w:val="18"/>
                <w:lang w:eastAsia="ar-SA"/>
              </w:rPr>
              <w:t>м</w:t>
            </w:r>
            <w:proofErr w:type="gramEnd"/>
            <w:r w:rsidRPr="00DA25F8">
              <w:rPr>
                <w:sz w:val="18"/>
                <w:szCs w:val="18"/>
                <w:lang w:eastAsia="ar-SA"/>
              </w:rPr>
              <w:t>³ (т)</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температуры теплоносителя и воды, ˚C</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от 0 до +150</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разности температур теплоносителя, ˚C</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от 3 до +147</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Диапазон измерения давления теплоносителя и воды, МПа при измерении ИПД класса точности 0,1</w:t>
            </w:r>
            <w:r w:rsidRPr="00DA25F8">
              <w:rPr>
                <w:sz w:val="18"/>
                <w:szCs w:val="18"/>
                <w:lang w:eastAsia="ar-SA"/>
              </w:rPr>
              <w:br/>
              <w:t>0,25</w:t>
            </w:r>
            <w:r w:rsidRPr="00DA25F8">
              <w:rPr>
                <w:sz w:val="18"/>
                <w:szCs w:val="18"/>
                <w:lang w:eastAsia="ar-SA"/>
              </w:rPr>
              <w:br/>
              <w:t>0,5</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w:t>
            </w:r>
            <w:r w:rsidRPr="00DA25F8">
              <w:rPr>
                <w:sz w:val="18"/>
                <w:szCs w:val="18"/>
                <w:lang w:eastAsia="ar-SA"/>
              </w:rPr>
              <w:br/>
              <w:t>0,06∙P</w:t>
            </w:r>
            <w:r w:rsidRPr="00DA25F8">
              <w:rPr>
                <w:sz w:val="18"/>
                <w:szCs w:val="18"/>
                <w:vertAlign w:val="subscript"/>
                <w:lang w:eastAsia="ar-SA"/>
              </w:rPr>
              <w:t>max</w:t>
            </w:r>
            <w:r w:rsidRPr="00DA25F8">
              <w:rPr>
                <w:sz w:val="18"/>
                <w:szCs w:val="18"/>
                <w:lang w:eastAsia="ar-SA"/>
              </w:rPr>
              <w:t> —</w:t>
            </w:r>
            <w:proofErr w:type="spellStart"/>
            <w:r w:rsidRPr="00DA25F8">
              <w:rPr>
                <w:sz w:val="18"/>
                <w:szCs w:val="18"/>
                <w:lang w:eastAsia="ar-SA"/>
              </w:rPr>
              <w:t>P</w:t>
            </w:r>
            <w:r w:rsidRPr="00DA25F8">
              <w:rPr>
                <w:sz w:val="18"/>
                <w:szCs w:val="18"/>
                <w:vertAlign w:val="subscript"/>
                <w:lang w:eastAsia="ar-SA"/>
              </w:rPr>
              <w:t>max</w:t>
            </w:r>
            <w:proofErr w:type="spellEnd"/>
            <w:r w:rsidRPr="00DA25F8">
              <w:rPr>
                <w:sz w:val="18"/>
                <w:szCs w:val="18"/>
                <w:lang w:eastAsia="ar-SA"/>
              </w:rPr>
              <w:br/>
              <w:t>0,14∙P</w:t>
            </w:r>
            <w:r w:rsidRPr="00DA25F8">
              <w:rPr>
                <w:sz w:val="18"/>
                <w:szCs w:val="18"/>
                <w:vertAlign w:val="subscript"/>
                <w:lang w:eastAsia="ar-SA"/>
              </w:rPr>
              <w:t>max</w:t>
            </w:r>
            <w:r w:rsidRPr="00DA25F8">
              <w:rPr>
                <w:sz w:val="18"/>
                <w:szCs w:val="18"/>
                <w:lang w:eastAsia="ar-SA"/>
              </w:rPr>
              <w:t> —</w:t>
            </w:r>
            <w:proofErr w:type="spellStart"/>
            <w:r w:rsidRPr="00DA25F8">
              <w:rPr>
                <w:sz w:val="18"/>
                <w:szCs w:val="18"/>
                <w:lang w:eastAsia="ar-SA"/>
              </w:rPr>
              <w:t>P</w:t>
            </w:r>
            <w:r w:rsidRPr="00DA25F8">
              <w:rPr>
                <w:sz w:val="18"/>
                <w:szCs w:val="18"/>
                <w:vertAlign w:val="subscript"/>
                <w:lang w:eastAsia="ar-SA"/>
              </w:rPr>
              <w:t>max</w:t>
            </w:r>
            <w:proofErr w:type="spellEnd"/>
            <w:r w:rsidRPr="00DA25F8">
              <w:rPr>
                <w:sz w:val="18"/>
                <w:szCs w:val="18"/>
                <w:lang w:eastAsia="ar-SA"/>
              </w:rPr>
              <w:br/>
              <w:t>0,28∙P</w:t>
            </w:r>
            <w:r w:rsidRPr="00DA25F8">
              <w:rPr>
                <w:sz w:val="18"/>
                <w:szCs w:val="18"/>
                <w:vertAlign w:val="subscript"/>
                <w:lang w:eastAsia="ar-SA"/>
              </w:rPr>
              <w:t>max</w:t>
            </w:r>
            <w:r w:rsidRPr="00DA25F8">
              <w:rPr>
                <w:sz w:val="18"/>
                <w:szCs w:val="18"/>
                <w:lang w:eastAsia="ar-SA"/>
              </w:rPr>
              <w:t> —</w:t>
            </w:r>
            <w:proofErr w:type="spellStart"/>
            <w:proofErr w:type="gramStart"/>
            <w:r w:rsidRPr="00DA25F8">
              <w:rPr>
                <w:sz w:val="18"/>
                <w:szCs w:val="18"/>
                <w:lang w:eastAsia="ar-SA"/>
              </w:rPr>
              <w:t>P</w:t>
            </w:r>
            <w:r w:rsidRPr="00DA25F8">
              <w:rPr>
                <w:sz w:val="18"/>
                <w:szCs w:val="18"/>
                <w:vertAlign w:val="subscript"/>
                <w:lang w:eastAsia="ar-SA"/>
              </w:rPr>
              <w:t>max</w:t>
            </w:r>
            <w:proofErr w:type="spellEnd"/>
            <w:proofErr w:type="gramEnd"/>
            <w:r w:rsidRPr="00DA25F8">
              <w:rPr>
                <w:sz w:val="18"/>
                <w:szCs w:val="18"/>
                <w:lang w:eastAsia="ar-SA"/>
              </w:rPr>
              <w:br/>
              <w:t xml:space="preserve">где </w:t>
            </w:r>
            <w:proofErr w:type="spellStart"/>
            <w:r w:rsidRPr="00DA25F8">
              <w:rPr>
                <w:sz w:val="18"/>
                <w:szCs w:val="18"/>
                <w:lang w:eastAsia="ar-SA"/>
              </w:rPr>
              <w:t>P</w:t>
            </w:r>
            <w:r w:rsidRPr="00DA25F8">
              <w:rPr>
                <w:sz w:val="18"/>
                <w:szCs w:val="18"/>
                <w:vertAlign w:val="subscript"/>
                <w:lang w:eastAsia="ar-SA"/>
              </w:rPr>
              <w:t>max</w:t>
            </w:r>
            <w:proofErr w:type="spellEnd"/>
            <w:r w:rsidRPr="00DA25F8">
              <w:rPr>
                <w:sz w:val="18"/>
                <w:szCs w:val="18"/>
                <w:lang w:eastAsia="ar-SA"/>
              </w:rPr>
              <w:t> не более 2,5 МПа — верхний предел диапазона измерения ИПД</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Диапазон измерения количества электроэнергии, </w:t>
            </w:r>
            <w:proofErr w:type="spellStart"/>
            <w:r w:rsidRPr="00DA25F8">
              <w:rPr>
                <w:sz w:val="18"/>
                <w:szCs w:val="18"/>
                <w:lang w:eastAsia="ar-SA"/>
              </w:rPr>
              <w:t>кВт∙</w:t>
            </w:r>
            <w:proofErr w:type="gramStart"/>
            <w:r w:rsidRPr="00DA25F8">
              <w:rPr>
                <w:sz w:val="18"/>
                <w:szCs w:val="18"/>
                <w:lang w:eastAsia="ar-SA"/>
              </w:rPr>
              <w:t>ч</w:t>
            </w:r>
            <w:proofErr w:type="spellEnd"/>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Диапазон измерения природного газа, </w:t>
            </w:r>
            <w:proofErr w:type="gramStart"/>
            <w:r w:rsidRPr="00DA25F8">
              <w:rPr>
                <w:sz w:val="18"/>
                <w:szCs w:val="18"/>
                <w:lang w:eastAsia="ar-SA"/>
              </w:rPr>
              <w:t>м</w:t>
            </w:r>
            <w:proofErr w:type="gramEnd"/>
            <w:r w:rsidRPr="00DA25F8">
              <w:rPr>
                <w:sz w:val="18"/>
                <w:szCs w:val="18"/>
                <w:lang w:eastAsia="ar-SA"/>
              </w:rPr>
              <w:t>³</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10</w:t>
            </w:r>
            <w:r w:rsidRPr="00DA25F8">
              <w:rPr>
                <w:sz w:val="18"/>
                <w:szCs w:val="18"/>
                <w:vertAlign w:val="superscript"/>
                <w:lang w:eastAsia="ar-SA"/>
              </w:rPr>
              <w:t>-3</w:t>
            </w:r>
            <w:r w:rsidRPr="00DA25F8">
              <w:rPr>
                <w:sz w:val="18"/>
                <w:szCs w:val="18"/>
                <w:lang w:eastAsia="ar-SA"/>
              </w:rPr>
              <w:t> — 10</w:t>
            </w:r>
            <w:r w:rsidRPr="00DA25F8">
              <w:rPr>
                <w:sz w:val="18"/>
                <w:szCs w:val="18"/>
                <w:vertAlign w:val="superscript"/>
                <w:lang w:eastAsia="ar-SA"/>
              </w:rPr>
              <w:t>8</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Потребляемая электрическая мощность, </w:t>
            </w:r>
            <w:proofErr w:type="gramStart"/>
            <w:r w:rsidRPr="00DA25F8">
              <w:rPr>
                <w:sz w:val="18"/>
                <w:szCs w:val="18"/>
                <w:lang w:eastAsia="ar-SA"/>
              </w:rPr>
              <w:t>Вт</w:t>
            </w:r>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Определяется составом комплекса</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b/>
                <w:bCs/>
                <w:sz w:val="18"/>
                <w:szCs w:val="18"/>
                <w:lang w:eastAsia="ar-SA"/>
              </w:rPr>
              <w:t>Питание</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jc w:val="both"/>
              <w:rPr>
                <w:sz w:val="18"/>
                <w:szCs w:val="18"/>
                <w:lang w:eastAsia="ar-SA"/>
              </w:rPr>
            </w:pP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Напряжение питания, </w:t>
            </w:r>
            <w:proofErr w:type="gramStart"/>
            <w:r w:rsidRPr="00DA25F8">
              <w:rPr>
                <w:sz w:val="18"/>
                <w:szCs w:val="18"/>
                <w:lang w:eastAsia="ar-SA"/>
              </w:rPr>
              <w:t>В</w:t>
            </w:r>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3,6</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Питание вычислителя автономное</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 xml:space="preserve">от литиевой батареи </w:t>
            </w:r>
            <w:r>
              <w:rPr>
                <w:sz w:val="18"/>
                <w:szCs w:val="18"/>
                <w:lang w:eastAsia="ar-SA"/>
              </w:rPr>
              <w:t xml:space="preserve">не менее </w:t>
            </w:r>
            <w:r w:rsidRPr="00DA25F8">
              <w:rPr>
                <w:sz w:val="18"/>
                <w:szCs w:val="18"/>
                <w:lang w:eastAsia="ar-SA"/>
              </w:rPr>
              <w:t xml:space="preserve">4 </w:t>
            </w:r>
            <w:r>
              <w:rPr>
                <w:sz w:val="18"/>
                <w:szCs w:val="18"/>
                <w:lang w:eastAsia="ar-SA"/>
              </w:rPr>
              <w:t>лет</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Дополнительное питание постоянного тока</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24</w:t>
            </w:r>
            <w:proofErr w:type="gramStart"/>
            <w:r w:rsidRPr="00DA25F8">
              <w:rPr>
                <w:sz w:val="18"/>
                <w:szCs w:val="18"/>
                <w:lang w:eastAsia="ar-SA"/>
              </w:rPr>
              <w:t xml:space="preserve"> В</w:t>
            </w:r>
            <w:proofErr w:type="gramEnd"/>
            <w:r w:rsidRPr="00DA25F8">
              <w:rPr>
                <w:sz w:val="18"/>
                <w:szCs w:val="18"/>
                <w:lang w:eastAsia="ar-SA"/>
              </w:rPr>
              <w:t>±12В</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b/>
                <w:bCs/>
                <w:sz w:val="18"/>
                <w:szCs w:val="18"/>
                <w:lang w:eastAsia="ar-SA"/>
              </w:rPr>
              <w:t>Метрологические характеристики</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абсолютной погрешности ИК температуры теплоносителя и воды (t), ˚</w:t>
            </w:r>
            <w:proofErr w:type="gramStart"/>
            <w:r w:rsidRPr="00DA25F8">
              <w:rPr>
                <w:sz w:val="18"/>
                <w:szCs w:val="18"/>
                <w:lang w:eastAsia="ar-SA"/>
              </w:rPr>
              <w:t>С</w:t>
            </w:r>
            <w:proofErr w:type="gramEnd"/>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±(0,4+0,002∙t)</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абсолютной погрешности ИК разности температур (∆ t), ˚C</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±(0,11+0,006∙∆ t)</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тепловой энергии, %</w:t>
            </w:r>
            <w:r w:rsidRPr="00DA25F8">
              <w:rPr>
                <w:sz w:val="18"/>
                <w:szCs w:val="18"/>
                <w:lang w:eastAsia="ar-SA"/>
              </w:rPr>
              <w:br/>
              <w:t>для комплексов класса</w:t>
            </w:r>
            <w:proofErr w:type="gramStart"/>
            <w:r w:rsidRPr="00DA25F8">
              <w:rPr>
                <w:sz w:val="18"/>
                <w:szCs w:val="18"/>
                <w:lang w:eastAsia="ar-SA"/>
              </w:rPr>
              <w:t xml:space="preserve"> В</w:t>
            </w:r>
            <w:proofErr w:type="gramEnd"/>
            <w:r w:rsidRPr="00DA25F8">
              <w:rPr>
                <w:sz w:val="18"/>
                <w:szCs w:val="18"/>
                <w:lang w:eastAsia="ar-SA"/>
              </w:rPr>
              <w:br/>
              <w:t>для комплексов класса С</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w:t>
            </w:r>
            <w:r>
              <w:rPr>
                <w:sz w:val="18"/>
                <w:szCs w:val="18"/>
                <w:lang w:eastAsia="ar-SA"/>
              </w:rPr>
              <w:br/>
              <w:t>±(3+12/∆</w:t>
            </w:r>
            <w:r w:rsidRPr="00DA25F8">
              <w:rPr>
                <w:sz w:val="18"/>
                <w:szCs w:val="18"/>
                <w:lang w:eastAsia="ar-SA"/>
              </w:rPr>
              <w:t>t+0,02∙G</w:t>
            </w:r>
            <w:r w:rsidRPr="00DA25F8">
              <w:rPr>
                <w:sz w:val="18"/>
                <w:szCs w:val="18"/>
                <w:vertAlign w:val="subscript"/>
                <w:lang w:eastAsia="ar-SA"/>
              </w:rPr>
              <w:t>B</w:t>
            </w:r>
            <w:r>
              <w:rPr>
                <w:sz w:val="18"/>
                <w:szCs w:val="18"/>
                <w:lang w:eastAsia="ar-SA"/>
              </w:rPr>
              <w:t> /G)</w:t>
            </w:r>
            <w:r>
              <w:rPr>
                <w:sz w:val="18"/>
                <w:szCs w:val="18"/>
                <w:lang w:eastAsia="ar-SA"/>
              </w:rPr>
              <w:br/>
              <w:t>±(2+12/∆</w:t>
            </w:r>
            <w:r w:rsidRPr="00DA25F8">
              <w:rPr>
                <w:sz w:val="18"/>
                <w:szCs w:val="18"/>
                <w:lang w:eastAsia="ar-SA"/>
              </w:rPr>
              <w:t>t+0,01∙G</w:t>
            </w:r>
            <w:r w:rsidRPr="00DA25F8">
              <w:rPr>
                <w:sz w:val="18"/>
                <w:szCs w:val="18"/>
                <w:vertAlign w:val="subscript"/>
                <w:lang w:eastAsia="ar-SA"/>
              </w:rPr>
              <w:t>B</w:t>
            </w:r>
            <w:r>
              <w:rPr>
                <w:sz w:val="18"/>
                <w:szCs w:val="18"/>
                <w:lang w:eastAsia="ar-SA"/>
              </w:rPr>
              <w:t> /</w:t>
            </w:r>
            <w:r w:rsidRPr="00DA25F8">
              <w:rPr>
                <w:sz w:val="18"/>
                <w:szCs w:val="18"/>
                <w:lang w:eastAsia="ar-SA"/>
              </w:rPr>
              <w:t>G)</w:t>
            </w:r>
            <w:r w:rsidRPr="00DA25F8">
              <w:rPr>
                <w:sz w:val="18"/>
                <w:szCs w:val="18"/>
                <w:lang w:eastAsia="ar-SA"/>
              </w:rPr>
              <w:br/>
              <w:t>где G и G</w:t>
            </w:r>
            <w:r w:rsidRPr="00DA25F8">
              <w:rPr>
                <w:sz w:val="18"/>
                <w:szCs w:val="18"/>
                <w:vertAlign w:val="subscript"/>
                <w:lang w:eastAsia="ar-SA"/>
              </w:rPr>
              <w:t>B</w:t>
            </w:r>
            <w:r w:rsidRPr="00DA25F8">
              <w:rPr>
                <w:sz w:val="18"/>
                <w:szCs w:val="18"/>
                <w:lang w:eastAsia="ar-SA"/>
              </w:rPr>
              <w:t> — нижние и верхние пределы диапазона измерения ИПРВ в подающем трубопроводе (в одинаковых единицах)</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давления, %</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объема и массы теплоносителя, %</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Пределы допускаемой относительной погрешности ИК количества электроэнергии, %</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Пределы допускаемой относительной погрешности ИК объема </w:t>
            </w:r>
            <w:r w:rsidRPr="00DA25F8">
              <w:rPr>
                <w:sz w:val="18"/>
                <w:szCs w:val="18"/>
                <w:lang w:eastAsia="ar-SA"/>
              </w:rPr>
              <w:lastRenderedPageBreak/>
              <w:t>природного газа, %</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lastRenderedPageBreak/>
              <w:t>±2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lastRenderedPageBreak/>
              <w:t xml:space="preserve">Пределы допускаемой абсолютной погрешности при измерении времени, с / </w:t>
            </w:r>
            <w:proofErr w:type="spellStart"/>
            <w:r w:rsidRPr="00DA25F8">
              <w:rPr>
                <w:sz w:val="18"/>
                <w:szCs w:val="18"/>
                <w:lang w:eastAsia="ar-SA"/>
              </w:rPr>
              <w:t>сут</w:t>
            </w:r>
            <w:proofErr w:type="spellEnd"/>
            <w:r w:rsidRPr="00DA25F8">
              <w:rPr>
                <w:sz w:val="18"/>
                <w:szCs w:val="18"/>
                <w:lang w:eastAsia="ar-SA"/>
              </w:rPr>
              <w:t>.</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proofErr w:type="spellStart"/>
            <w:r w:rsidRPr="00DA25F8">
              <w:rPr>
                <w:b/>
                <w:bCs/>
                <w:sz w:val="18"/>
                <w:szCs w:val="18"/>
                <w:lang w:eastAsia="ar-SA"/>
              </w:rPr>
              <w:t>Массагабаритные</w:t>
            </w:r>
            <w:proofErr w:type="spellEnd"/>
            <w:r w:rsidRPr="00DA25F8">
              <w:rPr>
                <w:b/>
                <w:bCs/>
                <w:sz w:val="18"/>
                <w:szCs w:val="18"/>
                <w:lang w:eastAsia="ar-SA"/>
              </w:rPr>
              <w:t xml:space="preserve"> характеристики</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b/>
                <w:bCs/>
                <w:sz w:val="18"/>
                <w:szCs w:val="18"/>
                <w:lang w:eastAsia="ar-SA"/>
              </w:rPr>
              <w:t> </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Габаритные размеры, </w:t>
            </w:r>
            <w:proofErr w:type="gramStart"/>
            <w:r w:rsidRPr="00DA25F8">
              <w:rPr>
                <w:sz w:val="18"/>
                <w:szCs w:val="18"/>
                <w:lang w:eastAsia="ar-SA"/>
              </w:rPr>
              <w:t>мм</w:t>
            </w:r>
            <w:proofErr w:type="gramEnd"/>
            <w:r w:rsidRPr="00DA25F8">
              <w:rPr>
                <w:sz w:val="18"/>
                <w:szCs w:val="18"/>
                <w:lang w:eastAsia="ar-SA"/>
              </w:rPr>
              <w:t>, не более</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255×155×70</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Масса, </w:t>
            </w:r>
            <w:proofErr w:type="gramStart"/>
            <w:r w:rsidRPr="00DA25F8">
              <w:rPr>
                <w:sz w:val="18"/>
                <w:szCs w:val="18"/>
                <w:lang w:eastAsia="ar-SA"/>
              </w:rPr>
              <w:t>кг</w:t>
            </w:r>
            <w:proofErr w:type="gramEnd"/>
            <w:r w:rsidRPr="00DA25F8">
              <w:rPr>
                <w:sz w:val="18"/>
                <w:szCs w:val="18"/>
                <w:lang w:eastAsia="ar-SA"/>
              </w:rPr>
              <w:t>, не более</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1,2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b/>
                <w:bCs/>
                <w:sz w:val="18"/>
                <w:szCs w:val="18"/>
                <w:lang w:eastAsia="ar-SA"/>
              </w:rPr>
              <w:t>Рабочие условия эксплуатации</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b/>
                <w:bCs/>
                <w:sz w:val="18"/>
                <w:szCs w:val="18"/>
                <w:lang w:eastAsia="ar-SA"/>
              </w:rPr>
              <w:t> </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Температура окружающего воздуха, ˚C</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от +1 до +55</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Атмосферное давление, кПа</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от 84 до 106,7</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 xml:space="preserve">Механические воздействия по ГОСТ </w:t>
            </w:r>
            <w:proofErr w:type="gramStart"/>
            <w:r w:rsidRPr="00DA25F8">
              <w:rPr>
                <w:sz w:val="18"/>
                <w:szCs w:val="18"/>
                <w:lang w:eastAsia="ar-SA"/>
              </w:rPr>
              <w:t>Р</w:t>
            </w:r>
            <w:proofErr w:type="gramEnd"/>
            <w:r w:rsidRPr="00DA25F8">
              <w:rPr>
                <w:sz w:val="18"/>
                <w:szCs w:val="18"/>
                <w:lang w:eastAsia="ar-SA"/>
              </w:rPr>
              <w:t xml:space="preserve"> 52931</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группа N2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Относительная влажность при температуре 35 ˚C, %</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sz w:val="18"/>
                <w:szCs w:val="18"/>
                <w:lang w:eastAsia="ar-SA"/>
              </w:rPr>
              <w:t>от 30 до 95</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b/>
                <w:bCs/>
                <w:sz w:val="18"/>
                <w:szCs w:val="18"/>
                <w:lang w:eastAsia="ar-SA"/>
              </w:rPr>
              <w:t>Показатели надежности</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sidRPr="00DA25F8">
              <w:rPr>
                <w:b/>
                <w:bCs/>
                <w:sz w:val="18"/>
                <w:szCs w:val="18"/>
                <w:lang w:eastAsia="ar-SA"/>
              </w:rPr>
              <w:t> </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Средний срок службы, лет</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12</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Средняя наработка на отказ,</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50000</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b/>
                <w:bCs/>
                <w:sz w:val="18"/>
                <w:szCs w:val="18"/>
                <w:lang w:eastAsia="ar-SA"/>
              </w:rPr>
              <w:t>Архивы</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jc w:val="both"/>
              <w:rPr>
                <w:sz w:val="18"/>
                <w:szCs w:val="18"/>
                <w:lang w:eastAsia="ar-SA"/>
              </w:rPr>
            </w:pPr>
            <w:r w:rsidRPr="00DA25F8">
              <w:rPr>
                <w:b/>
                <w:bCs/>
                <w:sz w:val="18"/>
                <w:szCs w:val="18"/>
                <w:lang w:eastAsia="ar-SA"/>
              </w:rPr>
              <w:t> </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proofErr w:type="gramStart"/>
            <w:r w:rsidRPr="00DA25F8">
              <w:rPr>
                <w:sz w:val="18"/>
                <w:szCs w:val="18"/>
                <w:lang w:eastAsia="ar-SA"/>
              </w:rPr>
              <w:t>Почасовой</w:t>
            </w:r>
            <w:proofErr w:type="gramEnd"/>
            <w:r w:rsidRPr="00DA25F8">
              <w:rPr>
                <w:sz w:val="18"/>
                <w:szCs w:val="18"/>
                <w:lang w:eastAsia="ar-SA"/>
              </w:rPr>
              <w:t>, часов</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1536</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proofErr w:type="gramStart"/>
            <w:r w:rsidRPr="00DA25F8">
              <w:rPr>
                <w:sz w:val="18"/>
                <w:szCs w:val="18"/>
                <w:lang w:eastAsia="ar-SA"/>
              </w:rPr>
              <w:t>Посуточный</w:t>
            </w:r>
            <w:proofErr w:type="gramEnd"/>
            <w:r w:rsidRPr="00DA25F8">
              <w:rPr>
                <w:sz w:val="18"/>
                <w:szCs w:val="18"/>
                <w:lang w:eastAsia="ar-SA"/>
              </w:rPr>
              <w:t>, суток</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1456</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proofErr w:type="gramStart"/>
            <w:r w:rsidRPr="00DA25F8">
              <w:rPr>
                <w:sz w:val="18"/>
                <w:szCs w:val="18"/>
                <w:lang w:eastAsia="ar-SA"/>
              </w:rPr>
              <w:t>Помесячный</w:t>
            </w:r>
            <w:proofErr w:type="gramEnd"/>
            <w:r w:rsidRPr="00DA25F8">
              <w:rPr>
                <w:sz w:val="18"/>
                <w:szCs w:val="18"/>
                <w:lang w:eastAsia="ar-SA"/>
              </w:rPr>
              <w:t xml:space="preserve"> (интегральный помесячный), месяцев</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48</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Аварийный посуточный</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496 записей</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proofErr w:type="gramStart"/>
            <w:r w:rsidRPr="00DA25F8">
              <w:rPr>
                <w:sz w:val="18"/>
                <w:szCs w:val="18"/>
                <w:lang w:eastAsia="ar-SA"/>
              </w:rPr>
              <w:t>Интегральный</w:t>
            </w:r>
            <w:proofErr w:type="gramEnd"/>
            <w:r w:rsidRPr="00DA25F8">
              <w:rPr>
                <w:sz w:val="18"/>
                <w:szCs w:val="18"/>
                <w:lang w:eastAsia="ar-SA"/>
              </w:rPr>
              <w:t xml:space="preserve"> помесячный, месяцев</w:t>
            </w:r>
          </w:p>
        </w:tc>
        <w:tc>
          <w:tcPr>
            <w:tcW w:w="4052" w:type="dxa"/>
            <w:tcBorders>
              <w:top w:val="single" w:sz="6" w:space="0" w:color="BCBEC0"/>
              <w:left w:val="single" w:sz="6" w:space="0" w:color="BCBEC0"/>
              <w:bottom w:val="single" w:sz="6" w:space="0" w:color="BCBEC0"/>
              <w:right w:val="single" w:sz="6" w:space="0" w:color="BCBEC0"/>
            </w:tcBorders>
            <w:shd w:val="clear" w:color="auto" w:fill="F6F6F6"/>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48</w:t>
            </w:r>
          </w:p>
        </w:tc>
      </w:tr>
      <w:tr w:rsidR="009B6EFA" w:rsidRPr="003E559E" w:rsidTr="00B04105">
        <w:tc>
          <w:tcPr>
            <w:tcW w:w="5458"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142"/>
              <w:jc w:val="both"/>
              <w:rPr>
                <w:sz w:val="18"/>
                <w:szCs w:val="18"/>
                <w:lang w:eastAsia="ar-SA"/>
              </w:rPr>
            </w:pPr>
            <w:r w:rsidRPr="00DA25F8">
              <w:rPr>
                <w:sz w:val="18"/>
                <w:szCs w:val="18"/>
                <w:lang w:eastAsia="ar-SA"/>
              </w:rPr>
              <w:t>Журнал событий</w:t>
            </w:r>
          </w:p>
        </w:tc>
        <w:tc>
          <w:tcPr>
            <w:tcW w:w="4052" w:type="dxa"/>
            <w:tcBorders>
              <w:top w:val="single" w:sz="6" w:space="0" w:color="BCBEC0"/>
              <w:left w:val="single" w:sz="6" w:space="0" w:color="BCBEC0"/>
              <w:bottom w:val="single" w:sz="6" w:space="0" w:color="BCBEC0"/>
              <w:right w:val="single" w:sz="6" w:space="0" w:color="BCBEC0"/>
            </w:tcBorders>
            <w:shd w:val="clear" w:color="auto" w:fill="EEEDED"/>
            <w:tcMar>
              <w:top w:w="48" w:type="dxa"/>
              <w:left w:w="48" w:type="dxa"/>
              <w:bottom w:w="48" w:type="dxa"/>
              <w:right w:w="48" w:type="dxa"/>
            </w:tcMar>
            <w:vAlign w:val="center"/>
            <w:hideMark/>
          </w:tcPr>
          <w:p w:rsidR="009B6EFA" w:rsidRPr="00DA25F8" w:rsidRDefault="009B6EFA" w:rsidP="00B04105">
            <w:pPr>
              <w:pStyle w:val="af7"/>
              <w:autoSpaceDE w:val="0"/>
              <w:autoSpaceDN w:val="0"/>
              <w:adjustRightInd w:val="0"/>
              <w:ind w:left="212"/>
              <w:jc w:val="both"/>
              <w:rPr>
                <w:sz w:val="18"/>
                <w:szCs w:val="18"/>
                <w:lang w:eastAsia="ar-SA"/>
              </w:rPr>
            </w:pPr>
            <w:r>
              <w:rPr>
                <w:sz w:val="18"/>
                <w:szCs w:val="18"/>
                <w:lang w:eastAsia="ar-SA"/>
              </w:rPr>
              <w:t xml:space="preserve">Не менее </w:t>
            </w:r>
            <w:r w:rsidRPr="00DA25F8">
              <w:rPr>
                <w:sz w:val="18"/>
                <w:szCs w:val="18"/>
                <w:lang w:eastAsia="ar-SA"/>
              </w:rPr>
              <w:t>1008 записей</w:t>
            </w:r>
          </w:p>
        </w:tc>
      </w:tr>
    </w:tbl>
    <w:p w:rsidR="009B6EFA" w:rsidRDefault="009B6EFA" w:rsidP="009B6EFA">
      <w:pPr>
        <w:pStyle w:val="af7"/>
        <w:autoSpaceDE w:val="0"/>
        <w:autoSpaceDN w:val="0"/>
        <w:adjustRightInd w:val="0"/>
        <w:jc w:val="both"/>
        <w:rPr>
          <w:lang w:eastAsia="ar-SA"/>
        </w:rPr>
      </w:pPr>
    </w:p>
    <w:p w:rsidR="009B6EFA" w:rsidRDefault="009B6EFA" w:rsidP="009B6EFA">
      <w:pPr>
        <w:pStyle w:val="af7"/>
        <w:autoSpaceDE w:val="0"/>
        <w:autoSpaceDN w:val="0"/>
        <w:adjustRightInd w:val="0"/>
        <w:jc w:val="both"/>
        <w:rPr>
          <w:lang w:eastAsia="ar-SA"/>
        </w:rPr>
      </w:pPr>
      <w:r>
        <w:rPr>
          <w:lang w:eastAsia="ar-SA"/>
        </w:rPr>
        <w:t>В стоимость включены: прибор узла учета, транспортные услуги, налоги, демонтаж и монтаж оборудования.</w:t>
      </w:r>
    </w:p>
    <w:p w:rsidR="005732FA" w:rsidRDefault="005732FA" w:rsidP="005732FA">
      <w:pPr>
        <w:pStyle w:val="af7"/>
        <w:autoSpaceDE w:val="0"/>
        <w:autoSpaceDN w:val="0"/>
        <w:adjustRightInd w:val="0"/>
        <w:jc w:val="both"/>
        <w:rPr>
          <w:lang w:eastAsia="ar-SA"/>
        </w:rPr>
      </w:pPr>
      <w:r>
        <w:rPr>
          <w:lang w:eastAsia="ar-SA"/>
        </w:rPr>
        <w:t>В стоимость включены: прибор узла учета, транспортные услуги, налоги, демонтаж и монтаж оборудования.</w:t>
      </w:r>
    </w:p>
    <w:p w:rsidR="005732FA" w:rsidRPr="00120E6F" w:rsidRDefault="005732FA" w:rsidP="005732FA">
      <w:pPr>
        <w:suppressAutoHyphens/>
        <w:spacing w:after="0"/>
        <w:ind w:firstLine="588"/>
        <w:rPr>
          <w:lang w:eastAsia="ar-SA"/>
        </w:rPr>
      </w:pPr>
      <w:r>
        <w:rPr>
          <w:lang w:eastAsia="ar-SA"/>
        </w:rPr>
        <w:t xml:space="preserve">  </w:t>
      </w:r>
      <w:r w:rsidRPr="00120E6F">
        <w:rPr>
          <w:lang w:eastAsia="ar-SA"/>
        </w:rPr>
        <w:t xml:space="preserve">Установка </w:t>
      </w:r>
      <w:r>
        <w:rPr>
          <w:lang w:eastAsia="ar-SA"/>
        </w:rPr>
        <w:t xml:space="preserve">прибора </w:t>
      </w:r>
      <w:r w:rsidRPr="00120E6F">
        <w:rPr>
          <w:lang w:eastAsia="ar-SA"/>
        </w:rPr>
        <w:t xml:space="preserve">узла учета тепловой энергии должна производиться в соответствии </w:t>
      </w:r>
      <w:proofErr w:type="gramStart"/>
      <w:r w:rsidRPr="00120E6F">
        <w:rPr>
          <w:lang w:eastAsia="ar-SA"/>
        </w:rPr>
        <w:t>с</w:t>
      </w:r>
      <w:proofErr w:type="gramEnd"/>
      <w:r w:rsidRPr="00120E6F">
        <w:rPr>
          <w:lang w:eastAsia="ar-SA"/>
        </w:rPr>
        <w:t>:</w:t>
      </w:r>
    </w:p>
    <w:p w:rsidR="005732FA" w:rsidRPr="00120E6F" w:rsidRDefault="005732FA" w:rsidP="005732FA">
      <w:pPr>
        <w:suppressAutoHyphens/>
        <w:spacing w:after="0"/>
        <w:ind w:left="709"/>
        <w:rPr>
          <w:lang w:eastAsia="ar-SA"/>
        </w:rPr>
      </w:pPr>
      <w:r w:rsidRPr="00120E6F">
        <w:rPr>
          <w:lang w:eastAsia="ar-SA"/>
        </w:rPr>
        <w:t xml:space="preserve">- Постановлением Правительства </w:t>
      </w:r>
      <w:r w:rsidRPr="00AC7458">
        <w:rPr>
          <w:lang w:eastAsia="ar-SA"/>
        </w:rPr>
        <w:t>РФ</w:t>
      </w:r>
      <w:r w:rsidRPr="00120E6F">
        <w:rPr>
          <w:lang w:eastAsia="ar-SA"/>
        </w:rPr>
        <w:t xml:space="preserve"> от 18.11.2013 N 1034 "О коммерческом учете тепловой энергии, теплоносителя" (вместе с "Правилами коммерческого учета тепловой энергии, теплоносителя");</w:t>
      </w:r>
    </w:p>
    <w:p w:rsidR="005732FA" w:rsidRPr="00120E6F" w:rsidRDefault="005732FA" w:rsidP="005732FA">
      <w:pPr>
        <w:suppressAutoHyphens/>
        <w:spacing w:after="0"/>
        <w:ind w:left="709"/>
        <w:rPr>
          <w:lang w:eastAsia="ar-SA"/>
        </w:rPr>
      </w:pPr>
      <w:r w:rsidRPr="00120E6F">
        <w:rPr>
          <w:lang w:eastAsia="ar-SA"/>
        </w:rPr>
        <w:t>-  Приказом Минэнерго РФ от 24.03.2003 N 115 "Об утверждении Правил технической эксплуатации тепловых энергоустановок".</w:t>
      </w:r>
    </w:p>
    <w:p w:rsidR="005732FA" w:rsidRPr="00120E6F" w:rsidRDefault="005732FA" w:rsidP="005732FA">
      <w:pPr>
        <w:suppressAutoHyphens/>
        <w:spacing w:after="0"/>
        <w:ind w:left="709"/>
        <w:rPr>
          <w:lang w:eastAsia="ar-SA"/>
        </w:rPr>
      </w:pPr>
      <w:r w:rsidRPr="00120E6F">
        <w:rPr>
          <w:lang w:eastAsia="ar-SA"/>
        </w:rPr>
        <w:t>Работы должны выполняться в соответствии с действующими нормами и правилами, государственными стандартами, техническими регламентами, другими нормативными правовыми документами Российской Федерации, регламентирующими качество выполнения работ.</w:t>
      </w:r>
    </w:p>
    <w:p w:rsidR="005732FA" w:rsidRPr="00120E6F" w:rsidRDefault="005732FA" w:rsidP="005732FA">
      <w:pPr>
        <w:suppressAutoHyphens/>
        <w:spacing w:after="0"/>
        <w:ind w:left="709"/>
        <w:rPr>
          <w:lang w:eastAsia="ar-SA"/>
        </w:rPr>
      </w:pPr>
      <w:r w:rsidRPr="00120E6F">
        <w:rPr>
          <w:lang w:eastAsia="ar-SA"/>
        </w:rPr>
        <w:t xml:space="preserve">На установку </w:t>
      </w:r>
      <w:r>
        <w:rPr>
          <w:lang w:eastAsia="ar-SA"/>
        </w:rPr>
        <w:t xml:space="preserve">прибора </w:t>
      </w:r>
      <w:r w:rsidRPr="00120E6F">
        <w:rPr>
          <w:lang w:eastAsia="ar-SA"/>
        </w:rPr>
        <w:t>узла учета тепловой энергии и пломбировку Подрядчик обязуется пригласить представителя теплоснабжающей организации совместно с представителем Заказчика.</w:t>
      </w:r>
    </w:p>
    <w:p w:rsidR="005732FA" w:rsidRDefault="005732FA" w:rsidP="005732FA">
      <w:pPr>
        <w:suppressAutoHyphens/>
        <w:spacing w:after="0"/>
        <w:ind w:left="709"/>
        <w:rPr>
          <w:lang w:eastAsia="ar-SA"/>
        </w:rPr>
      </w:pPr>
      <w:r w:rsidRPr="00120E6F">
        <w:rPr>
          <w:lang w:eastAsia="ar-SA"/>
        </w:rPr>
        <w:t>После окончания выполнения работ необходимо запустить систему отопления и произвести пусконаладочные работы узла учета.</w:t>
      </w:r>
    </w:p>
    <w:p w:rsidR="005732FA" w:rsidRPr="00120E6F" w:rsidRDefault="005732FA" w:rsidP="005732FA">
      <w:pPr>
        <w:suppressAutoHyphens/>
        <w:spacing w:after="0"/>
        <w:ind w:left="709"/>
        <w:rPr>
          <w:lang w:eastAsia="ar-SA"/>
        </w:rPr>
      </w:pPr>
      <w:r w:rsidRPr="00120E6F">
        <w:rPr>
          <w:lang w:eastAsia="ar-SA"/>
        </w:rPr>
        <w:t>Материалы, применяемые при выполнении работ, должны соответствовать характеристикам,  быть новыми, (не бывшими в употреблении, не проходившими ремонт, в том числе - восстановление, замену составных частей, восстановление потребительских свойств).</w:t>
      </w:r>
    </w:p>
    <w:p w:rsidR="005732FA" w:rsidRPr="00120E6F" w:rsidRDefault="005732FA" w:rsidP="005732FA">
      <w:pPr>
        <w:suppressAutoHyphens/>
        <w:spacing w:after="0"/>
        <w:ind w:left="709"/>
        <w:rPr>
          <w:lang w:eastAsia="ar-SA"/>
        </w:rPr>
      </w:pPr>
      <w:r w:rsidRPr="00120E6F">
        <w:rPr>
          <w:lang w:eastAsia="ar-SA"/>
        </w:rPr>
        <w:t xml:space="preserve">Устанавливаемый прибор учета тепла должен быть не </w:t>
      </w:r>
      <w:r w:rsidR="00B660A2">
        <w:rPr>
          <w:lang w:eastAsia="ar-SA"/>
        </w:rPr>
        <w:t>ранее</w:t>
      </w:r>
      <w:r w:rsidRPr="00120E6F">
        <w:rPr>
          <w:lang w:eastAsia="ar-SA"/>
        </w:rPr>
        <w:t xml:space="preserve"> 201</w:t>
      </w:r>
      <w:r w:rsidR="00B660A2">
        <w:rPr>
          <w:lang w:eastAsia="ar-SA"/>
        </w:rPr>
        <w:t>9</w:t>
      </w:r>
      <w:r w:rsidRPr="00120E6F">
        <w:rPr>
          <w:lang w:eastAsia="ar-SA"/>
        </w:rPr>
        <w:t xml:space="preserve"> года выпуска.</w:t>
      </w:r>
    </w:p>
    <w:p w:rsidR="005732FA" w:rsidRDefault="005732FA" w:rsidP="009B6EFA">
      <w:pPr>
        <w:pStyle w:val="af7"/>
        <w:autoSpaceDE w:val="0"/>
        <w:autoSpaceDN w:val="0"/>
        <w:adjustRightInd w:val="0"/>
        <w:jc w:val="both"/>
        <w:rPr>
          <w:lang w:eastAsia="ar-SA"/>
        </w:rPr>
      </w:pPr>
    </w:p>
    <w:p w:rsidR="009B6EFA" w:rsidRDefault="009B6EFA" w:rsidP="009B6EFA">
      <w:pPr>
        <w:pStyle w:val="af7"/>
        <w:autoSpaceDE w:val="0"/>
        <w:autoSpaceDN w:val="0"/>
        <w:adjustRightInd w:val="0"/>
        <w:jc w:val="both"/>
        <w:rPr>
          <w:lang w:eastAsia="ar-SA"/>
        </w:rPr>
      </w:pPr>
      <w:r w:rsidRPr="003F5260">
        <w:rPr>
          <w:lang w:eastAsia="ar-SA"/>
        </w:rPr>
        <w:t xml:space="preserve">4.Место оказания услуг: 628260, Ханты-Мансийский автономный округ – Югра, г. Югорск, </w:t>
      </w:r>
    </w:p>
    <w:p w:rsidR="009B6EFA" w:rsidRPr="003F5260" w:rsidRDefault="009B6EFA" w:rsidP="009B6EFA">
      <w:pPr>
        <w:pStyle w:val="af7"/>
        <w:autoSpaceDE w:val="0"/>
        <w:autoSpaceDN w:val="0"/>
        <w:adjustRightInd w:val="0"/>
        <w:jc w:val="both"/>
        <w:rPr>
          <w:lang w:eastAsia="ar-SA"/>
        </w:rPr>
      </w:pPr>
      <w:r>
        <w:rPr>
          <w:lang w:eastAsia="ar-SA"/>
        </w:rPr>
        <w:t>ул. Железнодорожная, д. 43.</w:t>
      </w:r>
    </w:p>
    <w:p w:rsidR="009B6EFA" w:rsidRPr="003F5260" w:rsidRDefault="009B6EFA" w:rsidP="009B6EFA">
      <w:pPr>
        <w:pStyle w:val="af7"/>
        <w:autoSpaceDE w:val="0"/>
        <w:autoSpaceDN w:val="0"/>
        <w:adjustRightInd w:val="0"/>
        <w:jc w:val="both"/>
        <w:rPr>
          <w:lang w:eastAsia="ar-SA"/>
        </w:rPr>
      </w:pPr>
      <w:r w:rsidRPr="003F5260">
        <w:rPr>
          <w:lang w:eastAsia="ar-SA"/>
        </w:rPr>
        <w:t xml:space="preserve">5. Срок оказания услуг: </w:t>
      </w:r>
      <w:proofErr w:type="gramStart"/>
      <w:r w:rsidRPr="001559E7">
        <w:rPr>
          <w:lang w:eastAsia="ar-SA"/>
        </w:rPr>
        <w:t>с даты подписания</w:t>
      </w:r>
      <w:proofErr w:type="gramEnd"/>
      <w:r w:rsidRPr="001559E7">
        <w:rPr>
          <w:lang w:eastAsia="ar-SA"/>
        </w:rPr>
        <w:t xml:space="preserve"> контракта по </w:t>
      </w:r>
      <w:r w:rsidRPr="00152D21">
        <w:rPr>
          <w:lang w:eastAsia="ar-SA"/>
        </w:rPr>
        <w:t>30 сентября 2019г.</w:t>
      </w:r>
      <w:r w:rsidRPr="001559E7">
        <w:rPr>
          <w:lang w:eastAsia="ar-SA"/>
        </w:rPr>
        <w:t xml:space="preserve"> </w:t>
      </w:r>
    </w:p>
    <w:p w:rsidR="00325BAD" w:rsidRDefault="00325BAD" w:rsidP="009B6EFA">
      <w:pPr>
        <w:pStyle w:val="af7"/>
        <w:autoSpaceDE w:val="0"/>
        <w:autoSpaceDN w:val="0"/>
        <w:adjustRightInd w:val="0"/>
        <w:rPr>
          <w:b/>
          <w:bCs/>
        </w:rPr>
      </w:pPr>
    </w:p>
    <w:sectPr w:rsidR="00325BAD" w:rsidSect="003D5076">
      <w:footerReference w:type="even" r:id="rId34"/>
      <w:footerReference w:type="default" r:id="rId3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E6" w:rsidRDefault="00574AE6" w:rsidP="00A762D8">
      <w:pPr>
        <w:spacing w:after="0"/>
      </w:pPr>
      <w:r>
        <w:separator/>
      </w:r>
    </w:p>
  </w:endnote>
  <w:endnote w:type="continuationSeparator" w:id="0">
    <w:p w:rsidR="00574AE6" w:rsidRDefault="00574AE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05" w:rsidRDefault="00B0410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04105" w:rsidRDefault="00B04105"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05" w:rsidRDefault="00B0410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3C18">
      <w:rPr>
        <w:rStyle w:val="a5"/>
        <w:noProof/>
      </w:rPr>
      <w:t>7</w:t>
    </w:r>
    <w:r>
      <w:rPr>
        <w:rStyle w:val="a5"/>
      </w:rPr>
      <w:fldChar w:fldCharType="end"/>
    </w:r>
  </w:p>
  <w:p w:rsidR="00B04105" w:rsidRDefault="00B04105"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E6" w:rsidRDefault="00574AE6" w:rsidP="00A762D8">
      <w:pPr>
        <w:spacing w:after="0"/>
      </w:pPr>
      <w:r>
        <w:separator/>
      </w:r>
    </w:p>
  </w:footnote>
  <w:footnote w:type="continuationSeparator" w:id="0">
    <w:p w:rsidR="00574AE6" w:rsidRDefault="00574AE6" w:rsidP="00A762D8">
      <w:pPr>
        <w:spacing w:after="0"/>
      </w:pPr>
      <w:r>
        <w:continuationSeparator/>
      </w:r>
    </w:p>
  </w:footnote>
  <w:footnote w:id="1">
    <w:p w:rsidR="00B04105" w:rsidRPr="007C7271" w:rsidRDefault="00B04105"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714A"/>
    <w:rsid w:val="00031044"/>
    <w:rsid w:val="00051234"/>
    <w:rsid w:val="000602A0"/>
    <w:rsid w:val="00062C2A"/>
    <w:rsid w:val="00085302"/>
    <w:rsid w:val="000A63D4"/>
    <w:rsid w:val="000B7A6A"/>
    <w:rsid w:val="000B7C90"/>
    <w:rsid w:val="000B7F76"/>
    <w:rsid w:val="000E238D"/>
    <w:rsid w:val="000E5CB9"/>
    <w:rsid w:val="000F116C"/>
    <w:rsid w:val="00105725"/>
    <w:rsid w:val="001115B3"/>
    <w:rsid w:val="00152D21"/>
    <w:rsid w:val="00160F2B"/>
    <w:rsid w:val="00162260"/>
    <w:rsid w:val="001A738D"/>
    <w:rsid w:val="001E5896"/>
    <w:rsid w:val="001E6072"/>
    <w:rsid w:val="00252BC4"/>
    <w:rsid w:val="00253730"/>
    <w:rsid w:val="00290041"/>
    <w:rsid w:val="002908DF"/>
    <w:rsid w:val="002C70B8"/>
    <w:rsid w:val="002C7B44"/>
    <w:rsid w:val="002E378C"/>
    <w:rsid w:val="00305805"/>
    <w:rsid w:val="00307F83"/>
    <w:rsid w:val="003232CA"/>
    <w:rsid w:val="00324AD5"/>
    <w:rsid w:val="00325BAD"/>
    <w:rsid w:val="00336588"/>
    <w:rsid w:val="003614A7"/>
    <w:rsid w:val="00377A7D"/>
    <w:rsid w:val="00384FF8"/>
    <w:rsid w:val="00386737"/>
    <w:rsid w:val="003A37F0"/>
    <w:rsid w:val="003C3B14"/>
    <w:rsid w:val="003C55E6"/>
    <w:rsid w:val="003C5C27"/>
    <w:rsid w:val="003D5076"/>
    <w:rsid w:val="003E146F"/>
    <w:rsid w:val="003E559E"/>
    <w:rsid w:val="003F78CC"/>
    <w:rsid w:val="00410FA8"/>
    <w:rsid w:val="00462481"/>
    <w:rsid w:val="004730E9"/>
    <w:rsid w:val="00497EB8"/>
    <w:rsid w:val="004B59BB"/>
    <w:rsid w:val="004D3DED"/>
    <w:rsid w:val="004E7774"/>
    <w:rsid w:val="004F15D7"/>
    <w:rsid w:val="00522570"/>
    <w:rsid w:val="00536C52"/>
    <w:rsid w:val="00537535"/>
    <w:rsid w:val="00552859"/>
    <w:rsid w:val="00552C70"/>
    <w:rsid w:val="00553D5F"/>
    <w:rsid w:val="00560130"/>
    <w:rsid w:val="00562FC0"/>
    <w:rsid w:val="005732FA"/>
    <w:rsid w:val="00573FB5"/>
    <w:rsid w:val="00574AE6"/>
    <w:rsid w:val="00592497"/>
    <w:rsid w:val="005A45D7"/>
    <w:rsid w:val="005D7B22"/>
    <w:rsid w:val="005E4F7F"/>
    <w:rsid w:val="00613BB5"/>
    <w:rsid w:val="00656DF3"/>
    <w:rsid w:val="0066535B"/>
    <w:rsid w:val="006671C4"/>
    <w:rsid w:val="006768BF"/>
    <w:rsid w:val="00684E3A"/>
    <w:rsid w:val="006944B7"/>
    <w:rsid w:val="006A2F2A"/>
    <w:rsid w:val="006A45F1"/>
    <w:rsid w:val="006B105C"/>
    <w:rsid w:val="006D7176"/>
    <w:rsid w:val="00712777"/>
    <w:rsid w:val="00720132"/>
    <w:rsid w:val="00733110"/>
    <w:rsid w:val="00755228"/>
    <w:rsid w:val="00756432"/>
    <w:rsid w:val="0076092A"/>
    <w:rsid w:val="00761AC7"/>
    <w:rsid w:val="00792CB6"/>
    <w:rsid w:val="007A0166"/>
    <w:rsid w:val="007E38C0"/>
    <w:rsid w:val="00800984"/>
    <w:rsid w:val="00832DD2"/>
    <w:rsid w:val="0085406B"/>
    <w:rsid w:val="008626A2"/>
    <w:rsid w:val="008665B7"/>
    <w:rsid w:val="00872F65"/>
    <w:rsid w:val="00876442"/>
    <w:rsid w:val="00885394"/>
    <w:rsid w:val="008C118D"/>
    <w:rsid w:val="008D561D"/>
    <w:rsid w:val="008E7EA1"/>
    <w:rsid w:val="008F0C63"/>
    <w:rsid w:val="008F1B2B"/>
    <w:rsid w:val="009021DB"/>
    <w:rsid w:val="00906AAC"/>
    <w:rsid w:val="00920052"/>
    <w:rsid w:val="00921E6B"/>
    <w:rsid w:val="00930FAD"/>
    <w:rsid w:val="00934334"/>
    <w:rsid w:val="009432FD"/>
    <w:rsid w:val="00954B5C"/>
    <w:rsid w:val="00962DDB"/>
    <w:rsid w:val="009911E6"/>
    <w:rsid w:val="00997A10"/>
    <w:rsid w:val="009A7DEB"/>
    <w:rsid w:val="009B6EFA"/>
    <w:rsid w:val="009D545D"/>
    <w:rsid w:val="009D581C"/>
    <w:rsid w:val="009E2393"/>
    <w:rsid w:val="009F1F8A"/>
    <w:rsid w:val="00A050ED"/>
    <w:rsid w:val="00A21F8D"/>
    <w:rsid w:val="00A2625A"/>
    <w:rsid w:val="00A3108A"/>
    <w:rsid w:val="00A43800"/>
    <w:rsid w:val="00A469C8"/>
    <w:rsid w:val="00A55C4F"/>
    <w:rsid w:val="00A6012F"/>
    <w:rsid w:val="00A74D5C"/>
    <w:rsid w:val="00A75462"/>
    <w:rsid w:val="00A762D8"/>
    <w:rsid w:val="00A92B11"/>
    <w:rsid w:val="00AA369A"/>
    <w:rsid w:val="00AB64A9"/>
    <w:rsid w:val="00AF6FF9"/>
    <w:rsid w:val="00B04105"/>
    <w:rsid w:val="00B10FA5"/>
    <w:rsid w:val="00B3303A"/>
    <w:rsid w:val="00B34D50"/>
    <w:rsid w:val="00B41505"/>
    <w:rsid w:val="00B5068F"/>
    <w:rsid w:val="00B519D8"/>
    <w:rsid w:val="00B61ECC"/>
    <w:rsid w:val="00B660A2"/>
    <w:rsid w:val="00B80596"/>
    <w:rsid w:val="00B85153"/>
    <w:rsid w:val="00B95A9F"/>
    <w:rsid w:val="00BA0C6B"/>
    <w:rsid w:val="00BA7007"/>
    <w:rsid w:val="00BD43AD"/>
    <w:rsid w:val="00BD7847"/>
    <w:rsid w:val="00BF2395"/>
    <w:rsid w:val="00C109D2"/>
    <w:rsid w:val="00C136AB"/>
    <w:rsid w:val="00C15018"/>
    <w:rsid w:val="00C24E47"/>
    <w:rsid w:val="00C32E41"/>
    <w:rsid w:val="00C33F34"/>
    <w:rsid w:val="00C65B29"/>
    <w:rsid w:val="00C67157"/>
    <w:rsid w:val="00C84545"/>
    <w:rsid w:val="00C86BE1"/>
    <w:rsid w:val="00C87474"/>
    <w:rsid w:val="00CB7EF1"/>
    <w:rsid w:val="00CC3C49"/>
    <w:rsid w:val="00CC4629"/>
    <w:rsid w:val="00CF7DA3"/>
    <w:rsid w:val="00D1306F"/>
    <w:rsid w:val="00D147E6"/>
    <w:rsid w:val="00D15AAC"/>
    <w:rsid w:val="00D250A0"/>
    <w:rsid w:val="00D63C69"/>
    <w:rsid w:val="00D75525"/>
    <w:rsid w:val="00DA25F8"/>
    <w:rsid w:val="00DC1E69"/>
    <w:rsid w:val="00DE32B3"/>
    <w:rsid w:val="00DE6E38"/>
    <w:rsid w:val="00DF33A4"/>
    <w:rsid w:val="00E14240"/>
    <w:rsid w:val="00E576AE"/>
    <w:rsid w:val="00E777F8"/>
    <w:rsid w:val="00E77868"/>
    <w:rsid w:val="00E83C18"/>
    <w:rsid w:val="00E84730"/>
    <w:rsid w:val="00E936B3"/>
    <w:rsid w:val="00EA2855"/>
    <w:rsid w:val="00EA3FDB"/>
    <w:rsid w:val="00EC1C7F"/>
    <w:rsid w:val="00ED7EC1"/>
    <w:rsid w:val="00F032B1"/>
    <w:rsid w:val="00F25431"/>
    <w:rsid w:val="00F26560"/>
    <w:rsid w:val="00F3656E"/>
    <w:rsid w:val="00F52345"/>
    <w:rsid w:val="00FC1253"/>
    <w:rsid w:val="00FD54F5"/>
    <w:rsid w:val="00FE4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862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8626A2"/>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862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8626A2"/>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07710042">
      <w:bodyDiv w:val="1"/>
      <w:marLeft w:val="0"/>
      <w:marRight w:val="0"/>
      <w:marTop w:val="0"/>
      <w:marBottom w:val="0"/>
      <w:divBdr>
        <w:top w:val="none" w:sz="0" w:space="0" w:color="auto"/>
        <w:left w:val="none" w:sz="0" w:space="0" w:color="auto"/>
        <w:bottom w:val="none" w:sz="0" w:space="0" w:color="auto"/>
        <w:right w:val="none" w:sz="0" w:space="0" w:color="auto"/>
      </w:divBdr>
      <w:divsChild>
        <w:div w:id="547231661">
          <w:marLeft w:val="0"/>
          <w:marRight w:val="0"/>
          <w:marTop w:val="0"/>
          <w:marBottom w:val="240"/>
          <w:divBdr>
            <w:top w:val="none" w:sz="0" w:space="0" w:color="auto"/>
            <w:left w:val="none" w:sz="0" w:space="0" w:color="auto"/>
            <w:bottom w:val="none" w:sz="0" w:space="0" w:color="auto"/>
            <w:right w:val="none" w:sz="0" w:space="0" w:color="auto"/>
          </w:divBdr>
        </w:div>
      </w:divsChild>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809669507">
      <w:bodyDiv w:val="1"/>
      <w:marLeft w:val="0"/>
      <w:marRight w:val="0"/>
      <w:marTop w:val="0"/>
      <w:marBottom w:val="0"/>
      <w:divBdr>
        <w:top w:val="none" w:sz="0" w:space="0" w:color="auto"/>
        <w:left w:val="none" w:sz="0" w:space="0" w:color="auto"/>
        <w:bottom w:val="none" w:sz="0" w:space="0" w:color="auto"/>
        <w:right w:val="none" w:sz="0" w:space="0" w:color="auto"/>
      </w:divBdr>
    </w:div>
    <w:div w:id="1818259395">
      <w:bodyDiv w:val="1"/>
      <w:marLeft w:val="0"/>
      <w:marRight w:val="0"/>
      <w:marTop w:val="0"/>
      <w:marBottom w:val="0"/>
      <w:divBdr>
        <w:top w:val="none" w:sz="0" w:space="0" w:color="auto"/>
        <w:left w:val="none" w:sz="0" w:space="0" w:color="auto"/>
        <w:bottom w:val="none" w:sz="0" w:space="0" w:color="auto"/>
        <w:right w:val="none" w:sz="0" w:space="0" w:color="auto"/>
      </w:divBdr>
      <w:divsChild>
        <w:div w:id="868420505">
          <w:marLeft w:val="0"/>
          <w:marRight w:val="0"/>
          <w:marTop w:val="0"/>
          <w:marBottom w:val="240"/>
          <w:divBdr>
            <w:top w:val="none" w:sz="0" w:space="0" w:color="auto"/>
            <w:left w:val="none" w:sz="0" w:space="0" w:color="auto"/>
            <w:bottom w:val="none" w:sz="0" w:space="0" w:color="auto"/>
            <w:right w:val="none" w:sz="0" w:space="0" w:color="auto"/>
          </w:divBdr>
        </w:div>
      </w:divsChild>
    </w:div>
    <w:div w:id="1852796530">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80788939">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21" Type="http://schemas.openxmlformats.org/officeDocument/2006/relationships/hyperlink" Target="https://login.consultant.ru/link/?rnd=35D11FC4BBD9CC225822D2561C3F808A&amp;req=doc&amp;base=LAW&amp;n=315347&amp;dst=1111&amp;fld=134&amp;date=19.06.201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s://login.consultant.ru/link/?rnd=35D11FC4BBD9CC225822D2561C3F808A&amp;req=doc&amp;base=LAW&amp;n=315347&amp;dst=100437&amp;fld=134&amp;date=19.06.2019" TargetMode="External"/><Relationship Id="rId2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1061;&#1052;&#1040;&#1054;\2019\15.08.2019\&#1042;&#1099;&#1087;&#1086;&#1083;&#1085;&#1077;&#1085;&#1080;&#1077;%20&#1088;&#1072;&#1073;&#1086;&#1090;-14-08-2019.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hyperlink" Target="consultantplus://offline/ref=D24FEE69E1B7CD8A16BB8E7671CAA689283A9F94587855EC14DDB06FAEVC73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1061;&#1052;&#1040;&#1054;\2019\15.08.2019\&#1042;&#1099;&#1087;&#1086;&#1083;&#1085;&#1077;&#1085;&#1080;&#1077;%20&#1088;&#1072;&#1073;&#1086;&#1090;-14-08-2019.docx"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1061;&#1052;&#1040;&#1054;\2019\15.08.2019\&#1042;&#1099;&#1087;&#1086;&#1083;&#1085;&#1077;&#1085;&#1080;&#1077;%20&#1088;&#1072;&#1073;&#1086;&#1090;-14-08-2019.docx" TargetMode="External"/><Relationship Id="rId30"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1061;&#1052;&#1040;&#1054;\2019\15.08.2019\&#1042;&#1099;&#1087;&#1086;&#1083;&#1085;&#1077;&#1085;&#1080;&#1077;%20&#1088;&#1072;&#1073;&#1086;&#1090;-14-08-2019.docx"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470B1-635A-4D33-B920-0A6729D0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39</Pages>
  <Words>16152</Words>
  <Characters>92069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90</cp:revision>
  <cp:lastPrinted>2019-08-21T10:37:00Z</cp:lastPrinted>
  <dcterms:created xsi:type="dcterms:W3CDTF">2019-07-25T04:47:00Z</dcterms:created>
  <dcterms:modified xsi:type="dcterms:W3CDTF">2019-08-21T10:46:00Z</dcterms:modified>
</cp:coreProperties>
</file>