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964AF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>.                                                                                         № 01873000058190002</w:t>
      </w:r>
      <w:r w:rsidR="004964AF">
        <w:rPr>
          <w:sz w:val="24"/>
        </w:rPr>
        <w:t>59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D9551F" w:rsidRPr="004F1691" w:rsidRDefault="00D9551F" w:rsidP="00D9551F">
      <w:pPr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551F" w:rsidRPr="004F1691" w:rsidRDefault="00D9551F" w:rsidP="00D9551F">
      <w:pPr>
        <w:tabs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F1691">
        <w:rPr>
          <w:rFonts w:ascii="PT Astra Serif" w:hAnsi="PT Astra Serif"/>
          <w:sz w:val="24"/>
          <w:szCs w:val="24"/>
        </w:rPr>
        <w:t>Югорска</w:t>
      </w:r>
      <w:proofErr w:type="spellEnd"/>
      <w:r w:rsidRPr="004F169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551F" w:rsidRPr="004F1691" w:rsidRDefault="00D9551F" w:rsidP="00D9551F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4F1691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4F1691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551F" w:rsidRPr="004F1691" w:rsidRDefault="00D9551F" w:rsidP="00D9551F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sz w:val="24"/>
          <w:szCs w:val="24"/>
        </w:rPr>
        <w:t>Члены комиссии:</w:t>
      </w:r>
    </w:p>
    <w:p w:rsidR="004F1691" w:rsidRPr="004F1691" w:rsidRDefault="004F1691" w:rsidP="004F1691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4F1691">
        <w:rPr>
          <w:rFonts w:ascii="PT Astra Serif" w:hAnsi="PT Astra Serif"/>
          <w:sz w:val="24"/>
          <w:szCs w:val="24"/>
        </w:rPr>
        <w:t>Климин</w:t>
      </w:r>
      <w:proofErr w:type="spellEnd"/>
      <w:r w:rsidRPr="004F1691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4F169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1691">
        <w:rPr>
          <w:rFonts w:ascii="PT Astra Serif" w:hAnsi="PT Astra Serif"/>
          <w:spacing w:val="-6"/>
          <w:sz w:val="24"/>
          <w:szCs w:val="24"/>
        </w:rPr>
        <w:t>;</w:t>
      </w:r>
    </w:p>
    <w:p w:rsidR="00D9551F" w:rsidRPr="004F1691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4F1691">
        <w:rPr>
          <w:sz w:val="24"/>
          <w:szCs w:val="24"/>
        </w:rPr>
        <w:t xml:space="preserve">Т.И. </w:t>
      </w:r>
      <w:proofErr w:type="spellStart"/>
      <w:r w:rsidRPr="004F1691">
        <w:rPr>
          <w:sz w:val="24"/>
          <w:szCs w:val="24"/>
        </w:rPr>
        <w:t>Долгодворова</w:t>
      </w:r>
      <w:proofErr w:type="spellEnd"/>
      <w:r w:rsidRPr="004F1691">
        <w:rPr>
          <w:sz w:val="24"/>
          <w:szCs w:val="24"/>
        </w:rPr>
        <w:t xml:space="preserve"> – заместитель главы города </w:t>
      </w:r>
      <w:proofErr w:type="spellStart"/>
      <w:r w:rsidRPr="004F1691">
        <w:rPr>
          <w:sz w:val="24"/>
          <w:szCs w:val="24"/>
        </w:rPr>
        <w:t>Югорска</w:t>
      </w:r>
      <w:proofErr w:type="spellEnd"/>
      <w:r w:rsidRPr="004F1691">
        <w:rPr>
          <w:sz w:val="24"/>
          <w:szCs w:val="24"/>
        </w:rPr>
        <w:t>;</w:t>
      </w:r>
    </w:p>
    <w:p w:rsidR="00D9551F" w:rsidRPr="004F1691" w:rsidRDefault="00D9551F" w:rsidP="004F1691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4F1691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4F1691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F1691">
        <w:rPr>
          <w:rFonts w:ascii="PT Astra Serif" w:hAnsi="PT Astra Serif"/>
          <w:sz w:val="24"/>
          <w:szCs w:val="24"/>
        </w:rPr>
        <w:t>Югорска</w:t>
      </w:r>
      <w:proofErr w:type="spellEnd"/>
      <w:r w:rsidRPr="004F1691">
        <w:rPr>
          <w:rFonts w:ascii="PT Astra Serif" w:hAnsi="PT Astra Serif"/>
          <w:sz w:val="24"/>
          <w:szCs w:val="24"/>
        </w:rPr>
        <w:t>;</w:t>
      </w:r>
    </w:p>
    <w:p w:rsidR="00D9551F" w:rsidRPr="004F1691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F1691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D9551F" w:rsidRPr="00AF6B2B" w:rsidRDefault="00D9551F" w:rsidP="00D9551F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91981" w:rsidRPr="004F1691">
        <w:rPr>
          <w:rFonts w:ascii="PT Astra Serif" w:hAnsi="PT Astra Serif"/>
          <w:sz w:val="24"/>
          <w:szCs w:val="24"/>
        </w:rPr>
        <w:t xml:space="preserve">5 </w:t>
      </w:r>
      <w:r w:rsidRPr="004F1691">
        <w:rPr>
          <w:rFonts w:ascii="PT Astra Serif" w:hAnsi="PT Astra Serif"/>
          <w:sz w:val="24"/>
          <w:szCs w:val="24"/>
        </w:rPr>
        <w:t>членов комиссии из 8</w:t>
      </w:r>
      <w:r w:rsidRPr="004F1691">
        <w:rPr>
          <w:rFonts w:ascii="PT Astra Serif" w:hAnsi="PT Astra Serif"/>
          <w:noProof/>
          <w:sz w:val="24"/>
          <w:szCs w:val="24"/>
        </w:rPr>
        <w:t>.</w:t>
      </w:r>
    </w:p>
    <w:p w:rsidR="004964AF" w:rsidRPr="001D7161" w:rsidRDefault="004964AF" w:rsidP="004964AF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4B7833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4B7833">
        <w:rPr>
          <w:rFonts w:ascii="PT Astra Serif" w:hAnsi="PT Astra Serif"/>
          <w:sz w:val="24"/>
          <w:szCs w:val="24"/>
        </w:rPr>
        <w:t xml:space="preserve">заказчика: </w:t>
      </w:r>
      <w:r w:rsidRPr="004B7833">
        <w:rPr>
          <w:sz w:val="24"/>
          <w:szCs w:val="24"/>
        </w:rPr>
        <w:t xml:space="preserve">Никулина Оксана Александровна, заведующий хозяйством групп детей дошкольного возраста </w:t>
      </w:r>
      <w:r w:rsidRPr="004B7833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«Средняя общеобразовательная</w:t>
      </w:r>
      <w:r w:rsidRPr="001D7161">
        <w:rPr>
          <w:rFonts w:ascii="PT Astra Serif" w:hAnsi="PT Astra Serif"/>
          <w:sz w:val="24"/>
          <w:szCs w:val="24"/>
        </w:rPr>
        <w:t xml:space="preserve"> школа №2»</w:t>
      </w:r>
      <w:r w:rsidRPr="001D7161">
        <w:rPr>
          <w:sz w:val="24"/>
          <w:szCs w:val="24"/>
        </w:rPr>
        <w:t xml:space="preserve">.   </w:t>
      </w:r>
    </w:p>
    <w:p w:rsidR="004964AF" w:rsidRPr="001D7161" w:rsidRDefault="004964AF" w:rsidP="004964AF">
      <w:pPr>
        <w:numPr>
          <w:ilvl w:val="0"/>
          <w:numId w:val="6"/>
        </w:numPr>
        <w:tabs>
          <w:tab w:val="left" w:pos="284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7161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0187300005819000259 на право заключения гражданско-правового договора на поставку ученической мебели.</w:t>
      </w:r>
    </w:p>
    <w:p w:rsidR="004964AF" w:rsidRPr="001D7161" w:rsidRDefault="004964AF" w:rsidP="004964AF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1D716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1D716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D7161">
        <w:rPr>
          <w:rFonts w:ascii="PT Astra Serif" w:hAnsi="PT Astra Serif"/>
          <w:sz w:val="24"/>
          <w:szCs w:val="24"/>
        </w:rPr>
        <w:t xml:space="preserve">, код аукциона 0187300005819000259. </w:t>
      </w:r>
    </w:p>
    <w:p w:rsidR="004964AF" w:rsidRPr="001D7161" w:rsidRDefault="004964AF" w:rsidP="004964AF">
      <w:pPr>
        <w:widowControl/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1D7161">
        <w:rPr>
          <w:rFonts w:ascii="PT Astra Serif" w:hAnsi="PT Astra Serif"/>
          <w:sz w:val="24"/>
          <w:szCs w:val="24"/>
        </w:rPr>
        <w:t>Идентификационный код закупки: 193862200262586220100100310010000000.</w:t>
      </w:r>
    </w:p>
    <w:p w:rsidR="004964AF" w:rsidRPr="001D7161" w:rsidRDefault="004964AF" w:rsidP="004964AF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1D7161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1D7161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1D7161">
        <w:rPr>
          <w:rFonts w:ascii="PT Astra Serif" w:hAnsi="PT Astra Serif"/>
          <w:sz w:val="24"/>
          <w:szCs w:val="24"/>
        </w:rPr>
        <w:t>Югорск</w:t>
      </w:r>
      <w:proofErr w:type="spellEnd"/>
      <w:r w:rsidRPr="001D7161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4964AF" w:rsidRPr="00E36342" w:rsidRDefault="004964AF" w:rsidP="004964AF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7161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августа 2019 года, по </w:t>
      </w:r>
      <w:r w:rsidRPr="00E36342">
        <w:rPr>
          <w:rFonts w:ascii="PT Astra Serif" w:hAnsi="PT Astra Serif"/>
          <w:sz w:val="24"/>
          <w:szCs w:val="24"/>
        </w:rPr>
        <w:t xml:space="preserve">адресу: ул. 40 лет Победы, 11, г. </w:t>
      </w:r>
      <w:proofErr w:type="spellStart"/>
      <w:r w:rsidRPr="00E36342">
        <w:rPr>
          <w:rFonts w:ascii="PT Astra Serif" w:hAnsi="PT Astra Serif"/>
          <w:sz w:val="24"/>
          <w:szCs w:val="24"/>
        </w:rPr>
        <w:t>Югорск</w:t>
      </w:r>
      <w:proofErr w:type="spellEnd"/>
      <w:r w:rsidRPr="00E36342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1C738F" w:rsidRDefault="001C738F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D00B5C">
        <w:rPr>
          <w:rFonts w:ascii="PT Astra Serif" w:hAnsi="PT Astra Serif"/>
          <w:sz w:val="24"/>
          <w:szCs w:val="24"/>
        </w:rPr>
        <w:t>1</w:t>
      </w:r>
      <w:r w:rsidR="009674B0"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sz w:val="24"/>
          <w:szCs w:val="24"/>
        </w:rPr>
        <w:t xml:space="preserve">08.2019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3"/>
        <w:gridCol w:w="6234"/>
        <w:gridCol w:w="2125"/>
      </w:tblGrid>
      <w:tr w:rsidR="001C738F" w:rsidTr="00C92D9D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766638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766638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766638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 w:rsidRPr="003E0D28"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766638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964AF" w:rsidTr="00C92D9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4AF" w:rsidRPr="00C92D9D" w:rsidRDefault="004964AF" w:rsidP="00766638">
            <w:pPr>
              <w:spacing w:line="276" w:lineRule="auto"/>
              <w:rPr>
                <w:lang w:eastAsia="en-US"/>
              </w:rPr>
            </w:pPr>
            <w:r w:rsidRPr="00C92D9D"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4AF" w:rsidRPr="00C92D9D" w:rsidRDefault="004964AF" w:rsidP="00766638">
            <w:r w:rsidRPr="00C92D9D">
              <w:t>254</w:t>
            </w:r>
          </w:p>
        </w:tc>
        <w:tc>
          <w:tcPr>
            <w:tcW w:w="6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6"/>
            </w:tblGrid>
            <w:tr w:rsidR="00C92D9D" w:rsidRPr="00C92D9D" w:rsidTr="00D9551F">
              <w:trPr>
                <w:trHeight w:val="305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C92D9D">
                  <w:r w:rsidRPr="00C92D9D">
                    <w:rPr>
                      <w:b/>
                      <w:bCs/>
                    </w:rPr>
                    <w:t>ОБЩЕСТВО С ОГРАНИЧЕННОЙ ОТВЕТСТВЕННОСТЬЮ "ВИКТОРИ"</w:t>
                  </w:r>
                </w:p>
              </w:tc>
            </w:tr>
            <w:tr w:rsidR="00C92D9D" w:rsidRPr="00C92D9D" w:rsidTr="007666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>25.05.2019</w:t>
                  </w:r>
                </w:p>
              </w:tc>
            </w:tr>
            <w:tr w:rsidR="00C92D9D" w:rsidRPr="00C92D9D" w:rsidTr="007666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>139096.69</w:t>
                  </w:r>
                </w:p>
              </w:tc>
            </w:tr>
            <w:tr w:rsidR="00C92D9D" w:rsidRPr="00C92D9D" w:rsidTr="007666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>6671095851</w:t>
                  </w:r>
                </w:p>
              </w:tc>
            </w:tr>
            <w:tr w:rsidR="00C92D9D" w:rsidRPr="00C92D9D" w:rsidTr="007666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>667101001</w:t>
                  </w:r>
                </w:p>
              </w:tc>
            </w:tr>
            <w:tr w:rsidR="00C92D9D" w:rsidRPr="00C92D9D" w:rsidTr="007666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620014, </w:t>
                  </w:r>
                  <w:proofErr w:type="gramStart"/>
                  <w:r w:rsidRPr="00C92D9D">
                    <w:t>ОБЛ</w:t>
                  </w:r>
                  <w:proofErr w:type="gramEnd"/>
                  <w:r w:rsidRPr="00C92D9D">
                    <w:t xml:space="preserve"> СВЕРДЛОВСКАЯ66, Г ЕКАТЕРИНБУРГ, УЛ РАДИЩЕВА, СТРОЕНИЕ 28, ОФИС 1202</w:t>
                  </w:r>
                </w:p>
              </w:tc>
            </w:tr>
            <w:tr w:rsidR="00C92D9D" w:rsidRPr="00C92D9D" w:rsidTr="007666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2D9D" w:rsidRPr="00C92D9D" w:rsidRDefault="00C92D9D" w:rsidP="00766638">
                  <w:r w:rsidRPr="00C92D9D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2D9D" w:rsidRPr="00C92D9D" w:rsidRDefault="00C92D9D" w:rsidP="00766638">
                  <w:r w:rsidRPr="00C92D9D">
                    <w:t>620014, Екатеринбург, ул. Радищева, строение 28, офис 1202</w:t>
                  </w:r>
                </w:p>
              </w:tc>
            </w:tr>
            <w:tr w:rsidR="00C92D9D" w:rsidRPr="00C92D9D" w:rsidTr="007666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2D9D" w:rsidRPr="00C92D9D" w:rsidRDefault="00C92D9D" w:rsidP="00766638">
                  <w:r w:rsidRPr="00C92D9D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2D9D" w:rsidRPr="00C92D9D" w:rsidRDefault="00C92D9D" w:rsidP="00766638">
                  <w:r w:rsidRPr="00C92D9D">
                    <w:t>79222220889</w:t>
                  </w:r>
                </w:p>
              </w:tc>
            </w:tr>
          </w:tbl>
          <w:p w:rsidR="004964AF" w:rsidRPr="00C92D9D" w:rsidRDefault="004964AF" w:rsidP="00766638">
            <w:pPr>
              <w:widowControl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4AF" w:rsidRPr="00C92D9D" w:rsidRDefault="004964AF" w:rsidP="004964AF">
            <w:pPr>
              <w:jc w:val="center"/>
            </w:pPr>
            <w:r w:rsidRPr="00C92D9D">
              <w:t>139096.69</w:t>
            </w:r>
          </w:p>
        </w:tc>
      </w:tr>
      <w:tr w:rsidR="004964AF" w:rsidTr="00C92D9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4AF" w:rsidRPr="00C92D9D" w:rsidRDefault="004964AF" w:rsidP="00766638">
            <w:pPr>
              <w:spacing w:line="276" w:lineRule="auto"/>
              <w:rPr>
                <w:lang w:eastAsia="en-US"/>
              </w:rPr>
            </w:pPr>
            <w:r w:rsidRPr="00C92D9D">
              <w:rPr>
                <w:lang w:eastAsia="en-US"/>
              </w:rPr>
              <w:lastRenderedPageBreak/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4AF" w:rsidRPr="00C92D9D" w:rsidRDefault="004964AF" w:rsidP="00766638">
            <w:r w:rsidRPr="00C92D9D">
              <w:t>196</w:t>
            </w:r>
          </w:p>
        </w:tc>
        <w:tc>
          <w:tcPr>
            <w:tcW w:w="6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4"/>
            </w:tblGrid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C92D9D">
                  <w:r w:rsidRPr="00C92D9D">
                    <w:rPr>
                      <w:b/>
                      <w:bCs/>
                    </w:rPr>
                    <w:t>БАЛАНДИНА ВАЛЕНТИНА ВАСИЛЬЕВНА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Дата подтверждения аккредитации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>10.07.2019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>140000.00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>860305913380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/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>АО ХАНТЫ-МАНСИЙСКИЙ АВТОНОМНЫЙ ОКРУГ - ЮГРА, Г НИЖНЕВАРТОВСК,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2D9D" w:rsidRPr="00C92D9D" w:rsidRDefault="00C92D9D" w:rsidP="00766638">
                  <w:r w:rsidRPr="00C92D9D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2D9D" w:rsidRPr="00C92D9D" w:rsidRDefault="00C92D9D" w:rsidP="00766638">
                  <w:r w:rsidRPr="00C92D9D">
                    <w:t>АО ХАНТЫ-МАНСИЙСКИЙ АВТОНОМНЫЙ ОКРУГ - ЮГРА, Г НИЖНЕВАРТОВСК,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2D9D" w:rsidRPr="00C92D9D" w:rsidRDefault="00C92D9D" w:rsidP="00766638">
                  <w:r w:rsidRPr="00C92D9D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2D9D" w:rsidRPr="00C92D9D" w:rsidRDefault="00C92D9D" w:rsidP="00766638">
                  <w:r w:rsidRPr="00C92D9D">
                    <w:t>79222480009</w:t>
                  </w:r>
                </w:p>
              </w:tc>
            </w:tr>
          </w:tbl>
          <w:p w:rsidR="004964AF" w:rsidRPr="00C92D9D" w:rsidRDefault="004964AF" w:rsidP="00766638">
            <w:pPr>
              <w:widowControl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4AF" w:rsidRPr="00C92D9D" w:rsidRDefault="004964AF" w:rsidP="004964AF">
            <w:pPr>
              <w:jc w:val="center"/>
            </w:pPr>
            <w:r w:rsidRPr="00C92D9D">
              <w:t>140000.00</w:t>
            </w:r>
          </w:p>
        </w:tc>
      </w:tr>
      <w:tr w:rsidR="004964AF" w:rsidTr="00C92D9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4AF" w:rsidRPr="00C92D9D" w:rsidRDefault="004964AF" w:rsidP="00766638">
            <w:pPr>
              <w:spacing w:line="276" w:lineRule="auto"/>
              <w:rPr>
                <w:lang w:eastAsia="en-US"/>
              </w:rPr>
            </w:pPr>
            <w:r w:rsidRPr="00C92D9D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4AF" w:rsidRPr="00C92D9D" w:rsidRDefault="004964AF" w:rsidP="00766638">
            <w:r w:rsidRPr="00C92D9D">
              <w:t>25</w:t>
            </w:r>
          </w:p>
        </w:tc>
        <w:tc>
          <w:tcPr>
            <w:tcW w:w="6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4"/>
            </w:tblGrid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C92D9D">
                  <w:r w:rsidRPr="00C92D9D">
                    <w:rPr>
                      <w:b/>
                      <w:bCs/>
                    </w:rPr>
                    <w:t>ОБЩЕСТВО С ОГРАНИЧЕННОЙ ОТВЕТСТВЕННОСТЬЮ "ТОРГОВЫЙ ДОМ "ШКОЛЬНАЯ ЛИГА"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Дата подтверждения аккредитации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>19.03.2019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>153006.39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>6671074964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>667101001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2D9D" w:rsidRPr="00C92D9D" w:rsidRDefault="00C92D9D" w:rsidP="00766638">
                  <w:r w:rsidRPr="00C92D9D">
                    <w:t xml:space="preserve">620016, </w:t>
                  </w:r>
                  <w:proofErr w:type="gramStart"/>
                  <w:r w:rsidRPr="00C92D9D">
                    <w:t>ОБЛ</w:t>
                  </w:r>
                  <w:proofErr w:type="gramEnd"/>
                  <w:r w:rsidRPr="00C92D9D">
                    <w:t xml:space="preserve"> СВЕРДЛОВСКАЯ66, Г ЕКАТЕРИНБУРГ, УЛ АМУНДСЕНА, ДОМ 107, ОФИС 406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2D9D" w:rsidRPr="00C92D9D" w:rsidRDefault="00C92D9D" w:rsidP="00766638">
                  <w:r w:rsidRPr="00C92D9D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2D9D" w:rsidRPr="00C92D9D" w:rsidRDefault="00C92D9D" w:rsidP="00766638">
                  <w:r w:rsidRPr="00C92D9D">
                    <w:t>620016, Российская Федерация, Свердловская область, г. Екатеринбург, ул. Амундсена, 107, оф. 406</w:t>
                  </w:r>
                </w:p>
              </w:tc>
            </w:tr>
            <w:tr w:rsidR="00C92D9D" w:rsidRPr="00C92D9D" w:rsidTr="005D15BC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2D9D" w:rsidRPr="00C92D9D" w:rsidRDefault="00C92D9D" w:rsidP="00766638">
                  <w:r w:rsidRPr="00C92D9D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2D9D" w:rsidRPr="00C92D9D" w:rsidRDefault="00C92D9D" w:rsidP="00766638">
                  <w:r w:rsidRPr="00C92D9D">
                    <w:t>79220357878</w:t>
                  </w:r>
                </w:p>
              </w:tc>
            </w:tr>
          </w:tbl>
          <w:p w:rsidR="004964AF" w:rsidRPr="00C92D9D" w:rsidRDefault="004964AF" w:rsidP="00766638">
            <w:pPr>
              <w:widowControl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4AF" w:rsidRPr="00C92D9D" w:rsidRDefault="004964AF" w:rsidP="004964AF">
            <w:pPr>
              <w:jc w:val="center"/>
            </w:pPr>
            <w:r w:rsidRPr="00C92D9D">
              <w:t>153006.39</w:t>
            </w:r>
          </w:p>
        </w:tc>
      </w:tr>
    </w:tbl>
    <w:p w:rsidR="00E96AF5" w:rsidRPr="002F2F32" w:rsidRDefault="00E96AF5" w:rsidP="004F1691">
      <w:pPr>
        <w:suppressAutoHyphens/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3C4857" w:rsidRPr="00C6669E">
        <w:rPr>
          <w:rFonts w:ascii="PT Astra Serif" w:hAnsi="PT Astra Serif"/>
          <w:sz w:val="24"/>
          <w:szCs w:val="24"/>
        </w:rPr>
        <w:t xml:space="preserve"> </w:t>
      </w:r>
      <w:r>
        <w:rPr>
          <w:sz w:val="24"/>
          <w:szCs w:val="24"/>
        </w:rPr>
        <w:t xml:space="preserve">В результате </w:t>
      </w:r>
      <w:r w:rsidRPr="002F2F32">
        <w:rPr>
          <w:sz w:val="24"/>
          <w:szCs w:val="24"/>
        </w:rPr>
        <w:t>рассмотрения вторых частей заявок принято решение:</w:t>
      </w:r>
    </w:p>
    <w:p w:rsidR="00E96AF5" w:rsidRPr="005D15BC" w:rsidRDefault="00E96AF5" w:rsidP="004F1691">
      <w:pPr>
        <w:suppressAutoHyphens/>
        <w:ind w:left="284"/>
        <w:jc w:val="both"/>
        <w:rPr>
          <w:sz w:val="24"/>
          <w:szCs w:val="24"/>
        </w:rPr>
      </w:pPr>
      <w:r w:rsidRPr="002F2F32">
        <w:rPr>
          <w:sz w:val="24"/>
          <w:szCs w:val="24"/>
        </w:rPr>
        <w:t xml:space="preserve">5.1. о соответствии следующих заявок на участие в электронном аукционе требованиям, установленным </w:t>
      </w:r>
      <w:r w:rsidRPr="005D15BC">
        <w:rPr>
          <w:sz w:val="24"/>
          <w:szCs w:val="24"/>
        </w:rPr>
        <w:t>документацией об аукционе:</w:t>
      </w:r>
    </w:p>
    <w:p w:rsidR="00E96AF5" w:rsidRPr="005D15BC" w:rsidRDefault="00E96AF5" w:rsidP="004F1691">
      <w:pPr>
        <w:suppressAutoHyphens/>
        <w:ind w:left="284"/>
        <w:rPr>
          <w:bCs/>
          <w:sz w:val="24"/>
          <w:szCs w:val="24"/>
        </w:rPr>
      </w:pPr>
      <w:r w:rsidRPr="005D15BC">
        <w:rPr>
          <w:bCs/>
          <w:sz w:val="24"/>
          <w:szCs w:val="24"/>
        </w:rPr>
        <w:t xml:space="preserve">- </w:t>
      </w:r>
      <w:r w:rsidR="005D15BC" w:rsidRPr="005D15BC">
        <w:rPr>
          <w:bCs/>
          <w:sz w:val="24"/>
          <w:szCs w:val="24"/>
        </w:rPr>
        <w:t>ОБЩЕСТВО С ОГРАНИЧЕННОЙ ОТВЕТСТВЕННОСТЬЮ "ВИКТОРИ"</w:t>
      </w:r>
      <w:r w:rsidRPr="005D15BC">
        <w:rPr>
          <w:bCs/>
          <w:sz w:val="24"/>
          <w:szCs w:val="24"/>
        </w:rPr>
        <w:t>;</w:t>
      </w:r>
    </w:p>
    <w:p w:rsidR="00E96AF5" w:rsidRPr="005D15BC" w:rsidRDefault="00E96AF5" w:rsidP="004F1691">
      <w:pPr>
        <w:suppressAutoHyphens/>
        <w:ind w:left="284"/>
        <w:jc w:val="both"/>
        <w:rPr>
          <w:bCs/>
          <w:sz w:val="24"/>
          <w:szCs w:val="24"/>
        </w:rPr>
      </w:pPr>
      <w:r w:rsidRPr="005D15BC">
        <w:rPr>
          <w:bCs/>
          <w:sz w:val="24"/>
          <w:szCs w:val="24"/>
        </w:rPr>
        <w:t xml:space="preserve">- </w:t>
      </w:r>
      <w:r w:rsidR="005D15BC" w:rsidRPr="005D15BC">
        <w:rPr>
          <w:bCs/>
          <w:sz w:val="24"/>
          <w:szCs w:val="24"/>
        </w:rPr>
        <w:t>ОБЩЕСТВО С ОГРАНИЧЕННОЙ ОТВЕТСТВЕННОСТЬЮ "ТОРГОВЫЙ ДОМ "ШКОЛЬНАЯ ЛИГА"</w:t>
      </w:r>
      <w:r w:rsidR="005D15BC">
        <w:rPr>
          <w:bCs/>
          <w:sz w:val="24"/>
          <w:szCs w:val="24"/>
        </w:rPr>
        <w:t>;</w:t>
      </w:r>
    </w:p>
    <w:p w:rsidR="00E96AF5" w:rsidRDefault="00E96AF5" w:rsidP="004F1691">
      <w:pPr>
        <w:suppressAutoHyphens/>
        <w:ind w:left="284"/>
        <w:jc w:val="both"/>
        <w:rPr>
          <w:sz w:val="24"/>
        </w:rPr>
      </w:pPr>
      <w:r w:rsidRPr="002F2F32">
        <w:rPr>
          <w:sz w:val="24"/>
          <w:szCs w:val="24"/>
        </w:rPr>
        <w:t>5.2. о несоответствии следующих заявок на участие в электронном</w:t>
      </w:r>
      <w:r>
        <w:rPr>
          <w:sz w:val="24"/>
        </w:rPr>
        <w:t xml:space="preserve"> аукционе требованиям,          установленным документацией об аукционе:</w:t>
      </w:r>
    </w:p>
    <w:tbl>
      <w:tblPr>
        <w:tblW w:w="10631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456"/>
        <w:gridCol w:w="1881"/>
        <w:gridCol w:w="2191"/>
      </w:tblGrid>
      <w:tr w:rsidR="00E96AF5" w:rsidTr="004F1691">
        <w:trPr>
          <w:cantSplit/>
          <w:trHeight w:val="772"/>
          <w:tblHeader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AF5" w:rsidRPr="00964082" w:rsidRDefault="00E96AF5" w:rsidP="0096408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64082">
              <w:rPr>
                <w:rFonts w:ascii="PT Astra Serif" w:hAnsi="PT Astra Serif"/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AF5" w:rsidRPr="00964082" w:rsidRDefault="00E96AF5" w:rsidP="0096408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64082">
              <w:rPr>
                <w:rFonts w:ascii="PT Astra Serif" w:hAnsi="PT Astra Serif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3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F5" w:rsidRPr="00964082" w:rsidRDefault="00E96AF5" w:rsidP="0096408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64082">
              <w:rPr>
                <w:rFonts w:ascii="PT Astra Serif" w:hAnsi="PT Astra Serif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AF5" w:rsidRPr="00964082" w:rsidRDefault="00E96AF5" w:rsidP="0096408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64082">
              <w:rPr>
                <w:rFonts w:ascii="PT Astra Serif" w:hAnsi="PT Astra Serif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E96AF5" w:rsidTr="004F1691">
        <w:trPr>
          <w:cantSplit/>
          <w:trHeight w:val="947"/>
          <w:tblHeader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AF5" w:rsidRDefault="00E96AF5" w:rsidP="00766638">
            <w:pPr>
              <w:widowControl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AF5" w:rsidRDefault="00E96AF5" w:rsidP="00766638">
            <w:pPr>
              <w:widowControl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AF5" w:rsidRPr="00964082" w:rsidRDefault="00E96AF5" w:rsidP="007666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64082">
              <w:rPr>
                <w:rFonts w:ascii="PT Astra Serif" w:hAnsi="PT Astra Serif"/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AF5" w:rsidRPr="00964082" w:rsidRDefault="00E96AF5" w:rsidP="007666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64082">
              <w:rPr>
                <w:rFonts w:ascii="PT Astra Serif" w:hAnsi="PT Astra Serif"/>
                <w:lang w:eastAsia="en-US"/>
              </w:rPr>
              <w:t>Документация об аукционе</w:t>
            </w:r>
          </w:p>
        </w:tc>
        <w:tc>
          <w:tcPr>
            <w:tcW w:w="21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AF5" w:rsidRDefault="00E96AF5" w:rsidP="00766638">
            <w:pPr>
              <w:widowControl/>
              <w:rPr>
                <w:lang w:eastAsia="en-US"/>
              </w:rPr>
            </w:pPr>
          </w:p>
        </w:tc>
      </w:tr>
      <w:tr w:rsidR="00E96AF5" w:rsidTr="004F1691">
        <w:trPr>
          <w:cantSplit/>
          <w:trHeight w:val="166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AF5" w:rsidRPr="003925ED" w:rsidRDefault="00E96AF5" w:rsidP="00766638">
            <w:pPr>
              <w:ind w:firstLine="34"/>
              <w:jc w:val="center"/>
              <w:rPr>
                <w:spacing w:val="-6"/>
                <w:sz w:val="22"/>
                <w:szCs w:val="22"/>
              </w:rPr>
            </w:pPr>
            <w:r w:rsidRPr="003925ED">
              <w:rPr>
                <w:spacing w:val="-6"/>
                <w:sz w:val="22"/>
                <w:szCs w:val="22"/>
                <w:lang w:eastAsia="en-US"/>
              </w:rPr>
              <w:t>№</w:t>
            </w:r>
            <w:r w:rsidR="003925ED" w:rsidRPr="003925ED">
              <w:rPr>
                <w:spacing w:val="-6"/>
                <w:sz w:val="22"/>
                <w:szCs w:val="22"/>
                <w:lang w:eastAsia="en-US"/>
              </w:rPr>
              <w:t>1</w:t>
            </w:r>
            <w:r w:rsidRPr="003925ED">
              <w:rPr>
                <w:sz w:val="22"/>
                <w:szCs w:val="22"/>
              </w:rPr>
              <w:t>96,</w:t>
            </w:r>
          </w:p>
          <w:p w:rsidR="00E96AF5" w:rsidRPr="00E96AF5" w:rsidRDefault="003925ED" w:rsidP="00766638">
            <w:pPr>
              <w:ind w:firstLine="34"/>
              <w:jc w:val="center"/>
              <w:rPr>
                <w:color w:val="FF0000"/>
                <w:spacing w:val="-6"/>
                <w:sz w:val="24"/>
                <w:szCs w:val="24"/>
                <w:lang w:eastAsia="en-US"/>
              </w:rPr>
            </w:pPr>
            <w:r w:rsidRPr="00C92D9D">
              <w:rPr>
                <w:b/>
                <w:bCs/>
              </w:rPr>
              <w:t>БАЛАНДИНА ВАЛЕНТИНА ВАСИЛЬЕВНА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AF5" w:rsidRPr="005D15BC" w:rsidRDefault="00E96AF5" w:rsidP="003925ED">
            <w:pPr>
              <w:ind w:left="-38" w:hanging="7"/>
              <w:jc w:val="center"/>
              <w:rPr>
                <w:rFonts w:ascii="PT Astra Serif" w:hAnsi="PT Astra Serif"/>
                <w:color w:val="FF0000"/>
                <w:sz w:val="16"/>
                <w:szCs w:val="16"/>
                <w:lang w:eastAsia="en-US"/>
              </w:rPr>
            </w:pPr>
            <w:proofErr w:type="gramStart"/>
            <w:r w:rsidRPr="005D15BC">
              <w:rPr>
                <w:rFonts w:ascii="PT Astra Serif" w:hAnsi="PT Astra Serif"/>
                <w:sz w:val="16"/>
                <w:szCs w:val="16"/>
                <w:lang w:eastAsia="en-US"/>
              </w:rPr>
              <w:t>Отсутствуют  документы, предусмотренные нормативными правовыми актами, принятыми в соответствии со статьёй 14 Федерального закона от 05.04.2013 № 44-ФЗ (</w:t>
            </w:r>
            <w:r w:rsidR="003925ED" w:rsidRPr="005D15BC">
              <w:rPr>
                <w:rFonts w:ascii="PT Astra Serif" w:hAnsi="PT Astra Serif"/>
                <w:sz w:val="16"/>
                <w:szCs w:val="16"/>
                <w:lang w:eastAsia="en-US"/>
              </w:rPr>
              <w:t>в соответствии с постановлением Правительства РФ от 5.09.2017 г. № 1072</w:t>
            </w:r>
            <w:r w:rsidR="005D15BC" w:rsidRPr="005D15B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r w:rsidR="005D15BC" w:rsidRPr="005D15BC">
              <w:rPr>
                <w:rFonts w:ascii="PT Astra Serif" w:hAnsi="PT Astra Serif"/>
                <w:sz w:val="16"/>
                <w:szCs w:val="16"/>
              </w:rPr>
              <w:t>"Об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</w:t>
            </w:r>
            <w:proofErr w:type="gramEnd"/>
            <w:r w:rsidR="005D15BC" w:rsidRPr="005D15BC">
              <w:rPr>
                <w:rFonts w:ascii="PT Astra Serif" w:hAnsi="PT Astra Serif"/>
                <w:sz w:val="16"/>
                <w:szCs w:val="16"/>
              </w:rPr>
              <w:t>"</w:t>
            </w:r>
            <w:r w:rsidRPr="005D15B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) (пункт 1 части 6 статьи 69 Федерального закона </w:t>
            </w:r>
            <w:r w:rsidRPr="005D15BC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от 05.04.2013</w:t>
            </w:r>
            <w:r w:rsidRPr="005D15B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№ 44-ФЗ)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AF5" w:rsidRPr="00E96AF5" w:rsidRDefault="00E96AF5" w:rsidP="00766638">
            <w:pPr>
              <w:ind w:hanging="45"/>
              <w:jc w:val="center"/>
              <w:rPr>
                <w:color w:val="FF0000"/>
                <w:lang w:eastAsia="en-US"/>
              </w:rPr>
            </w:pPr>
            <w:r w:rsidRPr="003925ED">
              <w:rPr>
                <w:lang w:eastAsia="en-US"/>
              </w:rPr>
              <w:t>пункт 6) части 5 статьи 66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AF5" w:rsidRPr="005D15BC" w:rsidRDefault="00E96AF5" w:rsidP="005D15BC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 w:rsidRPr="005D15BC">
              <w:rPr>
                <w:sz w:val="18"/>
                <w:lang w:eastAsia="en-US"/>
              </w:rPr>
              <w:t xml:space="preserve"> Подпункт </w:t>
            </w:r>
            <w:r w:rsidR="005D15BC" w:rsidRPr="005D15BC">
              <w:rPr>
                <w:sz w:val="18"/>
                <w:lang w:eastAsia="en-US"/>
              </w:rPr>
              <w:t>6</w:t>
            </w:r>
            <w:r w:rsidRPr="005D15BC">
              <w:rPr>
                <w:sz w:val="18"/>
                <w:lang w:eastAsia="en-US"/>
              </w:rPr>
              <w:t>) пункта 23 Части I. Сведения о проводимом аукционе в электронной форме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AF5" w:rsidRPr="005D15BC" w:rsidRDefault="00E96AF5" w:rsidP="00766638">
            <w:pPr>
              <w:ind w:hanging="45"/>
              <w:jc w:val="center"/>
              <w:rPr>
                <w:sz w:val="18"/>
                <w:lang w:eastAsia="en-US"/>
              </w:rPr>
            </w:pPr>
            <w:r w:rsidRPr="005D15BC"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964082" w:rsidRDefault="00964082" w:rsidP="00964082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1C738F" w:rsidRDefault="001C738F" w:rsidP="00964082">
      <w:pPr>
        <w:pStyle w:val="a4"/>
        <w:numPr>
          <w:ilvl w:val="0"/>
          <w:numId w:val="8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964082">
        <w:rPr>
          <w:rFonts w:ascii="PT Astra Serif" w:hAnsi="PT Astra Serif"/>
          <w:sz w:val="24"/>
          <w:szCs w:val="24"/>
        </w:rPr>
        <w:lastRenderedPageBreak/>
        <w:t xml:space="preserve">В результате рассмотрения вторых частей заявок и на основании протокола проведения аукциона в электронной форме от </w:t>
      </w:r>
      <w:r w:rsidR="00D00B5C" w:rsidRPr="00964082">
        <w:rPr>
          <w:rFonts w:ascii="PT Astra Serif" w:hAnsi="PT Astra Serif"/>
          <w:sz w:val="24"/>
          <w:szCs w:val="24"/>
        </w:rPr>
        <w:t>1</w:t>
      </w:r>
      <w:r w:rsidR="009674B0" w:rsidRPr="00964082">
        <w:rPr>
          <w:rFonts w:ascii="PT Astra Serif" w:hAnsi="PT Astra Serif"/>
          <w:sz w:val="24"/>
          <w:szCs w:val="24"/>
        </w:rPr>
        <w:t>6</w:t>
      </w:r>
      <w:r w:rsidRPr="00964082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964082" w:rsidRPr="00964082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"ВИКТОРИ"</w:t>
      </w:r>
      <w:r w:rsidRPr="00964082">
        <w:rPr>
          <w:rFonts w:ascii="PT Astra Serif" w:hAnsi="PT Astra Serif"/>
          <w:sz w:val="24"/>
          <w:szCs w:val="24"/>
        </w:rPr>
        <w:t xml:space="preserve">, с ценой </w:t>
      </w:r>
      <w:r w:rsidR="00C6669E" w:rsidRPr="00964082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964082">
        <w:rPr>
          <w:rFonts w:ascii="PT Astra Serif" w:hAnsi="PT Astra Serif"/>
          <w:sz w:val="24"/>
          <w:szCs w:val="24"/>
        </w:rPr>
        <w:t xml:space="preserve"> </w:t>
      </w:r>
      <w:r w:rsidR="00964082" w:rsidRPr="00964082">
        <w:rPr>
          <w:rFonts w:ascii="PT Astra Serif" w:hAnsi="PT Astra Serif"/>
          <w:sz w:val="24"/>
          <w:szCs w:val="24"/>
        </w:rPr>
        <w:t xml:space="preserve">139096.69 </w:t>
      </w:r>
      <w:r w:rsidRPr="00964082">
        <w:rPr>
          <w:rFonts w:ascii="PT Astra Serif" w:hAnsi="PT Astra Serif"/>
          <w:sz w:val="24"/>
          <w:szCs w:val="24"/>
        </w:rPr>
        <w:t xml:space="preserve">рублей. </w:t>
      </w:r>
    </w:p>
    <w:p w:rsidR="00964082" w:rsidRPr="00964082" w:rsidRDefault="00964082" w:rsidP="00964082">
      <w:pPr>
        <w:pStyle w:val="a4"/>
        <w:numPr>
          <w:ilvl w:val="0"/>
          <w:numId w:val="4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96408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Pr="00964082" w:rsidRDefault="00964082" w:rsidP="00030AC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1C738F" w:rsidRPr="00964082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C738F" w:rsidRPr="0096408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964082">
        <w:rPr>
          <w:rFonts w:ascii="PT Astra Serif" w:hAnsi="PT Astra Serif"/>
          <w:sz w:val="24"/>
          <w:szCs w:val="24"/>
        </w:rPr>
        <w:t>.</w:t>
      </w:r>
    </w:p>
    <w:p w:rsidR="006F7F0F" w:rsidRPr="00964082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964082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964082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964082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964082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C738F" w:rsidRPr="00964082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964082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AF6B2B" w:rsidRPr="00AF6B2B" w:rsidRDefault="00AF6B2B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34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3117"/>
      </w:tblGrid>
      <w:tr w:rsidR="001C738F" w:rsidRPr="00AF6B2B" w:rsidTr="00964082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AF6B2B" w:rsidRDefault="001C738F" w:rsidP="007666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F6B2B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AF6B2B" w:rsidRDefault="001C738F" w:rsidP="007666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F6B2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AF6B2B" w:rsidRDefault="001C738F" w:rsidP="007666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F6B2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4F1691" w:rsidTr="00964082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4F1691" w:rsidRDefault="00D9551F" w:rsidP="00766638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4F169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4F1691" w:rsidRDefault="00D9551F" w:rsidP="0076663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4F169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4F1691" w:rsidRDefault="00D9551F" w:rsidP="00766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691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4F1691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D9551F" w:rsidRPr="004F1691" w:rsidTr="00964082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4F1691" w:rsidRDefault="00D9551F" w:rsidP="0076663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4F169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4F1691" w:rsidRDefault="00D9551F" w:rsidP="0076663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4F169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4F1691" w:rsidRDefault="00D9551F" w:rsidP="00766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9551F" w:rsidRPr="004F1691" w:rsidRDefault="00D9551F" w:rsidP="00766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691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4F1691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4F1691" w:rsidRDefault="00D9551F" w:rsidP="00766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551F" w:rsidRPr="004F1691" w:rsidTr="00964082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4F1691" w:rsidRDefault="00D9551F" w:rsidP="0076663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4F169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4F1691" w:rsidRDefault="00D9551F" w:rsidP="0076663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4F169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4F1691" w:rsidRDefault="00D9551F" w:rsidP="00766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691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4F1691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9551F" w:rsidRPr="004F1691" w:rsidTr="00964082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4F1691" w:rsidRDefault="00D9551F" w:rsidP="0076663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4F169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4F1691" w:rsidRDefault="00D9551F" w:rsidP="0076663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4F169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4F1691" w:rsidRDefault="00D9551F" w:rsidP="00766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691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4F1691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D9551F" w:rsidRPr="004F1691" w:rsidTr="00964082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4F1691" w:rsidRDefault="00D9551F" w:rsidP="0076663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4F169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4F1691" w:rsidRDefault="00D9551F" w:rsidP="0076663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4F169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4F1691" w:rsidRDefault="00D9551F" w:rsidP="00766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691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4F1691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4F1691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4F1691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4F1691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4F1691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4F1691" w:rsidRDefault="001C738F" w:rsidP="001C738F">
      <w:pPr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C738F" w:rsidRPr="004F1691" w:rsidRDefault="001C738F" w:rsidP="001C738F">
      <w:pPr>
        <w:jc w:val="both"/>
        <w:rPr>
          <w:rFonts w:ascii="PT Astra Serif" w:hAnsi="PT Astra Serif"/>
          <w:b/>
          <w:sz w:val="24"/>
          <w:szCs w:val="24"/>
        </w:rPr>
      </w:pPr>
      <w:r w:rsidRPr="004F1691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4F1691">
        <w:rPr>
          <w:rFonts w:ascii="PT Astra Serif" w:hAnsi="PT Astra Serif"/>
          <w:b/>
          <w:sz w:val="24"/>
          <w:szCs w:val="24"/>
        </w:rPr>
        <w:t xml:space="preserve">    </w:t>
      </w:r>
      <w:r w:rsidRPr="004F1691">
        <w:rPr>
          <w:rFonts w:ascii="PT Astra Serif" w:hAnsi="PT Astra Serif"/>
          <w:b/>
          <w:sz w:val="24"/>
          <w:szCs w:val="24"/>
        </w:rPr>
        <w:t>Члены  комиссии</w:t>
      </w:r>
    </w:p>
    <w:p w:rsidR="001C738F" w:rsidRPr="004F169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4F1691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675470" w:rsidRPr="004F1691" w:rsidRDefault="00675470" w:rsidP="001C738F">
      <w:pPr>
        <w:jc w:val="right"/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sz w:val="24"/>
          <w:szCs w:val="24"/>
        </w:rPr>
        <w:t>_______________</w:t>
      </w:r>
      <w:proofErr w:type="spellStart"/>
      <w:r w:rsidRPr="004F1691">
        <w:rPr>
          <w:rFonts w:ascii="PT Astra Serif" w:hAnsi="PT Astra Serif"/>
          <w:sz w:val="24"/>
          <w:szCs w:val="24"/>
        </w:rPr>
        <w:t>Т.И.Долгодворова</w:t>
      </w:r>
      <w:proofErr w:type="spellEnd"/>
    </w:p>
    <w:p w:rsidR="001C738F" w:rsidRPr="004F169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4F1691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4F1691">
        <w:rPr>
          <w:rFonts w:ascii="PT Astra Serif" w:hAnsi="PT Astra Serif"/>
          <w:sz w:val="24"/>
          <w:szCs w:val="24"/>
        </w:rPr>
        <w:t>____________________Н.Б. Захарова</w:t>
      </w:r>
    </w:p>
    <w:p w:rsidR="001C738F" w:rsidRPr="00563DC1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563DC1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563DC1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563DC1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563DC1">
        <w:rPr>
          <w:rFonts w:ascii="PT Serif" w:hAnsi="PT Serif"/>
        </w:rPr>
        <w:t xml:space="preserve">                                                                           ________________</w:t>
      </w:r>
      <w:r w:rsidR="004964AF">
        <w:rPr>
          <w:rFonts w:ascii="PT Serif" w:hAnsi="PT Serif"/>
          <w:sz w:val="24"/>
        </w:rPr>
        <w:t>О.А.</w:t>
      </w:r>
      <w:r w:rsidR="00964082">
        <w:rPr>
          <w:rFonts w:ascii="PT Serif" w:hAnsi="PT Serif"/>
          <w:sz w:val="24"/>
        </w:rPr>
        <w:t xml:space="preserve"> </w:t>
      </w:r>
      <w:r w:rsidR="004964AF">
        <w:rPr>
          <w:rFonts w:ascii="PT Serif" w:hAnsi="PT Serif"/>
          <w:sz w:val="24"/>
        </w:rPr>
        <w:t>Никулина</w:t>
      </w: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964082">
          <w:pgSz w:w="11906" w:h="16838"/>
          <w:pgMar w:top="426" w:right="424" w:bottom="284" w:left="567" w:header="708" w:footer="708" w:gutter="0"/>
          <w:cols w:space="708"/>
          <w:docGrid w:linePitch="360"/>
        </w:sectPr>
      </w:pPr>
    </w:p>
    <w:p w:rsidR="00AD40B4" w:rsidRDefault="00766638" w:rsidP="00AD40B4">
      <w:pPr>
        <w:ind w:hanging="426"/>
        <w:jc w:val="right"/>
      </w:pPr>
      <w:r>
        <w:lastRenderedPageBreak/>
        <w:t xml:space="preserve">Приложение </w:t>
      </w:r>
    </w:p>
    <w:p w:rsidR="00AD40B4" w:rsidRDefault="00AD40B4" w:rsidP="00AD40B4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D40B4" w:rsidRDefault="00AD40B4" w:rsidP="00AD40B4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AD40B4" w:rsidRDefault="00AD40B4" w:rsidP="00AD40B4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«20» августа  2019 г. </w:t>
      </w:r>
      <w:r>
        <w:rPr>
          <w:color w:val="000000"/>
        </w:rPr>
        <w:t>0187300005819000259</w:t>
      </w:r>
      <w:r>
        <w:t>-3</w:t>
      </w:r>
    </w:p>
    <w:p w:rsidR="00AD40B4" w:rsidRDefault="00AD40B4" w:rsidP="00AD40B4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</w:p>
    <w:p w:rsidR="00AD40B4" w:rsidRDefault="00AD40B4" w:rsidP="00AD40B4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на поставку ученической мебели </w:t>
      </w:r>
    </w:p>
    <w:p w:rsidR="00AD40B4" w:rsidRDefault="00AD40B4" w:rsidP="00AD40B4">
      <w:r>
        <w:t>Заказчик: Муниципальное бюджетное общеобразовательное учреждение «Средняя общеобразовательная школа № 2».</w:t>
      </w:r>
    </w:p>
    <w:p w:rsidR="00AD40B4" w:rsidRDefault="00AD40B4" w:rsidP="00AD40B4">
      <w:pPr>
        <w:ind w:right="142" w:hanging="426"/>
      </w:pPr>
    </w:p>
    <w:tbl>
      <w:tblPr>
        <w:tblW w:w="15870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9"/>
        <w:gridCol w:w="5241"/>
        <w:gridCol w:w="1984"/>
        <w:gridCol w:w="1700"/>
        <w:gridCol w:w="1416"/>
      </w:tblGrid>
      <w:tr w:rsidR="00AD40B4" w:rsidTr="00AD40B4">
        <w:trPr>
          <w:trHeight w:val="349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Заявка №254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B4" w:rsidRPr="00766638" w:rsidRDefault="00AD40B4" w:rsidP="00766638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Заявка № 196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B4" w:rsidRPr="00766638" w:rsidRDefault="00AD40B4" w:rsidP="00766638">
            <w:pPr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  Заявка № 25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AD40B4" w:rsidTr="00766638">
        <w:trPr>
          <w:trHeight w:val="4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ind w:left="294" w:hanging="294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ind w:left="-2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Общество </w:t>
            </w:r>
            <w:proofErr w:type="gramStart"/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с</w:t>
            </w:r>
            <w:proofErr w:type="gramEnd"/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ограниченной 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ответственностью 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«</w:t>
            </w:r>
            <w:proofErr w:type="spellStart"/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Виктори</w:t>
            </w:r>
            <w:proofErr w:type="spellEnd"/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», 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г. Екатеринбург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Индивидуальный предприниматель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Баландина</w:t>
            </w:r>
            <w:proofErr w:type="spellEnd"/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Валентина 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Васильевна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г. Нижневартовск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«Торговый дом «Школьная лига»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Г. Екатеринбург</w:t>
            </w:r>
          </w:p>
        </w:tc>
      </w:tr>
      <w:tr w:rsidR="00AD40B4" w:rsidTr="00766638">
        <w:trPr>
          <w:trHeight w:val="5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uppressAutoHyphens/>
              <w:snapToGrid w:val="0"/>
              <w:ind w:left="33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ликвидации участника </w:t>
            </w:r>
            <w:r w:rsidRPr="00766638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 -</w:t>
            </w: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766638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</w:t>
            </w: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766638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несостоятельным (</w:t>
            </w: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>банкротом</w:t>
            </w:r>
            <w:r w:rsidRPr="00766638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)</w:t>
            </w: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 продекларирована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D40B4" w:rsidTr="00766638">
        <w:trPr>
          <w:trHeight w:val="4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766638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</w:t>
            </w: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в порядке, </w:t>
            </w:r>
            <w:r w:rsidRPr="00766638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установленном</w:t>
            </w: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 продекларирована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D40B4" w:rsidTr="007666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>заявителя по уплате этих сумм исполненной и</w:t>
            </w:r>
            <w:r w:rsidR="00766638">
              <w:rPr>
                <w:rFonts w:ascii="PT Astra Serif" w:hAnsi="PT Astra Serif"/>
                <w:sz w:val="14"/>
                <w:szCs w:val="14"/>
                <w:lang w:eastAsia="en-US"/>
              </w:rPr>
              <w:t>ли</w:t>
            </w: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>указанных</w:t>
            </w:r>
            <w:proofErr w:type="gramEnd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 продекларирована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D40B4" w:rsidTr="0076663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 продекларирована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D40B4" w:rsidTr="00766638">
        <w:trPr>
          <w:trHeight w:val="7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B4" w:rsidRPr="00766638" w:rsidRDefault="00AD40B4" w:rsidP="00766638">
            <w:pPr>
              <w:snapToGrid w:val="0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B4" w:rsidRPr="00766638" w:rsidRDefault="00AD40B4" w:rsidP="00766638">
            <w:pPr>
              <w:snapToGrid w:val="0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 продекларирована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B4" w:rsidRPr="00766638" w:rsidRDefault="00AD40B4" w:rsidP="00766638">
            <w:pPr>
              <w:snapToGrid w:val="0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D40B4" w:rsidTr="00766638">
        <w:trPr>
          <w:trHeight w:val="4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6.  </w:t>
            </w:r>
            <w:proofErr w:type="gramStart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lastRenderedPageBreak/>
              <w:t xml:space="preserve">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 продекларирована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AD40B4" w:rsidTr="00766638">
        <w:trPr>
          <w:trHeight w:val="33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AD40B4" w:rsidTr="00766638">
        <w:trPr>
          <w:trHeight w:val="4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766638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, </w:t>
            </w:r>
            <w:r w:rsidRPr="00766638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в том числе</w:t>
            </w: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766638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о</w:t>
            </w: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66638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B4" w:rsidRPr="00766638" w:rsidRDefault="00AD40B4" w:rsidP="00766638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AD40B4" w:rsidTr="00766638">
        <w:trPr>
          <w:trHeight w:val="5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autoSpaceDE w:val="0"/>
              <w:autoSpaceDN w:val="0"/>
              <w:adjustRightInd w:val="0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766638">
                <w:rPr>
                  <w:rStyle w:val="a3"/>
                  <w:rFonts w:ascii="PT Astra Serif" w:hAnsi="PT Astra Serif"/>
                  <w:color w:val="auto"/>
                  <w:sz w:val="14"/>
                  <w:szCs w:val="14"/>
                  <w:u w:val="none"/>
                  <w:lang w:eastAsia="en-US"/>
                </w:rPr>
                <w:t>статьей 14</w:t>
              </w:r>
            </w:hyperlink>
            <w:r w:rsidRPr="00766638">
              <w:rPr>
                <w:rFonts w:ascii="PT Astra Serif" w:hAnsi="PT Astra Serif"/>
                <w:sz w:val="14"/>
                <w:szCs w:val="14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76663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В соответствии с  Постановлением Правительства РФ от 5 сентября 2017 г. N 1072 «Об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нужд» должны быть предоставлены следующие документы:</w:t>
            </w:r>
            <w:proofErr w:type="gramEnd"/>
          </w:p>
          <w:p w:rsidR="00AD40B4" w:rsidRPr="00766638" w:rsidRDefault="00AD40B4" w:rsidP="00766638">
            <w:pPr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- </w:t>
            </w:r>
            <w:r w:rsidRPr="00766638">
              <w:rPr>
                <w:rFonts w:ascii="PT Astra Serif" w:hAnsi="PT Astra Serif"/>
                <w:b/>
                <w:color w:val="000000"/>
                <w:sz w:val="14"/>
                <w:szCs w:val="14"/>
                <w:lang w:eastAsia="en-US"/>
              </w:rPr>
              <w:t>копия специального инвестиционного контракта</w:t>
            </w:r>
            <w:r w:rsidRPr="0076663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, заверенная руководителем организации (индивидуальным предпринимателем), являющейся стороной указанного контракта;</w:t>
            </w:r>
          </w:p>
          <w:p w:rsidR="00AD40B4" w:rsidRPr="00766638" w:rsidRDefault="00AD40B4" w:rsidP="00766638">
            <w:pPr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- </w:t>
            </w:r>
            <w:r w:rsidRPr="00766638">
              <w:rPr>
                <w:rFonts w:ascii="PT Astra Serif" w:hAnsi="PT Astra Serif"/>
                <w:b/>
                <w:color w:val="000000"/>
                <w:sz w:val="14"/>
                <w:szCs w:val="14"/>
                <w:lang w:eastAsia="en-US"/>
              </w:rPr>
              <w:t>акт экспертизы, выдаваемый Торгово-промышленной палатой Российской Федерации</w:t>
            </w:r>
            <w:r w:rsidRPr="0076663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 в порядке, определенном ею по согласованию с Министерством промышленности и торговли Российской Федерации;</w:t>
            </w:r>
          </w:p>
          <w:p w:rsidR="00AD40B4" w:rsidRPr="00766638" w:rsidRDefault="00AD40B4" w:rsidP="00766638">
            <w:pPr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b/>
                <w:color w:val="000000"/>
                <w:sz w:val="14"/>
                <w:szCs w:val="14"/>
                <w:lang w:eastAsia="en-US"/>
              </w:rPr>
              <w:t>- заключение</w:t>
            </w:r>
            <w:r w:rsidRPr="0076663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 о подтверждении производства промышленной продукции на территории Российской Федерации, выданное </w:t>
            </w:r>
            <w:r w:rsidRPr="00766638">
              <w:rPr>
                <w:rFonts w:ascii="PT Astra Serif" w:hAnsi="PT Astra Serif"/>
                <w:b/>
                <w:color w:val="000000"/>
                <w:sz w:val="14"/>
                <w:szCs w:val="14"/>
                <w:lang w:eastAsia="en-US"/>
              </w:rPr>
              <w:t>Министерством промышленности и торговли Российской Федерации</w:t>
            </w:r>
            <w:r w:rsidRPr="0076663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;</w:t>
            </w:r>
          </w:p>
          <w:p w:rsidR="00AD40B4" w:rsidRPr="00766638" w:rsidRDefault="00AD40B4" w:rsidP="00766638">
            <w:pPr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76663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- </w:t>
            </w:r>
            <w:r w:rsidRPr="00766638">
              <w:rPr>
                <w:rFonts w:ascii="PT Astra Serif" w:hAnsi="PT Astra Serif"/>
                <w:b/>
                <w:color w:val="000000"/>
                <w:sz w:val="14"/>
                <w:szCs w:val="14"/>
                <w:lang w:eastAsia="en-US"/>
              </w:rPr>
              <w:t>сертификат</w:t>
            </w:r>
            <w:r w:rsidRPr="0076663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 о происхождении товара (продукции), выдаваемый уполномоченным органом (организацией) государства - участника Соглашения о Правилах определения страны происхождения товаров в Содружестве Независимых Государств от 20 ноября 2009 г. </w:t>
            </w:r>
            <w:r w:rsidRPr="00766638">
              <w:rPr>
                <w:rFonts w:ascii="PT Astra Serif" w:hAnsi="PT Astra Serif"/>
                <w:b/>
                <w:color w:val="000000"/>
                <w:sz w:val="14"/>
                <w:szCs w:val="14"/>
                <w:lang w:eastAsia="en-US"/>
              </w:rPr>
              <w:t>по форме СТ-1</w:t>
            </w:r>
            <w:r w:rsidRPr="0076663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, приведенной в приложении 1 к Правилам определения страны происхождения товаров в Содружестве Независимых Государств, являющемся неотъемлемой частью Соглашения.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предоставлена</w:t>
            </w:r>
          </w:p>
          <w:p w:rsidR="00AD40B4" w:rsidRPr="00766638" w:rsidRDefault="00AD40B4" w:rsidP="00766638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Информация не предоставлена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 предоставлена</w:t>
            </w:r>
          </w:p>
        </w:tc>
      </w:tr>
      <w:tr w:rsidR="00AD40B4" w:rsidTr="00766638">
        <w:trPr>
          <w:trHeight w:val="30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766638" w:rsidP="00766638">
            <w:pPr>
              <w:snapToGrid w:val="0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В</w:t>
            </w:r>
            <w:r w:rsidR="00AD40B4"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полном объёме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Документы предоставлены не в                     полном объёме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объёме</w:t>
            </w:r>
          </w:p>
        </w:tc>
      </w:tr>
      <w:tr w:rsidR="00AD40B4" w:rsidTr="00AD40B4">
        <w:trPr>
          <w:trHeight w:val="390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ind w:right="120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11. Начальная максимальная цена договора </w:t>
            </w:r>
            <w:r w:rsidRPr="0076663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198</w:t>
            </w:r>
            <w:r w:rsidR="00766638" w:rsidRPr="0076663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 </w:t>
            </w:r>
            <w:r w:rsidRPr="0076663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709</w:t>
            </w:r>
            <w:r w:rsidR="00766638" w:rsidRPr="0076663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 xml:space="preserve"> </w:t>
            </w:r>
            <w:r w:rsidRPr="0076663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рубл</w:t>
            </w:r>
            <w:r w:rsidR="00766638" w:rsidRPr="0076663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 xml:space="preserve">ей </w:t>
            </w:r>
            <w:r w:rsidRPr="0076663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69 к</w:t>
            </w:r>
            <w:r w:rsidRPr="00766638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B4" w:rsidRPr="00766638" w:rsidRDefault="00AD40B4" w:rsidP="00766638">
            <w:pPr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B4" w:rsidRPr="00766638" w:rsidRDefault="00AD40B4" w:rsidP="00766638">
            <w:pPr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B4" w:rsidRPr="00766638" w:rsidRDefault="00AD40B4" w:rsidP="00766638">
            <w:pPr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</w:tr>
      <w:tr w:rsidR="00AD40B4" w:rsidTr="00AD40B4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/>
                <w:color w:val="000000"/>
                <w:sz w:val="16"/>
                <w:szCs w:val="16"/>
                <w:lang w:eastAsia="en-US"/>
              </w:rPr>
              <w:t>139 096,69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/>
                <w:color w:val="000000"/>
                <w:sz w:val="16"/>
                <w:szCs w:val="16"/>
                <w:lang w:eastAsia="en-US"/>
              </w:rPr>
              <w:t>140 000,00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ind w:right="-3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/>
                <w:color w:val="000000"/>
                <w:sz w:val="16"/>
                <w:szCs w:val="16"/>
                <w:lang w:eastAsia="en-US"/>
              </w:rPr>
              <w:t xml:space="preserve">153 </w:t>
            </w:r>
            <w:r w:rsidR="00766638">
              <w:rPr>
                <w:rFonts w:ascii="PT Astra Serif" w:hAnsi="PT Astra Serif"/>
                <w:b/>
                <w:color w:val="000000"/>
                <w:sz w:val="16"/>
                <w:szCs w:val="16"/>
                <w:lang w:eastAsia="en-US"/>
              </w:rPr>
              <w:t>0</w:t>
            </w:r>
            <w:r w:rsidRPr="00766638">
              <w:rPr>
                <w:rFonts w:ascii="PT Astra Serif" w:hAnsi="PT Astra Serif"/>
                <w:b/>
                <w:color w:val="000000"/>
                <w:sz w:val="16"/>
                <w:szCs w:val="16"/>
                <w:lang w:eastAsia="en-US"/>
              </w:rPr>
              <w:t>06,39</w:t>
            </w:r>
          </w:p>
        </w:tc>
      </w:tr>
      <w:tr w:rsidR="00AD40B4" w:rsidTr="00AD40B4">
        <w:trPr>
          <w:trHeight w:val="259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B4" w:rsidRPr="00766638" w:rsidRDefault="00AD40B4" w:rsidP="00766638">
            <w:pPr>
              <w:snapToGrid w:val="0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4" w:rsidRPr="00766638" w:rsidRDefault="00AD40B4" w:rsidP="00766638">
            <w:pPr>
              <w:snapToGrid w:val="0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766638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1C738F" w:rsidRDefault="001C738F" w:rsidP="00766638">
      <w:pPr>
        <w:rPr>
          <w:rFonts w:ascii="PT Serif" w:hAnsi="PT Serif"/>
          <w:sz w:val="24"/>
        </w:rPr>
      </w:pPr>
      <w:bookmarkStart w:id="0" w:name="_GoBack"/>
      <w:bookmarkEnd w:id="0"/>
    </w:p>
    <w:sectPr w:rsidR="001C738F" w:rsidSect="00A81F0B">
      <w:pgSz w:w="16838" w:h="11906" w:orient="landscape"/>
      <w:pgMar w:top="567" w:right="42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6B26"/>
    <w:multiLevelType w:val="hybridMultilevel"/>
    <w:tmpl w:val="CD18B11C"/>
    <w:lvl w:ilvl="0" w:tplc="8E9C98F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04E4B"/>
    <w:multiLevelType w:val="hybridMultilevel"/>
    <w:tmpl w:val="582E5942"/>
    <w:lvl w:ilvl="0" w:tplc="AD5AD1C4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42A2E"/>
    <w:rsid w:val="000A615F"/>
    <w:rsid w:val="001A4DC6"/>
    <w:rsid w:val="001C738F"/>
    <w:rsid w:val="001E7BD5"/>
    <w:rsid w:val="002011AA"/>
    <w:rsid w:val="002C52E4"/>
    <w:rsid w:val="00317E22"/>
    <w:rsid w:val="00332F71"/>
    <w:rsid w:val="0034636C"/>
    <w:rsid w:val="00347B9C"/>
    <w:rsid w:val="003925ED"/>
    <w:rsid w:val="003C4857"/>
    <w:rsid w:val="003E0D28"/>
    <w:rsid w:val="00430B4D"/>
    <w:rsid w:val="00491981"/>
    <w:rsid w:val="004964AF"/>
    <w:rsid w:val="004B134E"/>
    <w:rsid w:val="004B4E3A"/>
    <w:rsid w:val="004F1691"/>
    <w:rsid w:val="00563DC1"/>
    <w:rsid w:val="00587BF1"/>
    <w:rsid w:val="005B7B25"/>
    <w:rsid w:val="005D15BC"/>
    <w:rsid w:val="00675470"/>
    <w:rsid w:val="00684D68"/>
    <w:rsid w:val="006917E9"/>
    <w:rsid w:val="006B21AE"/>
    <w:rsid w:val="006F7F0F"/>
    <w:rsid w:val="00766183"/>
    <w:rsid w:val="00766638"/>
    <w:rsid w:val="00823F29"/>
    <w:rsid w:val="00851A54"/>
    <w:rsid w:val="008627C1"/>
    <w:rsid w:val="008768DD"/>
    <w:rsid w:val="008D5FE6"/>
    <w:rsid w:val="008E45A1"/>
    <w:rsid w:val="0091314F"/>
    <w:rsid w:val="00964082"/>
    <w:rsid w:val="009674B0"/>
    <w:rsid w:val="00985C94"/>
    <w:rsid w:val="009872FC"/>
    <w:rsid w:val="009B729F"/>
    <w:rsid w:val="009C6EE6"/>
    <w:rsid w:val="009E0074"/>
    <w:rsid w:val="009E7475"/>
    <w:rsid w:val="00A81F0B"/>
    <w:rsid w:val="00A91022"/>
    <w:rsid w:val="00AD40B4"/>
    <w:rsid w:val="00AF6B2B"/>
    <w:rsid w:val="00B40293"/>
    <w:rsid w:val="00B93918"/>
    <w:rsid w:val="00BB75D2"/>
    <w:rsid w:val="00C03B93"/>
    <w:rsid w:val="00C2053F"/>
    <w:rsid w:val="00C6669E"/>
    <w:rsid w:val="00C92D9D"/>
    <w:rsid w:val="00D00B5C"/>
    <w:rsid w:val="00D01D6F"/>
    <w:rsid w:val="00D22CA7"/>
    <w:rsid w:val="00D42777"/>
    <w:rsid w:val="00D9551F"/>
    <w:rsid w:val="00DA5C12"/>
    <w:rsid w:val="00DC40D4"/>
    <w:rsid w:val="00E51379"/>
    <w:rsid w:val="00E96AF5"/>
    <w:rsid w:val="00ED2E5D"/>
    <w:rsid w:val="00F01658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</cp:revision>
  <cp:lastPrinted>2019-08-19T11:28:00Z</cp:lastPrinted>
  <dcterms:created xsi:type="dcterms:W3CDTF">2019-07-09T06:56:00Z</dcterms:created>
  <dcterms:modified xsi:type="dcterms:W3CDTF">2019-08-19T12:04:00Z</dcterms:modified>
</cp:coreProperties>
</file>