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УТВЕРЖДАЮ</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Директор муниципального бюджетного общеобразовательного учреждения           МБОУ «СОШ №5»</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 xml:space="preserve">_________________С.Н. </w:t>
            </w:r>
            <w:proofErr w:type="spellStart"/>
            <w:r w:rsidRPr="00336EC6">
              <w:rPr>
                <w:rFonts w:ascii="Times New Roman" w:hAnsi="Times New Roman" w:cs="Times New Roman"/>
                <w:sz w:val="26"/>
                <w:szCs w:val="26"/>
              </w:rPr>
              <w:t>Дюльдина</w:t>
            </w:r>
            <w:proofErr w:type="spellEnd"/>
          </w:p>
          <w:p w:rsidR="00336EC6" w:rsidRPr="00336EC6" w:rsidRDefault="00336EC6" w:rsidP="00336EC6">
            <w:pPr>
              <w:keepNext/>
              <w:keepLines/>
              <w:widowControl w:val="0"/>
              <w:suppressLineNumbers/>
              <w:suppressAutoHyphens/>
              <w:jc w:val="right"/>
              <w:rPr>
                <w:rFonts w:ascii="Times New Roman" w:hAnsi="Times New Roman" w:cs="Times New Roman"/>
                <w:sz w:val="26"/>
                <w:szCs w:val="26"/>
              </w:rPr>
            </w:pPr>
            <w:r w:rsidRPr="00336EC6">
              <w:rPr>
                <w:rFonts w:ascii="Times New Roman" w:hAnsi="Times New Roman" w:cs="Times New Roman"/>
                <w:sz w:val="26"/>
                <w:szCs w:val="26"/>
              </w:rPr>
              <w:t>«</w:t>
            </w:r>
            <w:r w:rsidRPr="00336EC6">
              <w:rPr>
                <w:rFonts w:ascii="Times New Roman" w:hAnsi="Times New Roman" w:cs="Times New Roman"/>
                <w:sz w:val="26"/>
                <w:szCs w:val="26"/>
                <w:u w:val="single"/>
              </w:rPr>
              <w:t xml:space="preserve">        </w:t>
            </w:r>
            <w:r w:rsidRPr="00336EC6">
              <w:rPr>
                <w:rFonts w:ascii="Times New Roman" w:hAnsi="Times New Roman" w:cs="Times New Roman"/>
                <w:sz w:val="26"/>
                <w:szCs w:val="26"/>
              </w:rPr>
              <w:t>»____</w:t>
            </w:r>
            <w:r>
              <w:rPr>
                <w:rFonts w:ascii="Times New Roman" w:hAnsi="Times New Roman" w:cs="Times New Roman"/>
                <w:sz w:val="26"/>
                <w:szCs w:val="26"/>
              </w:rPr>
              <w:t>__</w:t>
            </w:r>
            <w:r w:rsidRPr="00336EC6">
              <w:rPr>
                <w:rFonts w:ascii="Times New Roman" w:hAnsi="Times New Roman" w:cs="Times New Roman"/>
                <w:sz w:val="26"/>
                <w:szCs w:val="26"/>
              </w:rPr>
              <w:t>_____________2015г.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7A1A31" w:rsidRPr="007A1A31" w:rsidRDefault="007A1A31" w:rsidP="007A1A31">
      <w:pPr>
        <w:keepNext/>
        <w:keepLines/>
        <w:widowControl w:val="0"/>
        <w:suppressLineNumbers/>
        <w:suppressAutoHyphens/>
        <w:jc w:val="center"/>
        <w:rPr>
          <w:rFonts w:ascii="Times New Roman" w:hAnsi="Times New Roman" w:cs="Times New Roman"/>
          <w:b/>
          <w:bCs/>
        </w:rPr>
      </w:pPr>
      <w:r w:rsidRPr="007A1A31">
        <w:rPr>
          <w:rFonts w:ascii="Times New Roman" w:hAnsi="Times New Roman" w:cs="Times New Roman"/>
          <w:b/>
          <w:bCs/>
        </w:rPr>
        <w:t xml:space="preserve">ДОКУМЕНТАЦИЯ ОБ АУКЦИОНЕ В ЭЛЕКТРОННОЙ ФОРМЕ </w:t>
      </w:r>
    </w:p>
    <w:p w:rsidR="00644DF4" w:rsidRPr="005A4CF0" w:rsidRDefault="005A4CF0" w:rsidP="007A1A31">
      <w:pPr>
        <w:tabs>
          <w:tab w:val="num" w:pos="567"/>
        </w:tabs>
        <w:autoSpaceDE w:val="0"/>
        <w:autoSpaceDN w:val="0"/>
        <w:adjustRightInd w:val="0"/>
        <w:spacing w:after="0"/>
        <w:jc w:val="center"/>
        <w:rPr>
          <w:rFonts w:ascii="Times New Roman" w:hAnsi="Times New Roman" w:cs="Times New Roman"/>
          <w:b/>
          <w:bCs/>
          <w:sz w:val="24"/>
          <w:szCs w:val="24"/>
        </w:rPr>
      </w:pPr>
      <w:r w:rsidRPr="005A4CF0">
        <w:rPr>
          <w:rFonts w:ascii="Times New Roman" w:hAnsi="Times New Roman" w:cs="Times New Roman"/>
          <w:b/>
          <w:bCs/>
          <w:sz w:val="24"/>
          <w:szCs w:val="24"/>
        </w:rPr>
        <w:t>на</w:t>
      </w:r>
      <w:r w:rsidR="00644DF4" w:rsidRPr="005A4CF0">
        <w:rPr>
          <w:rFonts w:ascii="Times New Roman" w:hAnsi="Times New Roman" w:cs="Times New Roman"/>
          <w:b/>
          <w:bCs/>
          <w:sz w:val="24"/>
          <w:szCs w:val="24"/>
        </w:rPr>
        <w:t xml:space="preserve"> право заключения  гражданско-правового договора</w:t>
      </w:r>
    </w:p>
    <w:p w:rsidR="00644DF4" w:rsidRPr="005A4CF0"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5A4CF0">
        <w:rPr>
          <w:rFonts w:ascii="Times New Roman" w:hAnsi="Times New Roman" w:cs="Times New Roman"/>
          <w:b/>
          <w:sz w:val="24"/>
          <w:szCs w:val="24"/>
        </w:rPr>
        <w:t xml:space="preserve">на оказание </w:t>
      </w:r>
      <w:r w:rsidR="00DA7712" w:rsidRPr="005A4CF0">
        <w:rPr>
          <w:rFonts w:ascii="Times New Roman" w:hAnsi="Times New Roman" w:cs="Times New Roman"/>
          <w:b/>
          <w:sz w:val="24"/>
          <w:szCs w:val="24"/>
        </w:rPr>
        <w:t xml:space="preserve">услуг по </w:t>
      </w:r>
      <w:r w:rsidR="007A1A31" w:rsidRPr="005A4CF0">
        <w:rPr>
          <w:rFonts w:ascii="Times New Roman" w:hAnsi="Times New Roman" w:cs="Times New Roman"/>
          <w:b/>
          <w:sz w:val="24"/>
          <w:szCs w:val="24"/>
        </w:rPr>
        <w:t>проведению</w:t>
      </w:r>
      <w:r w:rsidR="00DA7712" w:rsidRPr="005A4CF0">
        <w:rPr>
          <w:rFonts w:ascii="Times New Roman" w:hAnsi="Times New Roman" w:cs="Times New Roman"/>
          <w:b/>
          <w:sz w:val="24"/>
          <w:szCs w:val="24"/>
        </w:rPr>
        <w:t xml:space="preserve">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644DF4" w:rsidRPr="00484C71" w:rsidTr="00DA771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DA7712">
        <w:tc>
          <w:tcPr>
            <w:tcW w:w="9747"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5A4CF0" w:rsidRPr="00484C71" w:rsidTr="00DA7712">
        <w:tc>
          <w:tcPr>
            <w:tcW w:w="817" w:type="dxa"/>
            <w:tcBorders>
              <w:top w:val="single" w:sz="4" w:space="0" w:color="auto"/>
              <w:left w:val="single" w:sz="4" w:space="0" w:color="auto"/>
              <w:bottom w:val="single" w:sz="4" w:space="0" w:color="auto"/>
              <w:right w:val="single" w:sz="4" w:space="0" w:color="auto"/>
            </w:tcBorders>
          </w:tcPr>
          <w:p w:rsidR="005A4CF0" w:rsidRPr="00484C71" w:rsidRDefault="005A4CF0"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5A4CF0" w:rsidRPr="00484C71" w:rsidRDefault="005A4CF0"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spacing w:after="0"/>
              <w:rPr>
                <w:rFonts w:ascii="Times New Roman" w:hAnsi="Times New Roman" w:cs="Times New Roman"/>
                <w:bCs/>
              </w:rPr>
            </w:pPr>
            <w:r w:rsidRPr="005A4CF0">
              <w:rPr>
                <w:rFonts w:ascii="Times New Roman" w:hAnsi="Times New Roman" w:cs="Times New Roman"/>
              </w:rPr>
              <w:t>Муниципальное бюджетное общеобразовательное учреждение</w:t>
            </w:r>
            <w:r w:rsidRPr="005A4CF0">
              <w:rPr>
                <w:rFonts w:ascii="Times New Roman" w:hAnsi="Times New Roman" w:cs="Times New Roman"/>
                <w:bCs/>
              </w:rPr>
              <w:t xml:space="preserve"> «Средняя общеобразовательная школа № 5»</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Место нахождения</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Почтовый адрес</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 тел. 8.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Телефон</w:t>
            </w:r>
            <w:r w:rsidRPr="005A4CF0">
              <w:rPr>
                <w:rFonts w:ascii="Times New Roman" w:hAnsi="Times New Roman" w:cs="Times New Roman"/>
              </w:rPr>
              <w:t xml:space="preserve"> (34675) 7-58-08  </w:t>
            </w:r>
            <w:r w:rsidRPr="005A4CF0">
              <w:rPr>
                <w:rFonts w:ascii="Times New Roman" w:hAnsi="Times New Roman" w:cs="Times New Roman"/>
                <w:u w:val="single"/>
              </w:rPr>
              <w:t>факс</w:t>
            </w:r>
            <w:r w:rsidRPr="005A4CF0">
              <w:rPr>
                <w:rFonts w:ascii="Times New Roman" w:hAnsi="Times New Roman" w:cs="Times New Roman"/>
              </w:rPr>
              <w:t xml:space="preserve"> (34675) 2-66-96.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w:t>
            </w:r>
            <w:proofErr w:type="spellStart"/>
            <w:r w:rsidRPr="005A4CF0">
              <w:rPr>
                <w:rFonts w:ascii="Times New Roman" w:hAnsi="Times New Roman" w:cs="Times New Roman"/>
                <w:lang w:val="en-US"/>
              </w:rPr>
              <w:t>buhskola</w:t>
            </w:r>
            <w:proofErr w:type="spellEnd"/>
            <w:r w:rsidRPr="005A4CF0">
              <w:rPr>
                <w:rFonts w:ascii="Times New Roman" w:hAnsi="Times New Roman" w:cs="Times New Roman"/>
              </w:rPr>
              <w:t>5@</w:t>
            </w:r>
            <w:proofErr w:type="spellStart"/>
            <w:r w:rsidRPr="005A4CF0">
              <w:rPr>
                <w:rFonts w:ascii="Times New Roman" w:hAnsi="Times New Roman" w:cs="Times New Roman"/>
                <w:lang w:val="en-US"/>
              </w:rPr>
              <w:t>yandex</w:t>
            </w:r>
            <w:proofErr w:type="spellEnd"/>
            <w:r w:rsidRPr="005A4CF0">
              <w:rPr>
                <w:rFonts w:ascii="Times New Roman" w:hAnsi="Times New Roman" w:cs="Times New Roman"/>
              </w:rPr>
              <w:t>.</w:t>
            </w:r>
            <w:proofErr w:type="spellStart"/>
            <w:r w:rsidRPr="005A4CF0">
              <w:rPr>
                <w:rFonts w:ascii="Times New Roman" w:hAnsi="Times New Roman" w:cs="Times New Roman"/>
                <w:lang w:val="en-US"/>
              </w:rPr>
              <w:t>ru</w:t>
            </w:r>
            <w:proofErr w:type="spellEnd"/>
            <w:r w:rsidRPr="005A4CF0">
              <w:rPr>
                <w:rFonts w:ascii="Times New Roman" w:hAnsi="Times New Roman" w:cs="Times New Roman"/>
              </w:rPr>
              <w:t xml:space="preserve">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xml:space="preserve"> бухгалтер – Маслова Лилия Константиновна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Администрация города Югорска. </w:t>
            </w:r>
          </w:p>
          <w:p w:rsidR="005A4CF0" w:rsidRPr="005A4CF0" w:rsidRDefault="005A4CF0" w:rsidP="00383045">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Место нахождения:</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628260, Ханты - Мансийский автономный округ - Югра, Тюменская обл.,  г. Югорск, ул. 40 лет Победы, 11, каб. 310. </w:t>
            </w:r>
            <w:r w:rsidRPr="005A4CF0">
              <w:rPr>
                <w:rFonts w:ascii="Times New Roman" w:hAnsi="Times New Roman" w:cs="Times New Roman"/>
                <w:u w:val="single"/>
              </w:rPr>
              <w:t>Почтовый адрес</w:t>
            </w:r>
            <w:r w:rsidRPr="005A4CF0">
              <w:rPr>
                <w:rFonts w:ascii="Times New Roman" w:hAnsi="Times New Roman" w:cs="Times New Roman"/>
              </w:rPr>
              <w:t>:</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628260, Ханты - Мансийский автономный округ - Югра, Тюменская обл.,  г. Югорск, ул. 40 лет Победы, 11.</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Телефон (</w:t>
            </w:r>
            <w:r w:rsidRPr="005A4CF0">
              <w:rPr>
                <w:rFonts w:ascii="Times New Roman" w:hAnsi="Times New Roman" w:cs="Times New Roman"/>
                <w:u w:val="single"/>
              </w:rPr>
              <w:t>34675) 50037</w:t>
            </w:r>
            <w:r w:rsidRPr="005A4CF0">
              <w:rPr>
                <w:rFonts w:ascii="Times New Roman" w:hAnsi="Times New Roman" w:cs="Times New Roman"/>
              </w:rPr>
              <w:t xml:space="preserve"> факс (</w:t>
            </w:r>
            <w:r w:rsidRPr="005A4CF0">
              <w:rPr>
                <w:rFonts w:ascii="Times New Roman" w:hAnsi="Times New Roman" w:cs="Times New Roman"/>
                <w:u w:val="single"/>
              </w:rPr>
              <w:t>34675) 50037.</w:t>
            </w:r>
            <w:r w:rsidRPr="005A4CF0">
              <w:rPr>
                <w:rFonts w:ascii="Times New Roman" w:hAnsi="Times New Roman" w:cs="Times New Roman"/>
              </w:rPr>
              <w:t xml:space="preserve"> </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 xml:space="preserve"> omz@ugorsk.ru </w:t>
            </w:r>
          </w:p>
          <w:p w:rsidR="007A1A31" w:rsidRPr="007A1A31" w:rsidRDefault="005A4CF0" w:rsidP="00383045">
            <w:pPr>
              <w:keepNext/>
              <w:keepLines/>
              <w:widowControl w:val="0"/>
              <w:suppressLineNumbers/>
              <w:suppressAutoHyphens/>
              <w:spacing w:after="0"/>
              <w:rPr>
                <w:rFonts w:ascii="Times New Roman" w:hAnsi="Times New Roman" w:cs="Times New Roman"/>
                <w:sz w:val="24"/>
                <w:szCs w:val="24"/>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начальник отдела муниципальных закупок Захарова Наталья Борисовна.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7A1A3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Не привлекается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383045" w:rsidRDefault="00383045" w:rsidP="00727673">
            <w:pPr>
              <w:keepNext/>
              <w:keepLines/>
              <w:widowControl w:val="0"/>
              <w:suppressLineNumbers/>
              <w:suppressAutoHyphens/>
              <w:spacing w:after="0"/>
              <w:rPr>
                <w:rFonts w:ascii="Times New Roman" w:hAnsi="Times New Roman" w:cs="Times New Roman"/>
              </w:rPr>
            </w:pPr>
            <w:r w:rsidRPr="00383045">
              <w:rPr>
                <w:rFonts w:ascii="Times New Roman" w:hAnsi="Times New Roman" w:cs="Times New Roman"/>
              </w:rPr>
              <w:t>Контрактный управляющий – заведующий хозяйством (по закупкам) Маслова Лилия Константиновна;</w:t>
            </w:r>
          </w:p>
          <w:p w:rsidR="00383045" w:rsidRPr="00383045" w:rsidRDefault="00383045" w:rsidP="00383045">
            <w:pPr>
              <w:keepNext/>
              <w:keepLines/>
              <w:widowControl w:val="0"/>
              <w:suppressLineNumbers/>
              <w:snapToGrid w:val="0"/>
              <w:rPr>
                <w:rFonts w:ascii="Times New Roman" w:hAnsi="Times New Roman" w:cs="Times New Roman"/>
              </w:rPr>
            </w:pPr>
            <w:r w:rsidRPr="00383045">
              <w:rPr>
                <w:rFonts w:ascii="Times New Roman" w:hAnsi="Times New Roman" w:cs="Times New Roman"/>
              </w:rPr>
              <w:t xml:space="preserve">Сотрудник ответственный за заключение гражданско-правового договора – Маслова Лилия Константиновна. Тел. (34675) </w:t>
            </w:r>
            <w:r>
              <w:rPr>
                <w:rFonts w:ascii="Times New Roman" w:hAnsi="Times New Roman" w:cs="Times New Roman"/>
              </w:rPr>
              <w:t>2-66-96</w:t>
            </w:r>
          </w:p>
        </w:tc>
      </w:tr>
      <w:tr w:rsidR="00383045" w:rsidRPr="00484C71" w:rsidTr="00DA7712">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383045" w:rsidRPr="007A1A31" w:rsidRDefault="00383045" w:rsidP="003017FA">
            <w:pPr>
              <w:tabs>
                <w:tab w:val="num" w:pos="567"/>
              </w:tabs>
              <w:autoSpaceDE w:val="0"/>
              <w:autoSpaceDN w:val="0"/>
              <w:adjustRightInd w:val="0"/>
              <w:spacing w:after="0"/>
              <w:jc w:val="both"/>
              <w:rPr>
                <w:rFonts w:ascii="Times New Roman" w:hAnsi="Times New Roman" w:cs="Times New Roman"/>
                <w:sz w:val="24"/>
                <w:szCs w:val="24"/>
              </w:rPr>
            </w:pPr>
            <w:r w:rsidRPr="007A1A31">
              <w:rPr>
                <w:rFonts w:ascii="Times New Roman" w:hAnsi="Times New Roman" w:cs="Times New Roman"/>
                <w:sz w:val="24"/>
                <w:szCs w:val="24"/>
              </w:rPr>
              <w:t xml:space="preserve">Электронный аукцион на право заключения гражданско-правового договора  на оказание услуг по проведению периодического медицинского осмотра. </w:t>
            </w:r>
          </w:p>
        </w:tc>
      </w:tr>
      <w:tr w:rsidR="00383045" w:rsidRPr="00484C71" w:rsidTr="00DA7712">
        <w:trPr>
          <w:trHeight w:val="45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AC1835" w:rsidRPr="00AC1835">
                <w:br w:type="page"/>
              </w:r>
            </w:fldSimple>
            <w:r w:rsidRPr="00484C71">
              <w:rPr>
                <w:rFonts w:ascii="Times New Roman" w:hAnsi="Times New Roman" w:cs="Times New Roman"/>
                <w:sz w:val="24"/>
                <w:szCs w:val="24"/>
              </w:rPr>
              <w:t>» настоящей документации об аукционе</w:t>
            </w:r>
          </w:p>
        </w:tc>
      </w:tr>
      <w:tr w:rsidR="00383045" w:rsidRPr="00B90234" w:rsidTr="00DA7712">
        <w:trPr>
          <w:trHeight w:val="111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383045" w:rsidRPr="00B90234"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sz w:val="24"/>
                <w:szCs w:val="24"/>
              </w:rPr>
              <w:t>Территория г. Югорск</w:t>
            </w:r>
            <w:r w:rsidRPr="00B90234">
              <w:rPr>
                <w:rFonts w:ascii="Times New Roman" w:hAnsi="Times New Roman" w:cs="Times New Roman"/>
                <w:bCs/>
                <w:sz w:val="24"/>
                <w:szCs w:val="24"/>
              </w:rPr>
              <w:t xml:space="preserve">, 628260, </w:t>
            </w:r>
            <w:r w:rsidRPr="00B90234">
              <w:rPr>
                <w:rFonts w:ascii="Times New Roman" w:hAnsi="Times New Roman" w:cs="Times New Roman"/>
                <w:sz w:val="24"/>
                <w:szCs w:val="24"/>
                <w:lang w:eastAsia="ar-SA"/>
              </w:rPr>
              <w:t>Ханты- Мансийский автономный округ</w:t>
            </w:r>
            <w:r w:rsidRPr="00B90234">
              <w:rPr>
                <w:rFonts w:ascii="Times New Roman" w:hAnsi="Times New Roman" w:cs="Times New Roman"/>
                <w:sz w:val="24"/>
                <w:szCs w:val="24"/>
              </w:rPr>
              <w:t xml:space="preserve"> - Югра, Тюменская область</w:t>
            </w:r>
          </w:p>
        </w:tc>
      </w:tr>
      <w:tr w:rsidR="00383045" w:rsidRPr="00484C71" w:rsidTr="00DA7712">
        <w:trPr>
          <w:trHeight w:val="66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383045" w:rsidRPr="00DA7712" w:rsidRDefault="005A225A" w:rsidP="00591C0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w:t>
            </w:r>
            <w:r w:rsidR="00383045" w:rsidRPr="009B23AF">
              <w:rPr>
                <w:rFonts w:ascii="Times New Roman" w:hAnsi="Times New Roman" w:cs="Times New Roman"/>
                <w:sz w:val="24"/>
                <w:szCs w:val="24"/>
              </w:rPr>
              <w:t xml:space="preserve"> </w:t>
            </w:r>
            <w:r w:rsidR="00FD4F42">
              <w:rPr>
                <w:rFonts w:ascii="Times New Roman" w:hAnsi="Times New Roman" w:cs="Times New Roman"/>
                <w:sz w:val="24"/>
                <w:szCs w:val="24"/>
              </w:rPr>
              <w:t>01</w:t>
            </w:r>
            <w:r w:rsidR="00383045" w:rsidRPr="009B23AF">
              <w:rPr>
                <w:rFonts w:ascii="Times New Roman" w:hAnsi="Times New Roman" w:cs="Times New Roman"/>
                <w:sz w:val="24"/>
                <w:szCs w:val="24"/>
              </w:rPr>
              <w:t>.</w:t>
            </w:r>
            <w:r w:rsidR="0069334D">
              <w:rPr>
                <w:rFonts w:ascii="Times New Roman" w:hAnsi="Times New Roman" w:cs="Times New Roman"/>
                <w:sz w:val="24"/>
                <w:szCs w:val="24"/>
              </w:rPr>
              <w:t>10</w:t>
            </w:r>
            <w:r w:rsidR="00383045" w:rsidRPr="009B23AF">
              <w:rPr>
                <w:rFonts w:ascii="Times New Roman" w:hAnsi="Times New Roman" w:cs="Times New Roman"/>
                <w:sz w:val="24"/>
                <w:szCs w:val="24"/>
              </w:rPr>
              <w:t>.2015 по 3</w:t>
            </w:r>
            <w:r w:rsidR="0069334D">
              <w:rPr>
                <w:rFonts w:ascii="Times New Roman" w:hAnsi="Times New Roman" w:cs="Times New Roman"/>
                <w:sz w:val="24"/>
                <w:szCs w:val="24"/>
              </w:rPr>
              <w:t>0</w:t>
            </w:r>
            <w:r w:rsidR="00383045" w:rsidRPr="009B23AF">
              <w:rPr>
                <w:rFonts w:ascii="Times New Roman" w:hAnsi="Times New Roman" w:cs="Times New Roman"/>
                <w:sz w:val="24"/>
                <w:szCs w:val="24"/>
              </w:rPr>
              <w:t>.</w:t>
            </w:r>
            <w:r w:rsidR="0069334D">
              <w:rPr>
                <w:rFonts w:ascii="Times New Roman" w:hAnsi="Times New Roman" w:cs="Times New Roman"/>
                <w:sz w:val="24"/>
                <w:szCs w:val="24"/>
              </w:rPr>
              <w:t>10</w:t>
            </w:r>
            <w:r w:rsidR="00383045" w:rsidRPr="009B23AF">
              <w:rPr>
                <w:rFonts w:ascii="Times New Roman" w:hAnsi="Times New Roman" w:cs="Times New Roman"/>
                <w:sz w:val="24"/>
                <w:szCs w:val="24"/>
              </w:rPr>
              <w:t>.2015</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383045" w:rsidRPr="001B1A2B" w:rsidRDefault="0069334D" w:rsidP="00DA7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342 081</w:t>
            </w:r>
            <w:r w:rsidR="00383045" w:rsidRPr="009B23AF">
              <w:rPr>
                <w:rFonts w:ascii="Times New Roman" w:hAnsi="Times New Roman" w:cs="Times New Roman"/>
                <w:b/>
                <w:sz w:val="24"/>
                <w:szCs w:val="24"/>
              </w:rPr>
              <w:t xml:space="preserve"> </w:t>
            </w:r>
            <w:r w:rsidR="00383045" w:rsidRPr="009B23AF">
              <w:rPr>
                <w:rFonts w:ascii="Times New Roman" w:hAnsi="Times New Roman" w:cs="Times New Roman"/>
                <w:b/>
                <w:snapToGrid w:val="0"/>
                <w:sz w:val="24"/>
                <w:szCs w:val="24"/>
              </w:rPr>
              <w:t>(</w:t>
            </w:r>
            <w:r>
              <w:rPr>
                <w:rFonts w:ascii="Times New Roman" w:hAnsi="Times New Roman" w:cs="Times New Roman"/>
                <w:b/>
                <w:snapToGrid w:val="0"/>
                <w:sz w:val="24"/>
                <w:szCs w:val="24"/>
              </w:rPr>
              <w:t>триста сорок две тысячи восемьдесят один</w:t>
            </w:r>
            <w:r w:rsidR="00383045" w:rsidRPr="009B23AF">
              <w:rPr>
                <w:rFonts w:ascii="Times New Roman" w:hAnsi="Times New Roman" w:cs="Times New Roman"/>
                <w:b/>
                <w:snapToGrid w:val="0"/>
                <w:sz w:val="24"/>
                <w:szCs w:val="24"/>
              </w:rPr>
              <w:t>) рубл</w:t>
            </w:r>
            <w:r>
              <w:rPr>
                <w:rFonts w:ascii="Times New Roman" w:hAnsi="Times New Roman" w:cs="Times New Roman"/>
                <w:b/>
                <w:snapToGrid w:val="0"/>
                <w:sz w:val="24"/>
                <w:szCs w:val="24"/>
              </w:rPr>
              <w:t>ь</w:t>
            </w:r>
            <w:r w:rsidR="00383045" w:rsidRPr="009B23AF">
              <w:rPr>
                <w:rFonts w:ascii="Times New Roman" w:hAnsi="Times New Roman" w:cs="Times New Roman"/>
                <w:b/>
                <w:snapToGrid w:val="0"/>
                <w:sz w:val="24"/>
                <w:szCs w:val="24"/>
              </w:rPr>
              <w:t xml:space="preserve"> </w:t>
            </w:r>
            <w:r>
              <w:rPr>
                <w:rFonts w:ascii="Times New Roman" w:hAnsi="Times New Roman" w:cs="Times New Roman"/>
                <w:b/>
                <w:snapToGrid w:val="0"/>
                <w:sz w:val="24"/>
                <w:szCs w:val="24"/>
              </w:rPr>
              <w:t>74</w:t>
            </w:r>
            <w:r w:rsidR="00383045" w:rsidRPr="009B23AF">
              <w:rPr>
                <w:rFonts w:ascii="Times New Roman" w:hAnsi="Times New Roman" w:cs="Times New Roman"/>
                <w:b/>
                <w:snapToGrid w:val="0"/>
                <w:sz w:val="24"/>
                <w:szCs w:val="24"/>
              </w:rPr>
              <w:t xml:space="preserve"> копе</w:t>
            </w:r>
            <w:r>
              <w:rPr>
                <w:rFonts w:ascii="Times New Roman" w:hAnsi="Times New Roman" w:cs="Times New Roman"/>
                <w:b/>
                <w:snapToGrid w:val="0"/>
                <w:sz w:val="24"/>
                <w:szCs w:val="24"/>
              </w:rPr>
              <w:t>йки</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Pr>
                <w:rFonts w:ascii="Times New Roman" w:hAnsi="Times New Roman" w:cs="Times New Roman"/>
                <w:sz w:val="24"/>
                <w:szCs w:val="24"/>
              </w:rPr>
              <w:t>,</w:t>
            </w:r>
            <w:r w:rsidRPr="00484C71">
              <w:rPr>
                <w:rFonts w:ascii="Times New Roman" w:hAnsi="Times New Roman" w:cs="Times New Roman"/>
                <w:sz w:val="24"/>
                <w:szCs w:val="24"/>
              </w:rPr>
              <w:t xml:space="preserve"> связанные с оказанием услуг.</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383045" w:rsidRPr="00484C71" w:rsidTr="00591C01">
        <w:trPr>
          <w:trHeight w:val="1717"/>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sidRPr="00484C71">
              <w:rPr>
                <w:rFonts w:ascii="Times New Roman" w:hAnsi="Times New Roman" w:cs="Times New Roman"/>
                <w:sz w:val="24"/>
                <w:szCs w:val="24"/>
              </w:rPr>
              <w:lastRenderedPageBreak/>
              <w:t>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383045" w:rsidRPr="00484C71" w:rsidTr="00DA7712">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83045" w:rsidRPr="00484C71" w:rsidRDefault="00383045"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E6930">
              <w:rPr>
                <w:rFonts w:ascii="Times New Roman" w:hAnsi="Times New Roman"/>
                <w:b w:val="0"/>
                <w:bCs w:val="0"/>
              </w:rPr>
              <w:t>7</w:t>
            </w:r>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383045" w:rsidRPr="00484C71" w:rsidRDefault="00383045" w:rsidP="00DA7712">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484C71">
              <w:rPr>
                <w:rFonts w:ascii="Times New Roman" w:hAnsi="Times New Roman" w:cs="Times New Roman"/>
                <w:sz w:val="24"/>
                <w:szCs w:val="24"/>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83045" w:rsidRPr="00484C71" w:rsidRDefault="00383045" w:rsidP="00DA7712">
            <w:pPr>
              <w:suppressAutoHyphens/>
              <w:spacing w:after="0" w:line="240" w:lineRule="auto"/>
              <w:jc w:val="both"/>
              <w:rPr>
                <w:rFonts w:ascii="Times New Roman" w:hAnsi="Times New Roman" w:cs="Times New Roman"/>
                <w:i/>
                <w:sz w:val="24"/>
                <w:szCs w:val="24"/>
              </w:rPr>
            </w:pPr>
            <w:bookmarkStart w:id="9" w:name="Par546"/>
            <w:bookmarkEnd w:id="9"/>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484C71">
              <w:rPr>
                <w:rFonts w:ascii="Times New Roman" w:hAnsi="Times New Roman" w:cs="Times New Roman"/>
                <w:sz w:val="24"/>
                <w:szCs w:val="24"/>
              </w:rPr>
              <w:t>илиунитарногопредприятия</w:t>
            </w:r>
            <w:proofErr w:type="spellEnd"/>
            <w:r w:rsidRPr="00484C71">
              <w:rPr>
                <w:rFonts w:ascii="Times New Roman" w:hAnsi="Times New Roman" w:cs="Times New Roman"/>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484C71">
              <w:rPr>
                <w:rFonts w:ascii="Times New Roman" w:hAnsi="Times New Roman" w:cs="Times New Roman"/>
                <w:sz w:val="24"/>
                <w:szCs w:val="24"/>
              </w:rPr>
              <w:lastRenderedPageBreak/>
              <w:t>уставном капитале хозяйственного общества.</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DA7712">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DA7712">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C56336">
              <w:rPr>
                <w:rFonts w:ascii="Times New Roman" w:hAnsi="Times New Roman" w:cs="Times New Roman"/>
                <w:sz w:val="24"/>
                <w:szCs w:val="24"/>
              </w:rPr>
              <w:t>19</w:t>
            </w:r>
            <w:r w:rsidR="0079381F">
              <w:rPr>
                <w:rFonts w:ascii="Times New Roman" w:hAnsi="Times New Roman" w:cs="Times New Roman"/>
                <w:sz w:val="24"/>
                <w:szCs w:val="24"/>
              </w:rPr>
              <w:t xml:space="preserve"> </w:t>
            </w:r>
            <w:r>
              <w:rPr>
                <w:rFonts w:ascii="Times New Roman" w:hAnsi="Times New Roman" w:cs="Times New Roman"/>
                <w:sz w:val="24"/>
                <w:szCs w:val="24"/>
              </w:rPr>
              <w:t>» </w:t>
            </w:r>
            <w:r w:rsidR="0079381F">
              <w:rPr>
                <w:rFonts w:ascii="Times New Roman" w:hAnsi="Times New Roman" w:cs="Times New Roman"/>
                <w:sz w:val="24"/>
                <w:szCs w:val="24"/>
              </w:rPr>
              <w:t xml:space="preserve">   </w:t>
            </w:r>
            <w:r w:rsidR="00C56336">
              <w:rPr>
                <w:rFonts w:ascii="Times New Roman" w:eastAsia="Times New Roman" w:hAnsi="Times New Roman" w:cs="Times New Roman"/>
                <w:sz w:val="24"/>
                <w:szCs w:val="24"/>
              </w:rPr>
              <w:t>мая</w:t>
            </w:r>
            <w:r w:rsidR="0079381F">
              <w:rPr>
                <w:rFonts w:ascii="Times New Roman" w:hAnsi="Times New Roman" w:cs="Times New Roman"/>
                <w:sz w:val="24"/>
                <w:szCs w:val="24"/>
              </w:rPr>
              <w:t xml:space="preserve"> </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79381F">
              <w:rPr>
                <w:rFonts w:ascii="Times New Roman" w:hAnsi="Times New Roman" w:cs="Times New Roman"/>
                <w:sz w:val="24"/>
                <w:szCs w:val="24"/>
              </w:rPr>
              <w:t xml:space="preserve"> </w:t>
            </w:r>
            <w:r w:rsidR="00C56336">
              <w:rPr>
                <w:rFonts w:ascii="Times New Roman" w:hAnsi="Times New Roman" w:cs="Times New Roman"/>
                <w:sz w:val="24"/>
                <w:szCs w:val="24"/>
              </w:rPr>
              <w:t>24</w:t>
            </w:r>
            <w:r w:rsidR="0079381F">
              <w:rPr>
                <w:rFonts w:ascii="Times New Roman" w:hAnsi="Times New Roman" w:cs="Times New Roman"/>
                <w:sz w:val="24"/>
                <w:szCs w:val="24"/>
              </w:rPr>
              <w:t xml:space="preserve"> </w:t>
            </w:r>
            <w:r w:rsidRPr="00484C71">
              <w:rPr>
                <w:rFonts w:ascii="Times New Roman" w:hAnsi="Times New Roman" w:cs="Times New Roman"/>
                <w:sz w:val="24"/>
                <w:szCs w:val="24"/>
              </w:rPr>
              <w:t>»</w:t>
            </w:r>
            <w:r w:rsidR="0079381F">
              <w:rPr>
                <w:rFonts w:ascii="Times New Roman" w:hAnsi="Times New Roman" w:cs="Times New Roman"/>
                <w:sz w:val="24"/>
                <w:szCs w:val="24"/>
              </w:rPr>
              <w:t xml:space="preserve">    </w:t>
            </w:r>
            <w:r w:rsidR="00C56336">
              <w:rPr>
                <w:rFonts w:ascii="Times New Roman" w:eastAsia="Times New Roman" w:hAnsi="Times New Roman" w:cs="Times New Roman"/>
                <w:sz w:val="24"/>
                <w:szCs w:val="24"/>
              </w:rPr>
              <w:t>мая</w:t>
            </w:r>
            <w:r w:rsidRPr="00484C71">
              <w:rPr>
                <w:rFonts w:ascii="Times New Roman" w:hAnsi="Times New Roman" w:cs="Times New Roman"/>
                <w:sz w:val="24"/>
                <w:szCs w:val="24"/>
              </w:rPr>
              <w:t>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83045" w:rsidRPr="00484C71" w:rsidTr="00DA7712">
        <w:trPr>
          <w:trHeight w:val="124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C56336">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 xml:space="preserve">часов 00 минут « </w:t>
            </w:r>
            <w:r w:rsidR="00C56336">
              <w:rPr>
                <w:rFonts w:ascii="Times New Roman" w:hAnsi="Times New Roman" w:cs="Times New Roman"/>
                <w:sz w:val="24"/>
                <w:szCs w:val="24"/>
              </w:rPr>
              <w:t>26</w:t>
            </w:r>
            <w:r>
              <w:rPr>
                <w:rFonts w:ascii="Times New Roman" w:hAnsi="Times New Roman" w:cs="Times New Roman"/>
                <w:sz w:val="24"/>
                <w:szCs w:val="24"/>
              </w:rPr>
              <w:t xml:space="preserve"> »   </w:t>
            </w:r>
            <w:r w:rsidR="00C56336">
              <w:rPr>
                <w:rFonts w:ascii="Times New Roman" w:eastAsia="Times New Roman" w:hAnsi="Times New Roman" w:cs="Times New Roman"/>
                <w:sz w:val="24"/>
                <w:szCs w:val="24"/>
              </w:rPr>
              <w:t>мая</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tc>
      </w:tr>
      <w:tr w:rsidR="00383045" w:rsidRPr="00484C71" w:rsidTr="00DA7712">
        <w:trPr>
          <w:trHeight w:val="125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C56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336">
              <w:rPr>
                <w:rFonts w:ascii="Times New Roman" w:hAnsi="Times New Roman" w:cs="Times New Roman"/>
                <w:sz w:val="24"/>
                <w:szCs w:val="24"/>
              </w:rPr>
              <w:t>28</w:t>
            </w:r>
            <w:r>
              <w:rPr>
                <w:rFonts w:ascii="Times New Roman" w:hAnsi="Times New Roman" w:cs="Times New Roman"/>
                <w:sz w:val="24"/>
                <w:szCs w:val="24"/>
              </w:rPr>
              <w:t xml:space="preserve">  »    </w:t>
            </w:r>
            <w:r w:rsidR="00C56336">
              <w:rPr>
                <w:rFonts w:ascii="Times New Roman" w:eastAsia="Times New Roman" w:hAnsi="Times New Roman" w:cs="Times New Roman"/>
                <w:sz w:val="24"/>
                <w:szCs w:val="24"/>
              </w:rPr>
              <w:t>мая</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tc>
      </w:tr>
      <w:tr w:rsidR="00383045" w:rsidRPr="00484C71" w:rsidTr="00DA7712">
        <w:trPr>
          <w:trHeight w:val="92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C56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336">
              <w:rPr>
                <w:rFonts w:ascii="Times New Roman" w:hAnsi="Times New Roman" w:cs="Times New Roman"/>
                <w:sz w:val="24"/>
                <w:szCs w:val="24"/>
              </w:rPr>
              <w:t>01</w:t>
            </w:r>
            <w:r>
              <w:rPr>
                <w:rFonts w:ascii="Times New Roman" w:hAnsi="Times New Roman" w:cs="Times New Roman"/>
                <w:sz w:val="24"/>
                <w:szCs w:val="24"/>
              </w:rPr>
              <w:t>» </w:t>
            </w:r>
            <w:r w:rsidR="00C56336">
              <w:rPr>
                <w:rFonts w:ascii="Times New Roman" w:eastAsia="Times New Roman" w:hAnsi="Times New Roman" w:cs="Times New Roman"/>
                <w:sz w:val="24"/>
                <w:szCs w:val="24"/>
              </w:rPr>
              <w:t>июня</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383045" w:rsidRPr="00484C71" w:rsidRDefault="00383045" w:rsidP="00DA7712">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83045" w:rsidRPr="007A1A31" w:rsidRDefault="00383045" w:rsidP="00DA7712">
            <w:pPr>
              <w:autoSpaceDE w:val="0"/>
              <w:autoSpaceDN w:val="0"/>
              <w:adjustRightInd w:val="0"/>
              <w:jc w:val="both"/>
              <w:rPr>
                <w:rFonts w:ascii="Times New Roman" w:hAnsi="Times New Roman" w:cs="Times New Roman"/>
                <w:noProof/>
                <w:u w:val="single"/>
              </w:rPr>
            </w:pPr>
            <w:r w:rsidRPr="00484C71">
              <w:rPr>
                <w:rFonts w:ascii="Times New Roman" w:hAnsi="Times New Roman" w:cs="Times New Roman"/>
                <w:sz w:val="24"/>
                <w:szCs w:val="24"/>
              </w:rPr>
              <w:t xml:space="preserve">2) </w:t>
            </w:r>
            <w:r w:rsidRPr="00DA7712">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xml:space="preserve">, подтверждающие соответствие участника аукциона следующим </w:t>
            </w:r>
            <w:proofErr w:type="spellStart"/>
            <w:r w:rsidRPr="00484C71">
              <w:rPr>
                <w:rFonts w:ascii="Times New Roman" w:hAnsi="Times New Roman" w:cs="Times New Roman"/>
                <w:sz w:val="24"/>
                <w:szCs w:val="24"/>
              </w:rPr>
              <w:t>требованиям:</w:t>
            </w:r>
            <w:r w:rsidRPr="007A1A31">
              <w:rPr>
                <w:rFonts w:ascii="Times New Roman" w:hAnsi="Times New Roman" w:cs="Times New Roman"/>
                <w:noProof/>
                <w:u w:val="single"/>
              </w:rPr>
              <w:t>Лицензия</w:t>
            </w:r>
            <w:proofErr w:type="spellEnd"/>
            <w:r w:rsidRPr="007A1A31">
              <w:rPr>
                <w:rFonts w:ascii="Times New Roman" w:hAnsi="Times New Roman" w:cs="Times New Roman"/>
                <w:noProof/>
                <w:u w:val="single"/>
              </w:rPr>
              <w:t xml:space="preserve"> на осуществление медицинской деятельности по проведению медицинских осмотров (предварительных, периодических).</w:t>
            </w:r>
          </w:p>
          <w:p w:rsidR="00383045" w:rsidRPr="00484C71" w:rsidRDefault="00383045" w:rsidP="00644DF4">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w:t>
            </w:r>
            <w:r w:rsidRPr="00484C71">
              <w:rPr>
                <w:rFonts w:ascii="Times New Roman" w:hAnsi="Times New Roman" w:cs="Times New Roman"/>
                <w:sz w:val="24"/>
                <w:szCs w:val="24"/>
              </w:rPr>
              <w:lastRenderedPageBreak/>
              <w:t xml:space="preserve">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84C71">
              <w:rPr>
                <w:rFonts w:ascii="Times New Roman" w:hAnsi="Times New Roman" w:cs="Times New Roman"/>
                <w:sz w:val="24"/>
                <w:szCs w:val="24"/>
              </w:rPr>
              <w:t>обязанностизаявителяпо</w:t>
            </w:r>
            <w:proofErr w:type="spellEnd"/>
            <w:r w:rsidRPr="00484C71">
              <w:rPr>
                <w:rFonts w:ascii="Times New Roman" w:hAnsi="Times New Roman" w:cs="Times New Roman"/>
                <w:sz w:val="24"/>
                <w:szCs w:val="24"/>
              </w:rPr>
              <w:t xml:space="preserve">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spellStart"/>
            <w:r w:rsidRPr="00484C71">
              <w:rPr>
                <w:rFonts w:ascii="Times New Roman" w:hAnsi="Times New Roman" w:cs="Times New Roman"/>
                <w:sz w:val="24"/>
                <w:szCs w:val="24"/>
              </w:rPr>
              <w:t>фильма-</w:t>
            </w:r>
            <w:r w:rsidRPr="00484C71">
              <w:rPr>
                <w:rFonts w:ascii="Times New Roman" w:hAnsi="Times New Roman" w:cs="Times New Roman"/>
                <w:b/>
                <w:sz w:val="24"/>
                <w:szCs w:val="24"/>
              </w:rPr>
              <w:t>не</w:t>
            </w:r>
            <w:proofErr w:type="spellEnd"/>
            <w:r w:rsidRPr="00484C71">
              <w:rPr>
                <w:rFonts w:ascii="Times New Roman" w:hAnsi="Times New Roman" w:cs="Times New Roman"/>
                <w:b/>
                <w:sz w:val="24"/>
                <w:szCs w:val="24"/>
              </w:rPr>
              <w:t xml:space="preserve"> требуется;</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lastRenderedPageBreak/>
              <w:t>выгодоприобретателями</w:t>
            </w:r>
            <w:proofErr w:type="spellEnd"/>
            <w:r w:rsidRPr="00484C71">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4C71">
              <w:rPr>
                <w:rFonts w:ascii="Times New Roman" w:hAnsi="Times New Roman" w:cs="Times New Roman"/>
                <w:sz w:val="24"/>
                <w:szCs w:val="24"/>
              </w:rPr>
              <w:t>унитарногопредприятиялибо</w:t>
            </w:r>
            <w:proofErr w:type="spellEnd"/>
            <w:r w:rsidRPr="00484C71">
              <w:rPr>
                <w:rFonts w:ascii="Times New Roman" w:hAnsi="Times New Roman" w:cs="Times New Roman"/>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383045" w:rsidRPr="00484C71" w:rsidRDefault="00383045" w:rsidP="003017FA">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69334D">
              <w:rPr>
                <w:rFonts w:ascii="Times New Roman" w:hAnsi="Times New Roman" w:cs="Times New Roman"/>
                <w:sz w:val="24"/>
                <w:szCs w:val="24"/>
              </w:rPr>
              <w:t xml:space="preserve"> </w:t>
            </w:r>
            <w:r w:rsidRPr="00484C71">
              <w:rPr>
                <w:rFonts w:ascii="Times New Roman" w:hAnsi="Times New Roman" w:cs="Times New Roman"/>
                <w:sz w:val="24"/>
                <w:szCs w:val="24"/>
              </w:rPr>
              <w:t>-</w:t>
            </w:r>
            <w:r w:rsidR="0069334D">
              <w:rPr>
                <w:rFonts w:ascii="Times New Roman" w:hAnsi="Times New Roman" w:cs="Times New Roman"/>
                <w:sz w:val="24"/>
                <w:szCs w:val="24"/>
              </w:rPr>
              <w:t xml:space="preserve"> </w:t>
            </w:r>
            <w:r w:rsidR="003017FA" w:rsidRPr="003017FA">
              <w:rPr>
                <w:rFonts w:ascii="Times New Roman" w:hAnsi="Times New Roman" w:cs="Times New Roman"/>
                <w:b/>
                <w:sz w:val="24"/>
                <w:szCs w:val="24"/>
              </w:rPr>
              <w:t xml:space="preserve">не </w:t>
            </w:r>
            <w:r w:rsidRPr="00484C71">
              <w:rPr>
                <w:rFonts w:ascii="Times New Roman" w:hAnsi="Times New Roman" w:cs="Times New Roman"/>
                <w:b/>
                <w:sz w:val="24"/>
                <w:szCs w:val="24"/>
              </w:rPr>
              <w:t xml:space="preserve">   требуется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направляется </w:t>
            </w:r>
            <w:r w:rsidRPr="00484C71">
              <w:rPr>
                <w:rFonts w:ascii="Times New Roman" w:hAnsi="Times New Roman" w:cs="Times New Roman"/>
                <w:sz w:val="24"/>
                <w:szCs w:val="24"/>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484C71">
              <w:rPr>
                <w:rFonts w:ascii="Times New Roman" w:hAnsi="Times New Roman" w:cs="Times New Roman"/>
                <w:sz w:val="24"/>
                <w:szCs w:val="24"/>
                <w:lang w:val="en-US"/>
              </w:rPr>
              <w:t>c</w:t>
            </w:r>
            <w:r w:rsidRPr="00484C71">
              <w:rPr>
                <w:rFonts w:ascii="Times New Roman" w:hAnsi="Times New Roman" w:cs="Times New Roman"/>
                <w:sz w:val="24"/>
                <w:szCs w:val="24"/>
              </w:rPr>
              <w:t xml:space="preserve">оставлена на русском </w:t>
            </w:r>
            <w:proofErr w:type="spellStart"/>
            <w:r w:rsidRPr="00484C71">
              <w:rPr>
                <w:rFonts w:ascii="Times New Roman" w:hAnsi="Times New Roman" w:cs="Times New Roman"/>
                <w:sz w:val="24"/>
                <w:szCs w:val="24"/>
              </w:rPr>
              <w:t>языке.</w:t>
            </w:r>
            <w:bookmarkStart w:id="16" w:name="_Ref119430333"/>
            <w:bookmarkStart w:id="17" w:name="_Ref119429817"/>
            <w:bookmarkStart w:id="18" w:name="_Toc123405470"/>
            <w:bookmarkEnd w:id="16"/>
            <w:r w:rsidRPr="00484C71">
              <w:rPr>
                <w:rFonts w:ascii="Times New Roman" w:hAnsi="Times New Roman" w:cs="Times New Roman"/>
                <w:sz w:val="24"/>
                <w:szCs w:val="24"/>
              </w:rPr>
              <w:t>Входящие</w:t>
            </w:r>
            <w:proofErr w:type="spellEnd"/>
            <w:r w:rsidRPr="00484C71">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83045" w:rsidRPr="00484C71" w:rsidRDefault="00383045" w:rsidP="00DA7712">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83045" w:rsidRPr="00484C71" w:rsidRDefault="00383045" w:rsidP="00DA7712">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указанного;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«менее»,«ниже»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 если характеристика товара указана с использованием нескольких значений, требования применяются к каждому значению.</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 xml:space="preserve">«или»,«либо»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383045" w:rsidRPr="00484C71" w:rsidRDefault="00383045"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применения заказчиком в техническом </w:t>
            </w:r>
            <w:r w:rsidRPr="00484C71">
              <w:rPr>
                <w:rFonts w:ascii="Times New Roman" w:hAnsi="Times New Roman" w:cs="Times New Roman"/>
                <w:sz w:val="24"/>
                <w:szCs w:val="24"/>
              </w:rPr>
              <w:lastRenderedPageBreak/>
              <w:t>задании значений:</w:t>
            </w:r>
          </w:p>
          <w:p w:rsidR="00383045" w:rsidRPr="00484C71" w:rsidRDefault="00383045" w:rsidP="00DA7712">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383045" w:rsidRPr="00484C71" w:rsidRDefault="00383045" w:rsidP="00DA7712">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83045" w:rsidRPr="00484C71" w:rsidRDefault="00383045"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 «,».</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AC1835">
                <w:t>I</w:t>
              </w:r>
            </w:fldSimple>
            <w:r w:rsidRPr="00484C71">
              <w:rPr>
                <w:rFonts w:ascii="Times New Roman" w:hAnsi="Times New Roman" w:cs="Times New Roman"/>
                <w:sz w:val="24"/>
                <w:szCs w:val="24"/>
              </w:rPr>
              <w:t xml:space="preserve"> «</w:t>
            </w:r>
            <w:fldSimple w:instr=" REF _Ref248571702 \h  \* MERGEFORMAT ">
              <w:r w:rsidR="00AC1835" w:rsidRPr="00AC1835">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AC1835">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Несоблюдение указанных требований является основанием </w:t>
            </w:r>
            <w:r w:rsidRPr="00484C71">
              <w:rPr>
                <w:rFonts w:ascii="Times New Roman" w:hAnsi="Times New Roman" w:cs="Times New Roman"/>
                <w:sz w:val="24"/>
                <w:szCs w:val="24"/>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69334D">
            <w:pPr>
              <w:autoSpaceDE w:val="0"/>
              <w:autoSpaceDN w:val="0"/>
              <w:adjustRightInd w:val="0"/>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69334D" w:rsidRPr="0069334D">
              <w:rPr>
                <w:rFonts w:ascii="Times New Roman" w:hAnsi="Times New Roman" w:cs="Times New Roman"/>
                <w:b/>
                <w:sz w:val="24"/>
                <w:szCs w:val="24"/>
              </w:rPr>
              <w:t>3 420</w:t>
            </w:r>
            <w:r w:rsidRPr="002D05A5">
              <w:rPr>
                <w:rFonts w:ascii="Times New Roman" w:hAnsi="Times New Roman" w:cs="Times New Roman"/>
                <w:b/>
                <w:sz w:val="24"/>
                <w:szCs w:val="24"/>
              </w:rPr>
              <w:t xml:space="preserve"> (</w:t>
            </w:r>
            <w:r w:rsidR="0069334D">
              <w:rPr>
                <w:rFonts w:ascii="Times New Roman" w:hAnsi="Times New Roman" w:cs="Times New Roman"/>
                <w:b/>
                <w:sz w:val="24"/>
                <w:szCs w:val="24"/>
              </w:rPr>
              <w:t>три тысячи четыреста двадцать</w:t>
            </w:r>
            <w:r w:rsidRPr="002D05A5">
              <w:rPr>
                <w:rFonts w:ascii="Times New Roman" w:hAnsi="Times New Roman" w:cs="Times New Roman"/>
                <w:b/>
                <w:sz w:val="24"/>
                <w:szCs w:val="24"/>
              </w:rPr>
              <w:t>) рубл</w:t>
            </w:r>
            <w:r w:rsidR="0069334D">
              <w:rPr>
                <w:rFonts w:ascii="Times New Roman" w:hAnsi="Times New Roman" w:cs="Times New Roman"/>
                <w:b/>
                <w:sz w:val="24"/>
                <w:szCs w:val="24"/>
              </w:rPr>
              <w:t>ей</w:t>
            </w:r>
            <w:r w:rsidRPr="002D05A5">
              <w:rPr>
                <w:rFonts w:ascii="Times New Roman" w:hAnsi="Times New Roman" w:cs="Times New Roman"/>
                <w:b/>
                <w:sz w:val="24"/>
                <w:szCs w:val="24"/>
              </w:rPr>
              <w:t xml:space="preserve"> </w:t>
            </w:r>
            <w:r w:rsidR="0069334D">
              <w:rPr>
                <w:rFonts w:ascii="Times New Roman" w:hAnsi="Times New Roman" w:cs="Times New Roman"/>
                <w:b/>
                <w:sz w:val="24"/>
                <w:szCs w:val="24"/>
              </w:rPr>
              <w:t>82</w:t>
            </w:r>
            <w:r w:rsidRPr="002D05A5">
              <w:rPr>
                <w:rFonts w:ascii="Times New Roman" w:hAnsi="Times New Roman" w:cs="Times New Roman"/>
                <w:b/>
                <w:sz w:val="24"/>
                <w:szCs w:val="24"/>
              </w:rPr>
              <w:t xml:space="preserve"> копе</w:t>
            </w:r>
            <w:r w:rsidR="0069334D">
              <w:rPr>
                <w:rFonts w:ascii="Times New Roman" w:hAnsi="Times New Roman" w:cs="Times New Roman"/>
                <w:b/>
                <w:sz w:val="24"/>
                <w:szCs w:val="24"/>
              </w:rPr>
              <w:t>йки</w:t>
            </w:r>
            <w:r w:rsidRPr="002D05A5">
              <w:rPr>
                <w:rFonts w:ascii="Times New Roman" w:hAnsi="Times New Roman" w:cs="Times New Roman"/>
                <w:b/>
                <w:sz w:val="24"/>
                <w:szCs w:val="24"/>
              </w:rPr>
              <w:t>.</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484C71">
              <w:rPr>
                <w:rFonts w:ascii="Times New Roman" w:hAnsi="Times New Roman" w:cs="Times New Roman"/>
                <w:sz w:val="24"/>
                <w:szCs w:val="24"/>
              </w:rPr>
              <w:t>аукционауклонившимися</w:t>
            </w:r>
            <w:proofErr w:type="spellEnd"/>
            <w:r w:rsidRPr="00484C71">
              <w:rPr>
                <w:rFonts w:ascii="Times New Roman" w:hAnsi="Times New Roman" w:cs="Times New Roman"/>
                <w:sz w:val="24"/>
                <w:szCs w:val="24"/>
              </w:rPr>
              <w:t xml:space="preserve"> от заключения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383045" w:rsidRPr="007A1A31" w:rsidRDefault="0069334D" w:rsidP="00FB7C6C">
            <w:pPr>
              <w:pStyle w:val="3"/>
              <w:keepNext w:val="0"/>
              <w:numPr>
                <w:ilvl w:val="0"/>
                <w:numId w:val="0"/>
              </w:numPr>
              <w:spacing w:before="0" w:after="0"/>
              <w:jc w:val="left"/>
              <w:rPr>
                <w:rFonts w:ascii="Times New Roman" w:hAnsi="Times New Roman"/>
                <w:b w:val="0"/>
                <w:bCs w:val="0"/>
              </w:rPr>
            </w:pPr>
            <w:r>
              <w:rPr>
                <w:rFonts w:ascii="Times New Roman" w:hAnsi="Times New Roman"/>
                <w:bCs w:val="0"/>
              </w:rPr>
              <w:t>17 104</w:t>
            </w:r>
            <w:r w:rsidR="00383045" w:rsidRPr="002D05A5">
              <w:rPr>
                <w:rFonts w:ascii="Times New Roman" w:hAnsi="Times New Roman"/>
                <w:bCs w:val="0"/>
              </w:rPr>
              <w:t xml:space="preserve"> (</w:t>
            </w:r>
            <w:r>
              <w:rPr>
                <w:rFonts w:ascii="Times New Roman" w:hAnsi="Times New Roman"/>
                <w:bCs w:val="0"/>
              </w:rPr>
              <w:t>семнадцать тысяч сто четыре</w:t>
            </w:r>
            <w:r w:rsidR="00383045" w:rsidRPr="002D05A5">
              <w:rPr>
                <w:rFonts w:ascii="Times New Roman" w:hAnsi="Times New Roman"/>
                <w:bCs w:val="0"/>
              </w:rPr>
              <w:t>) рубл</w:t>
            </w:r>
            <w:r>
              <w:rPr>
                <w:rFonts w:ascii="Times New Roman" w:hAnsi="Times New Roman"/>
                <w:bCs w:val="0"/>
              </w:rPr>
              <w:t>я</w:t>
            </w:r>
            <w:r w:rsidR="00383045" w:rsidRPr="002D05A5">
              <w:rPr>
                <w:rFonts w:ascii="Times New Roman" w:hAnsi="Times New Roman"/>
                <w:bCs w:val="0"/>
              </w:rPr>
              <w:t xml:space="preserve"> </w:t>
            </w:r>
            <w:r>
              <w:rPr>
                <w:rFonts w:ascii="Times New Roman" w:hAnsi="Times New Roman"/>
                <w:bCs w:val="0"/>
              </w:rPr>
              <w:t xml:space="preserve">09 </w:t>
            </w:r>
            <w:r w:rsidR="00383045" w:rsidRPr="002D05A5">
              <w:rPr>
                <w:rFonts w:ascii="Times New Roman" w:hAnsi="Times New Roman"/>
                <w:bCs w:val="0"/>
              </w:rPr>
              <w:t>копеек</w:t>
            </w:r>
            <w:r>
              <w:rPr>
                <w:rFonts w:ascii="Times New Roman" w:hAnsi="Times New Roman"/>
                <w:bCs w:val="0"/>
              </w:rPr>
              <w:t xml:space="preserve"> </w:t>
            </w:r>
            <w:r w:rsidR="00383045" w:rsidRPr="007A1A31">
              <w:rPr>
                <w:rFonts w:ascii="Times New Roman" w:hAnsi="Times New Roman"/>
                <w:b w:val="0"/>
                <w:lang w:eastAsia="en-US"/>
              </w:rPr>
              <w:t>(5% от начальной (максимальной) цены договора)</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383045" w:rsidRPr="00484C71" w:rsidRDefault="00383045"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В случае возникновения обстоятельств, препятствующих </w:t>
            </w:r>
            <w:r w:rsidRPr="00484C71">
              <w:rPr>
                <w:rFonts w:ascii="Times New Roman" w:hAnsi="Times New Roman" w:cs="Times New Roman"/>
                <w:sz w:val="24"/>
                <w:szCs w:val="24"/>
                <w:lang w:eastAsia="en-US"/>
              </w:rPr>
              <w:lastRenderedPageBreak/>
              <w:t>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383045" w:rsidRPr="00484C71" w:rsidRDefault="00383045"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3. Банковская гарантия должна быть включена в реестр </w:t>
            </w:r>
            <w:r w:rsidRPr="00484C71">
              <w:rPr>
                <w:rFonts w:ascii="Times New Roman" w:hAnsi="Times New Roman" w:cs="Times New Roman"/>
                <w:sz w:val="24"/>
                <w:szCs w:val="24"/>
                <w:lang w:eastAsia="en-US"/>
              </w:rPr>
              <w:lastRenderedPageBreak/>
              <w:t>банковских гарантий, размещенный в единой информационной системе.</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w:t>
            </w:r>
            <w:r>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при этом может быть изменен способ обеспечения исполнения договора;</w:t>
            </w:r>
          </w:p>
          <w:p w:rsidR="00383045" w:rsidRPr="00484C71" w:rsidRDefault="00383045"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Реквизиты счета для внесения обеспечения исполнения контракта (в случае, если участник закупки </w:t>
            </w:r>
            <w:r w:rsidRPr="00484C71">
              <w:rPr>
                <w:rFonts w:ascii="Times New Roman" w:hAnsi="Times New Roman" w:cs="Times New Roman"/>
                <w:sz w:val="24"/>
                <w:szCs w:val="24"/>
              </w:rPr>
              <w:lastRenderedPageBreak/>
              <w:t>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BA4D48" w:rsidRPr="00FC6DFB" w:rsidRDefault="00BA4D48" w:rsidP="00BA4D48">
            <w:pPr>
              <w:spacing w:after="0"/>
              <w:rPr>
                <w:rFonts w:ascii="Times New Roman" w:eastAsia="Calibri" w:hAnsi="Times New Roman" w:cs="Times New Roman"/>
                <w:sz w:val="24"/>
                <w:szCs w:val="24"/>
              </w:rPr>
            </w:pPr>
            <w:r w:rsidRPr="00FC6DFB">
              <w:rPr>
                <w:rFonts w:ascii="Times New Roman" w:eastAsia="Calibri" w:hAnsi="Times New Roman" w:cs="Times New Roman"/>
                <w:sz w:val="24"/>
                <w:szCs w:val="24"/>
              </w:rPr>
              <w:lastRenderedPageBreak/>
              <w:t xml:space="preserve">Муниципальное бюджетное общеобразовательное учреждение «Средняя общеобразовательная школа №5» ИНН/КПП 8622002720/862201001 </w:t>
            </w:r>
            <w:proofErr w:type="spellStart"/>
            <w:r w:rsidRPr="00FC6DFB">
              <w:rPr>
                <w:rFonts w:ascii="Times New Roman" w:eastAsia="Calibri" w:hAnsi="Times New Roman" w:cs="Times New Roman"/>
                <w:sz w:val="24"/>
                <w:szCs w:val="24"/>
              </w:rPr>
              <w:t>Депфин</w:t>
            </w:r>
            <w:proofErr w:type="spellEnd"/>
            <w:r w:rsidRPr="00FC6DFB">
              <w:rPr>
                <w:rFonts w:ascii="Times New Roman" w:eastAsia="Calibri" w:hAnsi="Times New Roman" w:cs="Times New Roman"/>
                <w:sz w:val="24"/>
                <w:szCs w:val="24"/>
              </w:rPr>
              <w:t xml:space="preserve"> </w:t>
            </w:r>
            <w:r w:rsidR="003977A7" w:rsidRPr="00FC6DFB">
              <w:rPr>
                <w:rFonts w:ascii="Times New Roman" w:eastAsia="Calibri" w:hAnsi="Times New Roman" w:cs="Times New Roman"/>
                <w:sz w:val="24"/>
                <w:szCs w:val="24"/>
              </w:rPr>
              <w:t>Югорска</w:t>
            </w:r>
            <w:r w:rsidRPr="00FC6DFB">
              <w:rPr>
                <w:rFonts w:ascii="Times New Roman" w:eastAsia="Calibri" w:hAnsi="Times New Roman" w:cs="Times New Roman"/>
                <w:sz w:val="24"/>
                <w:szCs w:val="24"/>
              </w:rPr>
              <w:t xml:space="preserve">(МБОУ «Средняя общеобразовательная школа № 5», л/с </w:t>
            </w:r>
            <w:r w:rsidRPr="00FC6DFB">
              <w:rPr>
                <w:rFonts w:ascii="Times New Roman" w:eastAsia="Calibri" w:hAnsi="Times New Roman" w:cs="Times New Roman"/>
                <w:sz w:val="24"/>
                <w:szCs w:val="24"/>
              </w:rPr>
              <w:lastRenderedPageBreak/>
              <w:t xml:space="preserve">300.14.105.0) </w:t>
            </w:r>
            <w:r w:rsidRPr="00FC6DFB">
              <w:rPr>
                <w:rFonts w:ascii="Times New Roman" w:hAnsi="Times New Roman" w:cs="Times New Roman"/>
                <w:sz w:val="24"/>
                <w:szCs w:val="24"/>
              </w:rPr>
              <w:t>Ф-л ЗС ПАО «Ханты-Мансийский Банк Открытие»</w:t>
            </w:r>
            <w:r w:rsidRPr="00FC6DFB">
              <w:rPr>
                <w:rFonts w:ascii="Times New Roman" w:eastAsia="Calibri" w:hAnsi="Times New Roman" w:cs="Times New Roman"/>
                <w:sz w:val="24"/>
                <w:szCs w:val="24"/>
              </w:rPr>
              <w:t xml:space="preserve"> г. Ханты-Мансийск,  </w:t>
            </w:r>
            <w:proofErr w:type="spellStart"/>
            <w:r w:rsidRPr="00FC6DFB">
              <w:rPr>
                <w:rFonts w:ascii="Times New Roman" w:eastAsia="Calibri" w:hAnsi="Times New Roman" w:cs="Times New Roman"/>
                <w:sz w:val="24"/>
                <w:szCs w:val="24"/>
              </w:rPr>
              <w:t>р</w:t>
            </w:r>
            <w:proofErr w:type="spellEnd"/>
            <w:r w:rsidRPr="00FC6DFB">
              <w:rPr>
                <w:rFonts w:ascii="Times New Roman" w:eastAsia="Calibri" w:hAnsi="Times New Roman" w:cs="Times New Roman"/>
                <w:b/>
                <w:sz w:val="24"/>
                <w:szCs w:val="24"/>
              </w:rPr>
              <w:t>/</w:t>
            </w:r>
            <w:r w:rsidRPr="00FC6DFB">
              <w:rPr>
                <w:rFonts w:ascii="Times New Roman" w:eastAsia="Calibri" w:hAnsi="Times New Roman" w:cs="Times New Roman"/>
                <w:sz w:val="24"/>
                <w:szCs w:val="24"/>
              </w:rPr>
              <w:t>с 40701810800063000007, к/с 30101810771620000782, БИК 047162782</w:t>
            </w:r>
          </w:p>
          <w:p w:rsidR="00383045" w:rsidRPr="00560755" w:rsidRDefault="00383045" w:rsidP="00BA4D48">
            <w:pPr>
              <w:spacing w:after="0"/>
              <w:rPr>
                <w:rFonts w:ascii="Times New Roman" w:eastAsia="Times New Roman" w:hAnsi="Times New Roman" w:cs="Times New Roman"/>
                <w:sz w:val="24"/>
                <w:szCs w:val="24"/>
              </w:rPr>
            </w:pPr>
            <w:r w:rsidRPr="00560755">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Pr="00560755">
              <w:rPr>
                <w:rFonts w:ascii="Times New Roman" w:hAnsi="Times New Roman" w:cs="Times New Roman"/>
                <w:sz w:val="24"/>
                <w:szCs w:val="24"/>
              </w:rPr>
              <w:t>оказание услуг по проведению периодического медицинского осмотра</w:t>
            </w:r>
            <w:r w:rsidRPr="00560755">
              <w:rPr>
                <w:rFonts w:ascii="Times New Roman" w:eastAsia="Times New Roman" w:hAnsi="Times New Roman" w:cs="Times New Roman"/>
                <w:sz w:val="24"/>
                <w:szCs w:val="24"/>
              </w:rPr>
              <w:t>».</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83045" w:rsidRPr="00484C71" w:rsidTr="00DA7712">
        <w:trPr>
          <w:trHeight w:val="1158"/>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rPr>
          <w:trHeight w:val="291"/>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 xml:space="preserve">Требование о соответствии </w:t>
            </w:r>
            <w:r w:rsidRPr="00484C71">
              <w:lastRenderedPageBreak/>
              <w:t>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Не установлено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rPr>
          <w:trHeight w:val="95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FD4F42" w:rsidRPr="00FD4F42">
              <w:rPr>
                <w:rFonts w:ascii="Times New Roman" w:hAnsi="Times New Roman" w:cs="Times New Roman"/>
                <w:i/>
                <w:sz w:val="24"/>
                <w:szCs w:val="24"/>
              </w:rPr>
              <w:t xml:space="preserve">не </w:t>
            </w:r>
            <w:r w:rsidRPr="00484C71">
              <w:rPr>
                <w:rFonts w:ascii="Times New Roman" w:hAnsi="Times New Roman" w:cs="Times New Roman"/>
                <w:i/>
                <w:sz w:val="24"/>
                <w:szCs w:val="24"/>
              </w:rPr>
              <w:t>предоставляются.</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383045" w:rsidRPr="00484C71" w:rsidTr="00DA7712">
        <w:trPr>
          <w:trHeight w:val="4115"/>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установлены</w:t>
            </w:r>
          </w:p>
        </w:tc>
      </w:tr>
      <w:tr w:rsidR="00383045"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Del="00D8448F"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383045"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383045" w:rsidRPr="00484C71" w:rsidRDefault="00383045" w:rsidP="00DA7712">
            <w:pPr>
              <w:pStyle w:val="ConsPlusNormal"/>
              <w:ind w:firstLine="33"/>
              <w:jc w:val="both"/>
              <w:rPr>
                <w:rFonts w:ascii="Times New Roman" w:hAnsi="Times New Roman" w:cs="Times New Roman"/>
                <w:sz w:val="24"/>
                <w:szCs w:val="24"/>
              </w:rPr>
            </w:pPr>
            <w:bookmarkStart w:id="30" w:name="Par528"/>
            <w:bookmarkEnd w:id="30"/>
            <w:r w:rsidRPr="00484C71">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484C71">
              <w:rPr>
                <w:rFonts w:ascii="Times New Roman" w:hAnsi="Times New Roman" w:cs="Times New Roman"/>
                <w:sz w:val="24"/>
                <w:szCs w:val="24"/>
              </w:rPr>
              <w:t>именее</w:t>
            </w:r>
            <w:proofErr w:type="spellEnd"/>
            <w:r w:rsidRPr="00484C71">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w:t>
            </w:r>
            <w:r w:rsidRPr="00484C71">
              <w:rPr>
                <w:rFonts w:ascii="Times New Roman" w:hAnsi="Times New Roman" w:cs="Times New Roman"/>
                <w:sz w:val="24"/>
                <w:szCs w:val="24"/>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83045" w:rsidRPr="00484C71" w:rsidRDefault="00383045" w:rsidP="00DA7712">
            <w:pPr>
              <w:pStyle w:val="ConsPlusNormal"/>
              <w:ind w:firstLine="33"/>
              <w:jc w:val="both"/>
              <w:rPr>
                <w:rFonts w:ascii="Times New Roman" w:hAnsi="Times New Roman" w:cs="Times New Roman"/>
                <w:sz w:val="24"/>
                <w:szCs w:val="24"/>
              </w:rPr>
            </w:pPr>
            <w:bookmarkStart w:id="31" w:name="Par529"/>
            <w:bookmarkEnd w:id="31"/>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484C71">
              <w:rPr>
                <w:rFonts w:ascii="Times New Roman" w:hAnsi="Times New Roman" w:cs="Times New Roman"/>
                <w:sz w:val="24"/>
                <w:szCs w:val="24"/>
              </w:rPr>
              <w:t>заявкинаучастие</w:t>
            </w:r>
            <w:proofErr w:type="spellEnd"/>
            <w:r w:rsidRPr="00484C71">
              <w:rPr>
                <w:rFonts w:ascii="Times New Roman" w:hAnsi="Times New Roman" w:cs="Times New Roman"/>
                <w:sz w:val="24"/>
                <w:szCs w:val="24"/>
              </w:rPr>
              <w:t xml:space="preserve">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83045" w:rsidRPr="00484C71" w:rsidRDefault="00383045"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w:t>
            </w:r>
            <w:r>
              <w:rPr>
                <w:rFonts w:ascii="Times New Roman" w:hAnsi="Times New Roman" w:cs="Times New Roman"/>
                <w:sz w:val="24"/>
                <w:szCs w:val="24"/>
              </w:rPr>
              <w:t>а закупки, недостоверной договор</w:t>
            </w:r>
            <w:r w:rsidRPr="00484C71">
              <w:rPr>
                <w:rFonts w:ascii="Times New Roman" w:hAnsi="Times New Roman" w:cs="Times New Roman"/>
                <w:sz w:val="24"/>
                <w:szCs w:val="24"/>
              </w:rPr>
              <w:t xml:space="preserve"> с таким участником не заключается, и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83045" w:rsidRPr="00484C71" w:rsidRDefault="00383045" w:rsidP="00DA7712">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4"/>
                <w:szCs w:val="24"/>
              </w:rPr>
              <w:t>, с которым заключается договор</w:t>
            </w:r>
            <w:r w:rsidRPr="00484C71">
              <w:rPr>
                <w:rFonts w:ascii="Times New Roman" w:hAnsi="Times New Roman" w:cs="Times New Roman"/>
                <w:sz w:val="24"/>
                <w:szCs w:val="24"/>
              </w:rPr>
              <w:t>, до его заключения. Участник закупки, не выполнивший данного требования,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уклонение участника</w:t>
            </w:r>
            <w:r>
              <w:rPr>
                <w:rFonts w:ascii="Times New Roman" w:hAnsi="Times New Roman" w:cs="Times New Roman"/>
                <w:sz w:val="24"/>
                <w:szCs w:val="24"/>
              </w:rPr>
              <w:t xml:space="preserve"> закупки от заключения договора</w:t>
            </w:r>
            <w:r w:rsidRPr="00484C71">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83045" w:rsidRPr="00484C71" w:rsidRDefault="00383045" w:rsidP="00DA7712">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lastRenderedPageBreak/>
              <w:t>е) Если предметом договора</w:t>
            </w:r>
            <w:r w:rsidRPr="00484C71">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Pr="00484C71">
              <w:rPr>
                <w:rFonts w:ascii="Times New Roman" w:hAnsi="Times New Roman" w:cs="Times New Roman"/>
                <w:sz w:val="24"/>
                <w:szCs w:val="24"/>
              </w:rPr>
              <w:t>, которая на двадцать пять и более процентов ниже начальной (ма</w:t>
            </w:r>
            <w:r>
              <w:rPr>
                <w:rFonts w:ascii="Times New Roman" w:hAnsi="Times New Roman" w:cs="Times New Roman"/>
                <w:sz w:val="24"/>
                <w:szCs w:val="24"/>
              </w:rPr>
              <w:t>ксимальной) цены договора</w:t>
            </w:r>
            <w:r w:rsidRPr="00484C71">
              <w:rPr>
                <w:rFonts w:ascii="Times New Roman" w:hAnsi="Times New Roman" w:cs="Times New Roman"/>
                <w:sz w:val="24"/>
                <w:szCs w:val="24"/>
              </w:rPr>
              <w:t>,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83045" w:rsidRPr="00484C71" w:rsidRDefault="00383045"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При признании комиссией по осуществлению закупок </w:t>
            </w:r>
            <w:r>
              <w:rPr>
                <w:rFonts w:ascii="Times New Roman" w:hAnsi="Times New Roman" w:cs="Times New Roman"/>
                <w:sz w:val="24"/>
                <w:szCs w:val="24"/>
              </w:rPr>
              <w:t>предложенной цены договора необоснованной договор</w:t>
            </w:r>
            <w:r w:rsidRPr="00484C71">
              <w:rPr>
                <w:rFonts w:ascii="Times New Roman" w:hAnsi="Times New Roman" w:cs="Times New Roman"/>
                <w:sz w:val="24"/>
                <w:szCs w:val="24"/>
              </w:rPr>
              <w:t xml:space="preserve"> с таким участником не заключае</w:t>
            </w:r>
            <w:r>
              <w:rPr>
                <w:rFonts w:ascii="Times New Roman" w:hAnsi="Times New Roman" w:cs="Times New Roman"/>
                <w:sz w:val="24"/>
                <w:szCs w:val="24"/>
              </w:rPr>
              <w:t>тся и право заключения договора</w:t>
            </w:r>
            <w:r w:rsidRPr="00484C71">
              <w:rPr>
                <w:rFonts w:ascii="Times New Roman" w:hAnsi="Times New Roman" w:cs="Times New Roman"/>
                <w:sz w:val="24"/>
                <w:szCs w:val="24"/>
              </w:rPr>
              <w:t xml:space="preserve"> переходит к участнику аукциона, который предложил такую же, как и поб</w:t>
            </w:r>
            <w:r>
              <w:rPr>
                <w:rFonts w:ascii="Times New Roman" w:hAnsi="Times New Roman" w:cs="Times New Roman"/>
                <w:sz w:val="24"/>
                <w:szCs w:val="24"/>
              </w:rPr>
              <w:t xml:space="preserve">едитель аукциона, цену </w:t>
            </w:r>
            <w:proofErr w:type="spellStart"/>
            <w:r>
              <w:rPr>
                <w:rFonts w:ascii="Times New Roman" w:hAnsi="Times New Roman" w:cs="Times New Roman"/>
                <w:sz w:val="24"/>
                <w:szCs w:val="24"/>
              </w:rPr>
              <w:t>договораили</w:t>
            </w:r>
            <w:proofErr w:type="spellEnd"/>
            <w:r>
              <w:rPr>
                <w:rFonts w:ascii="Times New Roman" w:hAnsi="Times New Roman" w:cs="Times New Roman"/>
                <w:sz w:val="24"/>
                <w:szCs w:val="24"/>
              </w:rPr>
              <w:t xml:space="preserve"> предложение о цене договора</w:t>
            </w:r>
            <w:r w:rsidRPr="00484C71">
              <w:rPr>
                <w:rFonts w:ascii="Times New Roman" w:hAnsi="Times New Roman" w:cs="Times New Roman"/>
                <w:sz w:val="24"/>
                <w:szCs w:val="24"/>
              </w:rPr>
              <w:t xml:space="preserve"> которого содержит </w:t>
            </w:r>
            <w:r>
              <w:rPr>
                <w:rFonts w:ascii="Times New Roman" w:hAnsi="Times New Roman" w:cs="Times New Roman"/>
                <w:sz w:val="24"/>
                <w:szCs w:val="24"/>
              </w:rPr>
              <w:t>лучшие условия по цене договора</w:t>
            </w:r>
            <w:r w:rsidRPr="00484C71">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83045" w:rsidRPr="00484C71" w:rsidRDefault="00383045" w:rsidP="00DA7712">
            <w:pPr>
              <w:pStyle w:val="ConsPlusNormal"/>
              <w:ind w:firstLine="0"/>
              <w:jc w:val="both"/>
              <w:rPr>
                <w:rFonts w:ascii="Times New Roman" w:hAnsi="Times New Roman" w:cs="Times New Roman"/>
                <w:sz w:val="24"/>
                <w:szCs w:val="24"/>
              </w:rPr>
            </w:pPr>
            <w:proofErr w:type="spell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83045" w:rsidRPr="00484C71" w:rsidTr="00DA7712">
        <w:trPr>
          <w:trHeight w:val="121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bookmarkStart w:id="34" w:name="_Ref248562452"/>
      <w:bookmarkStart w:id="35" w:name="_Ref248728669"/>
      <w:r w:rsidRPr="00484C71">
        <w:rPr>
          <w:rFonts w:ascii="Times New Roman" w:hAnsi="Times New Roman" w:cs="Times New Roman"/>
          <w:b/>
          <w:bCs/>
          <w:sz w:val="24"/>
          <w:szCs w:val="24"/>
        </w:rPr>
        <w:br w:type="page"/>
      </w:r>
      <w:bookmarkStart w:id="36" w:name="_Ref248562863"/>
      <w:bookmarkStart w:id="37" w:name="_Ref353189530"/>
      <w:bookmarkEnd w:id="34"/>
      <w:bookmarkEnd w:id="35"/>
      <w:r w:rsidRPr="00484C71">
        <w:rPr>
          <w:rFonts w:ascii="Times New Roman" w:hAnsi="Times New Roman" w:cs="Times New Roman"/>
          <w:b/>
          <w:bCs/>
          <w:sz w:val="24"/>
          <w:szCs w:val="24"/>
        </w:rPr>
        <w:lastRenderedPageBreak/>
        <w:t>Часть II. ТЕХНИЧЕСКОЕ ЗАДАНИЕ</w:t>
      </w:r>
    </w:p>
    <w:p w:rsidR="00032CCC" w:rsidRDefault="00032CCC" w:rsidP="00032CCC">
      <w:pPr>
        <w:tabs>
          <w:tab w:val="left" w:pos="426"/>
        </w:tabs>
        <w:spacing w:after="0" w:line="240" w:lineRule="auto"/>
        <w:contextualSpacing/>
        <w:rPr>
          <w:rFonts w:ascii="Times New Roman" w:eastAsia="Times New Roman" w:hAnsi="Times New Roman" w:cs="Times New Roman"/>
          <w:b/>
          <w:bCs/>
          <w:sz w:val="24"/>
          <w:szCs w:val="24"/>
        </w:rPr>
      </w:pPr>
    </w:p>
    <w:p w:rsidR="00FB7C6C" w:rsidRPr="00D05A77" w:rsidRDefault="00FB7C6C" w:rsidP="00032CCC">
      <w:pPr>
        <w:tabs>
          <w:tab w:val="left" w:pos="426"/>
        </w:tabs>
        <w:spacing w:after="0" w:line="240" w:lineRule="auto"/>
        <w:ind w:hanging="567"/>
        <w:contextualSpacing/>
        <w:jc w:val="both"/>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w:t>
      </w:r>
      <w:r w:rsidR="009F2315" w:rsidRPr="005A4CF0">
        <w:rPr>
          <w:rFonts w:ascii="Times New Roman" w:hAnsi="Times New Roman" w:cs="Times New Roman"/>
          <w:bCs/>
        </w:rPr>
        <w:t>Средняя общеобразовательная школа № 5</w:t>
      </w:r>
      <w:r w:rsidRPr="00D05A77">
        <w:rPr>
          <w:rFonts w:ascii="Times New Roman" w:hAnsi="Times New Roman" w:cs="Times New Roman"/>
          <w:bCs/>
          <w:sz w:val="24"/>
          <w:szCs w:val="24"/>
        </w:rPr>
        <w:t>»</w:t>
      </w:r>
    </w:p>
    <w:p w:rsidR="001A6D96"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bookmarkStart w:id="38"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FD4F42">
        <w:rPr>
          <w:rFonts w:ascii="Times New Roman" w:hAnsi="Times New Roman" w:cs="Times New Roman"/>
          <w:bCs/>
          <w:sz w:val="24"/>
          <w:szCs w:val="24"/>
        </w:rPr>
        <w:t xml:space="preserve">: </w:t>
      </w:r>
      <w:r w:rsidRPr="00FD4F42">
        <w:rPr>
          <w:rFonts w:ascii="Times New Roman" w:hAnsi="Times New Roman" w:cs="Times New Roman"/>
          <w:sz w:val="24"/>
          <w:szCs w:val="24"/>
        </w:rPr>
        <w:t xml:space="preserve">с </w:t>
      </w:r>
      <w:r w:rsidR="00FD4F42" w:rsidRPr="00FD4F42">
        <w:rPr>
          <w:rFonts w:ascii="Times New Roman" w:hAnsi="Times New Roman" w:cs="Times New Roman"/>
          <w:sz w:val="24"/>
          <w:szCs w:val="24"/>
        </w:rPr>
        <w:t>01</w:t>
      </w:r>
      <w:r w:rsidR="00495EE5" w:rsidRPr="00FD4F42">
        <w:rPr>
          <w:rFonts w:ascii="Times New Roman" w:hAnsi="Times New Roman" w:cs="Times New Roman"/>
          <w:sz w:val="24"/>
          <w:szCs w:val="24"/>
        </w:rPr>
        <w:t>.</w:t>
      </w:r>
      <w:r w:rsidR="0069334D">
        <w:rPr>
          <w:rFonts w:ascii="Times New Roman" w:hAnsi="Times New Roman" w:cs="Times New Roman"/>
          <w:sz w:val="24"/>
          <w:szCs w:val="24"/>
        </w:rPr>
        <w:t>10</w:t>
      </w:r>
      <w:r w:rsidRPr="00FD4F42">
        <w:rPr>
          <w:rFonts w:ascii="Times New Roman" w:hAnsi="Times New Roman" w:cs="Times New Roman"/>
          <w:sz w:val="24"/>
          <w:szCs w:val="24"/>
        </w:rPr>
        <w:t xml:space="preserve">.2015 по </w:t>
      </w:r>
      <w:r w:rsidR="00437390" w:rsidRPr="00FD4F42">
        <w:rPr>
          <w:rFonts w:ascii="Times New Roman" w:hAnsi="Times New Roman" w:cs="Times New Roman"/>
          <w:sz w:val="24"/>
          <w:szCs w:val="24"/>
        </w:rPr>
        <w:t>3</w:t>
      </w:r>
      <w:r w:rsidR="0069334D">
        <w:rPr>
          <w:rFonts w:ascii="Times New Roman" w:hAnsi="Times New Roman" w:cs="Times New Roman"/>
          <w:sz w:val="24"/>
          <w:szCs w:val="24"/>
        </w:rPr>
        <w:t>0</w:t>
      </w:r>
      <w:r w:rsidRPr="00FD4F42">
        <w:rPr>
          <w:rFonts w:ascii="Times New Roman" w:hAnsi="Times New Roman" w:cs="Times New Roman"/>
          <w:sz w:val="24"/>
          <w:szCs w:val="24"/>
        </w:rPr>
        <w:t>.</w:t>
      </w:r>
      <w:r w:rsidR="0069334D">
        <w:rPr>
          <w:rFonts w:ascii="Times New Roman" w:hAnsi="Times New Roman" w:cs="Times New Roman"/>
          <w:sz w:val="24"/>
          <w:szCs w:val="24"/>
        </w:rPr>
        <w:t>10</w:t>
      </w:r>
      <w:r w:rsidRPr="00FD4F42">
        <w:rPr>
          <w:rFonts w:ascii="Times New Roman" w:hAnsi="Times New Roman" w:cs="Times New Roman"/>
          <w:sz w:val="24"/>
          <w:szCs w:val="24"/>
        </w:rPr>
        <w:t>.2015</w:t>
      </w:r>
    </w:p>
    <w:p w:rsidR="009661DA" w:rsidRDefault="00FB7C6C" w:rsidP="00D72578">
      <w:pPr>
        <w:autoSpaceDE w:val="0"/>
        <w:autoSpaceDN w:val="0"/>
        <w:adjustRightInd w:val="0"/>
        <w:spacing w:after="0" w:line="240" w:lineRule="auto"/>
        <w:ind w:hanging="567"/>
        <w:jc w:val="both"/>
        <w:rPr>
          <w:rFonts w:ascii="Times New Roman" w:hAnsi="Times New Roman" w:cs="Times New Roman"/>
          <w:b/>
          <w:spacing w:val="-2"/>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территория </w:t>
      </w:r>
      <w:r w:rsidRPr="00D05A77">
        <w:rPr>
          <w:rFonts w:ascii="Times New Roman" w:hAnsi="Times New Roman" w:cs="Times New Roman"/>
          <w:sz w:val="24"/>
          <w:szCs w:val="24"/>
        </w:rPr>
        <w:t>г. Югорск</w:t>
      </w:r>
      <w:r>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Югры</w:t>
      </w:r>
      <w:bookmarkStart w:id="39" w:name="sub_32"/>
      <w:bookmarkEnd w:id="38"/>
      <w:r>
        <w:rPr>
          <w:rFonts w:ascii="Times New Roman" w:hAnsi="Times New Roman" w:cs="Times New Roman"/>
          <w:sz w:val="24"/>
          <w:szCs w:val="24"/>
        </w:rPr>
        <w:t>.</w:t>
      </w:r>
    </w:p>
    <w:p w:rsidR="009661DA" w:rsidRPr="00805518" w:rsidRDefault="009661DA" w:rsidP="009661DA">
      <w:pPr>
        <w:spacing w:after="0" w:line="240" w:lineRule="auto"/>
        <w:jc w:val="center"/>
        <w:rPr>
          <w:rFonts w:ascii="Times New Roman" w:hAnsi="Times New Roman" w:cs="Times New Roman"/>
          <w:sz w:val="24"/>
          <w:szCs w:val="24"/>
        </w:rPr>
      </w:pPr>
      <w:r w:rsidRPr="00C93F28">
        <w:rPr>
          <w:rFonts w:ascii="Times New Roman" w:hAnsi="Times New Roman" w:cs="Times New Roman"/>
          <w:b/>
          <w:spacing w:val="-2"/>
          <w:sz w:val="24"/>
          <w:szCs w:val="24"/>
        </w:rPr>
        <w:t>График и объем предоставляемых услуг</w:t>
      </w:r>
      <w:r>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 xml:space="preserve">с </w:t>
      </w:r>
      <w:r w:rsidR="00FD4F42">
        <w:rPr>
          <w:rFonts w:ascii="Times New Roman" w:hAnsi="Times New Roman" w:cs="Times New Roman"/>
          <w:b/>
          <w:sz w:val="24"/>
          <w:szCs w:val="24"/>
        </w:rPr>
        <w:t>01</w:t>
      </w:r>
      <w:r w:rsidRPr="00C93F28">
        <w:rPr>
          <w:rFonts w:ascii="Times New Roman" w:hAnsi="Times New Roman" w:cs="Times New Roman"/>
          <w:b/>
          <w:sz w:val="24"/>
          <w:szCs w:val="24"/>
        </w:rPr>
        <w:t>.</w:t>
      </w:r>
      <w:r w:rsidR="0069334D">
        <w:rPr>
          <w:rFonts w:ascii="Times New Roman" w:hAnsi="Times New Roman" w:cs="Times New Roman"/>
          <w:b/>
          <w:sz w:val="24"/>
          <w:szCs w:val="24"/>
        </w:rPr>
        <w:t>10</w:t>
      </w:r>
      <w:r w:rsidRPr="00C93F28">
        <w:rPr>
          <w:rFonts w:ascii="Times New Roman" w:hAnsi="Times New Roman" w:cs="Times New Roman"/>
          <w:b/>
          <w:sz w:val="24"/>
          <w:szCs w:val="24"/>
        </w:rPr>
        <w:t>.2015г. по 3</w:t>
      </w:r>
      <w:r w:rsidR="0069334D">
        <w:rPr>
          <w:rFonts w:ascii="Times New Roman" w:hAnsi="Times New Roman" w:cs="Times New Roman"/>
          <w:b/>
          <w:sz w:val="24"/>
          <w:szCs w:val="24"/>
        </w:rPr>
        <w:t>0</w:t>
      </w:r>
      <w:r w:rsidRPr="00C93F28">
        <w:rPr>
          <w:rFonts w:ascii="Times New Roman" w:hAnsi="Times New Roman" w:cs="Times New Roman"/>
          <w:b/>
          <w:sz w:val="24"/>
          <w:szCs w:val="24"/>
        </w:rPr>
        <w:t>.</w:t>
      </w:r>
      <w:r w:rsidR="0069334D">
        <w:rPr>
          <w:rFonts w:ascii="Times New Roman" w:hAnsi="Times New Roman" w:cs="Times New Roman"/>
          <w:b/>
          <w:sz w:val="24"/>
          <w:szCs w:val="24"/>
        </w:rPr>
        <w:t>10</w:t>
      </w:r>
      <w:r w:rsidRPr="00C93F28">
        <w:rPr>
          <w:rFonts w:ascii="Times New Roman" w:hAnsi="Times New Roman" w:cs="Times New Roman"/>
          <w:b/>
          <w:sz w:val="24"/>
          <w:szCs w:val="24"/>
        </w:rPr>
        <w:t>.2015г.</w:t>
      </w:r>
    </w:p>
    <w:tbl>
      <w:tblPr>
        <w:tblW w:w="107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956"/>
      </w:tblGrid>
      <w:tr w:rsidR="00FB7C6C" w:rsidRPr="00437390" w:rsidTr="00EB4290">
        <w:tc>
          <w:tcPr>
            <w:tcW w:w="567" w:type="dxa"/>
            <w:tcBorders>
              <w:top w:val="single" w:sz="4" w:space="0" w:color="auto"/>
              <w:left w:val="single" w:sz="4" w:space="0" w:color="auto"/>
              <w:bottom w:val="single" w:sz="4" w:space="0" w:color="auto"/>
              <w:right w:val="single" w:sz="4" w:space="0" w:color="auto"/>
            </w:tcBorders>
          </w:tcPr>
          <w:bookmarkEnd w:id="39"/>
          <w:p w:rsidR="00FB7C6C" w:rsidRPr="00437390" w:rsidRDefault="00FB7C6C" w:rsidP="00032CCC">
            <w:pPr>
              <w:pStyle w:val="ae"/>
              <w:spacing w:before="0" w:line="240" w:lineRule="auto"/>
              <w:jc w:val="center"/>
              <w:rPr>
                <w:sz w:val="22"/>
                <w:szCs w:val="22"/>
              </w:rPr>
            </w:pPr>
            <w:r w:rsidRPr="00437390">
              <w:rPr>
                <w:sz w:val="22"/>
                <w:szCs w:val="22"/>
              </w:rPr>
              <w:t xml:space="preserve">№ </w:t>
            </w:r>
            <w:proofErr w:type="spellStart"/>
            <w:r w:rsidRPr="00437390">
              <w:rPr>
                <w:sz w:val="22"/>
                <w:szCs w:val="22"/>
              </w:rPr>
              <w:t>п</w:t>
            </w:r>
            <w:proofErr w:type="spell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956"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Кол-во</w:t>
            </w:r>
          </w:p>
        </w:tc>
      </w:tr>
      <w:tr w:rsidR="003A21CB" w:rsidRPr="00437390" w:rsidTr="00EB4290">
        <w:trPr>
          <w:trHeight w:val="482"/>
        </w:trPr>
        <w:tc>
          <w:tcPr>
            <w:tcW w:w="567"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3A21CB" w:rsidRPr="00437390" w:rsidRDefault="009F2315" w:rsidP="00032CCC">
            <w:pPr>
              <w:pStyle w:val="ae"/>
              <w:spacing w:before="0" w:line="240" w:lineRule="auto"/>
              <w:jc w:val="center"/>
              <w:rPr>
                <w:sz w:val="22"/>
                <w:szCs w:val="22"/>
              </w:rPr>
            </w:pPr>
            <w:r>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3A21CB" w:rsidRPr="00437390" w:rsidRDefault="003A21CB" w:rsidP="00032CCC">
            <w:pPr>
              <w:pStyle w:val="ae"/>
              <w:spacing w:before="0" w:line="240" w:lineRule="auto"/>
              <w:ind w:firstLine="540"/>
              <w:jc w:val="center"/>
              <w:rPr>
                <w:sz w:val="22"/>
                <w:szCs w:val="22"/>
              </w:rPr>
            </w:pPr>
          </w:p>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r w:rsidRPr="00437390">
              <w:rPr>
                <w:sz w:val="24"/>
                <w:szCs w:val="24"/>
              </w:rPr>
              <w:t>Чел.</w:t>
            </w:r>
          </w:p>
        </w:tc>
        <w:tc>
          <w:tcPr>
            <w:tcW w:w="956" w:type="dxa"/>
            <w:tcBorders>
              <w:top w:val="single" w:sz="4" w:space="0" w:color="auto"/>
              <w:left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sz w:val="24"/>
                <w:szCs w:val="24"/>
              </w:rPr>
              <w:t>98</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sz w:val="24"/>
                <w:szCs w:val="24"/>
              </w:rPr>
              <w:t>98</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sz w:val="24"/>
                <w:szCs w:val="24"/>
              </w:rPr>
              <w:t>23</w:t>
            </w:r>
          </w:p>
        </w:tc>
      </w:tr>
      <w:tr w:rsidR="003A21CB" w:rsidRPr="00437390" w:rsidTr="00EB4290">
        <w:trPr>
          <w:trHeight w:val="30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sz w:val="24"/>
                <w:szCs w:val="24"/>
              </w:rPr>
              <w:t>23</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69334D" w:rsidRPr="00437390" w:rsidTr="00EB4290">
        <w:trPr>
          <w:trHeight w:val="322"/>
        </w:trPr>
        <w:tc>
          <w:tcPr>
            <w:tcW w:w="567"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9334D" w:rsidRDefault="0069334D" w:rsidP="003A21CB">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69334D" w:rsidRPr="00437390" w:rsidRDefault="0069334D"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69334D"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90</w:t>
            </w:r>
          </w:p>
        </w:tc>
      </w:tr>
      <w:tr w:rsidR="003A21CB" w:rsidRPr="00437390" w:rsidTr="00EB4290">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69334D" w:rsidRDefault="003A21CB" w:rsidP="003A21CB">
            <w:pPr>
              <w:widowControl w:val="0"/>
              <w:suppressAutoHyphens/>
              <w:autoSpaceDE w:val="0"/>
              <w:autoSpaceDN w:val="0"/>
              <w:adjustRightInd w:val="0"/>
              <w:spacing w:after="0" w:line="240" w:lineRule="auto"/>
              <w:rPr>
                <w:rFonts w:ascii="Times New Roman" w:hAnsi="Times New Roman" w:cs="Times New Roman"/>
                <w:sz w:val="24"/>
                <w:szCs w:val="24"/>
              </w:rPr>
            </w:pPr>
            <w:r w:rsidRPr="0069334D">
              <w:rPr>
                <w:rFonts w:ascii="Times New Roman" w:hAnsi="Times New Roman" w:cs="Times New Roman"/>
                <w:sz w:val="24"/>
                <w:szCs w:val="24"/>
              </w:rPr>
              <w:t xml:space="preserve">Исследование </w:t>
            </w:r>
            <w:proofErr w:type="gramStart"/>
            <w:r w:rsidRPr="0069334D">
              <w:rPr>
                <w:rFonts w:ascii="Times New Roman" w:hAnsi="Times New Roman" w:cs="Times New Roman"/>
                <w:sz w:val="24"/>
                <w:szCs w:val="24"/>
              </w:rPr>
              <w:t>отделяемого</w:t>
            </w:r>
            <w:proofErr w:type="gramEnd"/>
            <w:r w:rsidRPr="0069334D">
              <w:rPr>
                <w:rFonts w:ascii="Times New Roman" w:hAnsi="Times New Roman" w:cs="Times New Roman"/>
                <w:sz w:val="24"/>
                <w:szCs w:val="24"/>
              </w:rPr>
              <w:t xml:space="preserve"> мочеполовых органов на степень чистоты</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90</w:t>
            </w:r>
          </w:p>
        </w:tc>
      </w:tr>
      <w:tr w:rsidR="003A21CB" w:rsidRPr="00437390" w:rsidTr="00EB4290">
        <w:trPr>
          <w:trHeight w:val="54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Цитологическое исследование (на </w:t>
            </w:r>
            <w:proofErr w:type="spellStart"/>
            <w:r>
              <w:rPr>
                <w:rFonts w:ascii="Times New Roman" w:hAnsi="Times New Roman" w:cs="Times New Roman"/>
              </w:rPr>
              <w:t>атипичные</w:t>
            </w:r>
            <w:proofErr w:type="spellEnd"/>
            <w:r>
              <w:rPr>
                <w:rFonts w:ascii="Times New Roman" w:hAnsi="Times New Roman" w:cs="Times New Roman"/>
              </w:rPr>
              <w:t xml:space="preserve"> клетки)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58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материала для </w:t>
            </w:r>
            <w:proofErr w:type="spellStart"/>
            <w:r>
              <w:rPr>
                <w:rFonts w:ascii="Times New Roman" w:hAnsi="Times New Roman" w:cs="Times New Roman"/>
              </w:rPr>
              <w:t>копрологического</w:t>
            </w:r>
            <w:proofErr w:type="spellEnd"/>
            <w:r>
              <w:rPr>
                <w:rFonts w:ascii="Times New Roman" w:hAnsi="Times New Roman" w:cs="Times New Roman"/>
              </w:rPr>
              <w:t xml:space="preserve"> исследования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98</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44"/>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69334D"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EB4290"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EB4290" w:rsidP="00032CCC">
            <w:pPr>
              <w:spacing w:after="0" w:line="240" w:lineRule="auto"/>
              <w:jc w:val="center"/>
              <w:rPr>
                <w:rFonts w:ascii="Times New Roman" w:hAnsi="Times New Roman" w:cs="Times New Roman"/>
              </w:rPr>
            </w:pPr>
            <w:r>
              <w:rPr>
                <w:rFonts w:ascii="Times New Roman" w:hAnsi="Times New Roman" w:cs="Times New Roman"/>
              </w:rPr>
              <w:t>10</w:t>
            </w:r>
          </w:p>
        </w:tc>
      </w:tr>
      <w:tr w:rsidR="003A21CB" w:rsidRPr="00437390" w:rsidTr="00EB4290">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p>
        </w:tc>
        <w:tc>
          <w:tcPr>
            <w:tcW w:w="956" w:type="dxa"/>
            <w:tcBorders>
              <w:top w:val="single" w:sz="4" w:space="0" w:color="auto"/>
              <w:left w:val="single" w:sz="4" w:space="0" w:color="auto"/>
              <w:bottom w:val="single" w:sz="4" w:space="0" w:color="auto"/>
              <w:right w:val="single" w:sz="4" w:space="0" w:color="auto"/>
            </w:tcBorders>
          </w:tcPr>
          <w:p w:rsidR="003A21CB" w:rsidRPr="00437390" w:rsidRDefault="00EB4290"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B44315" w:rsidRDefault="00B44315" w:rsidP="00B44315">
      <w:pPr>
        <w:spacing w:after="0" w:line="240" w:lineRule="auto"/>
        <w:rPr>
          <w:rFonts w:ascii="Times New Roman" w:hAnsi="Times New Roman" w:cs="Times New Roman"/>
          <w:b/>
          <w:bCs/>
          <w:color w:val="000000"/>
          <w:sz w:val="24"/>
          <w:szCs w:val="24"/>
        </w:rPr>
      </w:pPr>
    </w:p>
    <w:p w:rsidR="00D72578" w:rsidRDefault="00D72578" w:rsidP="00B44315">
      <w:pPr>
        <w:spacing w:after="0" w:line="240" w:lineRule="auto"/>
        <w:rPr>
          <w:rFonts w:ascii="Times New Roman" w:hAnsi="Times New Roman" w:cs="Times New Roman"/>
          <w:bCs/>
          <w:color w:val="000000"/>
          <w:sz w:val="24"/>
          <w:szCs w:val="24"/>
        </w:rPr>
      </w:pPr>
    </w:p>
    <w:p w:rsidR="00027A36" w:rsidRPr="00027A36" w:rsidRDefault="00027A36" w:rsidP="00B44315">
      <w:pPr>
        <w:spacing w:after="0" w:line="240" w:lineRule="auto"/>
        <w:rPr>
          <w:rFonts w:ascii="Times New Roman" w:hAnsi="Times New Roman" w:cs="Times New Roman"/>
          <w:bCs/>
          <w:color w:val="000000"/>
          <w:sz w:val="24"/>
          <w:szCs w:val="24"/>
        </w:rPr>
        <w:sectPr w:rsidR="00027A36" w:rsidRPr="00027A36" w:rsidSect="00591C01">
          <w:pgSz w:w="11906" w:h="16838"/>
          <w:pgMar w:top="426" w:right="851" w:bottom="284" w:left="1701" w:header="709" w:footer="709" w:gutter="0"/>
          <w:cols w:space="708"/>
          <w:docGrid w:linePitch="360"/>
        </w:sectPr>
      </w:pPr>
      <w:r>
        <w:rPr>
          <w:rFonts w:ascii="Times New Roman" w:hAnsi="Times New Roman" w:cs="Times New Roman"/>
          <w:bCs/>
          <w:color w:val="000000"/>
          <w:sz w:val="24"/>
          <w:szCs w:val="24"/>
        </w:rPr>
        <w:t>Директор  ______________</w:t>
      </w:r>
      <w:r w:rsidR="00B44315">
        <w:rPr>
          <w:rFonts w:ascii="Times New Roman" w:hAnsi="Times New Roman" w:cs="Times New Roman"/>
          <w:bCs/>
          <w:color w:val="000000"/>
          <w:sz w:val="24"/>
          <w:szCs w:val="24"/>
        </w:rPr>
        <w:t xml:space="preserve"> С.Н. </w:t>
      </w:r>
      <w:proofErr w:type="spellStart"/>
      <w:r w:rsidR="00B44315">
        <w:rPr>
          <w:rFonts w:ascii="Times New Roman" w:hAnsi="Times New Roman" w:cs="Times New Roman"/>
          <w:bCs/>
          <w:color w:val="000000"/>
          <w:sz w:val="24"/>
          <w:szCs w:val="24"/>
        </w:rPr>
        <w:t>Дюльдина</w:t>
      </w:r>
      <w:proofErr w:type="spellEnd"/>
      <w:r>
        <w:rPr>
          <w:rFonts w:ascii="Times New Roman" w:hAnsi="Times New Roman" w:cs="Times New Roman"/>
          <w:bCs/>
          <w:color w:val="000000"/>
          <w:sz w:val="24"/>
          <w:szCs w:val="24"/>
        </w:rPr>
        <w:t xml:space="preserve"> </w:t>
      </w:r>
    </w:p>
    <w:bookmarkEnd w:id="36"/>
    <w:bookmarkEnd w:id="37"/>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 xml:space="preserve">на оказание услуг по </w:t>
      </w:r>
      <w:r w:rsidR="00E46B0E">
        <w:rPr>
          <w:rFonts w:ascii="Times New Roman" w:hAnsi="Times New Roman" w:cs="Times New Roman"/>
          <w:caps/>
          <w:color w:val="000000"/>
        </w:rPr>
        <w:t>проведению</w:t>
      </w:r>
      <w:r w:rsidRPr="00B90234">
        <w:rPr>
          <w:rFonts w:ascii="Times New Roman" w:hAnsi="Times New Roman" w:cs="Times New Roman"/>
          <w:caps/>
          <w:color w:val="000000"/>
        </w:rPr>
        <w:t xml:space="preserve"> периодического медицинского осмотра</w:t>
      </w:r>
    </w:p>
    <w:p w:rsidR="00E46B0E" w:rsidRDefault="00E46B0E" w:rsidP="00644DF4">
      <w:pPr>
        <w:shd w:val="clear" w:color="auto" w:fill="FFFFFF"/>
        <w:spacing w:after="0" w:line="240" w:lineRule="auto"/>
        <w:jc w:val="center"/>
        <w:rPr>
          <w:rFonts w:ascii="Times New Roman" w:hAnsi="Times New Roman" w:cs="Times New Roman"/>
          <w:caps/>
          <w:color w:val="000000"/>
        </w:rPr>
      </w:pPr>
    </w:p>
    <w:p w:rsidR="00644DF4"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 xml:space="preserve">   «___»____________20__г.</w:t>
      </w:r>
    </w:p>
    <w:p w:rsidR="00E46B0E" w:rsidRDefault="00E46B0E"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p>
    <w:p w:rsidR="00E86887" w:rsidRDefault="00E86887" w:rsidP="00644DF4">
      <w:pPr>
        <w:spacing w:after="0" w:line="240" w:lineRule="auto"/>
        <w:jc w:val="center"/>
        <w:rPr>
          <w:rFonts w:ascii="Times New Roman" w:hAnsi="Times New Roman" w:cs="Times New Roman"/>
          <w:b/>
          <w:sz w:val="24"/>
          <w:szCs w:val="24"/>
        </w:rPr>
      </w:pPr>
    </w:p>
    <w:p w:rsidR="00E86887" w:rsidRPr="00E86887" w:rsidRDefault="00E86887" w:rsidP="00E86887">
      <w:pPr>
        <w:autoSpaceDE w:val="0"/>
        <w:autoSpaceDN w:val="0"/>
        <w:adjustRightInd w:val="0"/>
        <w:spacing w:line="240" w:lineRule="auto"/>
        <w:ind w:firstLine="708"/>
        <w:jc w:val="both"/>
        <w:rPr>
          <w:rFonts w:ascii="Times New Roman" w:hAnsi="Times New Roman" w:cs="Times New Roman"/>
          <w:color w:val="000000"/>
          <w:kern w:val="16"/>
          <w:sz w:val="24"/>
          <w:szCs w:val="24"/>
        </w:rPr>
      </w:pPr>
      <w:proofErr w:type="gramStart"/>
      <w:r w:rsidRPr="00E86887">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5», именуемое в дальнейшем «Заказчик», в лице директора </w:t>
      </w:r>
      <w:proofErr w:type="spellStart"/>
      <w:r w:rsidRPr="00E86887">
        <w:rPr>
          <w:rFonts w:ascii="Times New Roman" w:hAnsi="Times New Roman" w:cs="Times New Roman"/>
          <w:sz w:val="24"/>
          <w:szCs w:val="24"/>
        </w:rPr>
        <w:t>Дюльдиной</w:t>
      </w:r>
      <w:proofErr w:type="spellEnd"/>
      <w:r w:rsidRPr="00E86887">
        <w:rPr>
          <w:rFonts w:ascii="Times New Roman" w:hAnsi="Times New Roman" w:cs="Times New Roman"/>
          <w:sz w:val="24"/>
          <w:szCs w:val="24"/>
        </w:rPr>
        <w:t xml:space="preserve"> Светланы </w:t>
      </w:r>
      <w:proofErr w:type="spellStart"/>
      <w:r w:rsidRPr="00E86887">
        <w:rPr>
          <w:rFonts w:ascii="Times New Roman" w:hAnsi="Times New Roman" w:cs="Times New Roman"/>
          <w:sz w:val="24"/>
          <w:szCs w:val="24"/>
        </w:rPr>
        <w:t>Нургатовны</w:t>
      </w:r>
      <w:proofErr w:type="spellEnd"/>
      <w:r w:rsidRPr="00E86887">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86887">
        <w:rPr>
          <w:rFonts w:ascii="Times New Roman" w:hAnsi="Times New Roman" w:cs="Times New Roman"/>
          <w:kern w:val="16"/>
          <w:sz w:val="24"/>
          <w:szCs w:val="24"/>
        </w:rPr>
        <w:t xml:space="preserve">в соответствии с </w:t>
      </w:r>
      <w:r w:rsidRPr="00E8688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86887">
        <w:rPr>
          <w:rFonts w:ascii="Times New Roman" w:hAnsi="Times New Roman" w:cs="Times New Roman"/>
          <w:kern w:val="16"/>
          <w:sz w:val="24"/>
          <w:szCs w:val="24"/>
        </w:rPr>
        <w:t xml:space="preserve">, и на основании </w:t>
      </w:r>
      <w:r w:rsidRPr="00E86887">
        <w:rPr>
          <w:rFonts w:ascii="Times New Roman" w:hAnsi="Times New Roman" w:cs="Times New Roman"/>
          <w:color w:val="000000"/>
          <w:kern w:val="16"/>
          <w:sz w:val="24"/>
          <w:szCs w:val="24"/>
        </w:rPr>
        <w:t xml:space="preserve">решения </w:t>
      </w:r>
      <w:r w:rsidRPr="00E86887">
        <w:rPr>
          <w:rFonts w:ascii="Times New Roman" w:hAnsi="Times New Roman" w:cs="Times New Roman"/>
          <w:sz w:val="24"/>
          <w:szCs w:val="24"/>
        </w:rPr>
        <w:t>Единой</w:t>
      </w:r>
      <w:proofErr w:type="gramEnd"/>
      <w:r w:rsidRPr="00E86887">
        <w:rPr>
          <w:rFonts w:ascii="Times New Roman" w:hAnsi="Times New Roman" w:cs="Times New Roman"/>
          <w:sz w:val="24"/>
          <w:szCs w:val="24"/>
        </w:rPr>
        <w:t xml:space="preserve"> комиссии по осуществлению закупок для обеспечения муниципальных нужд города Югорска</w:t>
      </w:r>
      <w:r w:rsidRPr="00E86887">
        <w:rPr>
          <w:rFonts w:ascii="Times New Roman" w:hAnsi="Times New Roman" w:cs="Times New Roman"/>
          <w:color w:val="000000"/>
          <w:kern w:val="16"/>
          <w:sz w:val="24"/>
          <w:szCs w:val="24"/>
        </w:rPr>
        <w:t xml:space="preserve"> (протокол_________ </w:t>
      </w:r>
      <w:proofErr w:type="gramStart"/>
      <w:r w:rsidRPr="00E86887">
        <w:rPr>
          <w:rFonts w:ascii="Times New Roman" w:hAnsi="Times New Roman" w:cs="Times New Roman"/>
          <w:color w:val="000000"/>
          <w:kern w:val="16"/>
          <w:sz w:val="24"/>
          <w:szCs w:val="24"/>
        </w:rPr>
        <w:t>от</w:t>
      </w:r>
      <w:proofErr w:type="gramEnd"/>
      <w:r w:rsidRPr="00E86887">
        <w:rPr>
          <w:rFonts w:ascii="Times New Roman" w:hAnsi="Times New Roman" w:cs="Times New Roman"/>
          <w:color w:val="000000"/>
          <w:kern w:val="16"/>
          <w:sz w:val="24"/>
          <w:szCs w:val="24"/>
        </w:rPr>
        <w:t xml:space="preserve"> _____ № _____) заключили </w:t>
      </w:r>
      <w:proofErr w:type="gramStart"/>
      <w:r w:rsidRPr="00E86887">
        <w:rPr>
          <w:rFonts w:ascii="Times New Roman" w:hAnsi="Times New Roman" w:cs="Times New Roman"/>
          <w:color w:val="000000"/>
          <w:kern w:val="16"/>
          <w:sz w:val="24"/>
          <w:szCs w:val="24"/>
        </w:rPr>
        <w:t>настоящий</w:t>
      </w:r>
      <w:proofErr w:type="gramEnd"/>
      <w:r w:rsidRPr="00E86887">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E46B0E">
        <w:rPr>
          <w:rFonts w:ascii="Times New Roman" w:hAnsi="Times New Roman" w:cs="Times New Roman"/>
          <w:bCs/>
          <w:color w:val="000000"/>
          <w:sz w:val="24"/>
          <w:szCs w:val="24"/>
        </w:rPr>
        <w:t xml:space="preserve">проведению </w:t>
      </w:r>
      <w:r w:rsidR="001A6D96">
        <w:rPr>
          <w:rFonts w:ascii="Times New Roman" w:hAnsi="Times New Roman" w:cs="Times New Roman"/>
          <w:bCs/>
          <w:color w:val="000000"/>
          <w:sz w:val="24"/>
          <w:szCs w:val="24"/>
        </w:rPr>
        <w:t xml:space="preserve"> периодического медицинского осмотра</w:t>
      </w:r>
      <w:r w:rsidRPr="00484C71">
        <w:rPr>
          <w:rFonts w:ascii="Times New Roman" w:hAnsi="Times New Roman" w:cs="Times New Roman"/>
          <w:color w:val="000000"/>
          <w:sz w:val="24"/>
          <w:szCs w:val="24"/>
        </w:rPr>
        <w:t>.</w:t>
      </w:r>
    </w:p>
    <w:p w:rsidR="00644DF4" w:rsidRPr="00484C71" w:rsidRDefault="0000601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644DF4"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644DF4"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территория г. Югорска</w:t>
      </w:r>
      <w:r w:rsidR="00C506EF">
        <w:rPr>
          <w:rFonts w:ascii="Times New Roman" w:hAnsi="Times New Roman" w:cs="Times New Roman"/>
          <w:color w:val="000000"/>
          <w:sz w:val="24"/>
          <w:szCs w:val="24"/>
        </w:rPr>
        <w:t xml:space="preserve">, Ханты-Мансийский </w:t>
      </w:r>
      <w:proofErr w:type="gramStart"/>
      <w:r w:rsidR="00C506EF">
        <w:rPr>
          <w:rFonts w:ascii="Times New Roman" w:hAnsi="Times New Roman" w:cs="Times New Roman"/>
          <w:color w:val="000000"/>
          <w:sz w:val="24"/>
          <w:szCs w:val="24"/>
        </w:rPr>
        <w:t>автономный</w:t>
      </w:r>
      <w:proofErr w:type="gramEnd"/>
      <w:r w:rsidR="00C506EF">
        <w:rPr>
          <w:rFonts w:ascii="Times New Roman" w:hAnsi="Times New Roman" w:cs="Times New Roman"/>
          <w:color w:val="000000"/>
          <w:sz w:val="24"/>
          <w:szCs w:val="24"/>
        </w:rPr>
        <w:t xml:space="preserve"> </w:t>
      </w:r>
      <w:proofErr w:type="spellStart"/>
      <w:r w:rsidR="00C506EF">
        <w:rPr>
          <w:rFonts w:ascii="Times New Roman" w:hAnsi="Times New Roman" w:cs="Times New Roman"/>
          <w:color w:val="000000"/>
          <w:sz w:val="24"/>
          <w:szCs w:val="24"/>
        </w:rPr>
        <w:t>округ-Югра</w:t>
      </w:r>
      <w:proofErr w:type="spellEnd"/>
      <w:r w:rsidRPr="00484C71">
        <w:rPr>
          <w:rFonts w:ascii="Times New Roman" w:hAnsi="Times New Roman" w:cs="Times New Roman"/>
          <w:color w:val="000000"/>
          <w:sz w:val="24"/>
          <w:szCs w:val="24"/>
        </w:rPr>
        <w:t>.</w:t>
      </w:r>
    </w:p>
    <w:p w:rsidR="00E46B0E" w:rsidRPr="00484C71" w:rsidRDefault="00E46B0E"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644DF4" w:rsidRPr="00E46B0E" w:rsidRDefault="00644DF4" w:rsidP="00644DF4">
      <w:pPr>
        <w:keepNext/>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C506EF" w:rsidRDefault="00644DF4" w:rsidP="00C506EF">
      <w:pPr>
        <w:spacing w:after="0" w:line="240" w:lineRule="auto"/>
        <w:jc w:val="both"/>
        <w:rPr>
          <w:rFonts w:ascii="Times New Roman" w:eastAsia="Times New Roman" w:hAnsi="Times New Roman" w:cs="Times New Roman"/>
          <w:sz w:val="24"/>
          <w:szCs w:val="24"/>
        </w:rPr>
      </w:pPr>
      <w:r w:rsidRPr="00484C71">
        <w:rPr>
          <w:rFonts w:ascii="Times New Roman" w:hAnsi="Times New Roman" w:cs="Times New Roman"/>
          <w:sz w:val="24"/>
          <w:szCs w:val="24"/>
        </w:rPr>
        <w:t xml:space="preserve">2.4.4. </w:t>
      </w:r>
      <w:r w:rsidR="00C506EF">
        <w:rPr>
          <w:rFonts w:ascii="Times New Roman" w:eastAsia="Times New Roman" w:hAnsi="Times New Roman" w:cs="Times New Roman"/>
          <w:sz w:val="24"/>
          <w:szCs w:val="24"/>
        </w:rPr>
        <w:t xml:space="preserve">Расчет  за оказанные услуги осуществляется в течение 20   дней со дня подписания Заказчиком </w:t>
      </w:r>
      <w:r w:rsidR="00C506EF">
        <w:rPr>
          <w:rFonts w:ascii="Times New Roman" w:hAnsi="Times New Roman" w:cs="Times New Roman"/>
          <w:sz w:val="24"/>
          <w:szCs w:val="24"/>
        </w:rPr>
        <w:t xml:space="preserve">акта выполненных работ, на основании представленной счет – фактуры, </w:t>
      </w:r>
      <w:r w:rsidR="00C506EF">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00C506EF">
        <w:rPr>
          <w:rFonts w:ascii="Times New Roman" w:eastAsia="Times New Roman" w:hAnsi="Times New Roman" w:cs="Times New Roman"/>
          <w:sz w:val="24"/>
          <w:szCs w:val="24"/>
        </w:rPr>
        <w:t>взаимосверки</w:t>
      </w:r>
      <w:proofErr w:type="spellEnd"/>
      <w:r w:rsidR="00C506EF">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C506EF" w:rsidRDefault="00C506EF" w:rsidP="00C506EF">
      <w:pPr>
        <w:spacing w:after="0" w:line="240" w:lineRule="auto"/>
        <w:jc w:val="both"/>
        <w:rPr>
          <w:rFonts w:ascii="Times New Roman" w:eastAsia="Times New Roman" w:hAnsi="Times New Roman" w:cs="Times New Roman"/>
          <w:sz w:val="24"/>
          <w:szCs w:val="24"/>
        </w:rPr>
      </w:pPr>
    </w:p>
    <w:p w:rsidR="00C506EF" w:rsidRDefault="00C506EF" w:rsidP="00C506EF">
      <w:pPr>
        <w:spacing w:after="0" w:line="240" w:lineRule="auto"/>
        <w:jc w:val="both"/>
      </w:pPr>
    </w:p>
    <w:p w:rsidR="00644DF4" w:rsidRPr="00484C71" w:rsidRDefault="00644DF4" w:rsidP="00C506E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46B0E" w:rsidRDefault="00E46B0E" w:rsidP="00644DF4">
      <w:pPr>
        <w:spacing w:after="0" w:line="240" w:lineRule="auto"/>
        <w:jc w:val="center"/>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Default="00644DF4" w:rsidP="00A62D19">
      <w:pPr>
        <w:autoSpaceDE w:val="0"/>
        <w:autoSpaceDN w:val="0"/>
        <w:adjustRightInd w:val="0"/>
        <w:spacing w:after="0" w:line="240" w:lineRule="auto"/>
        <w:ind w:firstLine="567"/>
        <w:jc w:val="both"/>
        <w:rPr>
          <w:rFonts w:ascii="Times New Roman" w:hAnsi="Times New Roman" w:cs="Times New Roman"/>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44DF4" w:rsidRPr="00484C71" w:rsidRDefault="00A62D19" w:rsidP="00A62D19">
      <w:pPr>
        <w:pStyle w:val="a3"/>
        <w:tabs>
          <w:tab w:val="num" w:pos="567"/>
        </w:tabs>
        <w:spacing w:after="0" w:line="240" w:lineRule="auto"/>
        <w:ind w:firstLine="0"/>
        <w:rPr>
          <w:sz w:val="24"/>
          <w:szCs w:val="24"/>
        </w:rPr>
      </w:pPr>
      <w:r>
        <w:rPr>
          <w:sz w:val="24"/>
          <w:szCs w:val="24"/>
        </w:rPr>
        <w:tab/>
      </w:r>
      <w:r w:rsidR="00644DF4" w:rsidRPr="00484C71">
        <w:rPr>
          <w:sz w:val="24"/>
          <w:szCs w:val="24"/>
        </w:rPr>
        <w:t>3.3.</w:t>
      </w:r>
      <w:r w:rsidR="00591C01">
        <w:rPr>
          <w:sz w:val="24"/>
          <w:szCs w:val="24"/>
        </w:rPr>
        <w:t>6</w:t>
      </w:r>
      <w:r w:rsidR="00644DF4" w:rsidRPr="00484C71">
        <w:rPr>
          <w:sz w:val="24"/>
          <w:szCs w:val="24"/>
        </w:rPr>
        <w:t>.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4. Сроки оказания услуг</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84713C" w:rsidRPr="008C7DDB">
        <w:rPr>
          <w:sz w:val="24"/>
          <w:szCs w:val="24"/>
        </w:rPr>
        <w:t xml:space="preserve">с </w:t>
      </w:r>
      <w:r w:rsidR="008C7DDB" w:rsidRPr="008C7DDB">
        <w:rPr>
          <w:sz w:val="24"/>
          <w:szCs w:val="24"/>
        </w:rPr>
        <w:t>01</w:t>
      </w:r>
      <w:r w:rsidR="0084713C" w:rsidRPr="008C7DDB">
        <w:rPr>
          <w:sz w:val="24"/>
          <w:szCs w:val="24"/>
        </w:rPr>
        <w:t>.</w:t>
      </w:r>
      <w:r w:rsidR="0053079E">
        <w:rPr>
          <w:sz w:val="24"/>
          <w:szCs w:val="24"/>
        </w:rPr>
        <w:t>10</w:t>
      </w:r>
      <w:r w:rsidR="00E46B0E" w:rsidRPr="008C7DDB">
        <w:rPr>
          <w:sz w:val="24"/>
          <w:szCs w:val="24"/>
        </w:rPr>
        <w:t>.2015 по 3</w:t>
      </w:r>
      <w:r w:rsidR="0053079E">
        <w:rPr>
          <w:sz w:val="24"/>
          <w:szCs w:val="24"/>
        </w:rPr>
        <w:t>0</w:t>
      </w:r>
      <w:r w:rsidR="0084713C" w:rsidRPr="008C7DDB">
        <w:rPr>
          <w:sz w:val="24"/>
          <w:szCs w:val="24"/>
        </w:rPr>
        <w:t>.</w:t>
      </w:r>
      <w:r w:rsidR="0053079E">
        <w:rPr>
          <w:sz w:val="24"/>
          <w:szCs w:val="24"/>
        </w:rPr>
        <w:t>10</w:t>
      </w:r>
      <w:r w:rsidR="0084713C" w:rsidRPr="008C7DDB">
        <w:rPr>
          <w:sz w:val="24"/>
          <w:szCs w:val="24"/>
        </w:rPr>
        <w:t>.2015</w:t>
      </w:r>
      <w:r w:rsidR="00591C01">
        <w:rPr>
          <w:sz w:val="24"/>
          <w:szCs w:val="24"/>
        </w:rPr>
        <w:t>.</w:t>
      </w:r>
      <w:r w:rsidR="0084713C">
        <w:rPr>
          <w:sz w:val="24"/>
          <w:szCs w:val="24"/>
        </w:rPr>
        <w:t xml:space="preserve"> </w:t>
      </w: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Pr="00E46B0E" w:rsidRDefault="00644DF4" w:rsidP="00644DF4">
      <w:pPr>
        <w:shd w:val="clear" w:color="auto" w:fill="FFFFFF"/>
        <w:tabs>
          <w:tab w:val="left" w:pos="1498"/>
        </w:tabs>
        <w:spacing w:after="0" w:line="240" w:lineRule="auto"/>
        <w:ind w:left="86"/>
        <w:jc w:val="center"/>
        <w:rPr>
          <w:rFonts w:ascii="Times New Roman" w:hAnsi="Times New Roman" w:cs="Times New Roman"/>
          <w:b/>
          <w:color w:val="000000"/>
          <w:sz w:val="24"/>
          <w:szCs w:val="24"/>
        </w:rPr>
      </w:pPr>
      <w:r w:rsidRPr="00E46B0E">
        <w:rPr>
          <w:rFonts w:ascii="Times New Roman" w:hAnsi="Times New Roman" w:cs="Times New Roman"/>
          <w:b/>
          <w:sz w:val="24"/>
          <w:szCs w:val="24"/>
        </w:rPr>
        <w:t>5. Порядок сдачи и приемки услуг</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00644DF4" w:rsidRPr="00484C71">
        <w:rPr>
          <w:rFonts w:ascii="Times New Roman" w:hAnsi="Times New Roman" w:cs="Times New Roman"/>
          <w:color w:val="000000"/>
          <w:sz w:val="24"/>
          <w:szCs w:val="24"/>
        </w:rPr>
        <w:t>требованиям, установленным в Договоре производится</w:t>
      </w:r>
      <w:proofErr w:type="gramEnd"/>
      <w:r w:rsidR="00644DF4" w:rsidRPr="00484C71">
        <w:rPr>
          <w:rFonts w:ascii="Times New Roman" w:hAnsi="Times New Roman" w:cs="Times New Roman"/>
          <w:color w:val="000000"/>
          <w:sz w:val="24"/>
          <w:szCs w:val="24"/>
        </w:rPr>
        <w:t xml:space="preserve"> за отчетный месяц.</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5.2. Исполнитель не позднее 1</w:t>
      </w:r>
      <w:r>
        <w:rPr>
          <w:rFonts w:ascii="Times New Roman" w:hAnsi="Times New Roman" w:cs="Times New Roman"/>
          <w:color w:val="000000"/>
          <w:sz w:val="24"/>
          <w:szCs w:val="24"/>
        </w:rPr>
        <w:t>0</w:t>
      </w:r>
      <w:r w:rsidR="00644DF4" w:rsidRPr="00484C71">
        <w:rPr>
          <w:rFonts w:ascii="Times New Roman" w:hAnsi="Times New Roman" w:cs="Times New Roman"/>
          <w:color w:val="000000"/>
          <w:sz w:val="24"/>
          <w:szCs w:val="24"/>
        </w:rPr>
        <w:t xml:space="preserve"> числа месяца, следующего за </w:t>
      </w:r>
      <w:proofErr w:type="gramStart"/>
      <w:r w:rsidR="00644DF4" w:rsidRPr="00484C71">
        <w:rPr>
          <w:rFonts w:ascii="Times New Roman" w:hAnsi="Times New Roman" w:cs="Times New Roman"/>
          <w:color w:val="000000"/>
          <w:sz w:val="24"/>
          <w:szCs w:val="24"/>
        </w:rPr>
        <w:t>отчетным</w:t>
      </w:r>
      <w:proofErr w:type="gramEnd"/>
      <w:r w:rsidR="00644DF4"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644DF4" w:rsidRPr="00484C71" w:rsidRDefault="00644DF4" w:rsidP="00644DF4">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644DF4" w:rsidRPr="00484C71" w:rsidRDefault="00644DF4" w:rsidP="00644DF4">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w:t>
      </w:r>
      <w:r w:rsidR="00E46B0E">
        <w:t>ом</w:t>
      </w:r>
      <w:r w:rsidRPr="00484C71">
        <w:t xml:space="preserve">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w:t>
      </w:r>
      <w:r w:rsidR="00E46B0E">
        <w:rPr>
          <w:rFonts w:ascii="Times New Roman" w:hAnsi="Times New Roman" w:cs="Times New Roman"/>
          <w:color w:val="000000"/>
          <w:sz w:val="24"/>
          <w:szCs w:val="24"/>
        </w:rPr>
        <w:t>0</w:t>
      </w:r>
      <w:r w:rsidRPr="00484C71">
        <w:rPr>
          <w:rFonts w:ascii="Times New Roman" w:hAnsi="Times New Roman" w:cs="Times New Roman"/>
          <w:color w:val="000000"/>
          <w:sz w:val="24"/>
          <w:szCs w:val="24"/>
        </w:rPr>
        <w:t xml:space="preserve"> числа, следующего за отчетным месяцем</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44DF4" w:rsidRPr="00484C71" w:rsidRDefault="00644DF4" w:rsidP="00644DF4">
      <w:pPr>
        <w:pStyle w:val="a3"/>
        <w:tabs>
          <w:tab w:val="left" w:pos="709"/>
        </w:tabs>
        <w:spacing w:after="0" w:line="240" w:lineRule="auto"/>
        <w:ind w:firstLine="709"/>
        <w:rPr>
          <w:kern w:val="16"/>
          <w:sz w:val="24"/>
          <w:szCs w:val="24"/>
        </w:rPr>
      </w:pPr>
      <w:r w:rsidRPr="00484C71">
        <w:rPr>
          <w:kern w:val="16"/>
          <w:sz w:val="24"/>
          <w:szCs w:val="24"/>
        </w:rPr>
        <w:lastRenderedPageBreak/>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44DF4" w:rsidRPr="00484C71" w:rsidRDefault="00644DF4" w:rsidP="00644DF4">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44DF4" w:rsidRPr="00484C71" w:rsidRDefault="00644DF4" w:rsidP="00644DF4">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w:t>
      </w:r>
      <w:r w:rsidR="00733DEE">
        <w:rPr>
          <w:rFonts w:ascii="Times New Roman" w:hAnsi="Times New Roman" w:cs="Times New Roman"/>
          <w:sz w:val="24"/>
          <w:szCs w:val="24"/>
        </w:rPr>
        <w:t>6</w:t>
      </w:r>
      <w:r w:rsidRPr="00484C71">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Default="00644DF4" w:rsidP="00644DF4">
      <w:pPr>
        <w:suppressAutoHyphens/>
        <w:autoSpaceDE w:val="0"/>
        <w:autoSpaceDN w:val="0"/>
        <w:adjustRightInd w:val="0"/>
        <w:spacing w:after="0" w:line="240" w:lineRule="auto"/>
        <w:ind w:firstLine="567"/>
        <w:jc w:val="both"/>
        <w:outlineLvl w:val="0"/>
        <w:rPr>
          <w:rFonts w:ascii="Times New Roman" w:hAnsi="Times New Roman" w:cs="Times New Roman"/>
          <w:color w:val="000000"/>
          <w:kern w:val="16"/>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w:t>
      </w:r>
      <w:r w:rsidRPr="008C7DDB">
        <w:rPr>
          <w:rFonts w:ascii="Times New Roman" w:hAnsi="Times New Roman" w:cs="Times New Roman"/>
          <w:sz w:val="24"/>
          <w:szCs w:val="24"/>
        </w:rPr>
        <w:t xml:space="preserve">составляет </w:t>
      </w:r>
      <w:r w:rsidR="008C7DDB" w:rsidRPr="008C7DDB">
        <w:rPr>
          <w:rFonts w:ascii="Times New Roman" w:hAnsi="Times New Roman" w:cs="Times New Roman"/>
          <w:b/>
          <w:sz w:val="24"/>
          <w:szCs w:val="24"/>
        </w:rPr>
        <w:t>1</w:t>
      </w:r>
      <w:r w:rsidR="0053079E">
        <w:rPr>
          <w:rFonts w:ascii="Times New Roman" w:hAnsi="Times New Roman" w:cs="Times New Roman"/>
          <w:b/>
          <w:sz w:val="24"/>
          <w:szCs w:val="24"/>
        </w:rPr>
        <w:t>7</w:t>
      </w:r>
      <w:r w:rsidR="008C7DDB" w:rsidRPr="008C7DDB">
        <w:rPr>
          <w:rFonts w:ascii="Times New Roman" w:hAnsi="Times New Roman" w:cs="Times New Roman"/>
          <w:b/>
          <w:sz w:val="24"/>
          <w:szCs w:val="24"/>
        </w:rPr>
        <w:t xml:space="preserve"> </w:t>
      </w:r>
      <w:r w:rsidR="0053079E">
        <w:rPr>
          <w:rFonts w:ascii="Times New Roman" w:hAnsi="Times New Roman" w:cs="Times New Roman"/>
          <w:b/>
          <w:sz w:val="24"/>
          <w:szCs w:val="24"/>
        </w:rPr>
        <w:t>104</w:t>
      </w:r>
      <w:r w:rsidRPr="008C7DDB">
        <w:rPr>
          <w:rFonts w:ascii="Times New Roman" w:hAnsi="Times New Roman" w:cs="Times New Roman"/>
          <w:b/>
          <w:sz w:val="24"/>
          <w:szCs w:val="24"/>
        </w:rPr>
        <w:t xml:space="preserve"> (</w:t>
      </w:r>
      <w:r w:rsidR="0053079E">
        <w:rPr>
          <w:rFonts w:ascii="Times New Roman" w:hAnsi="Times New Roman" w:cs="Times New Roman"/>
          <w:b/>
          <w:sz w:val="24"/>
          <w:szCs w:val="24"/>
        </w:rPr>
        <w:t>семнадцать тысяч сто четыре</w:t>
      </w:r>
      <w:r w:rsidR="00A62D19" w:rsidRPr="008C7DDB">
        <w:rPr>
          <w:rFonts w:ascii="Times New Roman" w:hAnsi="Times New Roman" w:cs="Times New Roman"/>
          <w:b/>
          <w:sz w:val="24"/>
          <w:szCs w:val="24"/>
        </w:rPr>
        <w:t>) рубл</w:t>
      </w:r>
      <w:r w:rsidR="0053079E">
        <w:rPr>
          <w:rFonts w:ascii="Times New Roman" w:hAnsi="Times New Roman" w:cs="Times New Roman"/>
          <w:b/>
          <w:sz w:val="24"/>
          <w:szCs w:val="24"/>
        </w:rPr>
        <w:t>я</w:t>
      </w:r>
      <w:r w:rsidR="008C7DDB" w:rsidRPr="008C7DDB">
        <w:rPr>
          <w:rFonts w:ascii="Times New Roman" w:hAnsi="Times New Roman" w:cs="Times New Roman"/>
          <w:b/>
          <w:sz w:val="24"/>
          <w:szCs w:val="24"/>
        </w:rPr>
        <w:t xml:space="preserve"> </w:t>
      </w:r>
      <w:r w:rsidR="0053079E">
        <w:rPr>
          <w:rFonts w:ascii="Times New Roman" w:hAnsi="Times New Roman" w:cs="Times New Roman"/>
          <w:b/>
          <w:sz w:val="24"/>
          <w:szCs w:val="24"/>
        </w:rPr>
        <w:t>09</w:t>
      </w:r>
      <w:r w:rsidRPr="008C7DDB">
        <w:rPr>
          <w:rFonts w:ascii="Times New Roman" w:hAnsi="Times New Roman" w:cs="Times New Roman"/>
          <w:b/>
          <w:sz w:val="24"/>
          <w:szCs w:val="24"/>
        </w:rPr>
        <w:t xml:space="preserve"> копе</w:t>
      </w:r>
      <w:r w:rsidR="004405BE" w:rsidRPr="008C7DDB">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733DEE" w:rsidRPr="0025629B" w:rsidRDefault="00733DEE" w:rsidP="00DF6F8A">
      <w:pPr>
        <w:autoSpaceDE w:val="0"/>
        <w:autoSpaceDN w:val="0"/>
        <w:adjustRightInd w:val="0"/>
        <w:spacing w:after="0" w:line="240" w:lineRule="auto"/>
        <w:ind w:firstLine="540"/>
        <w:jc w:val="both"/>
        <w:rPr>
          <w:rFonts w:ascii="Times New Roman" w:hAnsi="Times New Roman" w:cs="Times New Roman"/>
          <w:color w:val="000000" w:themeColor="text1"/>
          <w:kern w:val="16"/>
          <w:sz w:val="24"/>
          <w:szCs w:val="24"/>
        </w:rPr>
      </w:pPr>
      <w:proofErr w:type="gramStart"/>
      <w:r w:rsidRPr="0025629B">
        <w:rPr>
          <w:rFonts w:ascii="Times New Roman" w:hAnsi="Times New Roman" w:cs="Times New Roman"/>
          <w:color w:val="000000" w:themeColor="text1"/>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DF6F8A">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участник закупки, с которым заключается </w:t>
      </w:r>
      <w:r w:rsidR="00DF6F8A">
        <w:rPr>
          <w:rFonts w:ascii="Times New Roman" w:hAnsi="Times New Roman" w:cs="Times New Roman"/>
          <w:color w:val="000000" w:themeColor="text1"/>
          <w:kern w:val="16"/>
          <w:sz w:val="24"/>
          <w:szCs w:val="24"/>
        </w:rPr>
        <w:t>Договор</w:t>
      </w:r>
      <w:r w:rsidRPr="0025629B">
        <w:rPr>
          <w:rFonts w:ascii="Times New Roman" w:hAnsi="Times New Roman" w:cs="Times New Roman"/>
          <w:color w:val="000000" w:themeColor="text1"/>
          <w:kern w:val="16"/>
          <w:sz w:val="24"/>
          <w:szCs w:val="24"/>
        </w:rPr>
        <w:t xml:space="preserve">, предоставляет обеспечение исполнения </w:t>
      </w:r>
      <w:r w:rsidR="00DF6F8A">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с учетом положений </w:t>
      </w:r>
      <w:r w:rsidRPr="0025629B">
        <w:rPr>
          <w:rFonts w:ascii="Times New Roman" w:hAnsi="Times New Roman" w:cs="Times New Roman"/>
          <w:color w:val="000000" w:themeColor="text1"/>
          <w:kern w:val="16"/>
          <w:sz w:val="24"/>
          <w:szCs w:val="24"/>
          <w:u w:val="single"/>
        </w:rPr>
        <w:t>статьи 37</w:t>
      </w:r>
      <w:r w:rsidRPr="0025629B">
        <w:rPr>
          <w:rFonts w:ascii="Times New Roman" w:hAnsi="Times New Roman" w:cs="Times New Roman"/>
          <w:color w:val="000000" w:themeColor="text1"/>
          <w:kern w:val="16"/>
          <w:sz w:val="24"/>
          <w:szCs w:val="24"/>
        </w:rPr>
        <w:t xml:space="preserve"> Федерального  закона № 44- ФЗ </w:t>
      </w:r>
      <w:r w:rsidRPr="0025629B">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644DF4" w:rsidRPr="00484C71" w:rsidRDefault="00644DF4" w:rsidP="00644DF4">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Срок действия обеспечения исполнения Договора в фор</w:t>
      </w:r>
      <w:r w:rsidR="00A62D19">
        <w:rPr>
          <w:sz w:val="24"/>
          <w:szCs w:val="24"/>
        </w:rPr>
        <w:t>ме банковской гарантии – до 01.</w:t>
      </w:r>
      <w:r w:rsidR="00C506EF">
        <w:rPr>
          <w:sz w:val="24"/>
          <w:szCs w:val="24"/>
        </w:rPr>
        <w:t>12</w:t>
      </w:r>
      <w:r w:rsidRPr="00484C71">
        <w:rPr>
          <w:sz w:val="24"/>
          <w:szCs w:val="24"/>
        </w:rPr>
        <w:t>.201</w:t>
      </w:r>
      <w:r w:rsidR="00A62D19">
        <w:rPr>
          <w:sz w:val="24"/>
          <w:szCs w:val="24"/>
        </w:rPr>
        <w:t>5</w:t>
      </w:r>
      <w:r w:rsidRPr="00484C71">
        <w:rPr>
          <w:sz w:val="24"/>
          <w:szCs w:val="24"/>
        </w:rPr>
        <w:t xml:space="preserve">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8902DF" w:rsidRPr="008902DF" w:rsidRDefault="008902DF" w:rsidP="008902DF">
      <w:pPr>
        <w:pStyle w:val="a3"/>
        <w:tabs>
          <w:tab w:val="left" w:pos="709"/>
        </w:tabs>
        <w:spacing w:after="0" w:line="240" w:lineRule="auto"/>
        <w:rPr>
          <w:sz w:val="24"/>
          <w:szCs w:val="24"/>
        </w:rPr>
      </w:pPr>
      <w:bookmarkStart w:id="40" w:name="_Toc251160154"/>
      <w:r w:rsidRPr="008902DF">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8902DF" w:rsidRPr="008902DF" w:rsidRDefault="008902DF" w:rsidP="008902DF">
      <w:pPr>
        <w:pStyle w:val="a3"/>
        <w:tabs>
          <w:tab w:val="left" w:pos="709"/>
        </w:tabs>
        <w:spacing w:after="0" w:line="240" w:lineRule="auto"/>
        <w:rPr>
          <w:sz w:val="24"/>
          <w:szCs w:val="24"/>
        </w:rPr>
      </w:pPr>
      <w:r w:rsidRPr="008902DF">
        <w:rPr>
          <w:sz w:val="24"/>
          <w:szCs w:val="24"/>
        </w:rPr>
        <w:t xml:space="preserve">6.6. Требования к обеспечению исполнения Контракта, предоставляемому в виде банковской гарантии: </w:t>
      </w:r>
    </w:p>
    <w:bookmarkEnd w:id="40"/>
    <w:p w:rsidR="008902DF" w:rsidRPr="008902DF" w:rsidRDefault="008902DF" w:rsidP="008902DF">
      <w:pPr>
        <w:pStyle w:val="a3"/>
        <w:tabs>
          <w:tab w:val="left" w:pos="709"/>
        </w:tabs>
        <w:spacing w:after="0" w:line="240" w:lineRule="auto"/>
        <w:ind w:firstLine="709"/>
        <w:rPr>
          <w:sz w:val="24"/>
          <w:szCs w:val="24"/>
        </w:rPr>
      </w:pPr>
      <w:proofErr w:type="gramStart"/>
      <w:r w:rsidRPr="008902DF">
        <w:rPr>
          <w:kern w:val="16"/>
          <w:sz w:val="24"/>
          <w:szCs w:val="24"/>
        </w:rPr>
        <w:t xml:space="preserve">Банковская гарантия оформляется в письменной форме на бумажном носителе или </w:t>
      </w:r>
      <w:r w:rsidRPr="008902DF">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Pr="008902DF">
        <w:rPr>
          <w:sz w:val="24"/>
          <w:szCs w:val="24"/>
        </w:rPr>
        <w:lastRenderedPageBreak/>
        <w:t>постановлением</w:t>
      </w:r>
      <w:proofErr w:type="gramEnd"/>
      <w:r w:rsidRPr="008902DF">
        <w:rPr>
          <w:sz w:val="24"/>
          <w:szCs w:val="24"/>
        </w:rPr>
        <w:t xml:space="preserve"> Правительства Российской Федерации от 8 ноября 2013 г. №1005 (с учетом изменений и дополнений).</w:t>
      </w:r>
    </w:p>
    <w:p w:rsidR="008902DF" w:rsidRPr="008902DF" w:rsidRDefault="008902DF" w:rsidP="008902DF">
      <w:pPr>
        <w:pStyle w:val="a3"/>
        <w:tabs>
          <w:tab w:val="left" w:pos="709"/>
        </w:tabs>
        <w:spacing w:after="0" w:line="240" w:lineRule="auto"/>
        <w:ind w:firstLine="709"/>
        <w:rPr>
          <w:sz w:val="24"/>
          <w:szCs w:val="24"/>
        </w:rPr>
      </w:pPr>
      <w:r w:rsidRPr="008902DF">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 Положения раздела 6 настоящего </w:t>
      </w:r>
      <w:r>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об обеспечении исполнения контракта не применяются в случае:</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1) заключения </w:t>
      </w:r>
      <w:r w:rsidR="00DF6F8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с участником закупки, который является государственным или муниципальным казанным учреждением;</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2) осуществления закупки услуги по предоставлению кредита;</w:t>
      </w:r>
    </w:p>
    <w:p w:rsidR="00733DEE" w:rsidRPr="0025629B" w:rsidRDefault="00733DEE" w:rsidP="00733DEE">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3) заключение бюджетным учреждением</w:t>
      </w:r>
      <w:r w:rsidR="00DF6F8A">
        <w:rPr>
          <w:rFonts w:ascii="Times New Roman" w:hAnsi="Times New Roman" w:cs="Times New Roman"/>
          <w:color w:val="000000" w:themeColor="text1"/>
          <w:sz w:val="24"/>
          <w:szCs w:val="24"/>
        </w:rPr>
        <w:t xml:space="preserve"> Договора</w:t>
      </w:r>
      <w:r w:rsidRPr="0025629B">
        <w:rPr>
          <w:rFonts w:ascii="Times New Roman" w:hAnsi="Times New Roman" w:cs="Times New Roman"/>
          <w:color w:val="000000" w:themeColor="text1"/>
          <w:sz w:val="24"/>
          <w:szCs w:val="24"/>
        </w:rPr>
        <w:t>, предметом которого является выдача банковской гарантии.</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DF" w:rsidRPr="008902DF" w:rsidRDefault="008902DF" w:rsidP="008902DF">
      <w:pPr>
        <w:autoSpaceDE w:val="0"/>
        <w:autoSpaceDN w:val="0"/>
        <w:adjustRightInd w:val="0"/>
        <w:spacing w:after="0" w:line="240" w:lineRule="auto"/>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902DF">
        <w:rPr>
          <w:rFonts w:ascii="Times New Roman" w:eastAsia="Times New Roman" w:hAnsi="Times New Roman" w:cs="Times New Roman"/>
          <w:sz w:val="24"/>
          <w:szCs w:val="24"/>
        </w:rPr>
        <w:t>П</w:t>
      </w:r>
      <w:proofErr w:type="gramEnd"/>
      <w:r w:rsidRPr="008902DF">
        <w:rPr>
          <w:rFonts w:ascii="Times New Roman" w:eastAsia="Times New Roman" w:hAnsi="Times New Roman" w:cs="Times New Roman"/>
          <w:sz w:val="24"/>
          <w:szCs w:val="24"/>
        </w:rPr>
        <w:t xml:space="preserve"> = (Ц - В) </w:t>
      </w:r>
      <w:proofErr w:type="spellStart"/>
      <w:r w:rsidRPr="008902DF">
        <w:rPr>
          <w:rFonts w:ascii="Times New Roman" w:eastAsia="Times New Roman" w:hAnsi="Times New Roman" w:cs="Times New Roman"/>
          <w:sz w:val="24"/>
          <w:szCs w:val="24"/>
        </w:rPr>
        <w:t>x</w:t>
      </w:r>
      <w:proofErr w:type="spellEnd"/>
      <w:r w:rsidRPr="008902DF">
        <w:rPr>
          <w:rFonts w:ascii="Times New Roman" w:eastAsia="Times New Roman" w:hAnsi="Times New Roman" w:cs="Times New Roman"/>
          <w:sz w:val="24"/>
          <w:szCs w:val="24"/>
        </w:rPr>
        <w:t xml:space="preserve"> С (где Ц - цена контракта; </w:t>
      </w:r>
      <w:proofErr w:type="gramStart"/>
      <w:r w:rsidRPr="008902DF">
        <w:rPr>
          <w:rFonts w:ascii="Times New Roman" w:eastAsia="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Размер ставки определяется по формуле</w:t>
      </w:r>
      <w:proofErr w:type="gramStart"/>
      <w:r w:rsidRPr="008902DF">
        <w:rPr>
          <w:rFonts w:ascii="Times New Roman" w:eastAsia="Times New Roman" w:hAnsi="Times New Roman" w:cs="Times New Roman"/>
          <w:sz w:val="24"/>
          <w:szCs w:val="24"/>
        </w:rPr>
        <w:t xml:space="preserve"> С</w:t>
      </w:r>
      <w:proofErr w:type="gramEnd"/>
      <w:r w:rsidRPr="008902DF">
        <w:rPr>
          <w:rFonts w:ascii="Times New Roman" w:eastAsia="Times New Roman" w:hAnsi="Times New Roman" w:cs="Times New Roman"/>
          <w:sz w:val="24"/>
          <w:szCs w:val="24"/>
        </w:rPr>
        <w:t xml:space="preserve"> = СЦБ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Коэффициент</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xml:space="preserve"> определяется по формуле К =ДП/ДК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8902DF" w:rsidP="008902DF">
      <w:pPr>
        <w:autoSpaceDE w:val="0"/>
        <w:autoSpaceDN w:val="0"/>
        <w:adjustRightInd w:val="0"/>
        <w:spacing w:after="0" w:line="240" w:lineRule="auto"/>
        <w:jc w:val="both"/>
        <w:rPr>
          <w:rFonts w:ascii="Times New Roman" w:hAnsi="Times New Roman" w:cs="Times New Roman"/>
          <w:i/>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644DF4"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644DF4" w:rsidRPr="00484C71">
        <w:rPr>
          <w:rStyle w:val="a6"/>
          <w:i/>
          <w:sz w:val="24"/>
          <w:szCs w:val="24"/>
        </w:rPr>
        <w:footnoteReference w:id="4"/>
      </w:r>
      <w:r w:rsidR="00644DF4"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proofErr w:type="spellStart"/>
      <w:r w:rsidRPr="00484C71">
        <w:rPr>
          <w:rFonts w:ascii="Times New Roman" w:hAnsi="Times New Roman" w:cs="Times New Roman"/>
          <w:i/>
          <w:kern w:val="16"/>
          <w:sz w:val="24"/>
          <w:szCs w:val="24"/>
        </w:rPr>
        <w:t>Исполнителя</w:t>
      </w:r>
      <w:r w:rsidRPr="00484C71">
        <w:rPr>
          <w:rFonts w:ascii="Times New Roman" w:hAnsi="Times New Roman" w:cs="Times New Roman"/>
          <w:i/>
          <w:sz w:val="24"/>
          <w:szCs w:val="24"/>
        </w:rPr>
        <w:t>по</w:t>
      </w:r>
      <w:proofErr w:type="spellEnd"/>
      <w:r w:rsidRPr="00484C71">
        <w:rPr>
          <w:rFonts w:ascii="Times New Roman" w:hAnsi="Times New Roman" w:cs="Times New Roman"/>
          <w:i/>
          <w:sz w:val="24"/>
          <w:szCs w:val="24"/>
        </w:rPr>
        <w:t xml:space="preserve">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w:t>
      </w:r>
      <w:r w:rsidR="00A62D19">
        <w:rPr>
          <w:rFonts w:ascii="Times New Roman" w:hAnsi="Times New Roman" w:cs="Times New Roman"/>
          <w:sz w:val="24"/>
          <w:szCs w:val="24"/>
        </w:rPr>
        <w:t xml:space="preserve">____________________ рублей __ </w:t>
      </w:r>
      <w:r w:rsidRPr="00484C71">
        <w:rPr>
          <w:rFonts w:ascii="Times New Roman" w:hAnsi="Times New Roman" w:cs="Times New Roman"/>
          <w:sz w:val="24"/>
          <w:szCs w:val="24"/>
        </w:rPr>
        <w:t>копеек</w:t>
      </w:r>
      <w:r w:rsidRPr="00484C71">
        <w:rPr>
          <w:rStyle w:val="a6"/>
          <w:sz w:val="24"/>
          <w:szCs w:val="24"/>
        </w:rPr>
        <w:footnoteReference w:id="6"/>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44DF4" w:rsidRPr="00484C71" w:rsidRDefault="00644DF4" w:rsidP="00644DF4">
      <w:pPr>
        <w:pStyle w:val="a5"/>
        <w:ind w:firstLine="567"/>
      </w:pPr>
      <w:r w:rsidRPr="00484C71">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644DF4" w:rsidRDefault="00644DF4" w:rsidP="00644DF4">
      <w:pPr>
        <w:pStyle w:val="a5"/>
        <w:ind w:firstLine="567"/>
      </w:pPr>
      <w:r w:rsidRPr="00484C71">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2D19" w:rsidRPr="00484C71" w:rsidRDefault="00A62D19" w:rsidP="00644DF4">
      <w:pPr>
        <w:pStyle w:val="a5"/>
        <w:ind w:firstLine="567"/>
      </w:pPr>
    </w:p>
    <w:p w:rsidR="00644DF4" w:rsidRPr="008902DF" w:rsidRDefault="00644DF4" w:rsidP="00644DF4">
      <w:pPr>
        <w:keepNext/>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A62D1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указанных подтверждени</w:t>
      </w:r>
      <w:r w:rsidR="00A62D19">
        <w:rPr>
          <w:rFonts w:ascii="Times New Roman" w:hAnsi="Times New Roman" w:cs="Times New Roman"/>
          <w:sz w:val="24"/>
          <w:szCs w:val="24"/>
        </w:rPr>
        <w:t>й</w:t>
      </w:r>
      <w:r w:rsidRPr="00484C71">
        <w:rPr>
          <w:rFonts w:ascii="Times New Roman" w:hAnsi="Times New Roman" w:cs="Times New Roman"/>
          <w:sz w:val="24"/>
          <w:szCs w:val="24"/>
        </w:rPr>
        <w:t xml:space="preserve">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w:t>
      </w:r>
      <w:proofErr w:type="gramStart"/>
      <w:r w:rsidRPr="00484C71">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484C71">
        <w:rPr>
          <w:rFonts w:ascii="Times New Roman" w:hAnsi="Times New Roman" w:cs="Times New Roman"/>
          <w:sz w:val="24"/>
          <w:szCs w:val="24"/>
        </w:rPr>
        <w:t>оеговручении</w:t>
      </w:r>
      <w:proofErr w:type="spellEnd"/>
      <w:r w:rsidRPr="00484C71">
        <w:rPr>
          <w:rFonts w:ascii="Times New Roman" w:hAnsi="Times New Roman" w:cs="Times New Roman"/>
          <w:sz w:val="24"/>
          <w:szCs w:val="24"/>
        </w:rPr>
        <w:t xml:space="preserve"> Заказчику</w:t>
      </w:r>
      <w:proofErr w:type="gramEnd"/>
      <w:r w:rsidRPr="00484C71">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 xml:space="preserve">11.1. Договор вступает в силу со дня подписания его Сторонами и </w:t>
      </w:r>
      <w:r w:rsidRPr="00CD6590">
        <w:rPr>
          <w:rFonts w:ascii="Times New Roman" w:hAnsi="Times New Roman" w:cs="Times New Roman"/>
          <w:sz w:val="24"/>
          <w:szCs w:val="24"/>
        </w:rPr>
        <w:t>действует по 3</w:t>
      </w:r>
      <w:r w:rsidR="0053079E">
        <w:rPr>
          <w:rFonts w:ascii="Times New Roman" w:hAnsi="Times New Roman" w:cs="Times New Roman"/>
          <w:sz w:val="24"/>
          <w:szCs w:val="24"/>
        </w:rPr>
        <w:t>0</w:t>
      </w:r>
      <w:r w:rsidR="008902DF" w:rsidRPr="00CD6590">
        <w:rPr>
          <w:rFonts w:ascii="Times New Roman" w:hAnsi="Times New Roman" w:cs="Times New Roman"/>
          <w:sz w:val="24"/>
          <w:szCs w:val="24"/>
        </w:rPr>
        <w:t xml:space="preserve"> </w:t>
      </w:r>
      <w:r w:rsidR="0053079E">
        <w:rPr>
          <w:rFonts w:ascii="Times New Roman" w:hAnsi="Times New Roman" w:cs="Times New Roman"/>
          <w:sz w:val="24"/>
          <w:szCs w:val="24"/>
        </w:rPr>
        <w:t>октября</w:t>
      </w:r>
      <w:r w:rsidRPr="00CD6590">
        <w:rPr>
          <w:rFonts w:ascii="Times New Roman" w:hAnsi="Times New Roman" w:cs="Times New Roman"/>
          <w:sz w:val="24"/>
          <w:szCs w:val="24"/>
        </w:rPr>
        <w:t xml:space="preserve"> 2015 г.</w:t>
      </w:r>
      <w:r w:rsidRPr="00484C71">
        <w:rPr>
          <w:rFonts w:ascii="Times New Roman" w:hAnsi="Times New Roman" w:cs="Times New Roman"/>
          <w:sz w:val="24"/>
          <w:szCs w:val="24"/>
        </w:rPr>
        <w:t xml:space="preserve">  С 01 </w:t>
      </w:r>
      <w:r w:rsidR="00C75815">
        <w:rPr>
          <w:rFonts w:ascii="Times New Roman" w:hAnsi="Times New Roman" w:cs="Times New Roman"/>
          <w:sz w:val="24"/>
          <w:szCs w:val="24"/>
        </w:rPr>
        <w:t>ноября</w:t>
      </w:r>
      <w:r w:rsidR="008902DF">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C7A9A" w:rsidRDefault="006C7A9A" w:rsidP="00644DF4">
      <w:pPr>
        <w:spacing w:after="0" w:line="240" w:lineRule="auto"/>
        <w:jc w:val="center"/>
        <w:rPr>
          <w:rFonts w:ascii="Times New Roman" w:hAnsi="Times New Roman" w:cs="Times New Roman"/>
          <w:sz w:val="24"/>
          <w:szCs w:val="24"/>
        </w:rPr>
      </w:pPr>
    </w:p>
    <w:p w:rsidR="00644DF4" w:rsidRPr="008902DF" w:rsidRDefault="00644DF4" w:rsidP="00A62D19">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12. Прочие условия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p w:rsidR="00A62D19" w:rsidRDefault="00A62D19" w:rsidP="00644DF4">
      <w:pPr>
        <w:pStyle w:val="ConsNormal"/>
        <w:widowControl/>
        <w:ind w:right="0" w:firstLine="567"/>
        <w:jc w:val="both"/>
        <w:rPr>
          <w:rFonts w:ascii="Times New Roman" w:hAnsi="Times New Roman" w:cs="Times New Roman"/>
          <w:sz w:val="24"/>
          <w:szCs w:val="24"/>
        </w:rPr>
      </w:pPr>
    </w:p>
    <w:p w:rsidR="003438DA" w:rsidRPr="003438DA" w:rsidRDefault="003438DA" w:rsidP="003438DA">
      <w:pPr>
        <w:jc w:val="center"/>
        <w:rPr>
          <w:rFonts w:ascii="Times New Roman" w:hAnsi="Times New Roman" w:cs="Times New Roman"/>
          <w:b/>
        </w:rPr>
      </w:pPr>
      <w:r w:rsidRPr="003438DA">
        <w:rPr>
          <w:rFonts w:ascii="Times New Roman" w:hAnsi="Times New Roman" w:cs="Times New Roman"/>
          <w:b/>
        </w:rPr>
        <w:t>13. Адреса места нахождения, банковские реквизиты и подписи Сторон</w:t>
      </w:r>
    </w:p>
    <w:tbl>
      <w:tblPr>
        <w:tblW w:w="15403" w:type="dxa"/>
        <w:tblInd w:w="-318" w:type="dxa"/>
        <w:tblLook w:val="00A0"/>
      </w:tblPr>
      <w:tblGrid>
        <w:gridCol w:w="1134"/>
        <w:gridCol w:w="38"/>
        <w:gridCol w:w="4782"/>
        <w:gridCol w:w="5046"/>
        <w:gridCol w:w="3269"/>
        <w:gridCol w:w="1134"/>
      </w:tblGrid>
      <w:tr w:rsidR="003438DA" w:rsidRPr="00606698" w:rsidTr="00021298">
        <w:trPr>
          <w:gridBefore w:val="2"/>
          <w:gridAfter w:val="2"/>
          <w:wBefore w:w="1172" w:type="dxa"/>
          <w:wAfter w:w="4403" w:type="dxa"/>
        </w:trPr>
        <w:tc>
          <w:tcPr>
            <w:tcW w:w="4782" w:type="dxa"/>
          </w:tcPr>
          <w:p w:rsidR="003438DA" w:rsidRPr="008D563B" w:rsidRDefault="003438DA" w:rsidP="00727673">
            <w:pPr>
              <w:pStyle w:val="ConsPlusNormal"/>
              <w:widowControl/>
              <w:ind w:firstLine="0"/>
              <w:jc w:val="both"/>
              <w:rPr>
                <w:rFonts w:ascii="Times New Roman" w:hAnsi="Times New Roman" w:cs="Times New Roman"/>
                <w:sz w:val="22"/>
                <w:szCs w:val="22"/>
              </w:rPr>
            </w:pPr>
          </w:p>
        </w:tc>
        <w:tc>
          <w:tcPr>
            <w:tcW w:w="5046" w:type="dxa"/>
          </w:tcPr>
          <w:p w:rsidR="003438DA" w:rsidRPr="00606698" w:rsidRDefault="003438DA" w:rsidP="00727673">
            <w:pPr>
              <w:pStyle w:val="ConsPlusNormal"/>
              <w:widowControl/>
              <w:ind w:firstLine="0"/>
              <w:jc w:val="both"/>
              <w:rPr>
                <w:rFonts w:ascii="Times New Roman" w:hAnsi="Times New Roman" w:cs="Times New Roman"/>
                <w:sz w:val="24"/>
                <w:szCs w:val="24"/>
              </w:rPr>
            </w:pPr>
          </w:p>
        </w:tc>
      </w:tr>
      <w:tr w:rsidR="003438DA" w:rsidRPr="003438DA" w:rsidTr="00021298">
        <w:trPr>
          <w:gridAfter w:val="1"/>
          <w:wAfter w:w="1134" w:type="dxa"/>
          <w:trHeight w:val="2688"/>
        </w:trPr>
        <w:tc>
          <w:tcPr>
            <w:tcW w:w="14269" w:type="dxa"/>
            <w:gridSpan w:val="5"/>
          </w:tcPr>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Заказчик                                                                                                           </w:t>
            </w:r>
            <w:r>
              <w:rPr>
                <w:rFonts w:ascii="Times New Roman" w:hAnsi="Times New Roman" w:cs="Times New Roman"/>
              </w:rPr>
              <w:t xml:space="preserve">          </w:t>
            </w:r>
            <w:r w:rsidRPr="003438DA">
              <w:rPr>
                <w:rFonts w:ascii="Times New Roman" w:hAnsi="Times New Roman" w:cs="Times New Roman"/>
              </w:rPr>
              <w:t>Поставщик:</w:t>
            </w:r>
          </w:p>
          <w:p w:rsidR="003438DA" w:rsidRPr="003438DA" w:rsidRDefault="003438DA" w:rsidP="003438DA">
            <w:pPr>
              <w:tabs>
                <w:tab w:val="left" w:pos="5790"/>
              </w:tabs>
              <w:spacing w:after="0" w:line="240" w:lineRule="auto"/>
              <w:rPr>
                <w:rFonts w:ascii="Times New Roman" w:hAnsi="Times New Roman" w:cs="Times New Roman"/>
              </w:rPr>
            </w:pP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МБОУ «Средняя общеобразовательная школа № 5 » </w:t>
            </w:r>
            <w:r w:rsidRPr="003438DA">
              <w:rPr>
                <w:rFonts w:ascii="Times New Roman" w:hAnsi="Times New Roman" w:cs="Times New Roman"/>
              </w:rPr>
              <w:tab/>
              <w:t xml:space="preserve">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628260,  ХМАО – Югра, Тюменская обл.</w:t>
            </w:r>
            <w:r w:rsidRPr="003438DA">
              <w:rPr>
                <w:rFonts w:ascii="Times New Roman" w:hAnsi="Times New Roman" w:cs="Times New Roman"/>
              </w:rPr>
              <w:tab/>
            </w:r>
          </w:p>
          <w:p w:rsidR="003438DA" w:rsidRPr="003438DA" w:rsidRDefault="003438DA" w:rsidP="00021298">
            <w:pPr>
              <w:tabs>
                <w:tab w:val="left" w:pos="5790"/>
              </w:tabs>
              <w:spacing w:after="0" w:line="240" w:lineRule="auto"/>
              <w:ind w:left="317"/>
              <w:rPr>
                <w:rFonts w:ascii="Times New Roman" w:hAnsi="Times New Roman" w:cs="Times New Roman"/>
              </w:rPr>
            </w:pPr>
            <w:r w:rsidRPr="003438DA">
              <w:rPr>
                <w:rFonts w:ascii="Times New Roman" w:hAnsi="Times New Roman" w:cs="Times New Roman"/>
              </w:rPr>
              <w:t>г. Югорск ул. Садовая, 1Б</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ИНН/ КПП 8622002720/ 862201001 </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proofErr w:type="spellStart"/>
            <w:proofErr w:type="gramStart"/>
            <w:r w:rsidRPr="003438DA">
              <w:rPr>
                <w:rFonts w:ascii="Times New Roman" w:hAnsi="Times New Roman" w:cs="Times New Roman"/>
              </w:rPr>
              <w:t>Депфин</w:t>
            </w:r>
            <w:proofErr w:type="spellEnd"/>
            <w:r w:rsidRPr="003438DA">
              <w:rPr>
                <w:rFonts w:ascii="Times New Roman" w:hAnsi="Times New Roman" w:cs="Times New Roman"/>
              </w:rPr>
              <w:t xml:space="preserve"> Югорска (МБОУ «Средняя общеобразовательная  школа № 5»                                                                    </w:t>
            </w:r>
            <w:proofErr w:type="gramEnd"/>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roofErr w:type="gramStart"/>
            <w:r w:rsidRPr="003438DA">
              <w:rPr>
                <w:rFonts w:ascii="Times New Roman" w:hAnsi="Times New Roman" w:cs="Times New Roman"/>
              </w:rPr>
              <w:t>л</w:t>
            </w:r>
            <w:proofErr w:type="gramEnd"/>
            <w:r w:rsidRPr="003438DA">
              <w:rPr>
                <w:rFonts w:ascii="Times New Roman" w:hAnsi="Times New Roman" w:cs="Times New Roman"/>
              </w:rPr>
              <w:t>/с 208.14.205.</w:t>
            </w:r>
            <w:r w:rsidR="00367922">
              <w:rPr>
                <w:rFonts w:ascii="Times New Roman" w:hAnsi="Times New Roman" w:cs="Times New Roman"/>
              </w:rPr>
              <w:t>1</w:t>
            </w:r>
            <w:r w:rsidRPr="003438DA">
              <w:rPr>
                <w:rFonts w:ascii="Times New Roman" w:hAnsi="Times New Roman" w:cs="Times New Roman"/>
              </w:rPr>
              <w:t>)</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Ф-л ЗС ПАО «Ханты-Мансийский Банк Открытие»</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 xml:space="preserve">г. Ханты-Мансийск    </w:t>
            </w:r>
          </w:p>
          <w:p w:rsidR="003438DA" w:rsidRPr="003438DA" w:rsidRDefault="003438DA" w:rsidP="003438DA">
            <w:pPr>
              <w:tabs>
                <w:tab w:val="left" w:pos="5820"/>
              </w:tabs>
              <w:spacing w:after="0" w:line="240" w:lineRule="auto"/>
              <w:rPr>
                <w:rFonts w:ascii="Times New Roman" w:hAnsi="Times New Roman" w:cs="Times New Roman"/>
              </w:rPr>
            </w:pPr>
            <w:proofErr w:type="spellStart"/>
            <w:proofErr w:type="gramStart"/>
            <w:r w:rsidRPr="003438DA">
              <w:rPr>
                <w:rFonts w:ascii="Times New Roman" w:hAnsi="Times New Roman" w:cs="Times New Roman"/>
              </w:rPr>
              <w:t>р</w:t>
            </w:r>
            <w:proofErr w:type="spellEnd"/>
            <w:proofErr w:type="gramEnd"/>
            <w:r w:rsidRPr="003438DA">
              <w:rPr>
                <w:rFonts w:ascii="Times New Roman" w:hAnsi="Times New Roman" w:cs="Times New Roman"/>
              </w:rPr>
              <w:t xml:space="preserve">/с 40701810800063000007                                                                                                                                                        </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к/с 30101810771620000782</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БИК 047162782</w:t>
            </w:r>
            <w:r w:rsidRPr="003438DA">
              <w:rPr>
                <w:rFonts w:ascii="Times New Roman" w:hAnsi="Times New Roman" w:cs="Times New Roman"/>
              </w:rPr>
              <w:tab/>
            </w:r>
          </w:p>
          <w:p w:rsidR="003438DA" w:rsidRPr="003438DA" w:rsidRDefault="003438DA" w:rsidP="003438DA">
            <w:pPr>
              <w:tabs>
                <w:tab w:val="center" w:pos="5282"/>
                <w:tab w:val="left" w:pos="8010"/>
              </w:tabs>
              <w:spacing w:after="0" w:line="240" w:lineRule="auto"/>
              <w:rPr>
                <w:rFonts w:ascii="Times New Roman" w:hAnsi="Times New Roman" w:cs="Times New Roman"/>
              </w:rPr>
            </w:pPr>
            <w:r w:rsidRPr="003438DA">
              <w:rPr>
                <w:rFonts w:ascii="Times New Roman" w:hAnsi="Times New Roman" w:cs="Times New Roman"/>
              </w:rPr>
              <w:t xml:space="preserve">тел./факс (34675) 2-66-96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
          <w:p w:rsidR="003438DA" w:rsidRPr="003438DA" w:rsidRDefault="003438DA" w:rsidP="003438DA">
            <w:pPr>
              <w:spacing w:after="0" w:line="240" w:lineRule="auto"/>
              <w:rPr>
                <w:rFonts w:ascii="Times New Roman" w:hAnsi="Times New Roman" w:cs="Times New Roman"/>
              </w:rPr>
            </w:pPr>
          </w:p>
          <w:p w:rsidR="003438DA" w:rsidRPr="003438DA" w:rsidRDefault="003438DA" w:rsidP="003438DA">
            <w:pPr>
              <w:spacing w:after="0" w:line="240" w:lineRule="auto"/>
              <w:rPr>
                <w:rFonts w:ascii="Times New Roman" w:hAnsi="Times New Roman" w:cs="Times New Roman"/>
              </w:rPr>
            </w:pPr>
            <w:r w:rsidRPr="003438DA">
              <w:rPr>
                <w:rFonts w:ascii="Times New Roman" w:hAnsi="Times New Roman" w:cs="Times New Roman"/>
              </w:rPr>
              <w:t xml:space="preserve">Директор ____________  С.Н. </w:t>
            </w:r>
            <w:proofErr w:type="spellStart"/>
            <w:r w:rsidRPr="003438DA">
              <w:rPr>
                <w:rFonts w:ascii="Times New Roman" w:hAnsi="Times New Roman" w:cs="Times New Roman"/>
              </w:rPr>
              <w:t>Дюльдина</w:t>
            </w:r>
            <w:proofErr w:type="spellEnd"/>
          </w:p>
          <w:p w:rsidR="003438DA" w:rsidRPr="003438DA" w:rsidRDefault="003438DA" w:rsidP="003438DA">
            <w:pPr>
              <w:spacing w:after="0" w:line="240" w:lineRule="auto"/>
              <w:rPr>
                <w:rFonts w:ascii="Times New Roman" w:hAnsi="Times New Roman" w:cs="Times New Roman"/>
              </w:rPr>
            </w:pPr>
          </w:p>
          <w:p w:rsidR="003438DA" w:rsidRPr="003438DA" w:rsidRDefault="003438DA" w:rsidP="003438DA">
            <w:pPr>
              <w:spacing w:after="0" w:line="240" w:lineRule="auto"/>
              <w:rPr>
                <w:rFonts w:ascii="Times New Roman" w:hAnsi="Times New Roman" w:cs="Times New Roman"/>
                <w:b/>
              </w:rPr>
            </w:pPr>
            <w:r w:rsidRPr="003438DA">
              <w:rPr>
                <w:rFonts w:ascii="Times New Roman" w:hAnsi="Times New Roman" w:cs="Times New Roman"/>
              </w:rPr>
              <w:t>«_____»____________2015 г.</w:t>
            </w:r>
          </w:p>
        </w:tc>
      </w:tr>
      <w:tr w:rsidR="003438DA" w:rsidRPr="00045FA4" w:rsidTr="00021298">
        <w:trPr>
          <w:gridBefore w:val="1"/>
          <w:wBefore w:w="1134" w:type="dxa"/>
        </w:trPr>
        <w:tc>
          <w:tcPr>
            <w:tcW w:w="14269" w:type="dxa"/>
            <w:gridSpan w:val="5"/>
          </w:tcPr>
          <w:p w:rsidR="003438DA" w:rsidRDefault="003438DA" w:rsidP="00EA6F8D">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045FA4">
              <w:rPr>
                <w:rFonts w:ascii="Times New Roman" w:hAnsi="Times New Roman" w:cs="Times New Roman"/>
                <w:sz w:val="22"/>
                <w:szCs w:val="22"/>
              </w:rPr>
              <w:t>М.П.</w:t>
            </w:r>
          </w:p>
          <w:p w:rsidR="003438DA" w:rsidRPr="00045FA4" w:rsidRDefault="003438DA" w:rsidP="003438DA">
            <w:pPr>
              <w:spacing w:after="0" w:line="240" w:lineRule="auto"/>
              <w:rPr>
                <w:b/>
                <w:bCs/>
              </w:rPr>
            </w:pPr>
          </w:p>
        </w:tc>
      </w:tr>
    </w:tbl>
    <w:p w:rsidR="00004386" w:rsidRDefault="00004386" w:rsidP="003438DA">
      <w:pPr>
        <w:spacing w:after="0"/>
        <w:jc w:val="center"/>
        <w:rPr>
          <w:rFonts w:ascii="Times New Roman" w:hAnsi="Times New Roman" w:cs="Times New Roman"/>
          <w:b/>
          <w:sz w:val="24"/>
          <w:szCs w:val="24"/>
        </w:rPr>
      </w:pPr>
    </w:p>
    <w:p w:rsidR="00A62D19" w:rsidRPr="00484C71" w:rsidRDefault="00A62D19" w:rsidP="00644DF4">
      <w:pPr>
        <w:pStyle w:val="ConsNormal"/>
        <w:widowControl/>
        <w:ind w:right="0" w:firstLine="567"/>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FF4A6C" w:rsidRDefault="00FF4A6C" w:rsidP="00644DF4">
      <w:pPr>
        <w:spacing w:after="0" w:line="240" w:lineRule="auto"/>
        <w:jc w:val="right"/>
        <w:rPr>
          <w:rFonts w:ascii="Times New Roman" w:hAnsi="Times New Roman" w:cs="Times New Roman"/>
          <w:sz w:val="24"/>
          <w:szCs w:val="24"/>
        </w:rPr>
      </w:pP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lastRenderedPageBreak/>
        <w:t>Приложение 1</w:t>
      </w: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C93F28">
        <w:rPr>
          <w:rFonts w:ascii="Times New Roman" w:hAnsi="Times New Roman" w:cs="Times New Roman"/>
          <w:sz w:val="24"/>
          <w:szCs w:val="24"/>
        </w:rPr>
        <w:t>№_______</w:t>
      </w:r>
      <w:r w:rsidR="00C93F28">
        <w:rPr>
          <w:rFonts w:ascii="Times New Roman" w:hAnsi="Times New Roman" w:cs="Times New Roman"/>
          <w:sz w:val="24"/>
          <w:szCs w:val="24"/>
        </w:rPr>
        <w:t xml:space="preserve"> от «    » ___________20___г.</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w:t>
      </w:r>
      <w:r w:rsidRPr="00C93F28">
        <w:rPr>
          <w:rFonts w:ascii="Times New Roman" w:hAnsi="Times New Roman" w:cs="Times New Roman"/>
          <w:b/>
          <w:sz w:val="24"/>
          <w:szCs w:val="24"/>
        </w:rPr>
        <w:t xml:space="preserve">с </w:t>
      </w:r>
      <w:r w:rsidR="0019721E">
        <w:rPr>
          <w:rFonts w:ascii="Times New Roman" w:hAnsi="Times New Roman" w:cs="Times New Roman"/>
          <w:b/>
          <w:sz w:val="24"/>
          <w:szCs w:val="24"/>
        </w:rPr>
        <w:t>01</w:t>
      </w:r>
      <w:r w:rsidRPr="00C93F28">
        <w:rPr>
          <w:rFonts w:ascii="Times New Roman" w:hAnsi="Times New Roman" w:cs="Times New Roman"/>
          <w:b/>
          <w:sz w:val="24"/>
          <w:szCs w:val="24"/>
        </w:rPr>
        <w:t>.</w:t>
      </w:r>
      <w:r w:rsidR="00FF4A6C">
        <w:rPr>
          <w:rFonts w:ascii="Times New Roman" w:hAnsi="Times New Roman" w:cs="Times New Roman"/>
          <w:b/>
          <w:sz w:val="24"/>
          <w:szCs w:val="24"/>
        </w:rPr>
        <w:t>10</w:t>
      </w:r>
      <w:r w:rsidRPr="00C93F28">
        <w:rPr>
          <w:rFonts w:ascii="Times New Roman" w:hAnsi="Times New Roman" w:cs="Times New Roman"/>
          <w:b/>
          <w:sz w:val="24"/>
          <w:szCs w:val="24"/>
        </w:rPr>
        <w:t>.2015 по 3</w:t>
      </w:r>
      <w:r w:rsidR="00FF4A6C">
        <w:rPr>
          <w:rFonts w:ascii="Times New Roman" w:hAnsi="Times New Roman" w:cs="Times New Roman"/>
          <w:b/>
          <w:sz w:val="24"/>
          <w:szCs w:val="24"/>
        </w:rPr>
        <w:t>0</w:t>
      </w:r>
      <w:r w:rsidRPr="00C93F28">
        <w:rPr>
          <w:rFonts w:ascii="Times New Roman" w:hAnsi="Times New Roman" w:cs="Times New Roman"/>
          <w:b/>
          <w:sz w:val="24"/>
          <w:szCs w:val="24"/>
        </w:rPr>
        <w:t>.</w:t>
      </w:r>
      <w:r w:rsidR="00FF4A6C">
        <w:rPr>
          <w:rFonts w:ascii="Times New Roman" w:hAnsi="Times New Roman" w:cs="Times New Roman"/>
          <w:b/>
          <w:sz w:val="24"/>
          <w:szCs w:val="24"/>
        </w:rPr>
        <w:t>10</w:t>
      </w:r>
      <w:r w:rsidRPr="00C93F28">
        <w:rPr>
          <w:rFonts w:ascii="Times New Roman" w:hAnsi="Times New Roman" w:cs="Times New Roman"/>
          <w:b/>
          <w:sz w:val="24"/>
          <w:szCs w:val="24"/>
        </w:rPr>
        <w:t>.2015</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C93F28" w:rsidRPr="00437390" w:rsidTr="002F1662">
        <w:tc>
          <w:tcPr>
            <w:tcW w:w="56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451145" w:rsidRPr="00437390" w:rsidTr="006B7C99">
        <w:trPr>
          <w:trHeight w:val="377"/>
        </w:trPr>
        <w:tc>
          <w:tcPr>
            <w:tcW w:w="567"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451145" w:rsidRPr="00437390" w:rsidRDefault="00451145" w:rsidP="007D0861">
            <w:pPr>
              <w:pStyle w:val="ae"/>
              <w:spacing w:before="0" w:line="240" w:lineRule="auto"/>
              <w:ind w:firstLine="540"/>
              <w:jc w:val="center"/>
              <w:rPr>
                <w:sz w:val="22"/>
                <w:szCs w:val="22"/>
              </w:rPr>
            </w:pPr>
          </w:p>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451145" w:rsidRPr="00437390" w:rsidRDefault="00451145" w:rsidP="00C75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sz w:val="24"/>
                <w:szCs w:val="24"/>
              </w:rPr>
              <w:t>98</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sz w:val="24"/>
                <w:szCs w:val="24"/>
              </w:rPr>
              <w:t>98</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sz w:val="24"/>
                <w:szCs w:val="24"/>
              </w:rPr>
              <w:t>23</w:t>
            </w:r>
          </w:p>
        </w:tc>
      </w:tr>
      <w:tr w:rsidR="00451145" w:rsidRPr="00437390" w:rsidTr="002F1662">
        <w:trPr>
          <w:trHeight w:val="306"/>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sz w:val="24"/>
                <w:szCs w:val="24"/>
              </w:rPr>
              <w:t>23</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Default="00451145" w:rsidP="00C75815">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322"/>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90</w:t>
            </w:r>
          </w:p>
        </w:tc>
      </w:tr>
      <w:tr w:rsidR="00451145" w:rsidRPr="00437390" w:rsidTr="002F1662">
        <w:trPr>
          <w:trHeight w:val="546"/>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69334D" w:rsidRDefault="00451145" w:rsidP="00C75815">
            <w:pPr>
              <w:widowControl w:val="0"/>
              <w:suppressAutoHyphens/>
              <w:autoSpaceDE w:val="0"/>
              <w:autoSpaceDN w:val="0"/>
              <w:adjustRightInd w:val="0"/>
              <w:spacing w:after="0" w:line="240" w:lineRule="auto"/>
              <w:rPr>
                <w:rFonts w:ascii="Times New Roman" w:hAnsi="Times New Roman" w:cs="Times New Roman"/>
                <w:sz w:val="24"/>
                <w:szCs w:val="24"/>
              </w:rPr>
            </w:pPr>
            <w:r w:rsidRPr="0069334D">
              <w:rPr>
                <w:rFonts w:ascii="Times New Roman" w:hAnsi="Times New Roman" w:cs="Times New Roman"/>
                <w:sz w:val="24"/>
                <w:szCs w:val="24"/>
              </w:rPr>
              <w:t xml:space="preserve">Исследование </w:t>
            </w:r>
            <w:proofErr w:type="gramStart"/>
            <w:r w:rsidRPr="0069334D">
              <w:rPr>
                <w:rFonts w:ascii="Times New Roman" w:hAnsi="Times New Roman" w:cs="Times New Roman"/>
                <w:sz w:val="24"/>
                <w:szCs w:val="24"/>
              </w:rPr>
              <w:t>отделяемого</w:t>
            </w:r>
            <w:proofErr w:type="gramEnd"/>
            <w:r w:rsidRPr="0069334D">
              <w:rPr>
                <w:rFonts w:ascii="Times New Roman" w:hAnsi="Times New Roman" w:cs="Times New Roman"/>
                <w:sz w:val="24"/>
                <w:szCs w:val="24"/>
              </w:rPr>
              <w:t xml:space="preserve"> мочеполовых органов на степень чистоты</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Цитологическое исследование (на </w:t>
            </w:r>
            <w:proofErr w:type="spellStart"/>
            <w:r>
              <w:rPr>
                <w:rFonts w:ascii="Times New Roman" w:hAnsi="Times New Roman" w:cs="Times New Roman"/>
              </w:rPr>
              <w:t>атипичные</w:t>
            </w:r>
            <w:proofErr w:type="spellEnd"/>
            <w:r>
              <w:rPr>
                <w:rFonts w:ascii="Times New Roman" w:hAnsi="Times New Roman" w:cs="Times New Roman"/>
              </w:rPr>
              <w:t xml:space="preserve"> клетки)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58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материала для </w:t>
            </w:r>
            <w:proofErr w:type="spellStart"/>
            <w:r>
              <w:rPr>
                <w:rFonts w:ascii="Times New Roman" w:hAnsi="Times New Roman" w:cs="Times New Roman"/>
              </w:rPr>
              <w:t>копрологического</w:t>
            </w:r>
            <w:proofErr w:type="spellEnd"/>
            <w:r>
              <w:rPr>
                <w:rFonts w:ascii="Times New Roman" w:hAnsi="Times New Roman" w:cs="Times New Roman"/>
              </w:rPr>
              <w:t xml:space="preserve"> исследования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98</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6B3958">
        <w:trPr>
          <w:trHeight w:val="255"/>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rPr>
            </w:pPr>
            <w:r>
              <w:rPr>
                <w:rFonts w:ascii="Times New Roman" w:hAnsi="Times New Roman" w:cs="Times New Roman"/>
              </w:rPr>
              <w:t>10</w:t>
            </w:r>
          </w:p>
        </w:tc>
      </w:tr>
      <w:tr w:rsidR="00451145" w:rsidRPr="00437390" w:rsidTr="002F1662">
        <w:trPr>
          <w:trHeight w:val="277"/>
        </w:trPr>
        <w:tc>
          <w:tcPr>
            <w:tcW w:w="567"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451145" w:rsidRPr="00437390" w:rsidRDefault="00451145"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451145" w:rsidRPr="00437390" w:rsidRDefault="00451145"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451145" w:rsidRPr="00437390" w:rsidRDefault="00451145" w:rsidP="00C75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C93F28" w:rsidRDefault="00C93F28" w:rsidP="007D0861">
      <w:pPr>
        <w:spacing w:after="0" w:line="240" w:lineRule="auto"/>
        <w:jc w:val="center"/>
        <w:rPr>
          <w:rFonts w:ascii="Times New Roman" w:hAnsi="Times New Roman" w:cs="Times New Roman"/>
          <w:spacing w:val="-2"/>
          <w:sz w:val="24"/>
          <w:szCs w:val="24"/>
        </w:rPr>
      </w:pPr>
    </w:p>
    <w:p w:rsidR="00644DF4" w:rsidRPr="00484C71" w:rsidRDefault="00644DF4" w:rsidP="00644DF4">
      <w:pPr>
        <w:spacing w:after="0" w:line="240" w:lineRule="auto"/>
        <w:jc w:val="right"/>
        <w:rPr>
          <w:rFonts w:ascii="Times New Roman" w:hAnsi="Times New Roman" w:cs="Times New Roman"/>
          <w:b/>
          <w:sz w:val="24"/>
          <w:szCs w:val="24"/>
        </w:rPr>
      </w:pPr>
    </w:p>
    <w:sectPr w:rsidR="00644DF4" w:rsidRPr="00484C71" w:rsidSect="00B90234">
      <w:pgSz w:w="11906" w:h="16838"/>
      <w:pgMar w:top="851" w:right="851" w:bottom="79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336" w:rsidRDefault="00C56336" w:rsidP="00644DF4">
      <w:pPr>
        <w:spacing w:after="0" w:line="240" w:lineRule="auto"/>
      </w:pPr>
      <w:r>
        <w:separator/>
      </w:r>
    </w:p>
  </w:endnote>
  <w:endnote w:type="continuationSeparator" w:id="0">
    <w:p w:rsidR="00C56336" w:rsidRDefault="00C56336" w:rsidP="0064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336" w:rsidRDefault="00C56336" w:rsidP="00644DF4">
      <w:pPr>
        <w:spacing w:after="0" w:line="240" w:lineRule="auto"/>
      </w:pPr>
      <w:r>
        <w:separator/>
      </w:r>
    </w:p>
  </w:footnote>
  <w:footnote w:type="continuationSeparator" w:id="0">
    <w:p w:rsidR="00C56336" w:rsidRDefault="00C56336" w:rsidP="00644DF4">
      <w:pPr>
        <w:spacing w:after="0" w:line="240" w:lineRule="auto"/>
      </w:pPr>
      <w:r>
        <w:continuationSeparator/>
      </w:r>
    </w:p>
  </w:footnote>
  <w:footnote w:id="1">
    <w:p w:rsidR="00C56336" w:rsidRPr="007C7271" w:rsidRDefault="00C56336" w:rsidP="00644DF4">
      <w:pPr>
        <w:spacing w:after="120"/>
        <w:rPr>
          <w:rFonts w:ascii="Calibri" w:eastAsia="Times New Roman" w:hAnsi="Calibri" w:cs="Times New Roman"/>
          <w:i/>
        </w:rPr>
      </w:pPr>
      <w:r>
        <w:rPr>
          <w:rStyle w:val="a6"/>
          <w:rFonts w:eastAsia="Times New Roman"/>
        </w:rPr>
        <w:footnoteRef/>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C56336" w:rsidRPr="00A62D19" w:rsidRDefault="00C56336" w:rsidP="00A62D19">
      <w:pPr>
        <w:autoSpaceDE w:val="0"/>
        <w:autoSpaceDN w:val="0"/>
        <w:adjustRightInd w:val="0"/>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56336" w:rsidRDefault="00C56336" w:rsidP="00644DF4">
      <w:pPr>
        <w:autoSpaceDE w:val="0"/>
        <w:autoSpaceDN w:val="0"/>
        <w:adjustRightInd w:val="0"/>
        <w:spacing w:line="240" w:lineRule="auto"/>
      </w:pPr>
    </w:p>
  </w:footnote>
  <w:footnote w:id="3">
    <w:p w:rsidR="00C56336" w:rsidRPr="007D0861" w:rsidRDefault="00C56336" w:rsidP="00644DF4">
      <w:pPr>
        <w:pStyle w:val="a7"/>
        <w:rPr>
          <w:sz w:val="14"/>
          <w:szCs w:val="14"/>
        </w:rPr>
      </w:pPr>
      <w:r w:rsidRPr="007D0861">
        <w:rPr>
          <w:rStyle w:val="a6"/>
          <w:sz w:val="14"/>
          <w:szCs w:val="14"/>
        </w:rPr>
        <w:footnoteRef/>
      </w:r>
      <w:r w:rsidRPr="007D0861">
        <w:rPr>
          <w:sz w:val="14"/>
          <w:szCs w:val="14"/>
        </w:rPr>
        <w:t xml:space="preserve"> Размер обеспечения исполнения договора должен составлять от 5 до 30% начальной (максимальной) цены договора. В случае</w:t>
      </w:r>
      <w:proofErr w:type="gramStart"/>
      <w:r w:rsidRPr="007D0861">
        <w:rPr>
          <w:sz w:val="14"/>
          <w:szCs w:val="14"/>
        </w:rPr>
        <w:t>,</w:t>
      </w:r>
      <w:proofErr w:type="gramEnd"/>
      <w:r w:rsidRPr="007D0861">
        <w:rPr>
          <w:sz w:val="14"/>
          <w:szCs w:val="14"/>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w:t>
      </w:r>
      <w:proofErr w:type="gramStart"/>
      <w:r w:rsidRPr="007D0861">
        <w:rPr>
          <w:sz w:val="14"/>
          <w:szCs w:val="14"/>
        </w:rPr>
        <w:t>,</w:t>
      </w:r>
      <w:proofErr w:type="gramEnd"/>
      <w:r w:rsidRPr="007D0861">
        <w:rPr>
          <w:sz w:val="14"/>
          <w:szCs w:val="14"/>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7D0861">
        <w:rPr>
          <w:sz w:val="14"/>
          <w:szCs w:val="14"/>
        </w:rPr>
        <w:t>,</w:t>
      </w:r>
      <w:proofErr w:type="gramEnd"/>
      <w:r w:rsidRPr="007D0861">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C56336" w:rsidRPr="007D0861" w:rsidRDefault="00C56336" w:rsidP="008902DF">
      <w:pPr>
        <w:spacing w:after="0" w:line="240" w:lineRule="auto"/>
        <w:rPr>
          <w:rFonts w:ascii="Times New Roman" w:hAnsi="Times New Roman" w:cs="Times New Roman"/>
          <w:sz w:val="14"/>
          <w:szCs w:val="14"/>
        </w:rPr>
      </w:pPr>
      <w:r w:rsidRPr="007D0861">
        <w:rPr>
          <w:rStyle w:val="a6"/>
          <w:sz w:val="14"/>
          <w:szCs w:val="14"/>
        </w:rPr>
        <w:footnoteRef/>
      </w:r>
      <w:proofErr w:type="gramStart"/>
      <w:r w:rsidRPr="007D0861">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C56336" w:rsidRPr="007D0861" w:rsidRDefault="00C56336" w:rsidP="008902DF">
      <w:pPr>
        <w:spacing w:after="0" w:line="240" w:lineRule="auto"/>
        <w:rPr>
          <w:rFonts w:ascii="Times New Roman" w:hAnsi="Times New Roman" w:cs="Times New Roman"/>
          <w:sz w:val="14"/>
          <w:szCs w:val="14"/>
        </w:rPr>
      </w:pPr>
      <w:bookmarkStart w:id="41" w:name="sub_1041"/>
      <w:r w:rsidRPr="007D0861">
        <w:rPr>
          <w:rFonts w:ascii="Times New Roman" w:hAnsi="Times New Roman" w:cs="Times New Roman"/>
          <w:sz w:val="14"/>
          <w:szCs w:val="14"/>
        </w:rPr>
        <w:t>а) 10 процентов цены договора в случае, если цена договора не превышает 3 млн. рублей;</w:t>
      </w:r>
    </w:p>
    <w:p w:rsidR="00C56336" w:rsidRPr="007D0861" w:rsidRDefault="00C56336" w:rsidP="008902DF">
      <w:pPr>
        <w:spacing w:after="0" w:line="240" w:lineRule="auto"/>
        <w:rPr>
          <w:rFonts w:ascii="Times New Roman" w:hAnsi="Times New Roman" w:cs="Times New Roman"/>
          <w:sz w:val="14"/>
          <w:szCs w:val="14"/>
        </w:rPr>
      </w:pPr>
      <w:bookmarkStart w:id="42" w:name="sub_1042"/>
      <w:bookmarkEnd w:id="41"/>
      <w:r w:rsidRPr="007D0861">
        <w:rPr>
          <w:rFonts w:ascii="Times New Roman" w:hAnsi="Times New Roman" w:cs="Times New Roman"/>
          <w:sz w:val="14"/>
          <w:szCs w:val="14"/>
        </w:rPr>
        <w:t>б) 5 процентов цены договора в случае, если цена договора составляет от 3 млн. рублей до 50 млн. рублей;</w:t>
      </w:r>
    </w:p>
    <w:p w:rsidR="00C56336" w:rsidRPr="007D0861" w:rsidRDefault="00C56336" w:rsidP="008902DF">
      <w:pPr>
        <w:spacing w:after="0" w:line="240" w:lineRule="auto"/>
        <w:rPr>
          <w:rFonts w:ascii="Times New Roman" w:hAnsi="Times New Roman" w:cs="Times New Roman"/>
          <w:sz w:val="14"/>
          <w:szCs w:val="14"/>
        </w:rPr>
      </w:pPr>
      <w:bookmarkStart w:id="43" w:name="sub_1043"/>
      <w:bookmarkEnd w:id="42"/>
      <w:r w:rsidRPr="007D0861">
        <w:rPr>
          <w:rFonts w:ascii="Times New Roman" w:hAnsi="Times New Roman" w:cs="Times New Roman"/>
          <w:sz w:val="14"/>
          <w:szCs w:val="14"/>
        </w:rPr>
        <w:t xml:space="preserve">в) 1 процент цены договора в случае, если цена </w:t>
      </w:r>
      <w:proofErr w:type="spellStart"/>
      <w:r w:rsidRPr="007D0861">
        <w:rPr>
          <w:rFonts w:ascii="Times New Roman" w:hAnsi="Times New Roman" w:cs="Times New Roman"/>
          <w:sz w:val="14"/>
          <w:szCs w:val="14"/>
        </w:rPr>
        <w:t>договра</w:t>
      </w:r>
      <w:proofErr w:type="spellEnd"/>
      <w:r w:rsidRPr="007D0861">
        <w:rPr>
          <w:rFonts w:ascii="Times New Roman" w:hAnsi="Times New Roman" w:cs="Times New Roman"/>
          <w:sz w:val="14"/>
          <w:szCs w:val="14"/>
        </w:rPr>
        <w:t xml:space="preserve"> составляет от 50 млн. рублей до 100 млн. рублей;</w:t>
      </w:r>
    </w:p>
    <w:p w:rsidR="00C56336" w:rsidRPr="007D0861" w:rsidRDefault="00C56336" w:rsidP="008902DF">
      <w:pPr>
        <w:spacing w:after="0" w:line="240" w:lineRule="auto"/>
        <w:rPr>
          <w:rFonts w:ascii="Times New Roman" w:hAnsi="Times New Roman" w:cs="Times New Roman"/>
          <w:sz w:val="14"/>
          <w:szCs w:val="14"/>
        </w:rPr>
      </w:pPr>
      <w:bookmarkStart w:id="44" w:name="sub_1044"/>
      <w:bookmarkEnd w:id="43"/>
      <w:r w:rsidRPr="007D0861">
        <w:rPr>
          <w:rFonts w:ascii="Times New Roman" w:hAnsi="Times New Roman" w:cs="Times New Roman"/>
          <w:sz w:val="14"/>
          <w:szCs w:val="14"/>
        </w:rPr>
        <w:t>г) 0,5 процента цены договора в случае, если цена договора превышает 100 млн. рублей.</w:t>
      </w:r>
      <w:bookmarkEnd w:id="44"/>
    </w:p>
  </w:footnote>
  <w:footnote w:id="5">
    <w:p w:rsidR="00C56336" w:rsidRPr="007D0861" w:rsidRDefault="00C56336" w:rsidP="008902DF">
      <w:pPr>
        <w:pStyle w:val="a7"/>
        <w:spacing w:after="0"/>
        <w:rPr>
          <w:sz w:val="14"/>
          <w:szCs w:val="14"/>
        </w:rPr>
      </w:pPr>
      <w:r w:rsidRPr="007D0861">
        <w:rPr>
          <w:rStyle w:val="a6"/>
          <w:sz w:val="14"/>
          <w:szCs w:val="14"/>
        </w:rPr>
        <w:footnoteRef/>
      </w:r>
      <w:r w:rsidRPr="007D0861">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C56336" w:rsidRPr="00A62D19" w:rsidRDefault="00C56336" w:rsidP="008902DF">
      <w:pPr>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56336" w:rsidRPr="00A62D19" w:rsidRDefault="00C56336" w:rsidP="008902DF">
      <w:pPr>
        <w:spacing w:after="0" w:line="240" w:lineRule="auto"/>
        <w:rPr>
          <w:rFonts w:ascii="Times New Roman" w:hAnsi="Times New Roman" w:cs="Times New Roman"/>
          <w:sz w:val="16"/>
          <w:szCs w:val="16"/>
        </w:rPr>
      </w:pPr>
      <w:bookmarkStart w:id="45" w:name="sub_1051"/>
      <w:r w:rsidRPr="00A62D19">
        <w:rPr>
          <w:rFonts w:ascii="Times New Roman" w:hAnsi="Times New Roman" w:cs="Times New Roman"/>
          <w:sz w:val="16"/>
          <w:szCs w:val="16"/>
        </w:rPr>
        <w:t>а) 2,5 процента цены договора в случае, если цена договора не превышает 3 млн. рублей;</w:t>
      </w:r>
    </w:p>
    <w:p w:rsidR="00C56336" w:rsidRPr="00A62D19" w:rsidRDefault="00C56336" w:rsidP="008902DF">
      <w:pPr>
        <w:spacing w:after="0" w:line="240" w:lineRule="auto"/>
        <w:rPr>
          <w:rFonts w:ascii="Times New Roman" w:hAnsi="Times New Roman" w:cs="Times New Roman"/>
          <w:sz w:val="16"/>
          <w:szCs w:val="16"/>
        </w:rPr>
      </w:pPr>
      <w:bookmarkStart w:id="46" w:name="sub_1052"/>
      <w:bookmarkEnd w:id="45"/>
      <w:r w:rsidRPr="00A62D19">
        <w:rPr>
          <w:rFonts w:ascii="Times New Roman" w:hAnsi="Times New Roman" w:cs="Times New Roman"/>
          <w:sz w:val="16"/>
          <w:szCs w:val="16"/>
        </w:rPr>
        <w:t>б) 2 процента цены договора в случае, если цена договора составляет от 3 млн. рублей до 50 млн. рублей;</w:t>
      </w:r>
    </w:p>
    <w:p w:rsidR="00C56336" w:rsidRPr="00A62D19" w:rsidRDefault="00C56336" w:rsidP="008902DF">
      <w:pPr>
        <w:spacing w:after="0" w:line="240" w:lineRule="auto"/>
        <w:rPr>
          <w:rFonts w:ascii="Times New Roman" w:hAnsi="Times New Roman" w:cs="Times New Roman"/>
          <w:sz w:val="16"/>
          <w:szCs w:val="16"/>
        </w:rPr>
      </w:pPr>
      <w:bookmarkStart w:id="47" w:name="sub_1053"/>
      <w:bookmarkEnd w:id="46"/>
      <w:r w:rsidRPr="00A62D19">
        <w:rPr>
          <w:rFonts w:ascii="Times New Roman" w:hAnsi="Times New Roman" w:cs="Times New Roman"/>
          <w:sz w:val="16"/>
          <w:szCs w:val="16"/>
        </w:rPr>
        <w:t>в) 1,5 процента цены договора в случае, если цена договора составляет от 50 млн. рублей до 100 млн. рублей;</w:t>
      </w:r>
    </w:p>
    <w:p w:rsidR="00C56336" w:rsidRPr="00A62D19" w:rsidRDefault="00C56336" w:rsidP="008902DF">
      <w:pPr>
        <w:spacing w:after="0" w:line="240" w:lineRule="auto"/>
        <w:rPr>
          <w:rFonts w:ascii="Times New Roman" w:hAnsi="Times New Roman" w:cs="Times New Roman"/>
          <w:sz w:val="16"/>
          <w:szCs w:val="16"/>
        </w:rPr>
      </w:pPr>
      <w:bookmarkStart w:id="48" w:name="sub_1054"/>
      <w:bookmarkEnd w:id="47"/>
      <w:r w:rsidRPr="00A62D19">
        <w:rPr>
          <w:rFonts w:ascii="Times New Roman" w:hAnsi="Times New Roman" w:cs="Times New Roman"/>
          <w:sz w:val="16"/>
          <w:szCs w:val="16"/>
        </w:rPr>
        <w:t>г) 0,5 процента цены договора в случае, если цена договора превышает 100 млн. рублей.</w:t>
      </w:r>
      <w:bookmarkEnd w:id="48"/>
    </w:p>
    <w:p w:rsidR="00C56336" w:rsidRPr="00A62D19" w:rsidRDefault="00C56336" w:rsidP="008902DF">
      <w:pPr>
        <w:pStyle w:val="a7"/>
        <w:spacing w:after="0"/>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644DF4"/>
    <w:rsid w:val="00004386"/>
    <w:rsid w:val="00006014"/>
    <w:rsid w:val="00021298"/>
    <w:rsid w:val="00027A36"/>
    <w:rsid w:val="00032CCC"/>
    <w:rsid w:val="00096A13"/>
    <w:rsid w:val="000B4CDD"/>
    <w:rsid w:val="000F30B5"/>
    <w:rsid w:val="000F5E66"/>
    <w:rsid w:val="00101D1B"/>
    <w:rsid w:val="00121435"/>
    <w:rsid w:val="00187A62"/>
    <w:rsid w:val="0019721E"/>
    <w:rsid w:val="001A6D96"/>
    <w:rsid w:val="001B1A2B"/>
    <w:rsid w:val="00224329"/>
    <w:rsid w:val="0024017E"/>
    <w:rsid w:val="00265D47"/>
    <w:rsid w:val="00276C44"/>
    <w:rsid w:val="002902AD"/>
    <w:rsid w:val="002A0F66"/>
    <w:rsid w:val="002D05A5"/>
    <w:rsid w:val="002D45A5"/>
    <w:rsid w:val="002F1662"/>
    <w:rsid w:val="002F3473"/>
    <w:rsid w:val="002F3FE1"/>
    <w:rsid w:val="003017FA"/>
    <w:rsid w:val="00320CA6"/>
    <w:rsid w:val="00336EC6"/>
    <w:rsid w:val="003438DA"/>
    <w:rsid w:val="00367327"/>
    <w:rsid w:val="00367922"/>
    <w:rsid w:val="00383045"/>
    <w:rsid w:val="003969CA"/>
    <w:rsid w:val="003977A7"/>
    <w:rsid w:val="003A21CB"/>
    <w:rsid w:val="003A7064"/>
    <w:rsid w:val="003D2FE1"/>
    <w:rsid w:val="003D6FFB"/>
    <w:rsid w:val="004035DA"/>
    <w:rsid w:val="00434F35"/>
    <w:rsid w:val="00437390"/>
    <w:rsid w:val="004405BE"/>
    <w:rsid w:val="00451145"/>
    <w:rsid w:val="00461C17"/>
    <w:rsid w:val="00495EE5"/>
    <w:rsid w:val="004D077A"/>
    <w:rsid w:val="004E3AB1"/>
    <w:rsid w:val="004E6930"/>
    <w:rsid w:val="004F5AFC"/>
    <w:rsid w:val="0053079E"/>
    <w:rsid w:val="00560755"/>
    <w:rsid w:val="00562B2C"/>
    <w:rsid w:val="00573512"/>
    <w:rsid w:val="005846DC"/>
    <w:rsid w:val="00591C01"/>
    <w:rsid w:val="005A225A"/>
    <w:rsid w:val="005A4CF0"/>
    <w:rsid w:val="005B2BAF"/>
    <w:rsid w:val="005F6A67"/>
    <w:rsid w:val="0060601D"/>
    <w:rsid w:val="00606D58"/>
    <w:rsid w:val="00644DF4"/>
    <w:rsid w:val="00662675"/>
    <w:rsid w:val="00671A88"/>
    <w:rsid w:val="0067219D"/>
    <w:rsid w:val="00690546"/>
    <w:rsid w:val="0069334D"/>
    <w:rsid w:val="006B3958"/>
    <w:rsid w:val="006B7C99"/>
    <w:rsid w:val="006C7A9A"/>
    <w:rsid w:val="006F200C"/>
    <w:rsid w:val="006F6CD6"/>
    <w:rsid w:val="00727673"/>
    <w:rsid w:val="00733DEE"/>
    <w:rsid w:val="00751930"/>
    <w:rsid w:val="0079381F"/>
    <w:rsid w:val="007A1A31"/>
    <w:rsid w:val="007D0861"/>
    <w:rsid w:val="00817383"/>
    <w:rsid w:val="008228B4"/>
    <w:rsid w:val="0084713C"/>
    <w:rsid w:val="00874AFB"/>
    <w:rsid w:val="008902DF"/>
    <w:rsid w:val="008C7DDB"/>
    <w:rsid w:val="00900653"/>
    <w:rsid w:val="009661DA"/>
    <w:rsid w:val="00976975"/>
    <w:rsid w:val="00976BB2"/>
    <w:rsid w:val="00983651"/>
    <w:rsid w:val="009852E4"/>
    <w:rsid w:val="009B23AF"/>
    <w:rsid w:val="009D1A1C"/>
    <w:rsid w:val="009E1BD0"/>
    <w:rsid w:val="009F2315"/>
    <w:rsid w:val="00A23C4D"/>
    <w:rsid w:val="00A325C2"/>
    <w:rsid w:val="00A333B5"/>
    <w:rsid w:val="00A62D19"/>
    <w:rsid w:val="00A9282C"/>
    <w:rsid w:val="00AA2983"/>
    <w:rsid w:val="00AA2D47"/>
    <w:rsid w:val="00AC1835"/>
    <w:rsid w:val="00AD3E1F"/>
    <w:rsid w:val="00AF43C6"/>
    <w:rsid w:val="00B05ACA"/>
    <w:rsid w:val="00B11DF9"/>
    <w:rsid w:val="00B44315"/>
    <w:rsid w:val="00B90234"/>
    <w:rsid w:val="00BA4D48"/>
    <w:rsid w:val="00BE231F"/>
    <w:rsid w:val="00C01D46"/>
    <w:rsid w:val="00C36EEA"/>
    <w:rsid w:val="00C504A9"/>
    <w:rsid w:val="00C506EF"/>
    <w:rsid w:val="00C56336"/>
    <w:rsid w:val="00C75815"/>
    <w:rsid w:val="00C93F28"/>
    <w:rsid w:val="00C97C37"/>
    <w:rsid w:val="00CA4C52"/>
    <w:rsid w:val="00CD6590"/>
    <w:rsid w:val="00D05951"/>
    <w:rsid w:val="00D05FC5"/>
    <w:rsid w:val="00D2534D"/>
    <w:rsid w:val="00D63C87"/>
    <w:rsid w:val="00D72578"/>
    <w:rsid w:val="00D7760E"/>
    <w:rsid w:val="00D870F4"/>
    <w:rsid w:val="00DA7712"/>
    <w:rsid w:val="00DD5D15"/>
    <w:rsid w:val="00DF6F8A"/>
    <w:rsid w:val="00E07702"/>
    <w:rsid w:val="00E46B0E"/>
    <w:rsid w:val="00E667AA"/>
    <w:rsid w:val="00E7044F"/>
    <w:rsid w:val="00E86887"/>
    <w:rsid w:val="00EA6F8D"/>
    <w:rsid w:val="00EB4290"/>
    <w:rsid w:val="00EE6868"/>
    <w:rsid w:val="00F07B72"/>
    <w:rsid w:val="00F927EF"/>
    <w:rsid w:val="00FB7C6C"/>
    <w:rsid w:val="00FC6DFB"/>
    <w:rsid w:val="00FD4F42"/>
    <w:rsid w:val="00FF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 w:type="paragraph" w:styleId="af">
    <w:name w:val="Balloon Text"/>
    <w:basedOn w:val="a"/>
    <w:link w:val="af0"/>
    <w:uiPriority w:val="99"/>
    <w:semiHidden/>
    <w:unhideWhenUsed/>
    <w:rsid w:val="00874AF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4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04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A6F6-04CA-4819-B791-670CF435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Pages>
  <Words>11272</Words>
  <Characters>64251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Zaharova</cp:lastModifiedBy>
  <cp:revision>53</cp:revision>
  <cp:lastPrinted>2015-05-07T11:37:00Z</cp:lastPrinted>
  <dcterms:created xsi:type="dcterms:W3CDTF">2015-04-28T06:14:00Z</dcterms:created>
  <dcterms:modified xsi:type="dcterms:W3CDTF">2015-05-18T05:30:00Z</dcterms:modified>
</cp:coreProperties>
</file>