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12</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21</w:t>
      </w:r>
      <w:r w:rsidR="003B4B37">
        <w:rPr>
          <w:sz w:val="24"/>
          <w:szCs w:val="24"/>
        </w:rPr>
        <w:t>5</w:t>
      </w:r>
      <w:r w:rsidRPr="00337FB6">
        <w:rPr>
          <w:sz w:val="24"/>
          <w:szCs w:val="24"/>
        </w:rPr>
        <w:t>-3</w:t>
      </w:r>
    </w:p>
    <w:p w:rsidR="002547C2" w:rsidRPr="005B2589" w:rsidRDefault="002547C2" w:rsidP="002547C2">
      <w:pPr>
        <w:rPr>
          <w:color w:val="FF0000"/>
          <w:spacing w:val="-6"/>
          <w:sz w:val="24"/>
          <w:szCs w:val="24"/>
          <w:highlight w:val="yellow"/>
        </w:rPr>
      </w:pPr>
    </w:p>
    <w:p w:rsidR="002547C2" w:rsidRDefault="002547C2" w:rsidP="002547C2">
      <w:pPr>
        <w:ind w:left="284"/>
        <w:jc w:val="both"/>
        <w:rPr>
          <w:noProof/>
          <w:sz w:val="24"/>
        </w:rPr>
      </w:pPr>
      <w:r>
        <w:rPr>
          <w:noProof/>
          <w:sz w:val="24"/>
        </w:rPr>
        <w:t xml:space="preserve">ПРИСУТСТВОВАЛИ: </w:t>
      </w:r>
    </w:p>
    <w:p w:rsidR="002547C2" w:rsidRPr="00986E00" w:rsidRDefault="002547C2" w:rsidP="002547C2">
      <w:pPr>
        <w:ind w:left="284"/>
        <w:jc w:val="both"/>
        <w:rPr>
          <w:spacing w:val="-6"/>
          <w:sz w:val="24"/>
          <w:szCs w:val="24"/>
        </w:rPr>
      </w:pPr>
      <w:r w:rsidRPr="002B1E74">
        <w:rPr>
          <w:spacing w:val="-6"/>
          <w:sz w:val="24"/>
          <w:szCs w:val="24"/>
        </w:rPr>
        <w:t xml:space="preserve">Единая комиссия по осуществлению закупок для обеспечения муниципальных нужд города </w:t>
      </w:r>
      <w:proofErr w:type="spellStart"/>
      <w:r w:rsidRPr="002B1E74">
        <w:rPr>
          <w:spacing w:val="-6"/>
          <w:sz w:val="24"/>
          <w:szCs w:val="24"/>
        </w:rPr>
        <w:t>Югорска</w:t>
      </w:r>
      <w:proofErr w:type="spellEnd"/>
      <w:r w:rsidRPr="002B1E74">
        <w:rPr>
          <w:spacing w:val="-6"/>
          <w:sz w:val="24"/>
          <w:szCs w:val="24"/>
        </w:rPr>
        <w:t xml:space="preserve"> (далее </w:t>
      </w:r>
      <w:r>
        <w:rPr>
          <w:spacing w:val="-6"/>
          <w:sz w:val="24"/>
          <w:szCs w:val="24"/>
        </w:rPr>
        <w:t xml:space="preserve">- комиссия) в </w:t>
      </w:r>
      <w:r w:rsidRPr="00986E00">
        <w:rPr>
          <w:spacing w:val="-6"/>
          <w:sz w:val="24"/>
          <w:szCs w:val="24"/>
        </w:rPr>
        <w:t>следующем составе:</w:t>
      </w:r>
    </w:p>
    <w:p w:rsidR="002547C2" w:rsidRPr="00986E00" w:rsidRDefault="002547C2" w:rsidP="002547C2">
      <w:pPr>
        <w:ind w:left="284"/>
        <w:jc w:val="both"/>
        <w:rPr>
          <w:spacing w:val="-6"/>
          <w:sz w:val="24"/>
        </w:rPr>
      </w:pPr>
      <w:r w:rsidRPr="00986E00">
        <w:rPr>
          <w:spacing w:val="-6"/>
          <w:sz w:val="24"/>
        </w:rPr>
        <w:t xml:space="preserve">1. </w:t>
      </w:r>
      <w:proofErr w:type="spellStart"/>
      <w:r w:rsidRPr="00986E00">
        <w:rPr>
          <w:sz w:val="24"/>
        </w:rPr>
        <w:t>Бандурин</w:t>
      </w:r>
      <w:proofErr w:type="spellEnd"/>
      <w:r w:rsidRPr="00986E00">
        <w:rPr>
          <w:sz w:val="24"/>
        </w:rPr>
        <w:t xml:space="preserve"> В.К. - заместитель председателя комиссии, заместитель главы города - директор  департамента </w:t>
      </w:r>
      <w:proofErr w:type="spellStart"/>
      <w:r w:rsidRPr="00986E00">
        <w:rPr>
          <w:sz w:val="24"/>
        </w:rPr>
        <w:t>жилищно</w:t>
      </w:r>
      <w:proofErr w:type="spellEnd"/>
      <w:r w:rsidRPr="00986E00">
        <w:rPr>
          <w:sz w:val="24"/>
        </w:rPr>
        <w:t xml:space="preserve"> - коммунального и строительного комплекса</w:t>
      </w:r>
      <w:r w:rsidRPr="00986E00">
        <w:rPr>
          <w:spacing w:val="-6"/>
          <w:sz w:val="24"/>
        </w:rPr>
        <w:t xml:space="preserve">; </w:t>
      </w:r>
    </w:p>
    <w:p w:rsidR="002547C2" w:rsidRPr="00986E00" w:rsidRDefault="002547C2" w:rsidP="002547C2">
      <w:pPr>
        <w:ind w:left="284"/>
        <w:jc w:val="both"/>
        <w:rPr>
          <w:spacing w:val="-6"/>
          <w:sz w:val="24"/>
        </w:rPr>
      </w:pPr>
      <w:r w:rsidRPr="00986E00">
        <w:rPr>
          <w:spacing w:val="-6"/>
          <w:sz w:val="24"/>
        </w:rPr>
        <w:t>Члены  комиссии:</w:t>
      </w:r>
    </w:p>
    <w:p w:rsidR="002547C2" w:rsidRPr="00986E00" w:rsidRDefault="002547C2" w:rsidP="002547C2">
      <w:pPr>
        <w:ind w:left="284"/>
        <w:jc w:val="both"/>
        <w:rPr>
          <w:sz w:val="24"/>
        </w:rPr>
      </w:pPr>
      <w:r w:rsidRPr="00986E00">
        <w:rPr>
          <w:spacing w:val="-6"/>
          <w:sz w:val="24"/>
        </w:rPr>
        <w:t>2.</w:t>
      </w:r>
      <w:r w:rsidRPr="00986E00">
        <w:rPr>
          <w:sz w:val="24"/>
        </w:rPr>
        <w:t xml:space="preserve"> Морозова Н.А. - советник главы города </w:t>
      </w:r>
      <w:proofErr w:type="spellStart"/>
      <w:r w:rsidRPr="00986E00">
        <w:rPr>
          <w:sz w:val="24"/>
        </w:rPr>
        <w:t>Югорска</w:t>
      </w:r>
      <w:proofErr w:type="spellEnd"/>
      <w:r w:rsidRPr="00986E00">
        <w:rPr>
          <w:sz w:val="24"/>
        </w:rPr>
        <w:t>;</w:t>
      </w:r>
    </w:p>
    <w:p w:rsidR="002547C2" w:rsidRPr="00986E00" w:rsidRDefault="002547C2" w:rsidP="002547C2">
      <w:pPr>
        <w:ind w:left="284"/>
        <w:jc w:val="both"/>
        <w:rPr>
          <w:spacing w:val="-6"/>
          <w:sz w:val="24"/>
        </w:rPr>
      </w:pPr>
      <w:r w:rsidRPr="00986E00">
        <w:rPr>
          <w:sz w:val="24"/>
        </w:rPr>
        <w:t xml:space="preserve">3. </w:t>
      </w:r>
      <w:proofErr w:type="spellStart"/>
      <w:r w:rsidRPr="00986E00">
        <w:rPr>
          <w:spacing w:val="-6"/>
          <w:sz w:val="24"/>
        </w:rPr>
        <w:t>Долгодворова</w:t>
      </w:r>
      <w:proofErr w:type="spellEnd"/>
      <w:r w:rsidRPr="00986E00">
        <w:rPr>
          <w:spacing w:val="-6"/>
          <w:sz w:val="24"/>
        </w:rPr>
        <w:t xml:space="preserve"> Т.И. – заместитель главы города </w:t>
      </w:r>
      <w:proofErr w:type="spellStart"/>
      <w:r w:rsidRPr="00986E00">
        <w:rPr>
          <w:spacing w:val="-6"/>
          <w:sz w:val="24"/>
        </w:rPr>
        <w:t>Югорска</w:t>
      </w:r>
      <w:proofErr w:type="spellEnd"/>
      <w:r w:rsidRPr="00986E00">
        <w:rPr>
          <w:spacing w:val="-6"/>
          <w:sz w:val="24"/>
        </w:rPr>
        <w:t>;</w:t>
      </w:r>
    </w:p>
    <w:p w:rsidR="002547C2" w:rsidRPr="00986E00" w:rsidRDefault="002547C2" w:rsidP="002547C2">
      <w:pPr>
        <w:ind w:left="284"/>
        <w:jc w:val="both"/>
        <w:rPr>
          <w:sz w:val="24"/>
        </w:rPr>
      </w:pPr>
      <w:r w:rsidRPr="00986E00">
        <w:rPr>
          <w:spacing w:val="-6"/>
          <w:sz w:val="24"/>
        </w:rPr>
        <w:t xml:space="preserve">4. </w:t>
      </w:r>
      <w:proofErr w:type="spellStart"/>
      <w:r w:rsidRPr="00986E00">
        <w:rPr>
          <w:sz w:val="24"/>
        </w:rPr>
        <w:t>Резинкина</w:t>
      </w:r>
      <w:proofErr w:type="spellEnd"/>
      <w:r w:rsidRPr="00986E00">
        <w:rPr>
          <w:sz w:val="24"/>
        </w:rPr>
        <w:t xml:space="preserve"> Ж.В. - заместитель начальника управления экономической политики администрации города </w:t>
      </w:r>
      <w:proofErr w:type="spellStart"/>
      <w:r w:rsidRPr="00986E00">
        <w:rPr>
          <w:sz w:val="24"/>
        </w:rPr>
        <w:t>Югорска</w:t>
      </w:r>
      <w:proofErr w:type="spellEnd"/>
      <w:r w:rsidRPr="00986E00">
        <w:rPr>
          <w:sz w:val="24"/>
        </w:rPr>
        <w:t>;</w:t>
      </w:r>
    </w:p>
    <w:p w:rsidR="002547C2" w:rsidRPr="00986E00" w:rsidRDefault="002547C2" w:rsidP="002547C2">
      <w:pPr>
        <w:ind w:left="284"/>
        <w:jc w:val="both"/>
        <w:rPr>
          <w:spacing w:val="-6"/>
          <w:sz w:val="24"/>
        </w:rPr>
      </w:pPr>
      <w:r w:rsidRPr="00986E00">
        <w:rPr>
          <w:spacing w:val="-6"/>
          <w:sz w:val="24"/>
        </w:rPr>
        <w:t xml:space="preserve">5. </w:t>
      </w:r>
      <w:r w:rsidRPr="00986E00">
        <w:rPr>
          <w:sz w:val="24"/>
          <w:szCs w:val="28"/>
        </w:rPr>
        <w:t xml:space="preserve">Захарова Н.Б. – начальник отдела муниципальных закупок управления экономической политики </w:t>
      </w:r>
      <w:r w:rsidRPr="00986E00">
        <w:rPr>
          <w:sz w:val="24"/>
        </w:rPr>
        <w:t xml:space="preserve">администрации города </w:t>
      </w:r>
      <w:proofErr w:type="spellStart"/>
      <w:r w:rsidRPr="00986E00">
        <w:rPr>
          <w:sz w:val="24"/>
        </w:rPr>
        <w:t>Югорска</w:t>
      </w:r>
      <w:proofErr w:type="spellEnd"/>
      <w:r w:rsidRPr="00986E00">
        <w:rPr>
          <w:sz w:val="24"/>
          <w:szCs w:val="28"/>
        </w:rPr>
        <w:t>.</w:t>
      </w:r>
    </w:p>
    <w:p w:rsidR="002547C2" w:rsidRDefault="002547C2" w:rsidP="002547C2">
      <w:pPr>
        <w:ind w:left="284"/>
        <w:jc w:val="both"/>
        <w:rPr>
          <w:noProof/>
          <w:sz w:val="24"/>
          <w:szCs w:val="24"/>
        </w:rPr>
      </w:pPr>
      <w:r w:rsidRPr="00986E00">
        <w:rPr>
          <w:noProof/>
          <w:sz w:val="24"/>
        </w:rPr>
        <w:t>Всего присутствовали 5 членов комиссии из 8.</w:t>
      </w:r>
    </w:p>
    <w:p w:rsidR="00986E00" w:rsidRPr="00AD18C8" w:rsidRDefault="00986E00" w:rsidP="00986E00">
      <w:pPr>
        <w:tabs>
          <w:tab w:val="left" w:pos="284"/>
        </w:tabs>
        <w:ind w:left="284"/>
        <w:jc w:val="both"/>
        <w:rPr>
          <w:sz w:val="24"/>
        </w:rPr>
      </w:pPr>
      <w:r w:rsidRPr="00AD18C8">
        <w:rPr>
          <w:sz w:val="24"/>
        </w:rPr>
        <w:t xml:space="preserve">Представитель заказчика: Скороходова Людмила </w:t>
      </w:r>
      <w:proofErr w:type="spellStart"/>
      <w:r w:rsidRPr="00AD18C8">
        <w:rPr>
          <w:sz w:val="24"/>
        </w:rPr>
        <w:t>Сабитовна</w:t>
      </w:r>
      <w:proofErr w:type="spellEnd"/>
      <w:r w:rsidRPr="00AD18C8">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AD18C8">
        <w:rPr>
          <w:sz w:val="24"/>
        </w:rPr>
        <w:t>Югорска</w:t>
      </w:r>
      <w:proofErr w:type="spellEnd"/>
      <w:r w:rsidRPr="00AD18C8">
        <w:rPr>
          <w:sz w:val="24"/>
        </w:rPr>
        <w:t>.</w:t>
      </w:r>
    </w:p>
    <w:p w:rsidR="003B4B37" w:rsidRPr="00F44E81" w:rsidRDefault="003B4B37" w:rsidP="00986E00">
      <w:pPr>
        <w:widowControl/>
        <w:tabs>
          <w:tab w:val="left" w:pos="284"/>
        </w:tabs>
        <w:autoSpaceDE w:val="0"/>
        <w:autoSpaceDN w:val="0"/>
        <w:adjustRightInd w:val="0"/>
        <w:ind w:left="284"/>
        <w:jc w:val="both"/>
        <w:rPr>
          <w:sz w:val="24"/>
          <w:szCs w:val="24"/>
        </w:rPr>
      </w:pPr>
      <w:r w:rsidRPr="00F44E81">
        <w:rPr>
          <w:sz w:val="24"/>
          <w:szCs w:val="24"/>
        </w:rPr>
        <w:t>1. Наименование аукциона: аукцион в электронной форме № 0187300005816000</w:t>
      </w:r>
      <w:r>
        <w:rPr>
          <w:sz w:val="24"/>
          <w:szCs w:val="24"/>
        </w:rPr>
        <w:t>215</w:t>
      </w:r>
      <w:r w:rsidRPr="00F44E81">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Pr>
          <w:sz w:val="24"/>
          <w:szCs w:val="24"/>
        </w:rPr>
        <w:t xml:space="preserve">устройству тротуара по ул. Вавилова (от ул. Менделеева до ул. Песчаная) </w:t>
      </w:r>
      <w:r w:rsidRPr="00F44E81">
        <w:rPr>
          <w:sz w:val="24"/>
          <w:szCs w:val="24"/>
        </w:rPr>
        <w:t xml:space="preserve">в городе </w:t>
      </w:r>
      <w:proofErr w:type="spellStart"/>
      <w:r w:rsidRPr="00F44E81">
        <w:rPr>
          <w:sz w:val="24"/>
          <w:szCs w:val="24"/>
        </w:rPr>
        <w:t>Югорске</w:t>
      </w:r>
      <w:proofErr w:type="spellEnd"/>
      <w:r w:rsidRPr="00F44E81">
        <w:rPr>
          <w:sz w:val="24"/>
          <w:szCs w:val="24"/>
        </w:rPr>
        <w:t>.</w:t>
      </w:r>
    </w:p>
    <w:p w:rsidR="003B4B37" w:rsidRPr="00F44E81" w:rsidRDefault="003B4B37" w:rsidP="00986E00">
      <w:pPr>
        <w:widowControl/>
        <w:tabs>
          <w:tab w:val="left" w:pos="284"/>
        </w:tabs>
        <w:autoSpaceDE w:val="0"/>
        <w:autoSpaceDN w:val="0"/>
        <w:adjustRightInd w:val="0"/>
        <w:ind w:left="284"/>
        <w:jc w:val="both"/>
        <w:rPr>
          <w:sz w:val="24"/>
          <w:szCs w:val="24"/>
        </w:rPr>
      </w:pPr>
      <w:r w:rsidRPr="00F44E81">
        <w:rPr>
          <w:sz w:val="24"/>
          <w:szCs w:val="24"/>
        </w:rPr>
        <w:t>Номер извещения о проведении торгов на официальном сайте – http://zakupki.gov.ru/, код аукциона 0187300005816000</w:t>
      </w:r>
      <w:r>
        <w:rPr>
          <w:sz w:val="24"/>
          <w:szCs w:val="24"/>
        </w:rPr>
        <w:t xml:space="preserve">215, </w:t>
      </w:r>
      <w:r w:rsidRPr="00F44E81">
        <w:rPr>
          <w:sz w:val="24"/>
          <w:szCs w:val="24"/>
        </w:rPr>
        <w:t>дата публикации 27.0</w:t>
      </w:r>
      <w:r>
        <w:rPr>
          <w:sz w:val="24"/>
          <w:szCs w:val="24"/>
        </w:rPr>
        <w:t>6</w:t>
      </w:r>
      <w:r w:rsidRPr="00F44E81">
        <w:rPr>
          <w:sz w:val="24"/>
          <w:szCs w:val="24"/>
        </w:rPr>
        <w:t xml:space="preserve">.2016. </w:t>
      </w:r>
    </w:p>
    <w:p w:rsidR="003B4B37" w:rsidRPr="003B4B37" w:rsidRDefault="003B4B37" w:rsidP="00986E00">
      <w:pPr>
        <w:widowControl/>
        <w:tabs>
          <w:tab w:val="left" w:pos="284"/>
        </w:tabs>
        <w:autoSpaceDE w:val="0"/>
        <w:autoSpaceDN w:val="0"/>
        <w:adjustRightInd w:val="0"/>
        <w:ind w:left="284"/>
        <w:jc w:val="both"/>
        <w:rPr>
          <w:spacing w:val="-6"/>
          <w:sz w:val="24"/>
          <w:szCs w:val="24"/>
        </w:rPr>
      </w:pPr>
      <w:r w:rsidRPr="00F44E81">
        <w:rPr>
          <w:sz w:val="24"/>
          <w:szCs w:val="24"/>
        </w:rPr>
        <w:t xml:space="preserve">2. Заказчик: Департамент жилищно-коммунального и строительного комплекса администрации города </w:t>
      </w:r>
      <w:proofErr w:type="spellStart"/>
      <w:r w:rsidRPr="00F44E81">
        <w:rPr>
          <w:sz w:val="24"/>
          <w:szCs w:val="24"/>
        </w:rPr>
        <w:t>Югорска</w:t>
      </w:r>
      <w:proofErr w:type="spellEnd"/>
      <w:r w:rsidRPr="00F44E81">
        <w:rPr>
          <w:sz w:val="24"/>
          <w:szCs w:val="24"/>
        </w:rPr>
        <w:t xml:space="preserve">. Почтовый адрес: 628260, ул. Механизаторов, 22, г. </w:t>
      </w:r>
      <w:proofErr w:type="spellStart"/>
      <w:r w:rsidRPr="00F44E81">
        <w:rPr>
          <w:sz w:val="24"/>
          <w:szCs w:val="24"/>
        </w:rPr>
        <w:t>Югорск</w:t>
      </w:r>
      <w:proofErr w:type="spellEnd"/>
      <w:r w:rsidRPr="00F44E81">
        <w:rPr>
          <w:sz w:val="24"/>
          <w:szCs w:val="24"/>
        </w:rPr>
        <w:t>, Ханты-Мансийский автономный округ – Югра.</w:t>
      </w:r>
      <w:r w:rsidRPr="00F44E81">
        <w:rPr>
          <w:spacing w:val="-6"/>
          <w:sz w:val="24"/>
          <w:szCs w:val="24"/>
        </w:rPr>
        <w:t xml:space="preserve">    </w:t>
      </w:r>
    </w:p>
    <w:p w:rsidR="003B4B37" w:rsidRPr="003B4B37" w:rsidRDefault="003B4B37" w:rsidP="00986E00">
      <w:pPr>
        <w:widowControl/>
        <w:tabs>
          <w:tab w:val="left" w:pos="284"/>
        </w:tabs>
        <w:autoSpaceDE w:val="0"/>
        <w:autoSpaceDN w:val="0"/>
        <w:adjustRightInd w:val="0"/>
        <w:ind w:left="284"/>
        <w:jc w:val="both"/>
        <w:rPr>
          <w:spacing w:val="-6"/>
          <w:sz w:val="24"/>
          <w:szCs w:val="24"/>
        </w:rPr>
      </w:pPr>
      <w:r w:rsidRPr="003B4B37">
        <w:rPr>
          <w:spacing w:val="-6"/>
          <w:sz w:val="24"/>
          <w:szCs w:val="24"/>
        </w:rPr>
        <w:t xml:space="preserve">3. Процедура рассмотрения первых частей заявок на участие в аукционе была проведена комиссией в 10.00 часов 07 июля  2016 года, по адресу: ул. 40 лет Победы, 11, г. </w:t>
      </w:r>
      <w:proofErr w:type="spellStart"/>
      <w:r w:rsidRPr="003B4B37">
        <w:rPr>
          <w:spacing w:val="-6"/>
          <w:sz w:val="24"/>
          <w:szCs w:val="24"/>
        </w:rPr>
        <w:t>Югорск</w:t>
      </w:r>
      <w:proofErr w:type="spellEnd"/>
      <w:r w:rsidRPr="003B4B37">
        <w:rPr>
          <w:spacing w:val="-6"/>
          <w:sz w:val="24"/>
          <w:szCs w:val="24"/>
        </w:rPr>
        <w:t>, Ханты-Мансийский  автономный  округ-Югра, Тюменская область.</w:t>
      </w:r>
    </w:p>
    <w:p w:rsidR="008A45B2" w:rsidRPr="003B4B37" w:rsidRDefault="008A45B2" w:rsidP="00986E00">
      <w:pPr>
        <w:ind w:left="284"/>
        <w:jc w:val="both"/>
        <w:rPr>
          <w:sz w:val="24"/>
        </w:rPr>
      </w:pPr>
      <w:r w:rsidRPr="003B4B37">
        <w:rPr>
          <w:sz w:val="24"/>
        </w:rPr>
        <w:t>4. На основании протокола проведения аукциона в электронной форме от</w:t>
      </w:r>
      <w:r w:rsidR="00B45BF8" w:rsidRPr="003B4B37">
        <w:rPr>
          <w:sz w:val="24"/>
        </w:rPr>
        <w:t xml:space="preserve"> 11</w:t>
      </w:r>
      <w:r w:rsidRPr="003B4B37">
        <w:rPr>
          <w:sz w:val="24"/>
        </w:rPr>
        <w:t xml:space="preserve">.07.2016 комиссией были рассмотрены вторые части заявок следующих участников аукциона в электронной форме: </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701"/>
      </w:tblGrid>
      <w:tr w:rsidR="003B4B37" w:rsidRPr="003B4B37" w:rsidTr="00986E00">
        <w:trPr>
          <w:cantSplit/>
          <w:trHeight w:val="728"/>
          <w:tblHeader/>
        </w:trPr>
        <w:tc>
          <w:tcPr>
            <w:tcW w:w="851" w:type="dxa"/>
          </w:tcPr>
          <w:p w:rsidR="008A45B2" w:rsidRPr="003B4B37" w:rsidRDefault="008A45B2" w:rsidP="008A45B2">
            <w:pPr>
              <w:spacing w:line="276" w:lineRule="auto"/>
              <w:ind w:left="34"/>
              <w:jc w:val="center"/>
              <w:rPr>
                <w:b/>
                <w:sz w:val="16"/>
                <w:szCs w:val="18"/>
              </w:rPr>
            </w:pPr>
            <w:r w:rsidRPr="003B4B37">
              <w:rPr>
                <w:b/>
                <w:sz w:val="16"/>
                <w:szCs w:val="18"/>
              </w:rPr>
              <w:t>Порядковый номер по ранжированию</w:t>
            </w:r>
          </w:p>
        </w:tc>
        <w:tc>
          <w:tcPr>
            <w:tcW w:w="1419" w:type="dxa"/>
          </w:tcPr>
          <w:p w:rsidR="008A45B2" w:rsidRPr="003B4B37" w:rsidRDefault="008A45B2" w:rsidP="008A45B2">
            <w:pPr>
              <w:spacing w:after="200" w:line="276" w:lineRule="auto"/>
              <w:ind w:left="33"/>
              <w:jc w:val="center"/>
              <w:rPr>
                <w:b/>
                <w:sz w:val="18"/>
                <w:szCs w:val="18"/>
              </w:rPr>
            </w:pPr>
            <w:r w:rsidRPr="003B4B37">
              <w:rPr>
                <w:b/>
                <w:sz w:val="18"/>
                <w:szCs w:val="18"/>
              </w:rPr>
              <w:t>Порядковый номер заявки</w:t>
            </w:r>
          </w:p>
        </w:tc>
        <w:tc>
          <w:tcPr>
            <w:tcW w:w="6660" w:type="dxa"/>
          </w:tcPr>
          <w:p w:rsidR="008A45B2" w:rsidRPr="003B4B37" w:rsidRDefault="008A45B2" w:rsidP="008A45B2">
            <w:pPr>
              <w:ind w:left="709" w:firstLine="175"/>
              <w:jc w:val="center"/>
              <w:rPr>
                <w:b/>
                <w:sz w:val="18"/>
                <w:szCs w:val="18"/>
              </w:rPr>
            </w:pPr>
            <w:proofErr w:type="gramStart"/>
            <w:r w:rsidRPr="003B4B3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A45B2" w:rsidRPr="003B4B37" w:rsidRDefault="008A45B2" w:rsidP="008A45B2">
            <w:pPr>
              <w:spacing w:after="200" w:line="276" w:lineRule="auto"/>
              <w:ind w:left="175"/>
              <w:jc w:val="center"/>
              <w:rPr>
                <w:b/>
                <w:sz w:val="18"/>
                <w:szCs w:val="18"/>
              </w:rPr>
            </w:pPr>
            <w:r w:rsidRPr="003B4B37">
              <w:rPr>
                <w:b/>
                <w:sz w:val="18"/>
                <w:szCs w:val="18"/>
              </w:rPr>
              <w:t>Предложение участника аукциона о цене контракта, рублей</w:t>
            </w:r>
          </w:p>
        </w:tc>
      </w:tr>
      <w:tr w:rsidR="003B4B37" w:rsidRPr="003B4B37" w:rsidTr="00986E00">
        <w:trPr>
          <w:cantSplit/>
          <w:trHeight w:val="284"/>
        </w:trPr>
        <w:tc>
          <w:tcPr>
            <w:tcW w:w="851" w:type="dxa"/>
          </w:tcPr>
          <w:p w:rsidR="003B4B37" w:rsidRPr="003B4B37" w:rsidRDefault="003B4B37" w:rsidP="008A45B2">
            <w:pPr>
              <w:spacing w:after="200" w:line="276" w:lineRule="auto"/>
              <w:rPr>
                <w:sz w:val="22"/>
                <w:szCs w:val="22"/>
              </w:rPr>
            </w:pPr>
            <w:r w:rsidRPr="003B4B37">
              <w:t>1</w:t>
            </w:r>
          </w:p>
        </w:tc>
        <w:tc>
          <w:tcPr>
            <w:tcW w:w="1419" w:type="dxa"/>
          </w:tcPr>
          <w:p w:rsidR="003B4B37" w:rsidRPr="003B4B37" w:rsidRDefault="003B4B37" w:rsidP="00EA51A0">
            <w:pPr>
              <w:rPr>
                <w:sz w:val="24"/>
                <w:szCs w:val="24"/>
              </w:rPr>
            </w:pPr>
            <w:r w:rsidRPr="003B4B37">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3B4B37">
                  <w:pPr>
                    <w:rPr>
                      <w:sz w:val="24"/>
                      <w:szCs w:val="24"/>
                    </w:rPr>
                  </w:pPr>
                  <w:r w:rsidRPr="003B4B37">
                    <w:rPr>
                      <w:b/>
                      <w:bCs/>
                    </w:rPr>
                    <w:t xml:space="preserve">Общество с </w:t>
                  </w:r>
                  <w:proofErr w:type="gramStart"/>
                  <w:r w:rsidRPr="003B4B37">
                    <w:rPr>
                      <w:b/>
                      <w:bCs/>
                    </w:rPr>
                    <w:t>ограниченной</w:t>
                  </w:r>
                  <w:proofErr w:type="gramEnd"/>
                  <w:r w:rsidRPr="003B4B37">
                    <w:rPr>
                      <w:b/>
                      <w:bCs/>
                    </w:rPr>
                    <w:t xml:space="preserve"> </w:t>
                  </w:r>
                  <w:proofErr w:type="spellStart"/>
                  <w:r w:rsidRPr="003B4B37">
                    <w:rPr>
                      <w:b/>
                      <w:bCs/>
                    </w:rPr>
                    <w:t>отвественностью</w:t>
                  </w:r>
                  <w:proofErr w:type="spellEnd"/>
                  <w:r w:rsidRPr="003B4B37">
                    <w:rPr>
                      <w:b/>
                      <w:bCs/>
                    </w:rPr>
                    <w:t xml:space="preserve"> "</w:t>
                  </w:r>
                  <w:proofErr w:type="spellStart"/>
                  <w:r w:rsidRPr="003B4B37">
                    <w:rPr>
                      <w:b/>
                      <w:bCs/>
                    </w:rPr>
                    <w:t>СпецСтрой</w:t>
                  </w:r>
                  <w:proofErr w:type="spellEnd"/>
                  <w:r w:rsidRPr="003B4B37">
                    <w:rPr>
                      <w:b/>
                      <w:bCs/>
                    </w:rPr>
                    <w:t>-Холдинг"</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21.05.2015</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417658.68</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6617024771</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661701001</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624440, Свердловская </w:t>
                  </w:r>
                  <w:proofErr w:type="spellStart"/>
                  <w:r w:rsidRPr="003B4B37">
                    <w:t>обл</w:t>
                  </w:r>
                  <w:proofErr w:type="spellEnd"/>
                  <w:r w:rsidRPr="003B4B37">
                    <w:t xml:space="preserve">, Краснотурьинск г, </w:t>
                  </w:r>
                  <w:proofErr w:type="spellStart"/>
                  <w:r w:rsidRPr="003B4B37">
                    <w:t>ул</w:t>
                  </w:r>
                  <w:proofErr w:type="gramStart"/>
                  <w:r w:rsidRPr="003B4B37">
                    <w:t>.Л</w:t>
                  </w:r>
                  <w:proofErr w:type="gramEnd"/>
                  <w:r w:rsidRPr="003B4B37">
                    <w:t>енина</w:t>
                  </w:r>
                  <w:proofErr w:type="spellEnd"/>
                  <w:r w:rsidRPr="003B4B37">
                    <w:t>, д.78А</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 xml:space="preserve">624440, Свердловская </w:t>
                  </w:r>
                  <w:proofErr w:type="spellStart"/>
                  <w:r w:rsidRPr="003B4B37">
                    <w:t>обл</w:t>
                  </w:r>
                  <w:proofErr w:type="spellEnd"/>
                  <w:r w:rsidRPr="003B4B37">
                    <w:t xml:space="preserve">, Краснотурьинск г, </w:t>
                  </w:r>
                  <w:proofErr w:type="spellStart"/>
                  <w:r w:rsidRPr="003B4B37">
                    <w:t>ул</w:t>
                  </w:r>
                  <w:proofErr w:type="gramStart"/>
                  <w:r w:rsidRPr="003B4B37">
                    <w:t>.Л</w:t>
                  </w:r>
                  <w:proofErr w:type="gramEnd"/>
                  <w:r w:rsidRPr="003B4B37">
                    <w:t>енина</w:t>
                  </w:r>
                  <w:proofErr w:type="spellEnd"/>
                  <w:r w:rsidRPr="003B4B37">
                    <w:t>, д.78А</w:t>
                  </w:r>
                </w:p>
              </w:tc>
            </w:tr>
            <w:tr w:rsidR="003B4B37" w:rsidRPr="003B4B37" w:rsidTr="00E94306">
              <w:tc>
                <w:tcPr>
                  <w:tcW w:w="1563"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+7 929 200 27 57</w:t>
                  </w:r>
                </w:p>
              </w:tc>
            </w:tr>
          </w:tbl>
          <w:p w:rsidR="003B4B37" w:rsidRPr="003B4B37" w:rsidRDefault="003B4B37" w:rsidP="008A45B2">
            <w:pPr>
              <w:ind w:left="709"/>
              <w:jc w:val="both"/>
              <w:rPr>
                <w:rStyle w:val="textspanview"/>
              </w:rPr>
            </w:pPr>
          </w:p>
        </w:tc>
        <w:tc>
          <w:tcPr>
            <w:tcW w:w="1701" w:type="dxa"/>
          </w:tcPr>
          <w:p w:rsidR="003B4B37" w:rsidRPr="003B4B37" w:rsidRDefault="003B4B37" w:rsidP="003B4B37">
            <w:pPr>
              <w:jc w:val="center"/>
              <w:rPr>
                <w:sz w:val="24"/>
                <w:szCs w:val="24"/>
              </w:rPr>
            </w:pPr>
            <w:r w:rsidRPr="003B4B37">
              <w:t>417658.68</w:t>
            </w:r>
          </w:p>
        </w:tc>
      </w:tr>
      <w:tr w:rsidR="003B4B37" w:rsidRPr="003B4B37" w:rsidTr="00986E00">
        <w:trPr>
          <w:cantSplit/>
          <w:trHeight w:val="284"/>
        </w:trPr>
        <w:tc>
          <w:tcPr>
            <w:tcW w:w="851" w:type="dxa"/>
          </w:tcPr>
          <w:p w:rsidR="003B4B37" w:rsidRPr="003B4B37" w:rsidRDefault="003B4B37" w:rsidP="008A45B2">
            <w:pPr>
              <w:spacing w:after="200" w:line="276" w:lineRule="auto"/>
            </w:pPr>
            <w:r w:rsidRPr="003B4B37">
              <w:lastRenderedPageBreak/>
              <w:t>2</w:t>
            </w:r>
          </w:p>
        </w:tc>
        <w:tc>
          <w:tcPr>
            <w:tcW w:w="1419" w:type="dxa"/>
          </w:tcPr>
          <w:p w:rsidR="003B4B37" w:rsidRPr="003B4B37" w:rsidRDefault="003B4B37" w:rsidP="00EA51A0">
            <w:pPr>
              <w:rPr>
                <w:sz w:val="24"/>
                <w:szCs w:val="24"/>
              </w:rPr>
            </w:pPr>
            <w:r w:rsidRPr="003B4B37">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3B4B37">
                  <w:pPr>
                    <w:rPr>
                      <w:sz w:val="24"/>
                      <w:szCs w:val="24"/>
                    </w:rPr>
                  </w:pPr>
                  <w:r w:rsidRPr="003B4B37">
                    <w:rPr>
                      <w:b/>
                      <w:bCs/>
                    </w:rPr>
                    <w:t xml:space="preserve">Общество с </w:t>
                  </w:r>
                  <w:proofErr w:type="gramStart"/>
                  <w:r w:rsidRPr="003B4B37">
                    <w:rPr>
                      <w:b/>
                      <w:bCs/>
                    </w:rPr>
                    <w:t>ограниченной</w:t>
                  </w:r>
                  <w:proofErr w:type="gramEnd"/>
                  <w:r w:rsidRPr="003B4B37">
                    <w:rPr>
                      <w:b/>
                      <w:bCs/>
                    </w:rPr>
                    <w:t xml:space="preserve"> </w:t>
                  </w:r>
                  <w:proofErr w:type="spellStart"/>
                  <w:r w:rsidRPr="003B4B37">
                    <w:rPr>
                      <w:b/>
                      <w:bCs/>
                    </w:rPr>
                    <w:t>ответсвенностью</w:t>
                  </w:r>
                  <w:proofErr w:type="spellEnd"/>
                  <w:r w:rsidRPr="003B4B37">
                    <w:rPr>
                      <w:b/>
                      <w:bCs/>
                    </w:rPr>
                    <w:t xml:space="preserve"> "ПРАЙД"</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22.07.2014</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420000.00</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8622024795</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862201001</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rsidRPr="003B4B3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4B37" w:rsidRPr="003B4B37" w:rsidRDefault="003B4B37" w:rsidP="000936C2">
                  <w:pPr>
                    <w:rPr>
                      <w:sz w:val="24"/>
                      <w:szCs w:val="24"/>
                    </w:rPr>
                  </w:pPr>
                  <w:r>
                    <w:t>628260, Ханты-Мансийский автономный округ - Югра</w:t>
                  </w:r>
                  <w:r w:rsidRPr="003B4B37">
                    <w:t xml:space="preserve">, </w:t>
                  </w:r>
                  <w:proofErr w:type="spellStart"/>
                  <w:r w:rsidRPr="003B4B37">
                    <w:t>Югорск</w:t>
                  </w:r>
                  <w:proofErr w:type="spellEnd"/>
                  <w:r w:rsidRPr="003B4B37">
                    <w:t xml:space="preserve"> г, </w:t>
                  </w:r>
                  <w:proofErr w:type="spellStart"/>
                  <w:r w:rsidRPr="003B4B37">
                    <w:t>ул</w:t>
                  </w:r>
                  <w:proofErr w:type="gramStart"/>
                  <w:r w:rsidRPr="003B4B37">
                    <w:t>.М</w:t>
                  </w:r>
                  <w:proofErr w:type="gramEnd"/>
                  <w:r w:rsidRPr="003B4B37">
                    <w:t>ира</w:t>
                  </w:r>
                  <w:proofErr w:type="spellEnd"/>
                  <w:r w:rsidRPr="003B4B37">
                    <w:t>, д.18/1 - 12</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t>628260, Ханты-Мансийский автономный округ - Югра</w:t>
                  </w:r>
                  <w:r w:rsidRPr="003B4B37">
                    <w:t xml:space="preserve">, </w:t>
                  </w:r>
                  <w:proofErr w:type="spellStart"/>
                  <w:r w:rsidRPr="003B4B37">
                    <w:t>Югорск</w:t>
                  </w:r>
                  <w:proofErr w:type="spellEnd"/>
                  <w:r w:rsidRPr="003B4B37">
                    <w:t xml:space="preserve"> г, </w:t>
                  </w:r>
                  <w:proofErr w:type="spellStart"/>
                  <w:r w:rsidRPr="003B4B37">
                    <w:t>ул</w:t>
                  </w:r>
                  <w:proofErr w:type="gramStart"/>
                  <w:r w:rsidRPr="003B4B37">
                    <w:t>.М</w:t>
                  </w:r>
                  <w:proofErr w:type="gramEnd"/>
                  <w:r w:rsidRPr="003B4B37">
                    <w:t>ира</w:t>
                  </w:r>
                  <w:proofErr w:type="spellEnd"/>
                  <w:r w:rsidRPr="003B4B37">
                    <w:t>, д.18/1 - 12</w:t>
                  </w:r>
                </w:p>
              </w:tc>
            </w:tr>
            <w:tr w:rsidR="003B4B37" w:rsidRPr="003B4B37" w:rsidTr="00E94306">
              <w:tc>
                <w:tcPr>
                  <w:tcW w:w="1500"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B4B37" w:rsidRPr="003B4B37" w:rsidRDefault="003B4B37" w:rsidP="000936C2">
                  <w:pPr>
                    <w:rPr>
                      <w:sz w:val="24"/>
                      <w:szCs w:val="24"/>
                    </w:rPr>
                  </w:pPr>
                  <w:r w:rsidRPr="003B4B37">
                    <w:t>+73467521493</w:t>
                  </w:r>
                </w:p>
              </w:tc>
            </w:tr>
          </w:tbl>
          <w:p w:rsidR="003B4B37" w:rsidRPr="003B4B37" w:rsidRDefault="003B4B37" w:rsidP="008A45B2">
            <w:pPr>
              <w:ind w:left="709"/>
              <w:rPr>
                <w:color w:val="FF0000"/>
              </w:rPr>
            </w:pPr>
          </w:p>
        </w:tc>
        <w:tc>
          <w:tcPr>
            <w:tcW w:w="1701" w:type="dxa"/>
          </w:tcPr>
          <w:p w:rsidR="003B4B37" w:rsidRPr="003B4B37" w:rsidRDefault="003B4B37" w:rsidP="003B4B37">
            <w:pPr>
              <w:jc w:val="center"/>
              <w:rPr>
                <w:sz w:val="24"/>
                <w:szCs w:val="24"/>
              </w:rPr>
            </w:pPr>
            <w:r w:rsidRPr="003B4B37">
              <w:t>420000.00</w:t>
            </w:r>
          </w:p>
        </w:tc>
      </w:tr>
    </w:tbl>
    <w:p w:rsidR="008A45B2" w:rsidRPr="003B4B37" w:rsidRDefault="008A45B2" w:rsidP="008A45B2">
      <w:pPr>
        <w:suppressAutoHyphens/>
        <w:ind w:left="709"/>
        <w:jc w:val="both"/>
        <w:rPr>
          <w:color w:val="FF0000"/>
          <w:sz w:val="24"/>
        </w:rPr>
      </w:pPr>
    </w:p>
    <w:p w:rsidR="008A45B2" w:rsidRPr="00B13F3D" w:rsidRDefault="008A45B2" w:rsidP="008A45B2">
      <w:pPr>
        <w:suppressAutoHyphens/>
        <w:ind w:left="426"/>
        <w:jc w:val="both"/>
        <w:rPr>
          <w:sz w:val="24"/>
        </w:rPr>
      </w:pPr>
      <w:r w:rsidRPr="00B13F3D">
        <w:rPr>
          <w:sz w:val="24"/>
        </w:rPr>
        <w:t>5. В результате рассмотрения вторых частей заявок принято решение:</w:t>
      </w:r>
    </w:p>
    <w:p w:rsidR="008A45B2" w:rsidRPr="00B13F3D" w:rsidRDefault="008A45B2" w:rsidP="008A45B2">
      <w:pPr>
        <w:suppressAutoHyphens/>
        <w:ind w:left="426"/>
        <w:jc w:val="both"/>
        <w:rPr>
          <w:sz w:val="24"/>
          <w:szCs w:val="24"/>
        </w:rPr>
      </w:pPr>
      <w:r w:rsidRPr="00B13F3D">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B13F3D" w:rsidRPr="00B13F3D" w:rsidRDefault="008A45B2" w:rsidP="0097500F">
      <w:pPr>
        <w:suppressAutoHyphens/>
        <w:ind w:left="426"/>
        <w:jc w:val="both"/>
        <w:rPr>
          <w:bCs/>
          <w:sz w:val="24"/>
          <w:szCs w:val="24"/>
        </w:rPr>
      </w:pPr>
      <w:r w:rsidRPr="00B13F3D">
        <w:rPr>
          <w:sz w:val="24"/>
          <w:szCs w:val="24"/>
        </w:rPr>
        <w:t xml:space="preserve">- </w:t>
      </w:r>
      <w:r w:rsidR="00B13F3D" w:rsidRPr="00B13F3D">
        <w:rPr>
          <w:bCs/>
          <w:sz w:val="24"/>
          <w:szCs w:val="24"/>
        </w:rPr>
        <w:t>Общество с ограниченной отве</w:t>
      </w:r>
      <w:r w:rsidR="00CF0069">
        <w:rPr>
          <w:bCs/>
          <w:sz w:val="24"/>
          <w:szCs w:val="24"/>
        </w:rPr>
        <w:t>т</w:t>
      </w:r>
      <w:r w:rsidR="00B13F3D" w:rsidRPr="00B13F3D">
        <w:rPr>
          <w:bCs/>
          <w:sz w:val="24"/>
          <w:szCs w:val="24"/>
        </w:rPr>
        <w:t>ственностью "</w:t>
      </w:r>
      <w:proofErr w:type="spellStart"/>
      <w:r w:rsidR="00B13F3D" w:rsidRPr="00B13F3D">
        <w:rPr>
          <w:bCs/>
          <w:sz w:val="24"/>
          <w:szCs w:val="24"/>
        </w:rPr>
        <w:t>СпецСтрой</w:t>
      </w:r>
      <w:proofErr w:type="spellEnd"/>
      <w:r w:rsidR="00B13F3D" w:rsidRPr="00B13F3D">
        <w:rPr>
          <w:bCs/>
          <w:sz w:val="24"/>
          <w:szCs w:val="24"/>
        </w:rPr>
        <w:t>-Холдинг";</w:t>
      </w:r>
    </w:p>
    <w:p w:rsidR="00B13F3D" w:rsidRPr="00B13F3D" w:rsidRDefault="00FB49A4" w:rsidP="004A7ACB">
      <w:pPr>
        <w:suppressAutoHyphens/>
        <w:ind w:left="426"/>
        <w:jc w:val="both"/>
        <w:rPr>
          <w:bCs/>
          <w:sz w:val="24"/>
          <w:szCs w:val="24"/>
        </w:rPr>
      </w:pPr>
      <w:r w:rsidRPr="00B13F3D">
        <w:rPr>
          <w:bCs/>
          <w:sz w:val="24"/>
          <w:szCs w:val="24"/>
        </w:rPr>
        <w:t xml:space="preserve">- </w:t>
      </w:r>
      <w:r w:rsidR="00B13F3D" w:rsidRPr="00B13F3D">
        <w:rPr>
          <w:bCs/>
          <w:sz w:val="24"/>
          <w:szCs w:val="24"/>
        </w:rPr>
        <w:t>Общество с ограниченной ответс</w:t>
      </w:r>
      <w:r w:rsidR="00CF0069">
        <w:rPr>
          <w:bCs/>
          <w:sz w:val="24"/>
          <w:szCs w:val="24"/>
        </w:rPr>
        <w:t>т</w:t>
      </w:r>
      <w:r w:rsidR="00B13F3D" w:rsidRPr="00B13F3D">
        <w:rPr>
          <w:bCs/>
          <w:sz w:val="24"/>
          <w:szCs w:val="24"/>
        </w:rPr>
        <w:t>венностью "ПРАЙД".</w:t>
      </w:r>
    </w:p>
    <w:p w:rsidR="008A45B2" w:rsidRPr="00B13F3D" w:rsidRDefault="008A45B2" w:rsidP="004A7ACB">
      <w:pPr>
        <w:suppressAutoHyphens/>
        <w:ind w:left="426"/>
        <w:jc w:val="both"/>
        <w:rPr>
          <w:sz w:val="24"/>
          <w:szCs w:val="24"/>
        </w:rPr>
      </w:pPr>
      <w:r w:rsidRPr="00B13F3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45BF8" w:rsidRPr="00B13F3D">
        <w:rPr>
          <w:sz w:val="24"/>
          <w:szCs w:val="24"/>
        </w:rPr>
        <w:t>11</w:t>
      </w:r>
      <w:r w:rsidR="00CF045A" w:rsidRPr="00B13F3D">
        <w:rPr>
          <w:sz w:val="24"/>
          <w:szCs w:val="24"/>
        </w:rPr>
        <w:t>.07.2016</w:t>
      </w:r>
      <w:r w:rsidRPr="00B13F3D">
        <w:rPr>
          <w:sz w:val="24"/>
          <w:szCs w:val="24"/>
        </w:rPr>
        <w:t xml:space="preserve">  победителем  аукциона в электронной форме признается </w:t>
      </w:r>
      <w:r w:rsidR="00B13F3D" w:rsidRPr="00B13F3D">
        <w:rPr>
          <w:bCs/>
          <w:sz w:val="24"/>
          <w:szCs w:val="24"/>
        </w:rPr>
        <w:t>Общество с ограниченной отве</w:t>
      </w:r>
      <w:r w:rsidR="00CF0069">
        <w:rPr>
          <w:bCs/>
          <w:sz w:val="24"/>
          <w:szCs w:val="24"/>
        </w:rPr>
        <w:t>т</w:t>
      </w:r>
      <w:r w:rsidR="00B13F3D" w:rsidRPr="00B13F3D">
        <w:rPr>
          <w:bCs/>
          <w:sz w:val="24"/>
          <w:szCs w:val="24"/>
        </w:rPr>
        <w:t>ственностью "</w:t>
      </w:r>
      <w:proofErr w:type="spellStart"/>
      <w:r w:rsidR="00B13F3D" w:rsidRPr="00B13F3D">
        <w:rPr>
          <w:bCs/>
          <w:sz w:val="24"/>
          <w:szCs w:val="24"/>
        </w:rPr>
        <w:t>СпецСтрой</w:t>
      </w:r>
      <w:proofErr w:type="spellEnd"/>
      <w:r w:rsidR="00B13F3D" w:rsidRPr="00B13F3D">
        <w:rPr>
          <w:bCs/>
          <w:sz w:val="24"/>
          <w:szCs w:val="24"/>
        </w:rPr>
        <w:t xml:space="preserve">-Холдинг", </w:t>
      </w:r>
      <w:r w:rsidRPr="00B13F3D">
        <w:rPr>
          <w:sz w:val="24"/>
          <w:szCs w:val="24"/>
        </w:rPr>
        <w:t xml:space="preserve">с ценой </w:t>
      </w:r>
      <w:r w:rsidR="007A29B2">
        <w:rPr>
          <w:sz w:val="24"/>
          <w:szCs w:val="24"/>
        </w:rPr>
        <w:t>муниципального контракта</w:t>
      </w:r>
      <w:bookmarkStart w:id="0" w:name="_GoBack"/>
      <w:bookmarkEnd w:id="0"/>
      <w:r w:rsidR="00CF045A" w:rsidRPr="00B13F3D">
        <w:rPr>
          <w:sz w:val="24"/>
          <w:szCs w:val="24"/>
        </w:rPr>
        <w:t xml:space="preserve"> </w:t>
      </w:r>
      <w:r w:rsidR="00B13F3D" w:rsidRPr="00B13F3D">
        <w:rPr>
          <w:sz w:val="24"/>
          <w:szCs w:val="24"/>
        </w:rPr>
        <w:t xml:space="preserve">417658.68 </w:t>
      </w:r>
      <w:r w:rsidRPr="00B13F3D">
        <w:rPr>
          <w:sz w:val="24"/>
          <w:szCs w:val="24"/>
        </w:rPr>
        <w:t xml:space="preserve">рублей. </w:t>
      </w:r>
    </w:p>
    <w:p w:rsidR="008A45B2" w:rsidRPr="00CF045A" w:rsidRDefault="00B13F3D" w:rsidP="008A45B2">
      <w:pPr>
        <w:ind w:left="426"/>
        <w:jc w:val="both"/>
        <w:rPr>
          <w:sz w:val="24"/>
        </w:rPr>
      </w:pPr>
      <w:r>
        <w:rPr>
          <w:sz w:val="24"/>
        </w:rPr>
        <w:t>7</w:t>
      </w:r>
      <w:r w:rsidR="008A45B2" w:rsidRPr="00CF045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8A45B2" w:rsidRPr="00CF045A">
          <w:rPr>
            <w:sz w:val="24"/>
          </w:rPr>
          <w:t>http://www.sberbank-ast.ru</w:t>
        </w:r>
      </w:hyperlink>
      <w:r w:rsidR="008A45B2"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B13F3D">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986E00" w:rsidRDefault="00B45BF8" w:rsidP="00EA51A0">
            <w:pPr>
              <w:spacing w:line="276" w:lineRule="auto"/>
              <w:jc w:val="center"/>
              <w:rPr>
                <w:sz w:val="24"/>
                <w:szCs w:val="24"/>
              </w:rPr>
            </w:pPr>
            <w:r w:rsidRPr="00986E00">
              <w:rPr>
                <w:sz w:val="24"/>
                <w:szCs w:val="24"/>
              </w:rPr>
              <w:t xml:space="preserve">В.К. </w:t>
            </w:r>
            <w:proofErr w:type="spellStart"/>
            <w:r w:rsidRPr="00986E00">
              <w:rPr>
                <w:sz w:val="24"/>
                <w:szCs w:val="24"/>
              </w:rPr>
              <w:t>Бандурин</w:t>
            </w:r>
            <w:proofErr w:type="spellEnd"/>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B13F3D">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986E00" w:rsidRDefault="00B45BF8" w:rsidP="00EA51A0">
            <w:pPr>
              <w:spacing w:line="276" w:lineRule="auto"/>
              <w:jc w:val="center"/>
              <w:rPr>
                <w:sz w:val="24"/>
                <w:szCs w:val="24"/>
              </w:rPr>
            </w:pPr>
            <w:r w:rsidRPr="00986E00">
              <w:rPr>
                <w:sz w:val="24"/>
                <w:szCs w:val="24"/>
              </w:rPr>
              <w:t>Н.А. Морозова</w:t>
            </w:r>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B13F3D">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986E00" w:rsidRDefault="00B45BF8" w:rsidP="00EA51A0">
            <w:pPr>
              <w:spacing w:line="276" w:lineRule="auto"/>
              <w:jc w:val="center"/>
              <w:rPr>
                <w:sz w:val="24"/>
                <w:szCs w:val="24"/>
              </w:rPr>
            </w:pPr>
            <w:r w:rsidRPr="00986E00">
              <w:rPr>
                <w:sz w:val="24"/>
                <w:szCs w:val="24"/>
              </w:rPr>
              <w:t xml:space="preserve">Т.И. </w:t>
            </w:r>
            <w:proofErr w:type="spellStart"/>
            <w:r w:rsidRPr="00986E00">
              <w:rPr>
                <w:sz w:val="24"/>
                <w:szCs w:val="24"/>
              </w:rPr>
              <w:t>Долгодворова</w:t>
            </w:r>
            <w:proofErr w:type="spellEnd"/>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B13F3D">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986E00" w:rsidRDefault="00B45BF8" w:rsidP="00EA51A0">
            <w:pPr>
              <w:spacing w:line="276" w:lineRule="auto"/>
              <w:jc w:val="center"/>
              <w:rPr>
                <w:sz w:val="24"/>
                <w:szCs w:val="24"/>
              </w:rPr>
            </w:pPr>
            <w:r w:rsidRPr="00986E00">
              <w:rPr>
                <w:sz w:val="24"/>
                <w:szCs w:val="24"/>
              </w:rPr>
              <w:t xml:space="preserve">Ж.В. </w:t>
            </w:r>
            <w:proofErr w:type="spellStart"/>
            <w:r w:rsidRPr="00986E00">
              <w:rPr>
                <w:sz w:val="24"/>
                <w:szCs w:val="24"/>
              </w:rPr>
              <w:t>Резинкина</w:t>
            </w:r>
            <w:proofErr w:type="spellEnd"/>
          </w:p>
        </w:tc>
      </w:tr>
      <w:tr w:rsidR="00B45BF8" w:rsidRPr="00CF045A" w:rsidTr="0009187D">
        <w:tc>
          <w:tcPr>
            <w:tcW w:w="4537" w:type="dxa"/>
            <w:tcBorders>
              <w:top w:val="single" w:sz="4" w:space="0" w:color="auto"/>
              <w:left w:val="single" w:sz="4" w:space="0" w:color="auto"/>
              <w:bottom w:val="single" w:sz="4" w:space="0" w:color="auto"/>
              <w:right w:val="single" w:sz="4" w:space="0" w:color="auto"/>
            </w:tcBorders>
          </w:tcPr>
          <w:p w:rsidR="00B45BF8" w:rsidRPr="00CF045A" w:rsidRDefault="00B45BF8" w:rsidP="00B13F3D">
            <w:pPr>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F045A" w:rsidRDefault="00B45BF8"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986E00" w:rsidRDefault="00B45BF8" w:rsidP="00EA51A0">
            <w:pPr>
              <w:spacing w:line="276" w:lineRule="auto"/>
              <w:jc w:val="center"/>
              <w:rPr>
                <w:sz w:val="24"/>
                <w:szCs w:val="24"/>
              </w:rPr>
            </w:pPr>
            <w:r w:rsidRPr="00986E00">
              <w:rPr>
                <w:sz w:val="24"/>
                <w:szCs w:val="24"/>
              </w:rPr>
              <w:t>Н.Б. Захарова</w:t>
            </w:r>
          </w:p>
        </w:tc>
      </w:tr>
    </w:tbl>
    <w:p w:rsidR="008A45B2" w:rsidRPr="00CF045A" w:rsidRDefault="008A45B2" w:rsidP="008A45B2">
      <w:pPr>
        <w:suppressAutoHyphens/>
        <w:ind w:left="709"/>
        <w:jc w:val="both"/>
        <w:rPr>
          <w:b/>
        </w:rPr>
      </w:pPr>
    </w:p>
    <w:p w:rsidR="008A45B2" w:rsidRPr="00CF045A" w:rsidRDefault="008A45B2" w:rsidP="008A45B2">
      <w:pPr>
        <w:suppressAutoHyphens/>
        <w:ind w:left="709"/>
        <w:jc w:val="both"/>
        <w:rPr>
          <w:sz w:val="22"/>
          <w:szCs w:val="22"/>
        </w:rPr>
      </w:pPr>
    </w:p>
    <w:p w:rsidR="00B45BF8" w:rsidRPr="00986E00" w:rsidRDefault="00986E00" w:rsidP="00B45BF8">
      <w:pPr>
        <w:jc w:val="both"/>
        <w:rPr>
          <w:b/>
          <w:sz w:val="24"/>
          <w:szCs w:val="24"/>
        </w:rPr>
      </w:pPr>
      <w:r>
        <w:rPr>
          <w:b/>
          <w:sz w:val="24"/>
          <w:szCs w:val="24"/>
        </w:rPr>
        <w:t xml:space="preserve">         </w:t>
      </w:r>
      <w:r w:rsidR="00B45BF8" w:rsidRPr="00986E00">
        <w:rPr>
          <w:b/>
          <w:sz w:val="24"/>
          <w:szCs w:val="24"/>
        </w:rPr>
        <w:t xml:space="preserve">Заместитель председателя комиссии                                                      В.К. </w:t>
      </w:r>
      <w:proofErr w:type="spellStart"/>
      <w:r w:rsidR="00B45BF8" w:rsidRPr="00986E00">
        <w:rPr>
          <w:b/>
          <w:sz w:val="24"/>
          <w:szCs w:val="24"/>
        </w:rPr>
        <w:t>Бандурин</w:t>
      </w:r>
      <w:proofErr w:type="spellEnd"/>
      <w:r w:rsidR="00B45BF8" w:rsidRPr="00986E00">
        <w:rPr>
          <w:b/>
          <w:sz w:val="24"/>
          <w:szCs w:val="24"/>
        </w:rPr>
        <w:t xml:space="preserve">                                               </w:t>
      </w:r>
    </w:p>
    <w:p w:rsidR="00B45BF8" w:rsidRPr="00986E00" w:rsidRDefault="00B45BF8" w:rsidP="00B45BF8">
      <w:pPr>
        <w:jc w:val="both"/>
        <w:rPr>
          <w:b/>
          <w:sz w:val="24"/>
          <w:szCs w:val="24"/>
        </w:rPr>
      </w:pPr>
    </w:p>
    <w:p w:rsidR="00B45BF8" w:rsidRPr="00986E00" w:rsidRDefault="00B45BF8" w:rsidP="00B45BF8">
      <w:pPr>
        <w:jc w:val="both"/>
        <w:rPr>
          <w:sz w:val="24"/>
          <w:szCs w:val="24"/>
        </w:rPr>
      </w:pPr>
      <w:r w:rsidRPr="00986E00">
        <w:rPr>
          <w:b/>
          <w:sz w:val="24"/>
          <w:szCs w:val="24"/>
        </w:rPr>
        <w:t xml:space="preserve">         Члены  комиссии                                                                                                                                                                                                </w:t>
      </w:r>
    </w:p>
    <w:p w:rsidR="00B45BF8" w:rsidRPr="00986E00" w:rsidRDefault="00B45BF8" w:rsidP="00B45BF8">
      <w:pPr>
        <w:ind w:left="-993"/>
        <w:jc w:val="right"/>
        <w:rPr>
          <w:sz w:val="24"/>
          <w:szCs w:val="24"/>
        </w:rPr>
      </w:pPr>
      <w:r w:rsidRPr="00986E00">
        <w:rPr>
          <w:sz w:val="24"/>
          <w:szCs w:val="24"/>
        </w:rPr>
        <w:t>__________________Н.А. Морозова</w:t>
      </w:r>
    </w:p>
    <w:p w:rsidR="00B45BF8" w:rsidRPr="00986E00" w:rsidRDefault="00B45BF8" w:rsidP="00B45BF8">
      <w:pPr>
        <w:ind w:left="-993"/>
        <w:jc w:val="right"/>
        <w:rPr>
          <w:sz w:val="24"/>
          <w:szCs w:val="24"/>
        </w:rPr>
      </w:pPr>
      <w:r w:rsidRPr="00986E00">
        <w:rPr>
          <w:sz w:val="24"/>
          <w:szCs w:val="24"/>
        </w:rPr>
        <w:lastRenderedPageBreak/>
        <w:tab/>
      </w:r>
      <w:r w:rsidRPr="00986E00">
        <w:rPr>
          <w:sz w:val="24"/>
          <w:szCs w:val="24"/>
        </w:rPr>
        <w:tab/>
      </w:r>
      <w:r w:rsidRPr="00986E00">
        <w:rPr>
          <w:sz w:val="24"/>
          <w:szCs w:val="24"/>
        </w:rPr>
        <w:tab/>
      </w:r>
      <w:r w:rsidRPr="00986E00">
        <w:rPr>
          <w:sz w:val="24"/>
          <w:szCs w:val="24"/>
        </w:rPr>
        <w:tab/>
      </w:r>
      <w:r w:rsidRPr="00986E00">
        <w:rPr>
          <w:sz w:val="24"/>
          <w:szCs w:val="24"/>
        </w:rPr>
        <w:tab/>
        <w:t xml:space="preserve">_____________________ Т.И. </w:t>
      </w:r>
      <w:proofErr w:type="spellStart"/>
      <w:r w:rsidRPr="00986E00">
        <w:rPr>
          <w:sz w:val="24"/>
          <w:szCs w:val="24"/>
        </w:rPr>
        <w:t>Долгодворова</w:t>
      </w:r>
      <w:proofErr w:type="spellEnd"/>
    </w:p>
    <w:p w:rsidR="00B45BF8" w:rsidRPr="00986E00" w:rsidRDefault="00B45BF8" w:rsidP="00B45BF8">
      <w:pPr>
        <w:ind w:left="-993"/>
        <w:jc w:val="right"/>
        <w:rPr>
          <w:sz w:val="24"/>
          <w:szCs w:val="24"/>
        </w:rPr>
      </w:pPr>
      <w:r w:rsidRPr="00986E00">
        <w:rPr>
          <w:sz w:val="24"/>
          <w:szCs w:val="24"/>
        </w:rPr>
        <w:t xml:space="preserve">__________________Ж.В. </w:t>
      </w:r>
      <w:proofErr w:type="spellStart"/>
      <w:r w:rsidRPr="00986E00">
        <w:rPr>
          <w:sz w:val="24"/>
          <w:szCs w:val="24"/>
        </w:rPr>
        <w:t>Резинкина</w:t>
      </w:r>
      <w:proofErr w:type="spellEnd"/>
    </w:p>
    <w:p w:rsidR="00B45BF8" w:rsidRDefault="00B45BF8" w:rsidP="00B45BF8">
      <w:pPr>
        <w:ind w:left="-993"/>
        <w:jc w:val="right"/>
        <w:rPr>
          <w:sz w:val="24"/>
          <w:szCs w:val="24"/>
        </w:rPr>
      </w:pPr>
      <w:r w:rsidRPr="00986E00">
        <w:rPr>
          <w:sz w:val="24"/>
          <w:szCs w:val="24"/>
        </w:rPr>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t xml:space="preserve">               </w:t>
      </w:r>
      <w:r w:rsidRPr="005B2589">
        <w:t xml:space="preserve"> </w:t>
      </w:r>
      <w:r w:rsidRPr="005B2589">
        <w:rPr>
          <w:sz w:val="24"/>
          <w:szCs w:val="24"/>
        </w:rPr>
        <w:t xml:space="preserve">________________ </w:t>
      </w:r>
      <w:r w:rsidR="003B4B37">
        <w:rPr>
          <w:sz w:val="24"/>
          <w:szCs w:val="24"/>
        </w:rPr>
        <w:t>Л.С. Скороходова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B13F3D" w:rsidRDefault="00B13F3D" w:rsidP="00630030">
      <w:pPr>
        <w:ind w:right="-2"/>
        <w:jc w:val="right"/>
        <w:rPr>
          <w:bCs/>
          <w:sz w:val="18"/>
          <w:szCs w:val="18"/>
        </w:rPr>
      </w:pPr>
    </w:p>
    <w:p w:rsidR="00B13F3D" w:rsidRDefault="00B13F3D" w:rsidP="00630030">
      <w:pPr>
        <w:ind w:right="-2"/>
        <w:jc w:val="right"/>
        <w:rPr>
          <w:bCs/>
          <w:sz w:val="18"/>
          <w:szCs w:val="18"/>
        </w:rPr>
      </w:pPr>
    </w:p>
    <w:p w:rsidR="00B13F3D" w:rsidRDefault="00B13F3D" w:rsidP="00630030">
      <w:pPr>
        <w:ind w:right="-2"/>
        <w:jc w:val="right"/>
        <w:rPr>
          <w:bCs/>
          <w:sz w:val="18"/>
          <w:szCs w:val="18"/>
        </w:rPr>
      </w:pPr>
    </w:p>
    <w:p w:rsidR="00B13F3D" w:rsidRDefault="00B13F3D" w:rsidP="00630030">
      <w:pPr>
        <w:ind w:right="-2"/>
        <w:jc w:val="right"/>
        <w:rPr>
          <w:bCs/>
          <w:sz w:val="18"/>
          <w:szCs w:val="18"/>
        </w:rPr>
      </w:pPr>
    </w:p>
    <w:p w:rsidR="00B13F3D" w:rsidRDefault="00B13F3D" w:rsidP="00630030">
      <w:pPr>
        <w:ind w:right="-2"/>
        <w:jc w:val="right"/>
        <w:rPr>
          <w:bCs/>
          <w:sz w:val="18"/>
          <w:szCs w:val="18"/>
        </w:rPr>
      </w:pPr>
    </w:p>
    <w:p w:rsidR="00B13F3D" w:rsidRDefault="00B13F3D" w:rsidP="00630030">
      <w:pPr>
        <w:ind w:right="-2"/>
        <w:jc w:val="right"/>
        <w:rPr>
          <w:bCs/>
          <w:sz w:val="18"/>
          <w:szCs w:val="18"/>
        </w:rPr>
      </w:pPr>
    </w:p>
    <w:p w:rsidR="0097500F" w:rsidRDefault="0097500F" w:rsidP="00B45BF8">
      <w:pPr>
        <w:ind w:right="-2"/>
        <w:rPr>
          <w:bCs/>
          <w:sz w:val="18"/>
          <w:szCs w:val="18"/>
        </w:rPr>
      </w:pPr>
    </w:p>
    <w:p w:rsidR="008A45B2" w:rsidRDefault="008A45B2" w:rsidP="00CF045A">
      <w:pPr>
        <w:ind w:right="-2"/>
        <w:rPr>
          <w:bCs/>
          <w:sz w:val="18"/>
          <w:szCs w:val="18"/>
        </w:rPr>
      </w:pPr>
    </w:p>
    <w:p w:rsidR="004D061C" w:rsidRDefault="004D061C" w:rsidP="00630030">
      <w:pPr>
        <w:ind w:right="-2"/>
        <w:jc w:val="right"/>
        <w:rPr>
          <w:bCs/>
          <w:sz w:val="18"/>
          <w:szCs w:val="18"/>
        </w:rPr>
      </w:pPr>
    </w:p>
    <w:p w:rsidR="003B4B37" w:rsidRPr="003B4B37" w:rsidRDefault="003B4B37" w:rsidP="003B4B37">
      <w:pPr>
        <w:ind w:hanging="426"/>
        <w:jc w:val="right"/>
      </w:pPr>
      <w:r w:rsidRPr="003B4B37">
        <w:t xml:space="preserve">                                                                                                                                                                                     Приложение 1</w:t>
      </w:r>
    </w:p>
    <w:p w:rsidR="003B4B37" w:rsidRPr="003B4B37" w:rsidRDefault="003B4B37" w:rsidP="003B4B37">
      <w:pPr>
        <w:tabs>
          <w:tab w:val="left" w:pos="3930"/>
          <w:tab w:val="right" w:pos="9355"/>
        </w:tabs>
        <w:jc w:val="right"/>
      </w:pPr>
      <w:r w:rsidRPr="003B4B37">
        <w:t xml:space="preserve">                                                                                                                                               к протоколу подведения итогов</w:t>
      </w:r>
    </w:p>
    <w:p w:rsidR="003B4B37" w:rsidRPr="003B4B37" w:rsidRDefault="003B4B37" w:rsidP="003B4B37">
      <w:pPr>
        <w:tabs>
          <w:tab w:val="left" w:pos="3930"/>
          <w:tab w:val="right" w:pos="9355"/>
        </w:tabs>
        <w:jc w:val="right"/>
      </w:pPr>
      <w:r w:rsidRPr="003B4B37">
        <w:t xml:space="preserve">                                                                                                                                                                   аукциона в электронной форме</w:t>
      </w:r>
    </w:p>
    <w:p w:rsidR="003B4B37" w:rsidRPr="003B4B37" w:rsidRDefault="003B4B37" w:rsidP="003B4B37">
      <w:pPr>
        <w:tabs>
          <w:tab w:val="left" w:pos="3930"/>
          <w:tab w:val="right" w:pos="9355"/>
        </w:tabs>
        <w:jc w:val="right"/>
      </w:pPr>
      <w:r w:rsidRPr="003B4B37">
        <w:t xml:space="preserve">                                                                                                                           от  «12» июля  2016  г. № 0187300005816000215-3</w:t>
      </w:r>
    </w:p>
    <w:p w:rsidR="003B4B37" w:rsidRPr="00A5361F" w:rsidRDefault="003B4B37" w:rsidP="003B4B37">
      <w:pPr>
        <w:jc w:val="center"/>
        <w:rPr>
          <w:sz w:val="22"/>
          <w:szCs w:val="22"/>
        </w:rPr>
      </w:pPr>
      <w:r w:rsidRPr="00A5361F">
        <w:rPr>
          <w:sz w:val="22"/>
          <w:szCs w:val="22"/>
        </w:rPr>
        <w:t>Таблица подведения итогов</w:t>
      </w:r>
    </w:p>
    <w:p w:rsidR="003B4B37" w:rsidRDefault="003B4B37" w:rsidP="003B4B37">
      <w:pPr>
        <w:keepNext/>
        <w:keepLines/>
        <w:suppressLineNumbers/>
        <w:jc w:val="center"/>
        <w:rPr>
          <w:sz w:val="28"/>
          <w:szCs w:val="28"/>
        </w:rPr>
      </w:pPr>
      <w:r w:rsidRPr="00A5361F">
        <w:rPr>
          <w:sz w:val="22"/>
          <w:szCs w:val="22"/>
        </w:rPr>
        <w:t xml:space="preserve"> аукциона в </w:t>
      </w:r>
      <w:r w:rsidRPr="00E14823">
        <w:rPr>
          <w:sz w:val="22"/>
          <w:szCs w:val="22"/>
        </w:rPr>
        <w:t xml:space="preserve">электронной форме </w:t>
      </w:r>
      <w:r w:rsidRPr="00951D4C">
        <w:rPr>
          <w:sz w:val="22"/>
          <w:szCs w:val="22"/>
        </w:rPr>
        <w:t>среди субъектов малого предпри</w:t>
      </w:r>
      <w:r w:rsidRPr="00E05E7F">
        <w:rPr>
          <w:sz w:val="22"/>
          <w:szCs w:val="22"/>
        </w:rPr>
        <w:t xml:space="preserve">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w:t>
      </w:r>
      <w:proofErr w:type="spellStart"/>
      <w:r w:rsidRPr="00E05E7F">
        <w:rPr>
          <w:sz w:val="22"/>
          <w:szCs w:val="22"/>
        </w:rPr>
        <w:t>ул</w:t>
      </w:r>
      <w:proofErr w:type="gramStart"/>
      <w:r w:rsidRPr="00E05E7F">
        <w:rPr>
          <w:sz w:val="22"/>
          <w:szCs w:val="22"/>
        </w:rPr>
        <w:t>.В</w:t>
      </w:r>
      <w:proofErr w:type="gramEnd"/>
      <w:r w:rsidRPr="00E05E7F">
        <w:rPr>
          <w:sz w:val="22"/>
          <w:szCs w:val="22"/>
        </w:rPr>
        <w:t>авилова</w:t>
      </w:r>
      <w:proofErr w:type="spellEnd"/>
      <w:r w:rsidRPr="00E05E7F">
        <w:rPr>
          <w:sz w:val="22"/>
          <w:szCs w:val="22"/>
        </w:rPr>
        <w:t xml:space="preserve"> (от </w:t>
      </w:r>
      <w:proofErr w:type="spellStart"/>
      <w:r w:rsidRPr="00E05E7F">
        <w:rPr>
          <w:sz w:val="22"/>
          <w:szCs w:val="22"/>
        </w:rPr>
        <w:t>ул.Менделеева</w:t>
      </w:r>
      <w:proofErr w:type="spellEnd"/>
      <w:r w:rsidRPr="00E05E7F">
        <w:rPr>
          <w:sz w:val="22"/>
          <w:szCs w:val="22"/>
        </w:rPr>
        <w:t xml:space="preserve"> до </w:t>
      </w:r>
      <w:proofErr w:type="spellStart"/>
      <w:r w:rsidRPr="00E05E7F">
        <w:rPr>
          <w:sz w:val="22"/>
          <w:szCs w:val="22"/>
        </w:rPr>
        <w:t>ул.Песчаная</w:t>
      </w:r>
      <w:proofErr w:type="spellEnd"/>
      <w:r w:rsidRPr="00E05E7F">
        <w:rPr>
          <w:sz w:val="22"/>
          <w:szCs w:val="22"/>
        </w:rPr>
        <w:t xml:space="preserve">) в городе </w:t>
      </w:r>
      <w:proofErr w:type="spellStart"/>
      <w:r w:rsidRPr="00E05E7F">
        <w:rPr>
          <w:sz w:val="22"/>
          <w:szCs w:val="22"/>
        </w:rPr>
        <w:t>Югорске</w:t>
      </w:r>
      <w:proofErr w:type="spellEnd"/>
    </w:p>
    <w:p w:rsidR="003B4B37" w:rsidRPr="00A5361F" w:rsidRDefault="003B4B37" w:rsidP="003B4B37">
      <w:pPr>
        <w:jc w:val="center"/>
        <w:rPr>
          <w:sz w:val="22"/>
          <w:szCs w:val="22"/>
        </w:rPr>
      </w:pPr>
    </w:p>
    <w:p w:rsidR="003B4B37" w:rsidRDefault="003B4B37" w:rsidP="003B4B37">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3B4B37" w:rsidRPr="00D03F4B" w:rsidRDefault="003B4B37" w:rsidP="003B4B37">
      <w:pPr>
        <w:ind w:left="567"/>
      </w:pPr>
    </w:p>
    <w:tbl>
      <w:tblPr>
        <w:tblW w:w="13609" w:type="dxa"/>
        <w:tblInd w:w="170" w:type="dxa"/>
        <w:tblLayout w:type="fixed"/>
        <w:tblCellMar>
          <w:top w:w="28" w:type="dxa"/>
          <w:left w:w="28" w:type="dxa"/>
          <w:bottom w:w="28" w:type="dxa"/>
          <w:right w:w="28" w:type="dxa"/>
        </w:tblCellMar>
        <w:tblLook w:val="0000" w:firstRow="0" w:lastRow="0" w:firstColumn="0" w:lastColumn="0" w:noHBand="0" w:noVBand="0"/>
      </w:tblPr>
      <w:tblGrid>
        <w:gridCol w:w="3260"/>
        <w:gridCol w:w="2127"/>
        <w:gridCol w:w="2268"/>
        <w:gridCol w:w="2977"/>
        <w:gridCol w:w="2977"/>
      </w:tblGrid>
      <w:tr w:rsidR="003B4B37" w:rsidRPr="00582F56" w:rsidTr="000A5C59">
        <w:trPr>
          <w:gridAfter w:val="1"/>
          <w:wAfter w:w="2977" w:type="dxa"/>
          <w:trHeight w:val="168"/>
        </w:trPr>
        <w:tc>
          <w:tcPr>
            <w:tcW w:w="5387" w:type="dxa"/>
            <w:gridSpan w:val="2"/>
            <w:tcBorders>
              <w:top w:val="single" w:sz="8" w:space="0" w:color="000000"/>
              <w:left w:val="single" w:sz="8" w:space="0" w:color="000000"/>
              <w:bottom w:val="single" w:sz="8" w:space="0" w:color="000000"/>
              <w:right w:val="single" w:sz="4" w:space="0" w:color="auto"/>
            </w:tcBorders>
          </w:tcPr>
          <w:p w:rsidR="003B4B37" w:rsidRPr="00582F56" w:rsidRDefault="003B4B37" w:rsidP="000936C2">
            <w:pPr>
              <w:jc w:val="center"/>
              <w:rPr>
                <w:color w:val="000000"/>
                <w:sz w:val="18"/>
                <w:szCs w:val="18"/>
              </w:rPr>
            </w:pPr>
            <w:r w:rsidRPr="00582F56">
              <w:rPr>
                <w:color w:val="000000"/>
                <w:sz w:val="18"/>
                <w:szCs w:val="18"/>
              </w:rPr>
              <w:t xml:space="preserve">Порядковый номер </w:t>
            </w:r>
            <w:r>
              <w:rPr>
                <w:color w:val="000000"/>
                <w:sz w:val="18"/>
                <w:szCs w:val="18"/>
              </w:rPr>
              <w:t>заявки</w:t>
            </w:r>
          </w:p>
        </w:tc>
        <w:tc>
          <w:tcPr>
            <w:tcW w:w="2268" w:type="dxa"/>
            <w:tcBorders>
              <w:top w:val="single" w:sz="8" w:space="0" w:color="000000"/>
              <w:left w:val="single" w:sz="4" w:space="0" w:color="auto"/>
              <w:bottom w:val="single" w:sz="8" w:space="0" w:color="000000"/>
              <w:right w:val="single" w:sz="4" w:space="0" w:color="auto"/>
            </w:tcBorders>
          </w:tcPr>
          <w:p w:rsidR="003B4B37" w:rsidRPr="005A01D5" w:rsidRDefault="003B4B37" w:rsidP="000936C2">
            <w:pPr>
              <w:jc w:val="center"/>
              <w:rPr>
                <w:color w:val="000000"/>
                <w:sz w:val="18"/>
                <w:szCs w:val="18"/>
              </w:rPr>
            </w:pPr>
            <w:r>
              <w:rPr>
                <w:color w:val="000000"/>
                <w:sz w:val="18"/>
                <w:szCs w:val="18"/>
              </w:rPr>
              <w:t>№1</w:t>
            </w:r>
          </w:p>
        </w:tc>
        <w:tc>
          <w:tcPr>
            <w:tcW w:w="2977" w:type="dxa"/>
            <w:tcBorders>
              <w:top w:val="single" w:sz="8" w:space="0" w:color="000000"/>
              <w:left w:val="single" w:sz="4" w:space="0" w:color="auto"/>
              <w:bottom w:val="single" w:sz="8" w:space="0" w:color="000000"/>
              <w:right w:val="single" w:sz="4" w:space="0" w:color="auto"/>
            </w:tcBorders>
          </w:tcPr>
          <w:p w:rsidR="003B4B37" w:rsidRPr="00D57A30" w:rsidRDefault="003B4B37" w:rsidP="000936C2">
            <w:pPr>
              <w:jc w:val="center"/>
              <w:rPr>
                <w:sz w:val="18"/>
                <w:szCs w:val="18"/>
              </w:rPr>
            </w:pPr>
            <w:r>
              <w:rPr>
                <w:sz w:val="18"/>
                <w:szCs w:val="18"/>
              </w:rPr>
              <w:t>№3</w:t>
            </w:r>
          </w:p>
        </w:tc>
      </w:tr>
      <w:tr w:rsidR="003B4B37" w:rsidRPr="00582F56" w:rsidTr="000A5C59">
        <w:trPr>
          <w:gridAfter w:val="1"/>
          <w:wAfter w:w="2977" w:type="dxa"/>
        </w:trPr>
        <w:tc>
          <w:tcPr>
            <w:tcW w:w="3260" w:type="dxa"/>
            <w:tcBorders>
              <w:left w:val="single" w:sz="8" w:space="0" w:color="000000"/>
              <w:bottom w:val="single" w:sz="8" w:space="0" w:color="000000"/>
            </w:tcBorders>
            <w:vAlign w:val="center"/>
          </w:tcPr>
          <w:p w:rsidR="003B4B37" w:rsidRPr="00582F56" w:rsidRDefault="003B4B37" w:rsidP="000936C2">
            <w:pPr>
              <w:snapToGrid w:val="0"/>
              <w:ind w:left="294" w:hanging="294"/>
              <w:jc w:val="center"/>
              <w:rPr>
                <w:color w:val="000000"/>
                <w:sz w:val="18"/>
                <w:szCs w:val="18"/>
              </w:rPr>
            </w:pPr>
            <w:r w:rsidRPr="00582F56">
              <w:rPr>
                <w:color w:val="000000"/>
                <w:sz w:val="18"/>
                <w:szCs w:val="18"/>
              </w:rPr>
              <w:t>Показатель</w:t>
            </w:r>
          </w:p>
        </w:tc>
        <w:tc>
          <w:tcPr>
            <w:tcW w:w="2127" w:type="dxa"/>
            <w:tcBorders>
              <w:left w:val="single" w:sz="8" w:space="0" w:color="000000"/>
              <w:bottom w:val="single" w:sz="8" w:space="0" w:color="000000"/>
              <w:right w:val="single" w:sz="4" w:space="0" w:color="auto"/>
            </w:tcBorders>
            <w:vAlign w:val="center"/>
          </w:tcPr>
          <w:p w:rsidR="003B4B37" w:rsidRPr="00582F56" w:rsidRDefault="003B4B37" w:rsidP="000936C2">
            <w:pPr>
              <w:snapToGrid w:val="0"/>
              <w:jc w:val="center"/>
              <w:rPr>
                <w:color w:val="000000"/>
                <w:sz w:val="18"/>
                <w:szCs w:val="18"/>
              </w:rPr>
            </w:pPr>
            <w:r w:rsidRPr="00582F56">
              <w:rPr>
                <w:color w:val="000000"/>
                <w:sz w:val="18"/>
                <w:szCs w:val="18"/>
              </w:rPr>
              <w:t>Обязательные требования</w:t>
            </w:r>
          </w:p>
        </w:tc>
        <w:tc>
          <w:tcPr>
            <w:tcW w:w="2268" w:type="dxa"/>
            <w:tcBorders>
              <w:left w:val="single" w:sz="4" w:space="0" w:color="auto"/>
              <w:bottom w:val="single" w:sz="8" w:space="0" w:color="000000"/>
              <w:right w:val="single" w:sz="4" w:space="0" w:color="auto"/>
            </w:tcBorders>
          </w:tcPr>
          <w:p w:rsidR="003B4B37" w:rsidRPr="001761FB" w:rsidRDefault="003B4B37" w:rsidP="000936C2">
            <w:pPr>
              <w:snapToGrid w:val="0"/>
              <w:jc w:val="center"/>
              <w:rPr>
                <w:b/>
                <w:bCs/>
                <w:color w:val="000000"/>
              </w:rPr>
            </w:pPr>
            <w:r w:rsidRPr="001761FB">
              <w:rPr>
                <w:b/>
                <w:bCs/>
                <w:color w:val="000000"/>
              </w:rPr>
              <w:t>Общество с огранич</w:t>
            </w:r>
            <w:r>
              <w:rPr>
                <w:b/>
                <w:bCs/>
                <w:color w:val="000000"/>
              </w:rPr>
              <w:t>енной ответственностью "</w:t>
            </w:r>
            <w:proofErr w:type="spellStart"/>
            <w:r>
              <w:rPr>
                <w:b/>
                <w:bCs/>
                <w:color w:val="000000"/>
              </w:rPr>
              <w:t>СпецСтройХолдинг</w:t>
            </w:r>
            <w:proofErr w:type="spellEnd"/>
            <w:r w:rsidRPr="001761FB">
              <w:rPr>
                <w:b/>
                <w:bCs/>
                <w:color w:val="000000"/>
              </w:rPr>
              <w:t>"</w:t>
            </w:r>
            <w:r>
              <w:rPr>
                <w:b/>
                <w:bCs/>
                <w:color w:val="000000"/>
              </w:rPr>
              <w:t>,</w:t>
            </w:r>
          </w:p>
          <w:p w:rsidR="003B4B37" w:rsidRPr="001761FB" w:rsidRDefault="003B4B37" w:rsidP="000936C2">
            <w:pPr>
              <w:snapToGrid w:val="0"/>
              <w:jc w:val="center"/>
              <w:rPr>
                <w:b/>
                <w:color w:val="000000"/>
              </w:rPr>
            </w:pPr>
            <w:r>
              <w:rPr>
                <w:b/>
                <w:bCs/>
                <w:color w:val="000000"/>
              </w:rPr>
              <w:t xml:space="preserve">г. </w:t>
            </w:r>
            <w:proofErr w:type="spellStart"/>
            <w:r>
              <w:rPr>
                <w:b/>
                <w:bCs/>
                <w:color w:val="000000"/>
              </w:rPr>
              <w:t>Краснотуринск</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B4B37" w:rsidRDefault="003B4B37" w:rsidP="000936C2">
            <w:pPr>
              <w:jc w:val="center"/>
              <w:rPr>
                <w:b/>
                <w:bCs/>
                <w:color w:val="000000"/>
              </w:rPr>
            </w:pPr>
            <w:r w:rsidRPr="001761FB">
              <w:rPr>
                <w:b/>
                <w:bCs/>
                <w:color w:val="000000"/>
              </w:rPr>
              <w:t>Общество с ограниченно</w:t>
            </w:r>
            <w:r>
              <w:rPr>
                <w:b/>
                <w:bCs/>
                <w:color w:val="000000"/>
              </w:rPr>
              <w:t>й ответственностью</w:t>
            </w:r>
          </w:p>
          <w:p w:rsidR="003B4B37" w:rsidRPr="001761FB" w:rsidRDefault="003B4B37" w:rsidP="000936C2">
            <w:pPr>
              <w:jc w:val="center"/>
              <w:rPr>
                <w:b/>
                <w:bCs/>
                <w:color w:val="000000"/>
              </w:rPr>
            </w:pPr>
            <w:r>
              <w:rPr>
                <w:b/>
                <w:bCs/>
                <w:color w:val="000000"/>
              </w:rPr>
              <w:t xml:space="preserve"> "</w:t>
            </w:r>
            <w:proofErr w:type="spellStart"/>
            <w:r>
              <w:rPr>
                <w:b/>
                <w:bCs/>
                <w:color w:val="000000"/>
              </w:rPr>
              <w:t>Прайд</w:t>
            </w:r>
            <w:proofErr w:type="spellEnd"/>
            <w:r w:rsidRPr="001761FB">
              <w:rPr>
                <w:b/>
                <w:bCs/>
                <w:color w:val="000000"/>
              </w:rPr>
              <w:t>"</w:t>
            </w:r>
          </w:p>
          <w:p w:rsidR="003B4B37" w:rsidRPr="001761FB" w:rsidRDefault="003B4B37" w:rsidP="000936C2">
            <w:pPr>
              <w:jc w:val="center"/>
              <w:rPr>
                <w:b/>
                <w:color w:val="000000"/>
              </w:rPr>
            </w:pPr>
            <w:proofErr w:type="spellStart"/>
            <w:r w:rsidRPr="001761FB">
              <w:rPr>
                <w:b/>
                <w:bCs/>
                <w:color w:val="000000"/>
              </w:rPr>
              <w:t>г</w:t>
            </w:r>
            <w:proofErr w:type="gramStart"/>
            <w:r w:rsidRPr="001761FB">
              <w:rPr>
                <w:b/>
                <w:bCs/>
                <w:color w:val="000000"/>
              </w:rPr>
              <w:t>.Ю</w:t>
            </w:r>
            <w:proofErr w:type="gramEnd"/>
            <w:r w:rsidRPr="001761FB">
              <w:rPr>
                <w:b/>
                <w:bCs/>
                <w:color w:val="000000"/>
              </w:rPr>
              <w:t>горск</w:t>
            </w:r>
            <w:proofErr w:type="spellEnd"/>
          </w:p>
        </w:tc>
      </w:tr>
      <w:tr w:rsidR="003B4B37" w:rsidRPr="00582F56" w:rsidTr="000A5C59">
        <w:trPr>
          <w:gridAfter w:val="1"/>
          <w:wAfter w:w="2977" w:type="dxa"/>
          <w:trHeight w:val="708"/>
        </w:trPr>
        <w:tc>
          <w:tcPr>
            <w:tcW w:w="3260" w:type="dxa"/>
            <w:tcBorders>
              <w:left w:val="single" w:sz="8" w:space="0" w:color="000000"/>
              <w:bottom w:val="single" w:sz="8" w:space="0" w:color="000000"/>
            </w:tcBorders>
          </w:tcPr>
          <w:p w:rsidR="003B4B37" w:rsidRPr="00582F56" w:rsidRDefault="003B4B37" w:rsidP="000A5C59">
            <w:pPr>
              <w:snapToGrid w:val="0"/>
              <w:ind w:left="108" w:right="119"/>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3B4B37" w:rsidRPr="00582F56" w:rsidRDefault="003B4B37" w:rsidP="000936C2">
            <w:pPr>
              <w:snapToGrid w:val="0"/>
              <w:jc w:val="center"/>
              <w:rPr>
                <w:color w:val="000000"/>
                <w:sz w:val="18"/>
                <w:szCs w:val="18"/>
              </w:rPr>
            </w:pPr>
            <w:r w:rsidRPr="00582F56">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информация</w:t>
            </w:r>
          </w:p>
          <w:p w:rsidR="003B4B37" w:rsidRPr="00582F56" w:rsidRDefault="003B4B37" w:rsidP="000936C2">
            <w:pPr>
              <w:snapToGrid w:val="0"/>
              <w:spacing w:line="276" w:lineRule="auto"/>
              <w:jc w:val="center"/>
              <w:rPr>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информация</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3B4B37" w:rsidRPr="00582F56" w:rsidTr="000A5C59">
        <w:trPr>
          <w:gridAfter w:val="1"/>
          <w:wAfter w:w="2977" w:type="dxa"/>
          <w:trHeight w:val="387"/>
        </w:trPr>
        <w:tc>
          <w:tcPr>
            <w:tcW w:w="3260" w:type="dxa"/>
            <w:tcBorders>
              <w:left w:val="single" w:sz="8" w:space="0" w:color="000000"/>
              <w:bottom w:val="single" w:sz="8" w:space="0" w:color="000000"/>
            </w:tcBorders>
          </w:tcPr>
          <w:p w:rsidR="003B4B37" w:rsidRPr="00582F56" w:rsidRDefault="003B4B37" w:rsidP="000A5C59">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3B4B37" w:rsidRPr="00582F56" w:rsidRDefault="003B4B37" w:rsidP="000936C2">
            <w:pPr>
              <w:snapToGrid w:val="0"/>
              <w:jc w:val="center"/>
              <w:rPr>
                <w:color w:val="000000"/>
                <w:sz w:val="18"/>
                <w:szCs w:val="18"/>
              </w:rPr>
            </w:pPr>
            <w:r w:rsidRPr="00582F56">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информация</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информация</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3B4B37" w:rsidRPr="00582F56" w:rsidTr="000A5C59">
        <w:trPr>
          <w:gridAfter w:val="1"/>
          <w:wAfter w:w="2977" w:type="dxa"/>
        </w:trPr>
        <w:tc>
          <w:tcPr>
            <w:tcW w:w="3260" w:type="dxa"/>
            <w:tcBorders>
              <w:left w:val="single" w:sz="8" w:space="0" w:color="000000"/>
              <w:bottom w:val="single" w:sz="8" w:space="0" w:color="000000"/>
            </w:tcBorders>
          </w:tcPr>
          <w:p w:rsidR="003B4B37" w:rsidRPr="00582F56" w:rsidRDefault="003B4B37" w:rsidP="000A5C59">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3B4B37" w:rsidRPr="00582F56" w:rsidRDefault="003B4B37" w:rsidP="000936C2">
            <w:pPr>
              <w:snapToGrid w:val="0"/>
              <w:jc w:val="center"/>
              <w:rPr>
                <w:color w:val="000000"/>
                <w:sz w:val="18"/>
                <w:szCs w:val="18"/>
              </w:rPr>
            </w:pPr>
          </w:p>
          <w:p w:rsidR="003B4B37" w:rsidRPr="00582F56" w:rsidRDefault="003B4B37" w:rsidP="000936C2">
            <w:pPr>
              <w:snapToGrid w:val="0"/>
              <w:ind w:firstLine="33"/>
              <w:jc w:val="center"/>
              <w:rPr>
                <w:color w:val="000000"/>
                <w:sz w:val="18"/>
                <w:szCs w:val="18"/>
              </w:rPr>
            </w:pPr>
            <w:r w:rsidRPr="00582F56">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 xml:space="preserve">информация </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 xml:space="preserve">информация </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3B4B37" w:rsidRPr="00582F56" w:rsidTr="000A5C59">
        <w:trPr>
          <w:gridAfter w:val="1"/>
          <w:wAfter w:w="2977" w:type="dxa"/>
        </w:trPr>
        <w:tc>
          <w:tcPr>
            <w:tcW w:w="3260" w:type="dxa"/>
            <w:tcBorders>
              <w:left w:val="single" w:sz="8" w:space="0" w:color="000000"/>
              <w:bottom w:val="single" w:sz="8" w:space="0" w:color="000000"/>
            </w:tcBorders>
          </w:tcPr>
          <w:p w:rsidR="003B4B37" w:rsidRPr="00582F56" w:rsidRDefault="003B4B37" w:rsidP="000A5C59">
            <w:pPr>
              <w:snapToGrid w:val="0"/>
              <w:ind w:left="105" w:right="120"/>
              <w:rPr>
                <w:color w:val="000000"/>
                <w:sz w:val="18"/>
                <w:szCs w:val="18"/>
              </w:rPr>
            </w:pPr>
            <w:r w:rsidRPr="00582F56">
              <w:rPr>
                <w:color w:val="000000"/>
                <w:sz w:val="18"/>
                <w:szCs w:val="18"/>
              </w:rPr>
              <w:lastRenderedPageBreak/>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2127" w:type="dxa"/>
            <w:tcBorders>
              <w:left w:val="single" w:sz="8" w:space="0" w:color="000000"/>
              <w:bottom w:val="single" w:sz="8" w:space="0" w:color="000000"/>
            </w:tcBorders>
            <w:vAlign w:val="center"/>
          </w:tcPr>
          <w:p w:rsidR="003B4B37" w:rsidRPr="00582F56" w:rsidRDefault="003B4B37" w:rsidP="000936C2">
            <w:pPr>
              <w:snapToGrid w:val="0"/>
              <w:jc w:val="center"/>
              <w:rPr>
                <w:color w:val="000000"/>
                <w:sz w:val="18"/>
                <w:szCs w:val="18"/>
              </w:rPr>
            </w:pPr>
            <w:r w:rsidRPr="00582F56">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 xml:space="preserve">информация </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bottom w:val="single" w:sz="4" w:space="0" w:color="auto"/>
              <w:right w:val="single" w:sz="4" w:space="0" w:color="auto"/>
            </w:tcBorders>
            <w:shd w:val="clear" w:color="auto" w:fill="auto"/>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Информация</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3B4B37" w:rsidRPr="00582F56" w:rsidTr="000A5C59">
        <w:trPr>
          <w:gridAfter w:val="1"/>
          <w:wAfter w:w="2977" w:type="dxa"/>
          <w:trHeight w:val="424"/>
        </w:trPr>
        <w:tc>
          <w:tcPr>
            <w:tcW w:w="3260" w:type="dxa"/>
            <w:tcBorders>
              <w:left w:val="single" w:sz="8" w:space="0" w:color="000000"/>
              <w:bottom w:val="single" w:sz="8" w:space="0" w:color="000000"/>
            </w:tcBorders>
          </w:tcPr>
          <w:p w:rsidR="003B4B37" w:rsidRPr="00582F56" w:rsidRDefault="003B4B37" w:rsidP="000A5C59">
            <w:pPr>
              <w:snapToGrid w:val="0"/>
              <w:ind w:left="105" w:right="120"/>
              <w:rPr>
                <w:color w:val="000000"/>
                <w:sz w:val="18"/>
                <w:szCs w:val="18"/>
              </w:rPr>
            </w:pPr>
            <w:r w:rsidRPr="00582F56">
              <w:rPr>
                <w:color w:val="000000"/>
                <w:sz w:val="18"/>
                <w:szCs w:val="18"/>
              </w:rPr>
              <w:t xml:space="preserve">5. </w:t>
            </w:r>
            <w:proofErr w:type="gramStart"/>
            <w:r w:rsidRPr="003612C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left w:val="single" w:sz="8" w:space="0" w:color="000000"/>
              <w:bottom w:val="single" w:sz="8" w:space="0" w:color="000000"/>
            </w:tcBorders>
            <w:vAlign w:val="center"/>
          </w:tcPr>
          <w:p w:rsidR="003B4B37" w:rsidRPr="00582F56" w:rsidRDefault="003B4B37" w:rsidP="000936C2">
            <w:pPr>
              <w:snapToGrid w:val="0"/>
              <w:jc w:val="center"/>
              <w:rPr>
                <w:color w:val="000000"/>
                <w:sz w:val="18"/>
                <w:szCs w:val="18"/>
              </w:rPr>
            </w:pPr>
            <w:r w:rsidRPr="00582F56">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 xml:space="preserve">информация </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Информация</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3B4B37" w:rsidRPr="00582F56" w:rsidTr="000A5C59">
        <w:trPr>
          <w:gridAfter w:val="1"/>
          <w:wAfter w:w="2977" w:type="dxa"/>
          <w:trHeight w:val="394"/>
        </w:trPr>
        <w:tc>
          <w:tcPr>
            <w:tcW w:w="3260" w:type="dxa"/>
            <w:tcBorders>
              <w:left w:val="single" w:sz="8" w:space="0" w:color="000000"/>
              <w:bottom w:val="single" w:sz="4" w:space="0" w:color="auto"/>
            </w:tcBorders>
          </w:tcPr>
          <w:p w:rsidR="003B4B37" w:rsidRPr="005C39DB" w:rsidRDefault="003B4B37" w:rsidP="000A5C59">
            <w:pPr>
              <w:snapToGrid w:val="0"/>
              <w:ind w:left="105" w:right="120"/>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 xml:space="preserve">закупки – для </w:t>
            </w:r>
            <w:r>
              <w:rPr>
                <w:bCs/>
                <w:sz w:val="18"/>
                <w:szCs w:val="18"/>
              </w:rPr>
              <w:lastRenderedPageBreak/>
              <w:t>юридического лица.</w:t>
            </w:r>
          </w:p>
        </w:tc>
        <w:tc>
          <w:tcPr>
            <w:tcW w:w="2127" w:type="dxa"/>
            <w:tcBorders>
              <w:left w:val="single" w:sz="8" w:space="0" w:color="000000"/>
              <w:bottom w:val="single" w:sz="4" w:space="0" w:color="auto"/>
            </w:tcBorders>
            <w:vAlign w:val="center"/>
          </w:tcPr>
          <w:p w:rsidR="003B4B37" w:rsidRPr="00582F56" w:rsidRDefault="003B4B37" w:rsidP="000936C2">
            <w:pPr>
              <w:snapToGrid w:val="0"/>
              <w:jc w:val="center"/>
              <w:rPr>
                <w:color w:val="000000"/>
                <w:sz w:val="18"/>
                <w:szCs w:val="18"/>
              </w:rPr>
            </w:pPr>
            <w:r w:rsidRPr="00582F56">
              <w:rPr>
                <w:color w:val="000000"/>
                <w:sz w:val="18"/>
                <w:szCs w:val="18"/>
              </w:rPr>
              <w:lastRenderedPageBreak/>
              <w:t>отсутствие</w:t>
            </w:r>
          </w:p>
        </w:tc>
        <w:tc>
          <w:tcPr>
            <w:tcW w:w="2268" w:type="dxa"/>
            <w:tcBorders>
              <w:left w:val="single" w:sz="8" w:space="0" w:color="000000"/>
              <w:bottom w:val="single" w:sz="4" w:space="0" w:color="auto"/>
              <w:right w:val="single" w:sz="8" w:space="0" w:color="000000"/>
            </w:tcBorders>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 xml:space="preserve">информация </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977" w:type="dxa"/>
            <w:tcBorders>
              <w:bottom w:val="single" w:sz="4" w:space="0" w:color="auto"/>
              <w:right w:val="single" w:sz="4" w:space="0" w:color="auto"/>
            </w:tcBorders>
            <w:shd w:val="clear" w:color="auto" w:fill="auto"/>
            <w:vAlign w:val="center"/>
          </w:tcPr>
          <w:p w:rsidR="003B4B37" w:rsidRPr="00582F56" w:rsidRDefault="003B4B37" w:rsidP="000936C2">
            <w:pPr>
              <w:snapToGrid w:val="0"/>
              <w:spacing w:line="276" w:lineRule="auto"/>
              <w:jc w:val="center"/>
              <w:rPr>
                <w:color w:val="000000"/>
                <w:sz w:val="18"/>
                <w:szCs w:val="18"/>
              </w:rPr>
            </w:pPr>
            <w:r w:rsidRPr="00582F56">
              <w:rPr>
                <w:color w:val="000000"/>
                <w:sz w:val="18"/>
                <w:szCs w:val="18"/>
              </w:rPr>
              <w:t xml:space="preserve">информация </w:t>
            </w:r>
          </w:p>
          <w:p w:rsidR="003B4B37" w:rsidRPr="00582F56" w:rsidRDefault="003B4B37" w:rsidP="000936C2">
            <w:pPr>
              <w:snapToGrid w:val="0"/>
              <w:spacing w:line="276" w:lineRule="auto"/>
              <w:jc w:val="center"/>
              <w:rPr>
                <w:rFonts w:eastAsia="Calibri"/>
                <w:color w:val="000000"/>
                <w:sz w:val="18"/>
                <w:szCs w:val="18"/>
              </w:rPr>
            </w:pPr>
            <w:r w:rsidRPr="00582F56">
              <w:rPr>
                <w:color w:val="000000"/>
                <w:sz w:val="18"/>
                <w:szCs w:val="18"/>
              </w:rPr>
              <w:t>отсутствует</w:t>
            </w:r>
          </w:p>
        </w:tc>
      </w:tr>
      <w:tr w:rsidR="003B4B37" w:rsidRPr="00582F56" w:rsidTr="000A5C59">
        <w:trPr>
          <w:gridAfter w:val="1"/>
          <w:wAfter w:w="2977" w:type="dxa"/>
          <w:trHeight w:val="394"/>
        </w:trPr>
        <w:tc>
          <w:tcPr>
            <w:tcW w:w="3260" w:type="dxa"/>
            <w:tcBorders>
              <w:left w:val="single" w:sz="8" w:space="0" w:color="000000"/>
              <w:bottom w:val="single" w:sz="4" w:space="0" w:color="auto"/>
            </w:tcBorders>
          </w:tcPr>
          <w:p w:rsidR="003B4B37" w:rsidRDefault="003B4B37" w:rsidP="000A5C59">
            <w:pPr>
              <w:tabs>
                <w:tab w:val="left" w:pos="114"/>
              </w:tabs>
              <w:snapToGrid w:val="0"/>
              <w:ind w:right="113" w:firstLine="113"/>
              <w:rPr>
                <w:sz w:val="18"/>
                <w:szCs w:val="18"/>
                <w:shd w:val="clear" w:color="auto" w:fill="FFFFFF"/>
              </w:rPr>
            </w:pPr>
            <w:r>
              <w:rPr>
                <w:color w:val="000000"/>
                <w:sz w:val="18"/>
                <w:szCs w:val="18"/>
              </w:rPr>
              <w:lastRenderedPageBreak/>
              <w:t xml:space="preserve"> 7.</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3B4B37" w:rsidRPr="00582F56" w:rsidRDefault="003B4B37" w:rsidP="000A5C59">
            <w:pPr>
              <w:snapToGrid w:val="0"/>
              <w:ind w:left="105" w:right="120"/>
              <w:rPr>
                <w:color w:val="000000"/>
                <w:sz w:val="18"/>
                <w:szCs w:val="18"/>
              </w:rPr>
            </w:pPr>
          </w:p>
        </w:tc>
        <w:tc>
          <w:tcPr>
            <w:tcW w:w="2127" w:type="dxa"/>
            <w:tcBorders>
              <w:left w:val="single" w:sz="8" w:space="0" w:color="000000"/>
              <w:bottom w:val="single" w:sz="4" w:space="0" w:color="auto"/>
            </w:tcBorders>
          </w:tcPr>
          <w:p w:rsidR="003B4B37" w:rsidRPr="003D245A" w:rsidRDefault="003B4B37" w:rsidP="000936C2">
            <w:pPr>
              <w:tabs>
                <w:tab w:val="num" w:pos="284"/>
              </w:tabs>
              <w:autoSpaceDE w:val="0"/>
              <w:autoSpaceDN w:val="0"/>
              <w:adjustRightInd w:val="0"/>
              <w:ind w:left="33"/>
              <w:jc w:val="both"/>
              <w:rPr>
                <w:color w:val="000000"/>
                <w:sz w:val="18"/>
                <w:szCs w:val="18"/>
              </w:rPr>
            </w:pPr>
            <w:r w:rsidRPr="003D245A">
              <w:rPr>
                <w:color w:val="000000"/>
                <w:sz w:val="18"/>
                <w:szCs w:val="18"/>
              </w:rPr>
              <w:t>Наличие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3B4B37" w:rsidRPr="003D245A" w:rsidRDefault="003B4B37" w:rsidP="000936C2">
            <w:pPr>
              <w:ind w:left="51"/>
              <w:rPr>
                <w:color w:val="000000"/>
                <w:sz w:val="18"/>
                <w:szCs w:val="18"/>
              </w:rPr>
            </w:pPr>
            <w:r w:rsidRPr="003D245A">
              <w:rPr>
                <w:color w:val="000000"/>
                <w:sz w:val="18"/>
                <w:szCs w:val="18"/>
              </w:rPr>
              <w:t>25.2.Устройство оснований автомобильных дорог</w:t>
            </w:r>
          </w:p>
          <w:p w:rsidR="003B4B37" w:rsidRPr="003D245A" w:rsidRDefault="003B4B37" w:rsidP="000936C2">
            <w:pPr>
              <w:autoSpaceDE w:val="0"/>
              <w:autoSpaceDN w:val="0"/>
              <w:adjustRightInd w:val="0"/>
              <w:ind w:left="51"/>
              <w:rPr>
                <w:color w:val="000000"/>
                <w:sz w:val="18"/>
                <w:szCs w:val="18"/>
              </w:rPr>
            </w:pPr>
            <w:r w:rsidRPr="003D245A">
              <w:rPr>
                <w:color w:val="000000"/>
                <w:sz w:val="18"/>
                <w:szCs w:val="18"/>
              </w:rPr>
              <w:t xml:space="preserve">25.7. Устройство защитных ограждений и элементов </w:t>
            </w:r>
            <w:proofErr w:type="gramStart"/>
            <w:r w:rsidRPr="003D245A">
              <w:rPr>
                <w:color w:val="000000"/>
                <w:sz w:val="18"/>
                <w:szCs w:val="18"/>
              </w:rPr>
              <w:t>обустройства</w:t>
            </w:r>
            <w:proofErr w:type="gramEnd"/>
            <w:r w:rsidRPr="003D245A">
              <w:rPr>
                <w:color w:val="000000"/>
                <w:sz w:val="18"/>
                <w:szCs w:val="18"/>
              </w:rPr>
              <w:t xml:space="preserve"> автомобильных дорог </w:t>
            </w:r>
          </w:p>
          <w:p w:rsidR="003B4B37" w:rsidRPr="003D245A" w:rsidRDefault="003B4B37" w:rsidP="000936C2">
            <w:pPr>
              <w:autoSpaceDE w:val="0"/>
              <w:autoSpaceDN w:val="0"/>
              <w:adjustRightInd w:val="0"/>
              <w:ind w:left="34"/>
              <w:rPr>
                <w:color w:val="000000"/>
                <w:sz w:val="18"/>
                <w:szCs w:val="18"/>
              </w:rPr>
            </w:pPr>
            <w:r w:rsidRPr="003D245A">
              <w:rPr>
                <w:color w:val="000000"/>
                <w:sz w:val="18"/>
                <w:szCs w:val="18"/>
              </w:rPr>
              <w:t>25.8. Устройство разметки проезжей части автомобильных дорог</w:t>
            </w:r>
          </w:p>
          <w:p w:rsidR="003B4B37" w:rsidRPr="003D245A" w:rsidRDefault="003B4B37" w:rsidP="000936C2">
            <w:pPr>
              <w:autoSpaceDE w:val="0"/>
              <w:autoSpaceDN w:val="0"/>
              <w:adjustRightInd w:val="0"/>
              <w:ind w:left="34"/>
              <w:rPr>
                <w:color w:val="000000"/>
                <w:sz w:val="18"/>
                <w:szCs w:val="18"/>
              </w:rPr>
            </w:pPr>
            <w:r w:rsidRPr="003D245A">
              <w:rPr>
                <w:color w:val="000000"/>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3B4B37" w:rsidRPr="003D245A" w:rsidRDefault="003B4B37" w:rsidP="000936C2">
            <w:pPr>
              <w:tabs>
                <w:tab w:val="num" w:pos="33"/>
              </w:tabs>
              <w:autoSpaceDE w:val="0"/>
              <w:autoSpaceDN w:val="0"/>
              <w:adjustRightInd w:val="0"/>
              <w:ind w:left="33"/>
              <w:jc w:val="both"/>
              <w:rPr>
                <w:color w:val="000000"/>
                <w:sz w:val="18"/>
                <w:szCs w:val="18"/>
              </w:rPr>
            </w:pPr>
          </w:p>
        </w:tc>
        <w:tc>
          <w:tcPr>
            <w:tcW w:w="2268" w:type="dxa"/>
            <w:tcBorders>
              <w:left w:val="single" w:sz="8" w:space="0" w:color="000000"/>
              <w:bottom w:val="single" w:sz="4" w:space="0" w:color="auto"/>
              <w:right w:val="single" w:sz="8" w:space="0" w:color="000000"/>
            </w:tcBorders>
          </w:tcPr>
          <w:p w:rsidR="003B4B37" w:rsidRPr="005256CD" w:rsidRDefault="003B4B37" w:rsidP="000936C2">
            <w:pPr>
              <w:tabs>
                <w:tab w:val="num" w:pos="284"/>
              </w:tabs>
              <w:autoSpaceDE w:val="0"/>
              <w:autoSpaceDN w:val="0"/>
              <w:adjustRightInd w:val="0"/>
              <w:ind w:left="33"/>
              <w:jc w:val="both"/>
              <w:rPr>
                <w:color w:val="000000"/>
                <w:sz w:val="18"/>
                <w:szCs w:val="18"/>
              </w:rPr>
            </w:pPr>
            <w:r w:rsidRPr="005256CD">
              <w:rPr>
                <w:color w:val="000000"/>
                <w:sz w:val="18"/>
                <w:szCs w:val="18"/>
              </w:rPr>
              <w:t xml:space="preserve">Наличие свидетельства </w:t>
            </w:r>
            <w:r>
              <w:rPr>
                <w:color w:val="000000"/>
                <w:sz w:val="18"/>
                <w:szCs w:val="18"/>
              </w:rPr>
              <w:t>№1046.01-2015-6617024771-С-085-27112009 от 17.09.2015</w:t>
            </w:r>
            <w:r w:rsidRPr="005256CD">
              <w:rPr>
                <w:color w:val="000000"/>
                <w:sz w:val="18"/>
                <w:szCs w:val="18"/>
              </w:rPr>
              <w:t xml:space="preserve"> года о допуске к работам, которые оказывают влияние на безопасность объектов капитального строительства с обязательным видом работ, а именно:</w:t>
            </w:r>
          </w:p>
          <w:p w:rsidR="003B4B37" w:rsidRPr="003D245A" w:rsidRDefault="003B4B37" w:rsidP="000936C2">
            <w:pPr>
              <w:ind w:left="51"/>
              <w:rPr>
                <w:color w:val="000000"/>
                <w:sz w:val="18"/>
                <w:szCs w:val="18"/>
              </w:rPr>
            </w:pPr>
            <w:r w:rsidRPr="003D245A">
              <w:rPr>
                <w:color w:val="000000"/>
                <w:sz w:val="18"/>
                <w:szCs w:val="18"/>
              </w:rPr>
              <w:t>25.2.Устройство оснований автомобильных дорог</w:t>
            </w:r>
          </w:p>
          <w:p w:rsidR="003B4B37" w:rsidRPr="003D245A" w:rsidRDefault="003B4B37" w:rsidP="000936C2">
            <w:pPr>
              <w:autoSpaceDE w:val="0"/>
              <w:autoSpaceDN w:val="0"/>
              <w:adjustRightInd w:val="0"/>
              <w:ind w:left="51"/>
              <w:rPr>
                <w:color w:val="000000"/>
                <w:sz w:val="18"/>
                <w:szCs w:val="18"/>
              </w:rPr>
            </w:pPr>
            <w:r w:rsidRPr="003D245A">
              <w:rPr>
                <w:color w:val="000000"/>
                <w:sz w:val="18"/>
                <w:szCs w:val="18"/>
              </w:rPr>
              <w:t xml:space="preserve">25.7. Устройство защитных ограждений и элементов </w:t>
            </w:r>
            <w:proofErr w:type="gramStart"/>
            <w:r w:rsidRPr="003D245A">
              <w:rPr>
                <w:color w:val="000000"/>
                <w:sz w:val="18"/>
                <w:szCs w:val="18"/>
              </w:rPr>
              <w:t>обустройства</w:t>
            </w:r>
            <w:proofErr w:type="gramEnd"/>
            <w:r w:rsidRPr="003D245A">
              <w:rPr>
                <w:color w:val="000000"/>
                <w:sz w:val="18"/>
                <w:szCs w:val="18"/>
              </w:rPr>
              <w:t xml:space="preserve"> автомобильных дорог </w:t>
            </w:r>
          </w:p>
          <w:p w:rsidR="003B4B37" w:rsidRPr="003D245A" w:rsidRDefault="003B4B37" w:rsidP="000936C2">
            <w:pPr>
              <w:autoSpaceDE w:val="0"/>
              <w:autoSpaceDN w:val="0"/>
              <w:adjustRightInd w:val="0"/>
              <w:ind w:left="34"/>
              <w:rPr>
                <w:color w:val="000000"/>
                <w:sz w:val="18"/>
                <w:szCs w:val="18"/>
              </w:rPr>
            </w:pPr>
            <w:r w:rsidRPr="003D245A">
              <w:rPr>
                <w:color w:val="000000"/>
                <w:sz w:val="18"/>
                <w:szCs w:val="18"/>
              </w:rPr>
              <w:t>25.8. Устройство разметки проезжей части автомобильных дорог</w:t>
            </w:r>
          </w:p>
          <w:p w:rsidR="003B4B37" w:rsidRPr="003D245A" w:rsidRDefault="003B4B37" w:rsidP="000936C2">
            <w:pPr>
              <w:autoSpaceDE w:val="0"/>
              <w:autoSpaceDN w:val="0"/>
              <w:adjustRightInd w:val="0"/>
              <w:ind w:left="34"/>
              <w:rPr>
                <w:color w:val="000000"/>
                <w:sz w:val="18"/>
                <w:szCs w:val="18"/>
              </w:rPr>
            </w:pPr>
            <w:r>
              <w:rPr>
                <w:color w:val="000000"/>
                <w:sz w:val="18"/>
                <w:szCs w:val="18"/>
              </w:rPr>
              <w:t>раздел</w:t>
            </w:r>
            <w:r w:rsidRPr="003D245A">
              <w:rPr>
                <w:color w:val="000000"/>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3B4B37" w:rsidRPr="00582F56" w:rsidRDefault="003B4B37" w:rsidP="000936C2">
            <w:pPr>
              <w:tabs>
                <w:tab w:val="num" w:pos="33"/>
              </w:tabs>
              <w:autoSpaceDE w:val="0"/>
              <w:autoSpaceDN w:val="0"/>
              <w:adjustRightInd w:val="0"/>
              <w:ind w:left="33"/>
              <w:jc w:val="both"/>
              <w:rPr>
                <w:color w:val="000000"/>
                <w:sz w:val="18"/>
                <w:szCs w:val="18"/>
              </w:rPr>
            </w:pPr>
          </w:p>
        </w:tc>
        <w:tc>
          <w:tcPr>
            <w:tcW w:w="2977" w:type="dxa"/>
            <w:tcBorders>
              <w:bottom w:val="single" w:sz="4" w:space="0" w:color="auto"/>
              <w:right w:val="single" w:sz="4" w:space="0" w:color="auto"/>
            </w:tcBorders>
            <w:shd w:val="clear" w:color="auto" w:fill="auto"/>
          </w:tcPr>
          <w:p w:rsidR="003B4B37" w:rsidRPr="00E14823" w:rsidRDefault="003B4B37" w:rsidP="000936C2">
            <w:pPr>
              <w:tabs>
                <w:tab w:val="num" w:pos="284"/>
              </w:tabs>
              <w:autoSpaceDE w:val="0"/>
              <w:autoSpaceDN w:val="0"/>
              <w:adjustRightInd w:val="0"/>
              <w:ind w:left="33"/>
              <w:jc w:val="both"/>
              <w:rPr>
                <w:color w:val="000000"/>
                <w:sz w:val="18"/>
                <w:szCs w:val="18"/>
              </w:rPr>
            </w:pPr>
            <w:r>
              <w:rPr>
                <w:color w:val="000000"/>
                <w:sz w:val="18"/>
                <w:szCs w:val="18"/>
              </w:rPr>
              <w:t>Н</w:t>
            </w:r>
            <w:r w:rsidRPr="00E14823">
              <w:rPr>
                <w:color w:val="000000"/>
                <w:sz w:val="18"/>
                <w:szCs w:val="18"/>
              </w:rPr>
              <w:t xml:space="preserve">аличие свидетельства </w:t>
            </w:r>
            <w:r>
              <w:rPr>
                <w:color w:val="000000"/>
                <w:sz w:val="18"/>
                <w:szCs w:val="18"/>
              </w:rPr>
              <w:t xml:space="preserve">№0873.02-2014-8622024795-С-266 от 17.12.2015 года </w:t>
            </w:r>
            <w:r w:rsidRPr="00E14823">
              <w:rPr>
                <w:color w:val="000000"/>
                <w:sz w:val="18"/>
                <w:szCs w:val="18"/>
              </w:rPr>
              <w:t>о допуске к работам, которые оказывают влияние на безопасность объектов капитального строительства с обязательным видом работ, а именно:</w:t>
            </w:r>
          </w:p>
          <w:p w:rsidR="003B4B37" w:rsidRPr="003D245A" w:rsidRDefault="003B4B37" w:rsidP="000936C2">
            <w:pPr>
              <w:ind w:left="51"/>
              <w:rPr>
                <w:color w:val="000000"/>
                <w:sz w:val="18"/>
                <w:szCs w:val="18"/>
              </w:rPr>
            </w:pPr>
            <w:r w:rsidRPr="003D245A">
              <w:rPr>
                <w:color w:val="000000"/>
                <w:sz w:val="18"/>
                <w:szCs w:val="18"/>
              </w:rPr>
              <w:t>25.2.Устройство оснований автомобильных дорог</w:t>
            </w:r>
          </w:p>
          <w:p w:rsidR="003B4B37" w:rsidRPr="003D245A" w:rsidRDefault="003B4B37" w:rsidP="000936C2">
            <w:pPr>
              <w:autoSpaceDE w:val="0"/>
              <w:autoSpaceDN w:val="0"/>
              <w:adjustRightInd w:val="0"/>
              <w:ind w:left="51"/>
              <w:rPr>
                <w:color w:val="000000"/>
                <w:sz w:val="18"/>
                <w:szCs w:val="18"/>
              </w:rPr>
            </w:pPr>
            <w:r w:rsidRPr="003D245A">
              <w:rPr>
                <w:color w:val="000000"/>
                <w:sz w:val="18"/>
                <w:szCs w:val="18"/>
              </w:rPr>
              <w:t xml:space="preserve">25.7. Устройство защитных ограждений и элементов </w:t>
            </w:r>
            <w:proofErr w:type="gramStart"/>
            <w:r w:rsidRPr="003D245A">
              <w:rPr>
                <w:color w:val="000000"/>
                <w:sz w:val="18"/>
                <w:szCs w:val="18"/>
              </w:rPr>
              <w:t>обустройства</w:t>
            </w:r>
            <w:proofErr w:type="gramEnd"/>
            <w:r w:rsidRPr="003D245A">
              <w:rPr>
                <w:color w:val="000000"/>
                <w:sz w:val="18"/>
                <w:szCs w:val="18"/>
              </w:rPr>
              <w:t xml:space="preserve"> автомобильных дорог </w:t>
            </w:r>
          </w:p>
          <w:p w:rsidR="003B4B37" w:rsidRPr="003D245A" w:rsidRDefault="003B4B37" w:rsidP="000936C2">
            <w:pPr>
              <w:autoSpaceDE w:val="0"/>
              <w:autoSpaceDN w:val="0"/>
              <w:adjustRightInd w:val="0"/>
              <w:ind w:left="34"/>
              <w:rPr>
                <w:color w:val="000000"/>
                <w:sz w:val="18"/>
                <w:szCs w:val="18"/>
              </w:rPr>
            </w:pPr>
            <w:r w:rsidRPr="003D245A">
              <w:rPr>
                <w:color w:val="000000"/>
                <w:sz w:val="18"/>
                <w:szCs w:val="18"/>
              </w:rPr>
              <w:t>25.8. Устройство разметки проезжей части автомобильных дорог</w:t>
            </w:r>
          </w:p>
          <w:p w:rsidR="003B4B37" w:rsidRPr="003D245A" w:rsidRDefault="003B4B37" w:rsidP="000936C2">
            <w:pPr>
              <w:autoSpaceDE w:val="0"/>
              <w:autoSpaceDN w:val="0"/>
              <w:adjustRightInd w:val="0"/>
              <w:ind w:left="34"/>
              <w:rPr>
                <w:color w:val="000000"/>
                <w:sz w:val="18"/>
                <w:szCs w:val="18"/>
              </w:rPr>
            </w:pPr>
            <w:r>
              <w:rPr>
                <w:color w:val="000000"/>
                <w:sz w:val="18"/>
                <w:szCs w:val="18"/>
              </w:rPr>
              <w:t>раздел</w:t>
            </w:r>
            <w:r w:rsidRPr="003D245A">
              <w:rPr>
                <w:color w:val="000000"/>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3B4B37" w:rsidRPr="00582F56" w:rsidRDefault="003B4B37" w:rsidP="000936C2">
            <w:pPr>
              <w:tabs>
                <w:tab w:val="num" w:pos="33"/>
              </w:tabs>
              <w:autoSpaceDE w:val="0"/>
              <w:autoSpaceDN w:val="0"/>
              <w:adjustRightInd w:val="0"/>
              <w:ind w:left="33"/>
              <w:jc w:val="both"/>
              <w:rPr>
                <w:color w:val="000000"/>
                <w:sz w:val="18"/>
                <w:szCs w:val="18"/>
              </w:rPr>
            </w:pPr>
          </w:p>
        </w:tc>
      </w:tr>
      <w:tr w:rsidR="003B4B37" w:rsidRPr="00582F56" w:rsidTr="000A5C59">
        <w:trPr>
          <w:gridAfter w:val="1"/>
          <w:wAfter w:w="2977" w:type="dxa"/>
          <w:trHeight w:val="394"/>
        </w:trPr>
        <w:tc>
          <w:tcPr>
            <w:tcW w:w="3260" w:type="dxa"/>
            <w:tcBorders>
              <w:left w:val="single" w:sz="8" w:space="0" w:color="000000"/>
              <w:bottom w:val="single" w:sz="4" w:space="0" w:color="auto"/>
            </w:tcBorders>
          </w:tcPr>
          <w:p w:rsidR="003B4B37" w:rsidRPr="00582F56" w:rsidRDefault="003B4B37" w:rsidP="000A5C59">
            <w:pPr>
              <w:snapToGrid w:val="0"/>
              <w:ind w:left="105" w:right="120"/>
              <w:rPr>
                <w:color w:val="000000"/>
                <w:sz w:val="18"/>
                <w:szCs w:val="18"/>
              </w:rPr>
            </w:pPr>
            <w:r>
              <w:rPr>
                <w:color w:val="000000"/>
                <w:sz w:val="18"/>
                <w:szCs w:val="18"/>
              </w:rPr>
              <w:t xml:space="preserve"> 8.</w:t>
            </w:r>
            <w:r w:rsidRPr="00EE7372">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tcBorders>
              <w:left w:val="single" w:sz="8" w:space="0" w:color="000000"/>
              <w:bottom w:val="single" w:sz="4" w:space="0" w:color="auto"/>
            </w:tcBorders>
            <w:vAlign w:val="center"/>
          </w:tcPr>
          <w:p w:rsidR="003B4B37" w:rsidRPr="00582F56" w:rsidRDefault="003B4B37" w:rsidP="000936C2">
            <w:pPr>
              <w:snapToGrid w:val="0"/>
              <w:jc w:val="center"/>
              <w:rPr>
                <w:color w:val="000000"/>
                <w:sz w:val="18"/>
                <w:szCs w:val="18"/>
              </w:rPr>
            </w:pPr>
            <w:r>
              <w:rPr>
                <w:color w:val="000000"/>
                <w:sz w:val="18"/>
                <w:szCs w:val="18"/>
              </w:rPr>
              <w:t>декларация</w:t>
            </w:r>
          </w:p>
        </w:tc>
        <w:tc>
          <w:tcPr>
            <w:tcW w:w="2268" w:type="dxa"/>
            <w:tcBorders>
              <w:left w:val="single" w:sz="8" w:space="0" w:color="000000"/>
              <w:bottom w:val="single" w:sz="4" w:space="0" w:color="auto"/>
              <w:right w:val="single" w:sz="8" w:space="0" w:color="000000"/>
            </w:tcBorders>
            <w:vAlign w:val="center"/>
          </w:tcPr>
          <w:p w:rsidR="003B4B37" w:rsidRDefault="003B4B37" w:rsidP="000936C2">
            <w:pPr>
              <w:snapToGrid w:val="0"/>
              <w:spacing w:line="276" w:lineRule="auto"/>
              <w:jc w:val="center"/>
              <w:rPr>
                <w:color w:val="000000"/>
                <w:sz w:val="18"/>
                <w:szCs w:val="18"/>
              </w:rPr>
            </w:pPr>
          </w:p>
          <w:p w:rsidR="003B4B37" w:rsidRPr="00582F56" w:rsidRDefault="003B4B37" w:rsidP="000936C2">
            <w:pPr>
              <w:snapToGrid w:val="0"/>
              <w:spacing w:line="276" w:lineRule="auto"/>
              <w:jc w:val="center"/>
              <w:rPr>
                <w:color w:val="000000"/>
                <w:sz w:val="18"/>
                <w:szCs w:val="18"/>
              </w:rPr>
            </w:pPr>
            <w:r>
              <w:rPr>
                <w:color w:val="000000"/>
                <w:sz w:val="18"/>
                <w:szCs w:val="18"/>
              </w:rPr>
              <w:t>Информация продекларирована</w:t>
            </w:r>
          </w:p>
        </w:tc>
        <w:tc>
          <w:tcPr>
            <w:tcW w:w="2977" w:type="dxa"/>
            <w:tcBorders>
              <w:bottom w:val="single" w:sz="4" w:space="0" w:color="auto"/>
              <w:right w:val="single" w:sz="4" w:space="0" w:color="auto"/>
            </w:tcBorders>
            <w:shd w:val="clear" w:color="auto" w:fill="auto"/>
            <w:vAlign w:val="center"/>
          </w:tcPr>
          <w:p w:rsidR="003B4B37" w:rsidRDefault="003B4B37" w:rsidP="000936C2">
            <w:pPr>
              <w:snapToGrid w:val="0"/>
              <w:spacing w:line="276" w:lineRule="auto"/>
              <w:jc w:val="center"/>
              <w:rPr>
                <w:color w:val="000000"/>
                <w:sz w:val="18"/>
                <w:szCs w:val="18"/>
              </w:rPr>
            </w:pPr>
          </w:p>
          <w:p w:rsidR="003B4B37" w:rsidRPr="00582F56" w:rsidRDefault="003B4B37" w:rsidP="000936C2">
            <w:pPr>
              <w:snapToGrid w:val="0"/>
              <w:spacing w:line="276" w:lineRule="auto"/>
              <w:jc w:val="center"/>
              <w:rPr>
                <w:color w:val="000000"/>
                <w:sz w:val="18"/>
                <w:szCs w:val="18"/>
              </w:rPr>
            </w:pPr>
            <w:r>
              <w:rPr>
                <w:color w:val="000000"/>
                <w:sz w:val="18"/>
                <w:szCs w:val="18"/>
              </w:rPr>
              <w:t>Информация продекларирована</w:t>
            </w:r>
          </w:p>
        </w:tc>
      </w:tr>
      <w:tr w:rsidR="003B4B37" w:rsidRPr="00582F56" w:rsidTr="000A5C59">
        <w:trPr>
          <w:trHeight w:val="42"/>
        </w:trPr>
        <w:tc>
          <w:tcPr>
            <w:tcW w:w="3260" w:type="dxa"/>
            <w:tcBorders>
              <w:top w:val="single" w:sz="4" w:space="0" w:color="auto"/>
              <w:left w:val="single" w:sz="8" w:space="0" w:color="000000"/>
              <w:bottom w:val="single" w:sz="8" w:space="0" w:color="000000"/>
              <w:right w:val="single" w:sz="4" w:space="0" w:color="auto"/>
            </w:tcBorders>
          </w:tcPr>
          <w:p w:rsidR="003B4B37" w:rsidRDefault="003B4B37" w:rsidP="000A5C59">
            <w:pPr>
              <w:snapToGrid w:val="0"/>
              <w:ind w:left="105" w:right="120"/>
              <w:rPr>
                <w:color w:val="000000"/>
                <w:sz w:val="18"/>
                <w:szCs w:val="18"/>
              </w:rPr>
            </w:pPr>
            <w:r>
              <w:rPr>
                <w:color w:val="000000"/>
                <w:sz w:val="18"/>
                <w:szCs w:val="18"/>
              </w:rPr>
              <w:t xml:space="preserve">9.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2127" w:type="dxa"/>
            <w:tcBorders>
              <w:top w:val="single" w:sz="4" w:space="0" w:color="auto"/>
              <w:left w:val="single" w:sz="4" w:space="0" w:color="auto"/>
              <w:bottom w:val="single" w:sz="8" w:space="0" w:color="000000"/>
            </w:tcBorders>
            <w:vAlign w:val="center"/>
          </w:tcPr>
          <w:p w:rsidR="003B4B37" w:rsidRPr="00582F56" w:rsidRDefault="003B4B37" w:rsidP="000936C2">
            <w:pPr>
              <w:snapToGrid w:val="0"/>
              <w:ind w:left="105" w:right="120"/>
              <w:jc w:val="center"/>
              <w:rPr>
                <w:color w:val="000000"/>
                <w:sz w:val="18"/>
                <w:szCs w:val="18"/>
              </w:rPr>
            </w:pPr>
            <w:r w:rsidRPr="00CD6706">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268" w:type="dxa"/>
            <w:tcBorders>
              <w:top w:val="single" w:sz="4" w:space="0" w:color="auto"/>
              <w:left w:val="single" w:sz="8" w:space="0" w:color="000000"/>
              <w:bottom w:val="single" w:sz="8" w:space="0" w:color="000000"/>
              <w:right w:val="single" w:sz="8" w:space="0" w:color="000000"/>
            </w:tcBorders>
            <w:vAlign w:val="center"/>
          </w:tcPr>
          <w:p w:rsidR="003B4B37" w:rsidRDefault="003B4B37" w:rsidP="000936C2">
            <w:pPr>
              <w:snapToGrid w:val="0"/>
              <w:jc w:val="center"/>
              <w:rPr>
                <w:color w:val="000000"/>
                <w:sz w:val="18"/>
                <w:szCs w:val="18"/>
              </w:rPr>
            </w:pPr>
            <w:r w:rsidRPr="00AC7DF2">
              <w:rPr>
                <w:color w:val="000000"/>
                <w:sz w:val="18"/>
                <w:szCs w:val="18"/>
              </w:rPr>
              <w:t>информация предоставлена</w:t>
            </w:r>
          </w:p>
        </w:tc>
        <w:tc>
          <w:tcPr>
            <w:tcW w:w="2977" w:type="dxa"/>
            <w:tcBorders>
              <w:top w:val="single" w:sz="4" w:space="0" w:color="auto"/>
              <w:bottom w:val="single" w:sz="4" w:space="0" w:color="auto"/>
              <w:right w:val="single" w:sz="4" w:space="0" w:color="auto"/>
            </w:tcBorders>
            <w:shd w:val="clear" w:color="auto" w:fill="auto"/>
            <w:vAlign w:val="center"/>
          </w:tcPr>
          <w:p w:rsidR="003B4B37" w:rsidRDefault="003B4B37" w:rsidP="000936C2">
            <w:pPr>
              <w:snapToGrid w:val="0"/>
              <w:jc w:val="center"/>
              <w:rPr>
                <w:color w:val="000000"/>
                <w:sz w:val="18"/>
                <w:szCs w:val="18"/>
              </w:rPr>
            </w:pPr>
            <w:r w:rsidRPr="00AC7DF2">
              <w:rPr>
                <w:color w:val="000000"/>
                <w:sz w:val="18"/>
                <w:szCs w:val="18"/>
              </w:rPr>
              <w:t>информация предоставлена</w:t>
            </w:r>
          </w:p>
        </w:tc>
        <w:tc>
          <w:tcPr>
            <w:tcW w:w="2977" w:type="dxa"/>
            <w:vAlign w:val="center"/>
          </w:tcPr>
          <w:p w:rsidR="003B4B37" w:rsidRPr="00582F56" w:rsidRDefault="003B4B37" w:rsidP="000936C2">
            <w:pPr>
              <w:snapToGrid w:val="0"/>
              <w:ind w:left="110" w:right="110"/>
              <w:jc w:val="center"/>
              <w:rPr>
                <w:color w:val="000000"/>
                <w:sz w:val="18"/>
                <w:szCs w:val="18"/>
              </w:rPr>
            </w:pPr>
          </w:p>
        </w:tc>
      </w:tr>
      <w:tr w:rsidR="003B4B37" w:rsidRPr="00582F56" w:rsidTr="000A5C59">
        <w:trPr>
          <w:gridAfter w:val="1"/>
          <w:wAfter w:w="2977" w:type="dxa"/>
          <w:trHeight w:val="42"/>
        </w:trPr>
        <w:tc>
          <w:tcPr>
            <w:tcW w:w="3260" w:type="dxa"/>
            <w:tcBorders>
              <w:top w:val="single" w:sz="4" w:space="0" w:color="auto"/>
              <w:left w:val="single" w:sz="8" w:space="0" w:color="000000"/>
              <w:bottom w:val="single" w:sz="8" w:space="0" w:color="000000"/>
              <w:right w:val="single" w:sz="4" w:space="0" w:color="auto"/>
            </w:tcBorders>
          </w:tcPr>
          <w:p w:rsidR="003B4B37" w:rsidRPr="003D245A" w:rsidRDefault="003B4B37" w:rsidP="000936C2">
            <w:pPr>
              <w:snapToGrid w:val="0"/>
              <w:ind w:left="105" w:right="120"/>
              <w:rPr>
                <w:color w:val="000000"/>
                <w:sz w:val="18"/>
                <w:szCs w:val="18"/>
              </w:rPr>
            </w:pPr>
            <w:r w:rsidRPr="003D245A">
              <w:rPr>
                <w:color w:val="000000"/>
                <w:sz w:val="18"/>
                <w:szCs w:val="18"/>
              </w:rPr>
              <w:t xml:space="preserve">10. </w:t>
            </w:r>
            <w:r w:rsidRPr="003D245A">
              <w:rPr>
                <w:color w:val="000000"/>
                <w:kern w:val="2"/>
                <w:sz w:val="18"/>
                <w:szCs w:val="18"/>
              </w:rPr>
              <w:t>Принадлежность участника  закупки к офшорным компаниям</w:t>
            </w:r>
          </w:p>
        </w:tc>
        <w:tc>
          <w:tcPr>
            <w:tcW w:w="2127" w:type="dxa"/>
            <w:tcBorders>
              <w:top w:val="single" w:sz="4" w:space="0" w:color="auto"/>
              <w:left w:val="single" w:sz="4" w:space="0" w:color="auto"/>
              <w:bottom w:val="single" w:sz="8" w:space="0" w:color="000000"/>
            </w:tcBorders>
            <w:vAlign w:val="center"/>
          </w:tcPr>
          <w:p w:rsidR="003B4B37" w:rsidRPr="003D245A" w:rsidRDefault="003B4B37" w:rsidP="000936C2">
            <w:pPr>
              <w:snapToGrid w:val="0"/>
              <w:ind w:left="105" w:right="120"/>
              <w:jc w:val="center"/>
              <w:rPr>
                <w:color w:val="000000"/>
                <w:sz w:val="18"/>
                <w:szCs w:val="18"/>
              </w:rPr>
            </w:pPr>
            <w:r w:rsidRPr="003D245A">
              <w:rPr>
                <w:color w:val="000000"/>
                <w:kern w:val="2"/>
                <w:sz w:val="18"/>
                <w:szCs w:val="18"/>
              </w:rPr>
              <w:t>непринадлежность</w:t>
            </w:r>
          </w:p>
        </w:tc>
        <w:tc>
          <w:tcPr>
            <w:tcW w:w="2268" w:type="dxa"/>
            <w:tcBorders>
              <w:top w:val="single" w:sz="4" w:space="0" w:color="auto"/>
              <w:left w:val="single" w:sz="8" w:space="0" w:color="000000"/>
              <w:bottom w:val="single" w:sz="8" w:space="0" w:color="000000"/>
              <w:right w:val="single" w:sz="8" w:space="0" w:color="000000"/>
            </w:tcBorders>
            <w:vAlign w:val="center"/>
          </w:tcPr>
          <w:p w:rsidR="003B4B37" w:rsidRDefault="003B4B37" w:rsidP="000936C2">
            <w:pPr>
              <w:snapToGrid w:val="0"/>
              <w:jc w:val="center"/>
              <w:rPr>
                <w:color w:val="000000"/>
                <w:sz w:val="18"/>
                <w:szCs w:val="18"/>
              </w:rPr>
            </w:pPr>
            <w:r>
              <w:rPr>
                <w:color w:val="000000"/>
                <w:sz w:val="18"/>
                <w:szCs w:val="18"/>
              </w:rPr>
              <w:t>не принадлежит</w:t>
            </w:r>
          </w:p>
        </w:tc>
        <w:tc>
          <w:tcPr>
            <w:tcW w:w="2977" w:type="dxa"/>
            <w:tcBorders>
              <w:top w:val="single" w:sz="4" w:space="0" w:color="auto"/>
              <w:bottom w:val="single" w:sz="4" w:space="0" w:color="auto"/>
              <w:right w:val="single" w:sz="4" w:space="0" w:color="auto"/>
            </w:tcBorders>
            <w:shd w:val="clear" w:color="auto" w:fill="auto"/>
            <w:vAlign w:val="center"/>
          </w:tcPr>
          <w:p w:rsidR="003B4B37" w:rsidRPr="00582F56" w:rsidRDefault="003B4B37" w:rsidP="000936C2">
            <w:pPr>
              <w:snapToGrid w:val="0"/>
              <w:ind w:left="110" w:right="110"/>
              <w:jc w:val="center"/>
              <w:rPr>
                <w:color w:val="000000"/>
                <w:sz w:val="18"/>
                <w:szCs w:val="18"/>
              </w:rPr>
            </w:pPr>
            <w:r>
              <w:rPr>
                <w:color w:val="000000"/>
                <w:sz w:val="18"/>
                <w:szCs w:val="18"/>
              </w:rPr>
              <w:t>не принадлежит</w:t>
            </w:r>
          </w:p>
        </w:tc>
      </w:tr>
      <w:tr w:rsidR="003B4B37" w:rsidRPr="00582F56" w:rsidTr="000A5C59">
        <w:trPr>
          <w:gridAfter w:val="1"/>
          <w:wAfter w:w="2977" w:type="dxa"/>
          <w:trHeight w:val="42"/>
        </w:trPr>
        <w:tc>
          <w:tcPr>
            <w:tcW w:w="3260" w:type="dxa"/>
            <w:tcBorders>
              <w:top w:val="single" w:sz="4" w:space="0" w:color="auto"/>
              <w:left w:val="single" w:sz="8" w:space="0" w:color="000000"/>
              <w:bottom w:val="single" w:sz="8" w:space="0" w:color="000000"/>
              <w:right w:val="single" w:sz="4" w:space="0" w:color="auto"/>
            </w:tcBorders>
          </w:tcPr>
          <w:p w:rsidR="003B4B37" w:rsidRPr="003D245A" w:rsidRDefault="003B4B37" w:rsidP="000936C2">
            <w:pPr>
              <w:snapToGrid w:val="0"/>
              <w:ind w:left="105" w:right="120"/>
              <w:rPr>
                <w:color w:val="000000"/>
                <w:sz w:val="18"/>
                <w:szCs w:val="18"/>
              </w:rPr>
            </w:pPr>
            <w:r>
              <w:rPr>
                <w:color w:val="000000"/>
                <w:sz w:val="18"/>
                <w:szCs w:val="18"/>
              </w:rPr>
              <w:t>11</w:t>
            </w:r>
            <w:r w:rsidRPr="003D245A">
              <w:rPr>
                <w:color w:val="000000"/>
                <w:sz w:val="18"/>
                <w:szCs w:val="18"/>
              </w:rPr>
              <w:t>. Объем предоставленных документов и  сведений для участия в аукционе</w:t>
            </w:r>
          </w:p>
          <w:p w:rsidR="003B4B37" w:rsidRPr="003D245A" w:rsidRDefault="003B4B37" w:rsidP="000936C2">
            <w:pPr>
              <w:snapToGrid w:val="0"/>
              <w:ind w:right="120"/>
              <w:rPr>
                <w:color w:val="000000"/>
                <w:sz w:val="18"/>
                <w:szCs w:val="18"/>
              </w:rPr>
            </w:pPr>
          </w:p>
        </w:tc>
        <w:tc>
          <w:tcPr>
            <w:tcW w:w="2127" w:type="dxa"/>
            <w:tcBorders>
              <w:top w:val="single" w:sz="4" w:space="0" w:color="auto"/>
              <w:left w:val="single" w:sz="4" w:space="0" w:color="auto"/>
              <w:bottom w:val="single" w:sz="8" w:space="0" w:color="000000"/>
            </w:tcBorders>
            <w:vAlign w:val="center"/>
          </w:tcPr>
          <w:p w:rsidR="003B4B37" w:rsidRPr="003D245A" w:rsidRDefault="003B4B37" w:rsidP="000936C2">
            <w:pPr>
              <w:snapToGrid w:val="0"/>
              <w:ind w:left="105" w:right="120"/>
              <w:jc w:val="center"/>
              <w:rPr>
                <w:color w:val="000000"/>
                <w:sz w:val="18"/>
                <w:szCs w:val="18"/>
              </w:rPr>
            </w:pPr>
            <w:r w:rsidRPr="003D245A">
              <w:rPr>
                <w:color w:val="000000"/>
                <w:sz w:val="18"/>
                <w:szCs w:val="18"/>
              </w:rPr>
              <w:t>в  объеме, указанном  в  документации  об  аукционе</w:t>
            </w:r>
          </w:p>
          <w:p w:rsidR="003B4B37" w:rsidRPr="003D245A" w:rsidRDefault="003B4B37" w:rsidP="000936C2">
            <w:pPr>
              <w:snapToGrid w:val="0"/>
              <w:ind w:left="105" w:right="120"/>
              <w:jc w:val="center"/>
              <w:rPr>
                <w:color w:val="000000"/>
                <w:sz w:val="18"/>
                <w:szCs w:val="18"/>
              </w:rPr>
            </w:pPr>
          </w:p>
        </w:tc>
        <w:tc>
          <w:tcPr>
            <w:tcW w:w="2268" w:type="dxa"/>
            <w:tcBorders>
              <w:top w:val="single" w:sz="4" w:space="0" w:color="auto"/>
              <w:left w:val="single" w:sz="8" w:space="0" w:color="000000"/>
              <w:bottom w:val="single" w:sz="8" w:space="0" w:color="000000"/>
              <w:right w:val="single" w:sz="8" w:space="0" w:color="000000"/>
            </w:tcBorders>
            <w:vAlign w:val="center"/>
          </w:tcPr>
          <w:p w:rsidR="003B4B37" w:rsidRPr="00582F56" w:rsidRDefault="003B4B37" w:rsidP="000936C2">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977" w:type="dxa"/>
            <w:tcBorders>
              <w:top w:val="single" w:sz="4" w:space="0" w:color="auto"/>
              <w:bottom w:val="single" w:sz="4" w:space="0" w:color="auto"/>
              <w:right w:val="single" w:sz="4" w:space="0" w:color="auto"/>
            </w:tcBorders>
            <w:shd w:val="clear" w:color="auto" w:fill="auto"/>
            <w:vAlign w:val="center"/>
          </w:tcPr>
          <w:p w:rsidR="003B4B37" w:rsidRPr="00582F56" w:rsidRDefault="003B4B37" w:rsidP="000936C2">
            <w:pPr>
              <w:snapToGrid w:val="0"/>
              <w:ind w:left="110" w:right="110"/>
              <w:jc w:val="center"/>
              <w:rPr>
                <w:sz w:val="18"/>
                <w:szCs w:val="18"/>
              </w:rPr>
            </w:pPr>
            <w:r w:rsidRPr="00582F56">
              <w:rPr>
                <w:color w:val="000000"/>
                <w:sz w:val="18"/>
                <w:szCs w:val="18"/>
              </w:rPr>
              <w:t>в  полном объеме</w:t>
            </w:r>
          </w:p>
        </w:tc>
      </w:tr>
      <w:tr w:rsidR="003B4B37" w:rsidRPr="00582F56" w:rsidTr="000A5C59">
        <w:trPr>
          <w:gridAfter w:val="1"/>
          <w:wAfter w:w="2977" w:type="dxa"/>
        </w:trPr>
        <w:tc>
          <w:tcPr>
            <w:tcW w:w="5387" w:type="dxa"/>
            <w:gridSpan w:val="2"/>
            <w:tcBorders>
              <w:top w:val="single" w:sz="4" w:space="0" w:color="auto"/>
              <w:left w:val="single" w:sz="8" w:space="0" w:color="000000"/>
              <w:bottom w:val="single" w:sz="8" w:space="0" w:color="000000"/>
            </w:tcBorders>
          </w:tcPr>
          <w:p w:rsidR="003B4B37" w:rsidRPr="006F2629" w:rsidRDefault="003B4B37" w:rsidP="000936C2">
            <w:pPr>
              <w:snapToGrid w:val="0"/>
              <w:ind w:left="105" w:right="120"/>
              <w:rPr>
                <w:color w:val="000000"/>
              </w:rPr>
            </w:pPr>
            <w:r>
              <w:t>12</w:t>
            </w:r>
            <w:r w:rsidRPr="006F2629">
              <w:t xml:space="preserve">. Начальная (максимальная) цена контракта –  </w:t>
            </w:r>
            <w:r w:rsidRPr="001A2C34">
              <w:rPr>
                <w:b/>
              </w:rPr>
              <w:t>468 263,44</w:t>
            </w:r>
            <w:r>
              <w:rPr>
                <w:sz w:val="22"/>
                <w:szCs w:val="22"/>
              </w:rPr>
              <w:t xml:space="preserve"> </w:t>
            </w:r>
            <w:r w:rsidR="000A5C59">
              <w:rPr>
                <w:b/>
                <w:color w:val="000000"/>
              </w:rPr>
              <w:t xml:space="preserve"> рубля</w:t>
            </w:r>
          </w:p>
        </w:tc>
        <w:tc>
          <w:tcPr>
            <w:tcW w:w="2268" w:type="dxa"/>
            <w:tcBorders>
              <w:top w:val="single" w:sz="4" w:space="0" w:color="auto"/>
              <w:left w:val="single" w:sz="8" w:space="0" w:color="000000"/>
              <w:bottom w:val="single" w:sz="8" w:space="0" w:color="000000"/>
              <w:right w:val="single" w:sz="8" w:space="0" w:color="000000"/>
            </w:tcBorders>
          </w:tcPr>
          <w:p w:rsidR="003B4B37" w:rsidRPr="00582F56" w:rsidRDefault="003B4B37" w:rsidP="000936C2">
            <w:pPr>
              <w:snapToGrid w:val="0"/>
              <w:spacing w:line="100" w:lineRule="atLeast"/>
              <w:ind w:left="12" w:right="-3" w:hanging="30"/>
              <w:jc w:val="center"/>
              <w:rPr>
                <w:b/>
                <w:sz w:val="18"/>
                <w:szCs w:val="18"/>
              </w:rPr>
            </w:pPr>
          </w:p>
        </w:tc>
        <w:tc>
          <w:tcPr>
            <w:tcW w:w="2977" w:type="dxa"/>
            <w:tcBorders>
              <w:top w:val="single" w:sz="4" w:space="0" w:color="auto"/>
              <w:bottom w:val="single" w:sz="4" w:space="0" w:color="auto"/>
              <w:right w:val="single" w:sz="4" w:space="0" w:color="auto"/>
            </w:tcBorders>
            <w:shd w:val="clear" w:color="auto" w:fill="auto"/>
          </w:tcPr>
          <w:p w:rsidR="003B4B37" w:rsidRPr="00582F56" w:rsidRDefault="003B4B37" w:rsidP="000936C2">
            <w:pPr>
              <w:jc w:val="center"/>
              <w:rPr>
                <w:b/>
                <w:color w:val="000000"/>
                <w:sz w:val="18"/>
                <w:szCs w:val="18"/>
              </w:rPr>
            </w:pPr>
          </w:p>
        </w:tc>
      </w:tr>
      <w:tr w:rsidR="003B4B37" w:rsidRPr="00582F56" w:rsidTr="000A5C59">
        <w:trPr>
          <w:gridAfter w:val="1"/>
          <w:wAfter w:w="2977" w:type="dxa"/>
        </w:trPr>
        <w:tc>
          <w:tcPr>
            <w:tcW w:w="5387" w:type="dxa"/>
            <w:gridSpan w:val="2"/>
            <w:tcBorders>
              <w:left w:val="single" w:sz="8" w:space="0" w:color="000000"/>
              <w:bottom w:val="single" w:sz="4" w:space="0" w:color="auto"/>
            </w:tcBorders>
          </w:tcPr>
          <w:p w:rsidR="003B4B37" w:rsidRPr="00582F56" w:rsidRDefault="003B4B37" w:rsidP="000936C2">
            <w:pPr>
              <w:snapToGrid w:val="0"/>
              <w:ind w:right="120"/>
              <w:rPr>
                <w:color w:val="000000"/>
                <w:sz w:val="18"/>
                <w:szCs w:val="18"/>
              </w:rPr>
            </w:pPr>
            <w:r>
              <w:rPr>
                <w:color w:val="000000"/>
                <w:sz w:val="18"/>
                <w:szCs w:val="18"/>
              </w:rPr>
              <w:t>13</w:t>
            </w:r>
            <w:r w:rsidRPr="00582F56">
              <w:rPr>
                <w:color w:val="000000"/>
                <w:sz w:val="18"/>
                <w:szCs w:val="18"/>
              </w:rPr>
              <w:t>. Предложенная цена контракта</w:t>
            </w:r>
          </w:p>
        </w:tc>
        <w:tc>
          <w:tcPr>
            <w:tcW w:w="2268" w:type="dxa"/>
            <w:tcBorders>
              <w:left w:val="single" w:sz="8" w:space="0" w:color="000000"/>
              <w:bottom w:val="single" w:sz="4" w:space="0" w:color="auto"/>
              <w:right w:val="single" w:sz="8" w:space="0" w:color="000000"/>
            </w:tcBorders>
          </w:tcPr>
          <w:p w:rsidR="003B4B37" w:rsidRPr="00D674D8" w:rsidRDefault="003B4B37" w:rsidP="000936C2">
            <w:pPr>
              <w:snapToGrid w:val="0"/>
              <w:spacing w:line="100" w:lineRule="atLeast"/>
              <w:ind w:left="12" w:right="-3" w:hanging="30"/>
              <w:jc w:val="center"/>
              <w:rPr>
                <w:b/>
                <w:color w:val="000000"/>
              </w:rPr>
            </w:pPr>
            <w:r>
              <w:rPr>
                <w:b/>
                <w:color w:val="000000"/>
              </w:rPr>
              <w:t>417 658,68</w:t>
            </w:r>
            <w:r w:rsidRPr="00D674D8">
              <w:rPr>
                <w:b/>
                <w:color w:val="000000"/>
              </w:rPr>
              <w:t xml:space="preserve"> рублей</w:t>
            </w:r>
            <w:r>
              <w:rPr>
                <w:b/>
                <w:color w:val="000000"/>
              </w:rPr>
              <w:t xml:space="preserve"> </w:t>
            </w:r>
          </w:p>
        </w:tc>
        <w:tc>
          <w:tcPr>
            <w:tcW w:w="2977" w:type="dxa"/>
            <w:tcBorders>
              <w:top w:val="single" w:sz="4" w:space="0" w:color="auto"/>
              <w:bottom w:val="single" w:sz="4" w:space="0" w:color="auto"/>
              <w:right w:val="single" w:sz="4" w:space="0" w:color="auto"/>
            </w:tcBorders>
            <w:shd w:val="clear" w:color="auto" w:fill="auto"/>
          </w:tcPr>
          <w:p w:rsidR="003B4B37" w:rsidRPr="00D674D8" w:rsidRDefault="003B4B37" w:rsidP="000936C2">
            <w:pPr>
              <w:jc w:val="center"/>
              <w:rPr>
                <w:b/>
                <w:color w:val="000000"/>
              </w:rPr>
            </w:pPr>
            <w:r>
              <w:rPr>
                <w:b/>
                <w:color w:val="000000"/>
              </w:rPr>
              <w:t>420 000</w:t>
            </w:r>
            <w:r w:rsidRPr="00D674D8">
              <w:rPr>
                <w:b/>
                <w:color w:val="000000"/>
              </w:rPr>
              <w:t xml:space="preserve"> рублей</w:t>
            </w:r>
          </w:p>
        </w:tc>
      </w:tr>
      <w:tr w:rsidR="003B4B37" w:rsidRPr="00582F56" w:rsidTr="000A5C59">
        <w:trPr>
          <w:gridAfter w:val="1"/>
          <w:wAfter w:w="2977" w:type="dxa"/>
        </w:trPr>
        <w:tc>
          <w:tcPr>
            <w:tcW w:w="5387" w:type="dxa"/>
            <w:gridSpan w:val="2"/>
            <w:tcBorders>
              <w:left w:val="single" w:sz="8" w:space="0" w:color="000000"/>
              <w:bottom w:val="single" w:sz="4" w:space="0" w:color="auto"/>
            </w:tcBorders>
          </w:tcPr>
          <w:p w:rsidR="003B4B37" w:rsidRPr="005256CD" w:rsidRDefault="003B4B37" w:rsidP="000936C2">
            <w:pPr>
              <w:snapToGrid w:val="0"/>
              <w:ind w:right="120"/>
              <w:rPr>
                <w:color w:val="000000"/>
                <w:sz w:val="18"/>
                <w:szCs w:val="18"/>
              </w:rPr>
            </w:pPr>
            <w:r w:rsidRPr="005256CD">
              <w:rPr>
                <w:color w:val="000000"/>
                <w:sz w:val="18"/>
                <w:szCs w:val="18"/>
              </w:rPr>
              <w:t xml:space="preserve"> 1</w:t>
            </w:r>
            <w:r w:rsidR="00986E00">
              <w:rPr>
                <w:color w:val="000000"/>
                <w:sz w:val="18"/>
                <w:szCs w:val="18"/>
              </w:rPr>
              <w:t>4</w:t>
            </w:r>
            <w:r w:rsidRPr="005256CD">
              <w:rPr>
                <w:color w:val="000000"/>
                <w:sz w:val="18"/>
                <w:szCs w:val="18"/>
              </w:rPr>
              <w:t>. Номер по ранжированию по результатам проведения аукциона</w:t>
            </w:r>
          </w:p>
        </w:tc>
        <w:tc>
          <w:tcPr>
            <w:tcW w:w="2268" w:type="dxa"/>
            <w:tcBorders>
              <w:left w:val="single" w:sz="8" w:space="0" w:color="000000"/>
              <w:bottom w:val="single" w:sz="4" w:space="0" w:color="auto"/>
              <w:right w:val="single" w:sz="8" w:space="0" w:color="000000"/>
            </w:tcBorders>
          </w:tcPr>
          <w:p w:rsidR="003B4B37" w:rsidRPr="005256CD" w:rsidRDefault="003B4B37" w:rsidP="000936C2">
            <w:pPr>
              <w:snapToGrid w:val="0"/>
              <w:spacing w:line="100" w:lineRule="atLeast"/>
              <w:ind w:left="12" w:right="-3" w:hanging="30"/>
              <w:jc w:val="center"/>
              <w:rPr>
                <w:b/>
                <w:color w:val="000000"/>
                <w:sz w:val="18"/>
                <w:szCs w:val="18"/>
              </w:rPr>
            </w:pPr>
            <w:r>
              <w:rPr>
                <w:b/>
                <w:color w:val="000000"/>
                <w:sz w:val="18"/>
                <w:szCs w:val="18"/>
              </w:rPr>
              <w:t>1</w:t>
            </w:r>
          </w:p>
        </w:tc>
        <w:tc>
          <w:tcPr>
            <w:tcW w:w="2977" w:type="dxa"/>
            <w:tcBorders>
              <w:top w:val="single" w:sz="4" w:space="0" w:color="auto"/>
              <w:bottom w:val="single" w:sz="4" w:space="0" w:color="auto"/>
              <w:right w:val="single" w:sz="4" w:space="0" w:color="auto"/>
            </w:tcBorders>
            <w:shd w:val="clear" w:color="auto" w:fill="auto"/>
          </w:tcPr>
          <w:p w:rsidR="003B4B37" w:rsidRPr="005256CD" w:rsidRDefault="003B4B37" w:rsidP="000936C2">
            <w:pPr>
              <w:jc w:val="center"/>
              <w:rPr>
                <w:b/>
                <w:color w:val="000000"/>
                <w:sz w:val="18"/>
                <w:szCs w:val="18"/>
                <w:lang w:val="en-US"/>
              </w:rPr>
            </w:pPr>
            <w:r w:rsidRPr="005256CD">
              <w:rPr>
                <w:b/>
                <w:color w:val="000000"/>
                <w:sz w:val="18"/>
                <w:szCs w:val="18"/>
                <w:lang w:val="en-US"/>
              </w:rPr>
              <w:t>2</w:t>
            </w:r>
          </w:p>
        </w:tc>
      </w:tr>
    </w:tbl>
    <w:p w:rsidR="004D061C" w:rsidRDefault="004D061C" w:rsidP="00986E00">
      <w:pPr>
        <w:jc w:val="both"/>
        <w:rPr>
          <w:bCs/>
          <w:sz w:val="18"/>
          <w:szCs w:val="18"/>
        </w:rPr>
      </w:pPr>
    </w:p>
    <w:sectPr w:rsidR="004D061C" w:rsidSect="00986E00">
      <w:pgSz w:w="11906" w:h="16838"/>
      <w:pgMar w:top="568"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0A5C59"/>
    <w:rsid w:val="002547C2"/>
    <w:rsid w:val="003B4B37"/>
    <w:rsid w:val="003F3087"/>
    <w:rsid w:val="004A7ACB"/>
    <w:rsid w:val="004D061C"/>
    <w:rsid w:val="004F3227"/>
    <w:rsid w:val="00592422"/>
    <w:rsid w:val="005D0907"/>
    <w:rsid w:val="00630030"/>
    <w:rsid w:val="00640581"/>
    <w:rsid w:val="007A29B2"/>
    <w:rsid w:val="00810306"/>
    <w:rsid w:val="008A45B2"/>
    <w:rsid w:val="008E4E11"/>
    <w:rsid w:val="00971F5B"/>
    <w:rsid w:val="0097500F"/>
    <w:rsid w:val="00986E00"/>
    <w:rsid w:val="00B13F3D"/>
    <w:rsid w:val="00B45BF8"/>
    <w:rsid w:val="00CF0069"/>
    <w:rsid w:val="00CF045A"/>
    <w:rsid w:val="00F3576A"/>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2347</Words>
  <Characters>13383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13</cp:revision>
  <cp:lastPrinted>2016-07-12T04:06:00Z</cp:lastPrinted>
  <dcterms:created xsi:type="dcterms:W3CDTF">2016-07-01T08:38:00Z</dcterms:created>
  <dcterms:modified xsi:type="dcterms:W3CDTF">2016-07-12T09:18:00Z</dcterms:modified>
</cp:coreProperties>
</file>