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61" w:rsidRDefault="00031B61" w:rsidP="00031B61">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031B61" w:rsidRDefault="00031B61" w:rsidP="00031B6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31B61" w:rsidRDefault="00031B61" w:rsidP="00031B61">
      <w:pPr>
        <w:jc w:val="center"/>
        <w:rPr>
          <w:rFonts w:ascii="PT Serif" w:hAnsi="PT Serif"/>
          <w:b/>
          <w:bCs/>
          <w:sz w:val="24"/>
          <w:szCs w:val="24"/>
        </w:rPr>
      </w:pPr>
      <w:r>
        <w:rPr>
          <w:rFonts w:ascii="PT Serif" w:hAnsi="PT Serif"/>
          <w:b/>
          <w:bCs/>
          <w:sz w:val="24"/>
          <w:szCs w:val="24"/>
        </w:rPr>
        <w:t>ПРОТОКОЛ</w:t>
      </w:r>
    </w:p>
    <w:p w:rsidR="00031B61" w:rsidRDefault="00031B61" w:rsidP="00031B61">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031B61" w:rsidRDefault="00031B61" w:rsidP="00031B61">
      <w:pPr>
        <w:jc w:val="center"/>
        <w:rPr>
          <w:rFonts w:ascii="PT Serif" w:hAnsi="PT Serif"/>
          <w:b/>
          <w:sz w:val="24"/>
          <w:szCs w:val="24"/>
        </w:rPr>
      </w:pPr>
      <w:r>
        <w:rPr>
          <w:rFonts w:ascii="PT Serif" w:hAnsi="PT Serif"/>
          <w:b/>
          <w:sz w:val="24"/>
          <w:szCs w:val="24"/>
        </w:rPr>
        <w:t>в электронной форме</w:t>
      </w:r>
    </w:p>
    <w:p w:rsidR="00031B61" w:rsidRPr="007869E3" w:rsidRDefault="00031B61" w:rsidP="00031B61">
      <w:pPr>
        <w:jc w:val="both"/>
        <w:rPr>
          <w:rFonts w:ascii="PT Astra Serif" w:hAnsi="PT Astra Serif"/>
          <w:sz w:val="24"/>
          <w:szCs w:val="24"/>
        </w:rPr>
      </w:pPr>
      <w:r w:rsidRPr="007869E3">
        <w:rPr>
          <w:rFonts w:ascii="PT Astra Serif" w:hAnsi="PT Astra Serif"/>
          <w:sz w:val="24"/>
          <w:szCs w:val="24"/>
        </w:rPr>
        <w:t>«15» декабря 2020 г.                                                                                      № 0187300005820000349-1</w:t>
      </w:r>
    </w:p>
    <w:p w:rsidR="00031B61" w:rsidRPr="007869E3" w:rsidRDefault="00031B61" w:rsidP="00031B61">
      <w:pPr>
        <w:tabs>
          <w:tab w:val="left" w:pos="0"/>
        </w:tabs>
        <w:jc w:val="both"/>
        <w:rPr>
          <w:rFonts w:ascii="PT Astra Serif" w:hAnsi="PT Astra Serif"/>
          <w:sz w:val="24"/>
          <w:szCs w:val="24"/>
        </w:rPr>
      </w:pPr>
      <w:bookmarkStart w:id="0" w:name="_GoBack"/>
      <w:r w:rsidRPr="007869E3">
        <w:rPr>
          <w:rFonts w:ascii="PT Astra Serif" w:hAnsi="PT Astra Serif"/>
          <w:sz w:val="24"/>
          <w:szCs w:val="24"/>
        </w:rPr>
        <w:t xml:space="preserve">ПРИСУТСТВОВАЛИ: </w:t>
      </w:r>
    </w:p>
    <w:p w:rsidR="00031B61" w:rsidRPr="007869E3" w:rsidRDefault="00031B61" w:rsidP="00031B61">
      <w:pPr>
        <w:tabs>
          <w:tab w:val="left" w:pos="0"/>
        </w:tabs>
        <w:ind w:right="142"/>
        <w:jc w:val="both"/>
        <w:rPr>
          <w:rFonts w:ascii="PT Astra Serif" w:hAnsi="PT Astra Serif"/>
          <w:sz w:val="24"/>
          <w:szCs w:val="24"/>
        </w:rPr>
      </w:pPr>
      <w:r w:rsidRPr="007869E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869E3">
        <w:rPr>
          <w:rFonts w:ascii="PT Astra Serif" w:hAnsi="PT Astra Serif"/>
          <w:sz w:val="24"/>
          <w:szCs w:val="24"/>
        </w:rPr>
        <w:t>Югорска</w:t>
      </w:r>
      <w:proofErr w:type="spellEnd"/>
      <w:r w:rsidRPr="007869E3">
        <w:rPr>
          <w:rFonts w:ascii="PT Astra Serif" w:hAnsi="PT Astra Serif"/>
          <w:sz w:val="24"/>
          <w:szCs w:val="24"/>
        </w:rPr>
        <w:t xml:space="preserve"> (далее - комиссия) в следующем  составе:</w:t>
      </w:r>
    </w:p>
    <w:p w:rsidR="00031B61" w:rsidRPr="007869E3" w:rsidRDefault="00031B61" w:rsidP="00031B61">
      <w:pPr>
        <w:numPr>
          <w:ilvl w:val="0"/>
          <w:numId w:val="1"/>
        </w:numPr>
        <w:tabs>
          <w:tab w:val="left" w:pos="0"/>
          <w:tab w:val="left" w:pos="284"/>
        </w:tabs>
        <w:ind w:left="0" w:right="142" w:firstLine="0"/>
        <w:jc w:val="both"/>
        <w:rPr>
          <w:rFonts w:ascii="PT Astra Serif" w:hAnsi="PT Astra Serif"/>
          <w:sz w:val="24"/>
          <w:szCs w:val="24"/>
        </w:rPr>
      </w:pPr>
      <w:r w:rsidRPr="007869E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B61" w:rsidRPr="007869E3" w:rsidRDefault="00031B61" w:rsidP="00031B61">
      <w:pPr>
        <w:pStyle w:val="a7"/>
        <w:tabs>
          <w:tab w:val="left" w:pos="0"/>
          <w:tab w:val="left" w:pos="426"/>
          <w:tab w:val="left" w:pos="851"/>
        </w:tabs>
        <w:ind w:left="0" w:right="-1"/>
        <w:jc w:val="both"/>
        <w:rPr>
          <w:rFonts w:ascii="PT Astra Serif" w:hAnsi="PT Astra Serif"/>
        </w:rPr>
      </w:pPr>
      <w:r w:rsidRPr="007869E3">
        <w:rPr>
          <w:rFonts w:ascii="PT Astra Serif" w:hAnsi="PT Astra Serif"/>
        </w:rPr>
        <w:t>Члены комиссии:</w:t>
      </w:r>
    </w:p>
    <w:p w:rsidR="00031B61" w:rsidRPr="007869E3" w:rsidRDefault="00031B61" w:rsidP="00031B61">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7869E3">
        <w:rPr>
          <w:rFonts w:ascii="PT Astra Serif" w:hAnsi="PT Astra Serif"/>
        </w:rPr>
        <w:t xml:space="preserve">Т.И. </w:t>
      </w:r>
      <w:proofErr w:type="spellStart"/>
      <w:r w:rsidRPr="007869E3">
        <w:rPr>
          <w:rFonts w:ascii="PT Astra Serif" w:hAnsi="PT Astra Serif"/>
        </w:rPr>
        <w:t>Долгодворова</w:t>
      </w:r>
      <w:proofErr w:type="spellEnd"/>
      <w:r w:rsidRPr="007869E3">
        <w:rPr>
          <w:rFonts w:ascii="PT Astra Serif" w:hAnsi="PT Astra Serif"/>
        </w:rPr>
        <w:t xml:space="preserve"> - заместитель главы города </w:t>
      </w:r>
      <w:proofErr w:type="spellStart"/>
      <w:r w:rsidRPr="007869E3">
        <w:rPr>
          <w:rFonts w:ascii="PT Astra Serif" w:hAnsi="PT Astra Serif"/>
        </w:rPr>
        <w:t>Югорска</w:t>
      </w:r>
      <w:proofErr w:type="spellEnd"/>
      <w:r w:rsidRPr="007869E3">
        <w:rPr>
          <w:rFonts w:ascii="PT Astra Serif" w:hAnsi="PT Astra Serif"/>
        </w:rPr>
        <w:t>;</w:t>
      </w:r>
    </w:p>
    <w:p w:rsidR="00031B61" w:rsidRPr="007869E3" w:rsidRDefault="00031B61" w:rsidP="00031B61">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7869E3">
        <w:rPr>
          <w:rFonts w:ascii="PT Astra Serif" w:hAnsi="PT Astra Serif"/>
        </w:rPr>
        <w:t xml:space="preserve">С.С. </w:t>
      </w:r>
      <w:proofErr w:type="spellStart"/>
      <w:r w:rsidRPr="007869E3">
        <w:rPr>
          <w:rFonts w:ascii="PT Astra Serif" w:hAnsi="PT Astra Serif"/>
        </w:rPr>
        <w:t>Телемисов</w:t>
      </w:r>
      <w:proofErr w:type="spellEnd"/>
      <w:r w:rsidRPr="007869E3">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7869E3">
        <w:rPr>
          <w:rFonts w:ascii="PT Astra Serif" w:hAnsi="PT Astra Serif"/>
        </w:rPr>
        <w:t>Югорска</w:t>
      </w:r>
      <w:proofErr w:type="spellEnd"/>
      <w:r w:rsidRPr="007869E3">
        <w:rPr>
          <w:rFonts w:ascii="PT Astra Serif" w:hAnsi="PT Astra Serif"/>
        </w:rPr>
        <w:t>;</w:t>
      </w:r>
    </w:p>
    <w:p w:rsidR="00031B61" w:rsidRPr="007869E3" w:rsidRDefault="00031B61" w:rsidP="00031B61">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7869E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869E3">
        <w:rPr>
          <w:rFonts w:ascii="PT Astra Serif" w:hAnsi="PT Astra Serif"/>
        </w:rPr>
        <w:t>Югорска</w:t>
      </w:r>
      <w:proofErr w:type="spellEnd"/>
      <w:r w:rsidRPr="007869E3">
        <w:rPr>
          <w:rFonts w:ascii="PT Astra Serif" w:hAnsi="PT Astra Serif"/>
        </w:rPr>
        <w:t>;</w:t>
      </w:r>
    </w:p>
    <w:p w:rsidR="00031B61" w:rsidRPr="007869E3" w:rsidRDefault="00031B61" w:rsidP="00031B61">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7869E3">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869E3">
        <w:rPr>
          <w:rFonts w:ascii="PT Astra Serif" w:hAnsi="PT Astra Serif"/>
        </w:rPr>
        <w:t>Югорска</w:t>
      </w:r>
      <w:proofErr w:type="spellEnd"/>
      <w:r w:rsidRPr="007869E3">
        <w:rPr>
          <w:rFonts w:ascii="PT Astra Serif" w:hAnsi="PT Astra Serif"/>
        </w:rPr>
        <w:t>.</w:t>
      </w:r>
    </w:p>
    <w:p w:rsidR="00031B61" w:rsidRPr="007869E3" w:rsidRDefault="009D59E6" w:rsidP="00031B61">
      <w:pPr>
        <w:pStyle w:val="a7"/>
        <w:tabs>
          <w:tab w:val="left" w:pos="0"/>
          <w:tab w:val="left" w:pos="426"/>
        </w:tabs>
        <w:autoSpaceDE w:val="0"/>
        <w:autoSpaceDN w:val="0"/>
        <w:adjustRightInd w:val="0"/>
        <w:ind w:left="0" w:right="142"/>
        <w:jc w:val="both"/>
        <w:rPr>
          <w:rFonts w:ascii="PT Astra Serif" w:hAnsi="PT Astra Serif"/>
        </w:rPr>
      </w:pPr>
      <w:r w:rsidRPr="007869E3">
        <w:rPr>
          <w:rFonts w:ascii="PT Astra Serif" w:hAnsi="PT Astra Serif"/>
        </w:rPr>
        <w:t>Всего присутствовали 5</w:t>
      </w:r>
      <w:r w:rsidR="00031B61" w:rsidRPr="007869E3">
        <w:rPr>
          <w:rFonts w:ascii="PT Astra Serif" w:hAnsi="PT Astra Serif"/>
        </w:rPr>
        <w:t xml:space="preserve"> членов комиссии из 8.</w:t>
      </w:r>
    </w:p>
    <w:p w:rsidR="00031B61" w:rsidRDefault="00031B61" w:rsidP="00031B61">
      <w:pPr>
        <w:jc w:val="both"/>
        <w:rPr>
          <w:rFonts w:ascii="PT Astra Serif" w:hAnsi="PT Astra Serif"/>
          <w:sz w:val="24"/>
          <w:szCs w:val="24"/>
        </w:rPr>
      </w:pPr>
      <w:r w:rsidRPr="007869E3">
        <w:rPr>
          <w:rFonts w:ascii="PT Astra Serif" w:hAnsi="PT Astra Serif"/>
          <w:sz w:val="24"/>
          <w:szCs w:val="24"/>
        </w:rPr>
        <w:t xml:space="preserve">Представитель заказчика: </w:t>
      </w:r>
      <w:proofErr w:type="spellStart"/>
      <w:r w:rsidRPr="007869E3">
        <w:rPr>
          <w:rFonts w:ascii="PT Astra Serif" w:hAnsi="PT Astra Serif"/>
          <w:sz w:val="24"/>
          <w:szCs w:val="24"/>
        </w:rPr>
        <w:t>Русакевич</w:t>
      </w:r>
      <w:proofErr w:type="spellEnd"/>
      <w:r w:rsidRPr="007869E3">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w:t>
      </w:r>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31B61" w:rsidRDefault="00031B61" w:rsidP="00155005">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0187300005820000349 </w:t>
      </w:r>
      <w:r>
        <w:rPr>
          <w:sz w:val="22"/>
          <w:szCs w:val="22"/>
        </w:rPr>
        <w:t>среди субъектов малого предпринимательства, социально ориентированных некоммерческих организаций</w:t>
      </w:r>
      <w:r>
        <w:rPr>
          <w:bCs/>
          <w:sz w:val="22"/>
          <w:szCs w:val="22"/>
        </w:rPr>
        <w:t xml:space="preserve"> на</w:t>
      </w:r>
      <w:r>
        <w:rPr>
          <w:b/>
          <w:bCs/>
          <w:sz w:val="22"/>
          <w:szCs w:val="22"/>
        </w:rPr>
        <w:t xml:space="preserve"> </w:t>
      </w:r>
      <w:r>
        <w:rPr>
          <w:bCs/>
          <w:sz w:val="22"/>
          <w:szCs w:val="22"/>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Pr>
          <w:bCs/>
          <w:sz w:val="22"/>
          <w:szCs w:val="22"/>
        </w:rPr>
        <w:t>Югорске</w:t>
      </w:r>
      <w:proofErr w:type="spellEnd"/>
      <w:r>
        <w:rPr>
          <w:bCs/>
          <w:sz w:val="22"/>
          <w:szCs w:val="22"/>
        </w:rPr>
        <w:t xml:space="preserve"> </w:t>
      </w:r>
      <w:r>
        <w:rPr>
          <w:sz w:val="22"/>
          <w:szCs w:val="22"/>
        </w:rPr>
        <w:t xml:space="preserve">(Маршрут № 5 «А» «Финский комплекс -16 </w:t>
      </w:r>
      <w:proofErr w:type="spellStart"/>
      <w:r>
        <w:rPr>
          <w:sz w:val="22"/>
          <w:szCs w:val="22"/>
        </w:rPr>
        <w:t>мкр</w:t>
      </w:r>
      <w:proofErr w:type="spellEnd"/>
      <w:r>
        <w:rPr>
          <w:sz w:val="22"/>
          <w:szCs w:val="22"/>
        </w:rPr>
        <w:t>-Экспоцентр»)</w:t>
      </w:r>
      <w:r>
        <w:rPr>
          <w:rFonts w:ascii="PT Astra Serif" w:hAnsi="PT Astra Serif"/>
          <w:sz w:val="24"/>
          <w:szCs w:val="24"/>
        </w:rPr>
        <w:t>.</w:t>
      </w:r>
    </w:p>
    <w:p w:rsidR="00031B61" w:rsidRDefault="00031B61" w:rsidP="00031B61">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0187300005820000349. </w:t>
      </w:r>
    </w:p>
    <w:p w:rsidR="00031B61" w:rsidRDefault="00031B61" w:rsidP="00031B61">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Segoe UI" w:hAnsi="Segoe UI" w:cs="Segoe UI"/>
          <w:color w:val="000000"/>
          <w:sz w:val="22"/>
          <w:szCs w:val="22"/>
          <w:shd w:val="clear" w:color="auto" w:fill="F5F5F5"/>
        </w:rPr>
        <w:t>203862201231086220100100550024931244</w:t>
      </w:r>
      <w:r>
        <w:rPr>
          <w:rFonts w:ascii="PT Astra Serif" w:hAnsi="PT Astra Serif"/>
          <w:sz w:val="24"/>
          <w:szCs w:val="24"/>
        </w:rPr>
        <w:t>.</w:t>
      </w:r>
    </w:p>
    <w:p w:rsidR="00031B61" w:rsidRDefault="00031B61" w:rsidP="00031B61">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031B61" w:rsidRDefault="00031B61" w:rsidP="00031B61">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E2499C">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bookmarkEnd w:id="0"/>
    <w:p w:rsidR="007869E3" w:rsidRDefault="00031B61" w:rsidP="00031B61">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7869E3">
        <w:rPr>
          <w:rFonts w:ascii="PT Astra Serif" w:hAnsi="PT Astra Serif"/>
          <w:noProof/>
          <w:sz w:val="24"/>
          <w:szCs w:val="24"/>
        </w:rPr>
        <w:t>аукционе – 2.</w:t>
      </w:r>
      <w:r>
        <w:rPr>
          <w:rFonts w:ascii="PT Astra Serif" w:hAnsi="PT Astra Serif"/>
          <w:noProof/>
          <w:sz w:val="24"/>
          <w:szCs w:val="24"/>
        </w:rPr>
        <w:t xml:space="preserve"> </w:t>
      </w:r>
    </w:p>
    <w:p w:rsidR="00031B61" w:rsidRDefault="00031B61" w:rsidP="00031B61">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031B61" w:rsidTr="00031B6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1B61" w:rsidRDefault="00031B61">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1B61" w:rsidRDefault="00031B61">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1B61" w:rsidRDefault="00031B61">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31B61" w:rsidTr="00031B6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1B61" w:rsidRPr="007869E3" w:rsidRDefault="007869E3">
            <w:pPr>
              <w:spacing w:line="276" w:lineRule="auto"/>
              <w:jc w:val="center"/>
              <w:rPr>
                <w:rFonts w:ascii="PT Astra Serif" w:hAnsi="PT Astra Serif"/>
                <w:spacing w:val="-6"/>
                <w:sz w:val="24"/>
                <w:szCs w:val="24"/>
                <w:lang w:eastAsia="en-US"/>
              </w:rPr>
            </w:pPr>
            <w:r w:rsidRPr="007869E3">
              <w:rPr>
                <w:rFonts w:ascii="PT Astra Serif" w:hAnsi="PT Astra Serif"/>
                <w:sz w:val="24"/>
                <w:szCs w:val="24"/>
                <w:lang w:eastAsia="en-US"/>
              </w:rPr>
              <w:t>120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1B61" w:rsidRPr="007869E3" w:rsidRDefault="00031B61">
            <w:pPr>
              <w:spacing w:line="276" w:lineRule="auto"/>
              <w:jc w:val="center"/>
              <w:rPr>
                <w:rFonts w:ascii="PT Astra Serif" w:hAnsi="PT Astra Serif"/>
                <w:spacing w:val="-6"/>
                <w:sz w:val="24"/>
                <w:szCs w:val="24"/>
                <w:lang w:eastAsia="en-US"/>
              </w:rPr>
            </w:pPr>
            <w:r w:rsidRPr="007869E3">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B61" w:rsidRDefault="00031B61">
            <w:pPr>
              <w:spacing w:line="276" w:lineRule="auto"/>
              <w:jc w:val="both"/>
              <w:rPr>
                <w:rFonts w:ascii="PT Astra Serif" w:hAnsi="PT Astra Serif"/>
                <w:spacing w:val="-6"/>
                <w:sz w:val="24"/>
                <w:szCs w:val="24"/>
                <w:lang w:eastAsia="en-US"/>
              </w:rPr>
            </w:pPr>
          </w:p>
        </w:tc>
      </w:tr>
      <w:tr w:rsidR="00031B61" w:rsidTr="00031B6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1B61" w:rsidRPr="007869E3" w:rsidRDefault="007869E3">
            <w:pPr>
              <w:spacing w:line="276" w:lineRule="auto"/>
              <w:jc w:val="center"/>
              <w:rPr>
                <w:rFonts w:ascii="PT Astra Serif" w:hAnsi="PT Astra Serif"/>
                <w:sz w:val="24"/>
                <w:szCs w:val="24"/>
                <w:lang w:eastAsia="en-US"/>
              </w:rPr>
            </w:pPr>
            <w:r w:rsidRPr="007869E3">
              <w:rPr>
                <w:rFonts w:ascii="PT Astra Serif" w:hAnsi="PT Astra Serif"/>
                <w:sz w:val="24"/>
                <w:szCs w:val="24"/>
                <w:lang w:eastAsia="en-US"/>
              </w:rPr>
              <w:t>130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1B61" w:rsidRPr="007869E3" w:rsidRDefault="00031B61">
            <w:pPr>
              <w:spacing w:line="276" w:lineRule="auto"/>
              <w:jc w:val="center"/>
              <w:rPr>
                <w:rFonts w:ascii="PT Astra Serif" w:hAnsi="PT Astra Serif"/>
                <w:spacing w:val="-6"/>
                <w:sz w:val="24"/>
                <w:szCs w:val="24"/>
                <w:lang w:eastAsia="en-US"/>
              </w:rPr>
            </w:pPr>
            <w:r w:rsidRPr="007869E3">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B61" w:rsidRDefault="00031B61">
            <w:pPr>
              <w:widowControl/>
              <w:spacing w:line="276" w:lineRule="auto"/>
              <w:rPr>
                <w:rFonts w:asciiTheme="minorHAnsi" w:eastAsiaTheme="minorHAnsi" w:hAnsiTheme="minorHAnsi"/>
                <w:sz w:val="22"/>
                <w:szCs w:val="22"/>
                <w:lang w:eastAsia="en-US"/>
              </w:rPr>
            </w:pPr>
          </w:p>
        </w:tc>
      </w:tr>
    </w:tbl>
    <w:p w:rsidR="00031B61" w:rsidRDefault="00031B61" w:rsidP="00031B61">
      <w:pPr>
        <w:tabs>
          <w:tab w:val="left" w:pos="426"/>
          <w:tab w:val="left" w:pos="567"/>
        </w:tabs>
        <w:jc w:val="both"/>
        <w:rPr>
          <w:rFonts w:ascii="PT Astra Serif" w:hAnsi="PT Astra Serif"/>
          <w:sz w:val="24"/>
          <w:szCs w:val="24"/>
        </w:rPr>
      </w:pPr>
    </w:p>
    <w:p w:rsidR="00031B61" w:rsidRDefault="00031B61" w:rsidP="00031B61">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031B61" w:rsidRDefault="007869E3" w:rsidP="00031B61">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r w:rsidR="00031B61">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031B61">
          <w:rPr>
            <w:rStyle w:val="a3"/>
            <w:rFonts w:ascii="PT Astra Serif" w:hAnsi="PT Astra Serif"/>
            <w:color w:val="auto"/>
            <w:sz w:val="24"/>
            <w:szCs w:val="24"/>
          </w:rPr>
          <w:t>http://www.sberbank-ast.ru</w:t>
        </w:r>
      </w:hyperlink>
      <w:r w:rsidR="00031B61">
        <w:rPr>
          <w:rFonts w:ascii="PT Astra Serif" w:hAnsi="PT Astra Serif"/>
          <w:sz w:val="24"/>
          <w:szCs w:val="24"/>
        </w:rPr>
        <w:t>.</w:t>
      </w:r>
    </w:p>
    <w:p w:rsidR="00031B61" w:rsidRDefault="00031B61" w:rsidP="00031B61">
      <w:pPr>
        <w:jc w:val="center"/>
        <w:rPr>
          <w:rFonts w:ascii="PT Astra Serif" w:hAnsi="PT Astra Serif"/>
          <w:noProof/>
          <w:sz w:val="24"/>
          <w:szCs w:val="24"/>
        </w:rPr>
      </w:pPr>
    </w:p>
    <w:p w:rsidR="00031B61" w:rsidRDefault="00031B61" w:rsidP="00031B61">
      <w:pPr>
        <w:jc w:val="center"/>
        <w:rPr>
          <w:rFonts w:ascii="PT Astra Serif" w:hAnsi="PT Astra Serif"/>
          <w:noProof/>
          <w:sz w:val="24"/>
          <w:szCs w:val="24"/>
        </w:rPr>
      </w:pPr>
      <w:r>
        <w:rPr>
          <w:rFonts w:ascii="PT Astra Serif" w:hAnsi="PT Astra Serif"/>
          <w:noProof/>
          <w:sz w:val="24"/>
          <w:szCs w:val="24"/>
        </w:rPr>
        <w:t>Сведения о решении</w:t>
      </w:r>
    </w:p>
    <w:p w:rsidR="00031B61" w:rsidRDefault="00031B61" w:rsidP="00031B61">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31B61" w:rsidRDefault="00031B61" w:rsidP="00031B61">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31B61" w:rsidRDefault="00031B61" w:rsidP="00031B61">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31B61" w:rsidTr="00031B61">
        <w:tc>
          <w:tcPr>
            <w:tcW w:w="5530" w:type="dxa"/>
            <w:tcBorders>
              <w:top w:val="single" w:sz="4" w:space="0" w:color="auto"/>
              <w:left w:val="single" w:sz="4" w:space="0" w:color="auto"/>
              <w:bottom w:val="single" w:sz="4" w:space="0" w:color="auto"/>
              <w:right w:val="single" w:sz="4" w:space="0" w:color="auto"/>
            </w:tcBorders>
            <w:vAlign w:val="center"/>
            <w:hideMark/>
          </w:tcPr>
          <w:p w:rsidR="00031B61" w:rsidRDefault="00031B6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31B61" w:rsidRDefault="00031B6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Default="00031B6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31B61" w:rsidTr="00031B61">
        <w:tc>
          <w:tcPr>
            <w:tcW w:w="5530" w:type="dxa"/>
            <w:tcBorders>
              <w:top w:val="single" w:sz="4" w:space="0" w:color="auto"/>
              <w:left w:val="single" w:sz="4" w:space="0" w:color="auto"/>
              <w:bottom w:val="single" w:sz="4" w:space="0" w:color="auto"/>
              <w:right w:val="single" w:sz="4" w:space="0" w:color="auto"/>
            </w:tcBorders>
            <w:vAlign w:val="center"/>
            <w:hideMark/>
          </w:tcPr>
          <w:p w:rsidR="00031B61" w:rsidRDefault="00031B6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B61" w:rsidRPr="007869E3" w:rsidRDefault="00031B61">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Pr="007869E3" w:rsidRDefault="00031B61">
            <w:pPr>
              <w:spacing w:line="276" w:lineRule="auto"/>
              <w:jc w:val="center"/>
              <w:rPr>
                <w:rFonts w:ascii="PT Serif" w:hAnsi="PT Serif"/>
                <w:sz w:val="24"/>
                <w:szCs w:val="24"/>
                <w:lang w:eastAsia="en-US"/>
              </w:rPr>
            </w:pPr>
            <w:r w:rsidRPr="007869E3">
              <w:rPr>
                <w:rFonts w:ascii="PT Serif" w:hAnsi="PT Serif"/>
                <w:sz w:val="24"/>
                <w:szCs w:val="24"/>
                <w:lang w:eastAsia="en-US"/>
              </w:rPr>
              <w:t>С.Д. Голин</w:t>
            </w:r>
          </w:p>
        </w:tc>
      </w:tr>
      <w:tr w:rsidR="00031B61" w:rsidTr="00031B61">
        <w:tc>
          <w:tcPr>
            <w:tcW w:w="5530" w:type="dxa"/>
            <w:tcBorders>
              <w:top w:val="single" w:sz="4" w:space="0" w:color="auto"/>
              <w:left w:val="single" w:sz="4" w:space="0" w:color="auto"/>
              <w:bottom w:val="single" w:sz="4" w:space="0" w:color="auto"/>
              <w:right w:val="single" w:sz="4" w:space="0" w:color="auto"/>
            </w:tcBorders>
            <w:hideMark/>
          </w:tcPr>
          <w:p w:rsidR="00031B61" w:rsidRDefault="00031B6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B61" w:rsidRPr="007869E3" w:rsidRDefault="00031B61">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Pr="007869E3" w:rsidRDefault="00031B61">
            <w:pPr>
              <w:spacing w:line="276" w:lineRule="auto"/>
              <w:jc w:val="center"/>
              <w:rPr>
                <w:rFonts w:ascii="PT Serif" w:hAnsi="PT Serif"/>
                <w:sz w:val="24"/>
                <w:szCs w:val="24"/>
                <w:lang w:eastAsia="en-US"/>
              </w:rPr>
            </w:pPr>
            <w:r w:rsidRPr="007869E3">
              <w:rPr>
                <w:rFonts w:ascii="PT Serif" w:hAnsi="PT Serif"/>
                <w:sz w:val="24"/>
                <w:szCs w:val="24"/>
                <w:lang w:eastAsia="en-US"/>
              </w:rPr>
              <w:t xml:space="preserve">Т.И. </w:t>
            </w:r>
            <w:proofErr w:type="spellStart"/>
            <w:r w:rsidRPr="007869E3">
              <w:rPr>
                <w:rFonts w:ascii="PT Serif" w:hAnsi="PT Serif"/>
                <w:sz w:val="24"/>
                <w:szCs w:val="24"/>
                <w:lang w:eastAsia="en-US"/>
              </w:rPr>
              <w:t>Долгодворова</w:t>
            </w:r>
            <w:proofErr w:type="spellEnd"/>
          </w:p>
        </w:tc>
      </w:tr>
      <w:tr w:rsidR="00031B61" w:rsidTr="00031B61">
        <w:tc>
          <w:tcPr>
            <w:tcW w:w="5530" w:type="dxa"/>
            <w:tcBorders>
              <w:top w:val="single" w:sz="4" w:space="0" w:color="auto"/>
              <w:left w:val="single" w:sz="4" w:space="0" w:color="auto"/>
              <w:bottom w:val="single" w:sz="4" w:space="0" w:color="auto"/>
              <w:right w:val="single" w:sz="4" w:space="0" w:color="auto"/>
            </w:tcBorders>
            <w:hideMark/>
          </w:tcPr>
          <w:p w:rsidR="00031B61" w:rsidRDefault="00031B6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B61" w:rsidRPr="007869E3" w:rsidRDefault="00031B61">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Pr="007869E3" w:rsidRDefault="00031B61">
            <w:pPr>
              <w:spacing w:line="276" w:lineRule="auto"/>
              <w:jc w:val="center"/>
              <w:rPr>
                <w:rFonts w:ascii="PT Serif" w:hAnsi="PT Serif"/>
                <w:sz w:val="24"/>
                <w:szCs w:val="24"/>
                <w:lang w:eastAsia="en-US"/>
              </w:rPr>
            </w:pPr>
            <w:r w:rsidRPr="007869E3">
              <w:rPr>
                <w:rFonts w:ascii="PT Serif" w:hAnsi="PT Serif"/>
                <w:sz w:val="24"/>
                <w:szCs w:val="24"/>
                <w:lang w:eastAsia="en-US"/>
              </w:rPr>
              <w:t xml:space="preserve">С.С. </w:t>
            </w:r>
            <w:proofErr w:type="spellStart"/>
            <w:r w:rsidRPr="007869E3">
              <w:rPr>
                <w:rFonts w:ascii="PT Serif" w:hAnsi="PT Serif"/>
                <w:sz w:val="24"/>
                <w:szCs w:val="24"/>
                <w:lang w:eastAsia="en-US"/>
              </w:rPr>
              <w:t>Телемисов</w:t>
            </w:r>
            <w:proofErr w:type="spellEnd"/>
          </w:p>
        </w:tc>
      </w:tr>
      <w:tr w:rsidR="00031B61" w:rsidTr="00031B61">
        <w:tc>
          <w:tcPr>
            <w:tcW w:w="5530" w:type="dxa"/>
            <w:tcBorders>
              <w:top w:val="single" w:sz="4" w:space="0" w:color="auto"/>
              <w:left w:val="single" w:sz="4" w:space="0" w:color="auto"/>
              <w:bottom w:val="single" w:sz="4" w:space="0" w:color="auto"/>
              <w:right w:val="single" w:sz="4" w:space="0" w:color="auto"/>
            </w:tcBorders>
            <w:hideMark/>
          </w:tcPr>
          <w:p w:rsidR="00031B61" w:rsidRDefault="00031B6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B61" w:rsidRPr="007869E3" w:rsidRDefault="00031B61">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Pr="007869E3" w:rsidRDefault="00031B61">
            <w:pPr>
              <w:spacing w:line="276" w:lineRule="auto"/>
              <w:jc w:val="center"/>
              <w:rPr>
                <w:rFonts w:ascii="PT Serif" w:hAnsi="PT Serif"/>
                <w:sz w:val="24"/>
                <w:szCs w:val="24"/>
                <w:lang w:eastAsia="en-US"/>
              </w:rPr>
            </w:pPr>
            <w:proofErr w:type="spellStart"/>
            <w:r w:rsidRPr="007869E3">
              <w:rPr>
                <w:rFonts w:ascii="PT Serif" w:hAnsi="PT Serif"/>
                <w:sz w:val="24"/>
                <w:szCs w:val="24"/>
                <w:lang w:eastAsia="en-US"/>
              </w:rPr>
              <w:t>А.Т.Абдуллаев</w:t>
            </w:r>
            <w:proofErr w:type="spellEnd"/>
          </w:p>
        </w:tc>
      </w:tr>
      <w:tr w:rsidR="00031B61" w:rsidTr="00031B61">
        <w:tc>
          <w:tcPr>
            <w:tcW w:w="5530" w:type="dxa"/>
            <w:tcBorders>
              <w:top w:val="single" w:sz="4" w:space="0" w:color="auto"/>
              <w:left w:val="single" w:sz="4" w:space="0" w:color="auto"/>
              <w:bottom w:val="single" w:sz="4" w:space="0" w:color="auto"/>
              <w:right w:val="single" w:sz="4" w:space="0" w:color="auto"/>
            </w:tcBorders>
            <w:hideMark/>
          </w:tcPr>
          <w:p w:rsidR="00031B61" w:rsidRDefault="00031B61">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B61" w:rsidRPr="007869E3" w:rsidRDefault="00031B61">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B61" w:rsidRPr="007869E3" w:rsidRDefault="00031B61">
            <w:pPr>
              <w:spacing w:line="276" w:lineRule="auto"/>
              <w:jc w:val="center"/>
              <w:rPr>
                <w:rFonts w:ascii="PT Serif" w:hAnsi="PT Serif"/>
                <w:sz w:val="24"/>
                <w:szCs w:val="24"/>
                <w:lang w:eastAsia="en-US"/>
              </w:rPr>
            </w:pPr>
            <w:r w:rsidRPr="007869E3">
              <w:rPr>
                <w:rFonts w:ascii="PT Serif" w:hAnsi="PT Serif"/>
                <w:sz w:val="24"/>
                <w:szCs w:val="24"/>
                <w:lang w:eastAsia="en-US"/>
              </w:rPr>
              <w:t>Н.Б. Захарова</w:t>
            </w:r>
          </w:p>
        </w:tc>
      </w:tr>
    </w:tbl>
    <w:p w:rsidR="00031B61" w:rsidRDefault="00031B61" w:rsidP="00031B61">
      <w:pPr>
        <w:jc w:val="both"/>
        <w:rPr>
          <w:rFonts w:ascii="PT Serif" w:hAnsi="PT Serif"/>
          <w:b/>
          <w:color w:val="FF0000"/>
          <w:sz w:val="24"/>
          <w:szCs w:val="24"/>
        </w:rPr>
      </w:pPr>
    </w:p>
    <w:p w:rsidR="00031B61" w:rsidRDefault="00031B61" w:rsidP="00031B61">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031B61" w:rsidRDefault="00031B61" w:rsidP="00031B61">
      <w:pPr>
        <w:jc w:val="both"/>
        <w:rPr>
          <w:rFonts w:ascii="PT Serif" w:hAnsi="PT Serif"/>
          <w:b/>
          <w:sz w:val="24"/>
          <w:szCs w:val="24"/>
        </w:rPr>
      </w:pPr>
    </w:p>
    <w:p w:rsidR="00031B61" w:rsidRDefault="00031B61" w:rsidP="00031B61">
      <w:pPr>
        <w:jc w:val="both"/>
        <w:rPr>
          <w:rFonts w:ascii="PT Serif" w:hAnsi="PT Serif"/>
          <w:sz w:val="24"/>
          <w:szCs w:val="24"/>
        </w:rPr>
      </w:pPr>
      <w:r>
        <w:rPr>
          <w:rFonts w:ascii="PT Serif" w:hAnsi="PT Serif"/>
          <w:b/>
          <w:sz w:val="24"/>
          <w:szCs w:val="24"/>
        </w:rPr>
        <w:t xml:space="preserve">Члены  комиссии                                                                                                                                                                                                </w:t>
      </w:r>
    </w:p>
    <w:p w:rsidR="00031B61" w:rsidRDefault="00031B61" w:rsidP="00031B61">
      <w:pPr>
        <w:jc w:val="right"/>
        <w:rPr>
          <w:rFonts w:ascii="PT Serif" w:hAnsi="PT Serif"/>
          <w:sz w:val="24"/>
          <w:szCs w:val="24"/>
        </w:rPr>
      </w:pPr>
    </w:p>
    <w:p w:rsidR="00031B61" w:rsidRDefault="00031B61" w:rsidP="00031B61">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031B61" w:rsidRDefault="00031B61" w:rsidP="00031B61">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031B61" w:rsidRDefault="00031B61" w:rsidP="00031B61">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031B61" w:rsidRDefault="00031B61" w:rsidP="00031B61">
      <w:pPr>
        <w:jc w:val="right"/>
        <w:rPr>
          <w:rFonts w:ascii="PT Serif" w:hAnsi="PT Serif"/>
          <w:sz w:val="24"/>
          <w:szCs w:val="24"/>
        </w:rPr>
      </w:pPr>
      <w:r>
        <w:rPr>
          <w:rFonts w:ascii="PT Serif" w:hAnsi="PT Serif"/>
          <w:sz w:val="24"/>
          <w:szCs w:val="24"/>
        </w:rPr>
        <w:t>______________________Н.Б. Захарова</w:t>
      </w:r>
    </w:p>
    <w:p w:rsidR="00031B61" w:rsidRDefault="00031B61" w:rsidP="00031B61">
      <w:pPr>
        <w:jc w:val="both"/>
        <w:rPr>
          <w:rFonts w:ascii="PT Serif" w:hAnsi="PT Serif"/>
          <w:sz w:val="24"/>
          <w:szCs w:val="24"/>
        </w:rPr>
      </w:pPr>
      <w:r>
        <w:rPr>
          <w:rFonts w:ascii="PT Serif" w:hAnsi="PT Serif"/>
          <w:sz w:val="24"/>
          <w:szCs w:val="24"/>
        </w:rPr>
        <w:t xml:space="preserve">                                                                                  </w:t>
      </w:r>
    </w:p>
    <w:p w:rsidR="00031B61" w:rsidRDefault="00031B61" w:rsidP="00031B61">
      <w:pPr>
        <w:jc w:val="right"/>
        <w:rPr>
          <w:rFonts w:ascii="PT Serif" w:hAnsi="PT Serif"/>
          <w:color w:val="FF0000"/>
          <w:sz w:val="24"/>
          <w:szCs w:val="24"/>
        </w:rPr>
      </w:pPr>
    </w:p>
    <w:p w:rsidR="00031B61" w:rsidRDefault="00031B61" w:rsidP="00031B61">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rFonts w:ascii="PT Serif" w:hAnsi="PT Serif"/>
          <w:sz w:val="24"/>
        </w:rPr>
      </w:pPr>
    </w:p>
    <w:p w:rsidR="00031B61" w:rsidRDefault="00031B61" w:rsidP="00031B61">
      <w:pPr>
        <w:rPr>
          <w:sz w:val="24"/>
        </w:rPr>
      </w:pPr>
    </w:p>
    <w:p w:rsidR="00031B61" w:rsidRDefault="00031B61" w:rsidP="00031B61">
      <w:pPr>
        <w:rPr>
          <w:sz w:val="24"/>
        </w:rPr>
      </w:pPr>
    </w:p>
    <w:p w:rsidR="00031B61" w:rsidRDefault="00031B61" w:rsidP="00031B61">
      <w:pPr>
        <w:rPr>
          <w:sz w:val="24"/>
        </w:rPr>
      </w:pPr>
    </w:p>
    <w:p w:rsidR="00031B61" w:rsidRDefault="00031B61" w:rsidP="00031B61">
      <w:pPr>
        <w:rPr>
          <w:sz w:val="24"/>
        </w:rPr>
      </w:pPr>
    </w:p>
    <w:sectPr w:rsidR="00031B61" w:rsidSect="00031B61">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C6"/>
    <w:rsid w:val="00031B61"/>
    <w:rsid w:val="00155005"/>
    <w:rsid w:val="00506700"/>
    <w:rsid w:val="007869E3"/>
    <w:rsid w:val="009D59E6"/>
    <w:rsid w:val="00BB17C6"/>
    <w:rsid w:val="00E2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B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1B6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31B6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31B6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31B6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31B61"/>
    <w:rPr>
      <w:rFonts w:ascii="Times New Roman" w:eastAsia="Times New Roman" w:hAnsi="Times New Roman" w:cs="Times New Roman"/>
      <w:sz w:val="24"/>
      <w:szCs w:val="24"/>
    </w:rPr>
  </w:style>
  <w:style w:type="paragraph" w:styleId="a7">
    <w:name w:val="List Paragraph"/>
    <w:basedOn w:val="a"/>
    <w:link w:val="a6"/>
    <w:uiPriority w:val="34"/>
    <w:qFormat/>
    <w:rsid w:val="00031B61"/>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B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1B6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31B6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31B6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31B6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31B61"/>
    <w:rPr>
      <w:rFonts w:ascii="Times New Roman" w:eastAsia="Times New Roman" w:hAnsi="Times New Roman" w:cs="Times New Roman"/>
      <w:sz w:val="24"/>
      <w:szCs w:val="24"/>
    </w:rPr>
  </w:style>
  <w:style w:type="paragraph" w:styleId="a7">
    <w:name w:val="List Paragraph"/>
    <w:basedOn w:val="a"/>
    <w:link w:val="a6"/>
    <w:uiPriority w:val="34"/>
    <w:qFormat/>
    <w:rsid w:val="00031B61"/>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4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dcterms:created xsi:type="dcterms:W3CDTF">2020-12-08T10:53:00Z</dcterms:created>
  <dcterms:modified xsi:type="dcterms:W3CDTF">2020-12-14T12:03:00Z</dcterms:modified>
</cp:coreProperties>
</file>