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7F" w:rsidRPr="004E05A4" w:rsidRDefault="00753A7F" w:rsidP="00753A7F">
      <w:pPr>
        <w:jc w:val="center"/>
        <w:rPr>
          <w:rFonts w:ascii="PT Astra Serif" w:hAnsi="PT Astra Serif"/>
          <w:b/>
          <w:sz w:val="24"/>
          <w:szCs w:val="24"/>
        </w:rPr>
      </w:pPr>
      <w:r w:rsidRPr="004E05A4">
        <w:rPr>
          <w:rFonts w:ascii="PT Astra Serif" w:hAnsi="PT Astra Serif"/>
          <w:b/>
          <w:sz w:val="24"/>
          <w:szCs w:val="24"/>
        </w:rPr>
        <w:t>Муниципальное образование  городской округ – город Югорск</w:t>
      </w:r>
    </w:p>
    <w:p w:rsidR="00753A7F" w:rsidRPr="004E05A4" w:rsidRDefault="00753A7F" w:rsidP="00753A7F">
      <w:pPr>
        <w:jc w:val="center"/>
        <w:rPr>
          <w:rFonts w:ascii="PT Astra Serif" w:hAnsi="PT Astra Serif"/>
          <w:b/>
          <w:sz w:val="24"/>
          <w:szCs w:val="24"/>
        </w:rPr>
      </w:pPr>
      <w:r w:rsidRPr="004E05A4">
        <w:rPr>
          <w:rFonts w:ascii="PT Astra Serif" w:hAnsi="PT Astra Serif"/>
          <w:b/>
          <w:sz w:val="24"/>
          <w:szCs w:val="24"/>
        </w:rPr>
        <w:t xml:space="preserve">Администрация города </w:t>
      </w:r>
      <w:proofErr w:type="spellStart"/>
      <w:r w:rsidRPr="004E05A4">
        <w:rPr>
          <w:rFonts w:ascii="PT Astra Serif" w:hAnsi="PT Astra Serif"/>
          <w:b/>
          <w:sz w:val="24"/>
          <w:szCs w:val="24"/>
        </w:rPr>
        <w:t>Югорска</w:t>
      </w:r>
      <w:proofErr w:type="spellEnd"/>
    </w:p>
    <w:p w:rsidR="00753A7F" w:rsidRPr="004E05A4" w:rsidRDefault="00753A7F" w:rsidP="00753A7F">
      <w:pPr>
        <w:jc w:val="center"/>
        <w:rPr>
          <w:rFonts w:ascii="PT Astra Serif" w:hAnsi="PT Astra Serif"/>
          <w:b/>
          <w:bCs/>
          <w:sz w:val="24"/>
          <w:szCs w:val="24"/>
        </w:rPr>
      </w:pPr>
      <w:r w:rsidRPr="004E05A4">
        <w:rPr>
          <w:rFonts w:ascii="PT Astra Serif" w:hAnsi="PT Astra Serif"/>
          <w:b/>
          <w:bCs/>
          <w:sz w:val="24"/>
          <w:szCs w:val="24"/>
        </w:rPr>
        <w:t>ПРОТОКОЛ</w:t>
      </w:r>
    </w:p>
    <w:p w:rsidR="00753A7F" w:rsidRPr="004E05A4" w:rsidRDefault="00C40DA1" w:rsidP="00C40DA1">
      <w:pPr>
        <w:jc w:val="center"/>
        <w:rPr>
          <w:rFonts w:ascii="PT Astra Serif" w:hAnsi="PT Astra Serif"/>
          <w:b/>
          <w:sz w:val="24"/>
          <w:szCs w:val="24"/>
        </w:rPr>
      </w:pPr>
      <w:r w:rsidRPr="004E05A4">
        <w:rPr>
          <w:rFonts w:ascii="PT Astra Serif" w:hAnsi="PT Astra Serif"/>
          <w:b/>
          <w:sz w:val="24"/>
          <w:szCs w:val="24"/>
        </w:rPr>
        <w:t>р</w:t>
      </w:r>
      <w:r w:rsidR="00753A7F" w:rsidRPr="004E05A4">
        <w:rPr>
          <w:rFonts w:ascii="PT Astra Serif" w:hAnsi="PT Astra Serif"/>
          <w:b/>
          <w:sz w:val="24"/>
          <w:szCs w:val="24"/>
        </w:rPr>
        <w:t>ассмотрения</w:t>
      </w:r>
      <w:r w:rsidRPr="004E05A4">
        <w:rPr>
          <w:rFonts w:ascii="PT Astra Serif" w:hAnsi="PT Astra Serif"/>
          <w:b/>
          <w:sz w:val="24"/>
          <w:szCs w:val="24"/>
        </w:rPr>
        <w:t xml:space="preserve"> единственной заявки</w:t>
      </w:r>
      <w:r w:rsidR="00753A7F" w:rsidRPr="004E05A4">
        <w:rPr>
          <w:rFonts w:ascii="PT Astra Serif" w:hAnsi="PT Astra Serif"/>
          <w:b/>
          <w:sz w:val="24"/>
          <w:szCs w:val="24"/>
        </w:rPr>
        <w:t xml:space="preserve"> на участие в аукционе в электронной форме</w:t>
      </w:r>
    </w:p>
    <w:p w:rsidR="00753A7F" w:rsidRPr="004E05A4" w:rsidRDefault="00A32D8F" w:rsidP="00C40DA1">
      <w:pPr>
        <w:ind w:left="-142"/>
        <w:jc w:val="both"/>
        <w:rPr>
          <w:rFonts w:ascii="PT Astra Serif" w:hAnsi="PT Astra Serif"/>
          <w:sz w:val="24"/>
          <w:szCs w:val="24"/>
        </w:rPr>
      </w:pPr>
      <w:r w:rsidRPr="004E05A4">
        <w:rPr>
          <w:rFonts w:ascii="PT Astra Serif" w:hAnsi="PT Astra Serif"/>
          <w:sz w:val="24"/>
          <w:szCs w:val="24"/>
        </w:rPr>
        <w:t xml:space="preserve">   </w:t>
      </w:r>
      <w:r w:rsidR="00753A7F" w:rsidRPr="004E05A4">
        <w:rPr>
          <w:rFonts w:ascii="PT Astra Serif" w:hAnsi="PT Astra Serif"/>
          <w:sz w:val="24"/>
          <w:szCs w:val="24"/>
        </w:rPr>
        <w:t>«1</w:t>
      </w:r>
      <w:r w:rsidRPr="004E05A4">
        <w:rPr>
          <w:rFonts w:ascii="PT Astra Serif" w:hAnsi="PT Astra Serif"/>
          <w:sz w:val="24"/>
          <w:szCs w:val="24"/>
        </w:rPr>
        <w:t>9</w:t>
      </w:r>
      <w:r w:rsidR="00753A7F" w:rsidRPr="004E05A4">
        <w:rPr>
          <w:rFonts w:ascii="PT Astra Serif" w:hAnsi="PT Astra Serif"/>
          <w:sz w:val="24"/>
          <w:szCs w:val="24"/>
        </w:rPr>
        <w:t xml:space="preserve">» октября 2021 г.                                                          </w:t>
      </w:r>
      <w:r w:rsidR="00C40DA1" w:rsidRPr="004E05A4">
        <w:rPr>
          <w:rFonts w:ascii="PT Astra Serif" w:hAnsi="PT Astra Serif"/>
          <w:sz w:val="24"/>
          <w:szCs w:val="24"/>
        </w:rPr>
        <w:t xml:space="preserve">         </w:t>
      </w:r>
      <w:r w:rsidRPr="004E05A4">
        <w:rPr>
          <w:rFonts w:ascii="PT Astra Serif" w:hAnsi="PT Astra Serif"/>
          <w:sz w:val="24"/>
          <w:szCs w:val="24"/>
        </w:rPr>
        <w:t xml:space="preserve">         </w:t>
      </w:r>
      <w:r w:rsidR="00753A7F" w:rsidRPr="004E05A4">
        <w:rPr>
          <w:rFonts w:ascii="PT Astra Serif" w:hAnsi="PT Astra Serif"/>
          <w:sz w:val="24"/>
          <w:szCs w:val="24"/>
        </w:rPr>
        <w:t xml:space="preserve">         № 01873000058210003</w:t>
      </w:r>
      <w:r w:rsidR="00385C9D" w:rsidRPr="004E05A4">
        <w:rPr>
          <w:rFonts w:ascii="PT Astra Serif" w:hAnsi="PT Astra Serif"/>
          <w:sz w:val="24"/>
          <w:szCs w:val="24"/>
        </w:rPr>
        <w:t>70</w:t>
      </w:r>
      <w:r w:rsidR="00753A7F" w:rsidRPr="004E05A4">
        <w:rPr>
          <w:rFonts w:ascii="PT Astra Serif" w:hAnsi="PT Astra Serif"/>
          <w:sz w:val="24"/>
          <w:szCs w:val="24"/>
        </w:rPr>
        <w:t>-1</w:t>
      </w:r>
    </w:p>
    <w:p w:rsidR="00753A7F" w:rsidRPr="004E05A4" w:rsidRDefault="00753A7F" w:rsidP="00753A7F">
      <w:pPr>
        <w:tabs>
          <w:tab w:val="left" w:pos="0"/>
        </w:tabs>
        <w:jc w:val="both"/>
        <w:rPr>
          <w:rFonts w:ascii="PT Astra Serif" w:hAnsi="PT Astra Serif"/>
          <w:sz w:val="24"/>
          <w:szCs w:val="24"/>
        </w:rPr>
      </w:pPr>
      <w:r w:rsidRPr="004E05A4">
        <w:rPr>
          <w:rFonts w:ascii="PT Astra Serif" w:hAnsi="PT Astra Serif"/>
          <w:sz w:val="24"/>
          <w:szCs w:val="24"/>
        </w:rPr>
        <w:t xml:space="preserve">ПРИСУТСТВОВАЛИ: </w:t>
      </w:r>
    </w:p>
    <w:p w:rsidR="00753A7F" w:rsidRPr="004E05A4" w:rsidRDefault="00753A7F" w:rsidP="00753A7F">
      <w:pPr>
        <w:tabs>
          <w:tab w:val="left" w:pos="0"/>
        </w:tabs>
        <w:ind w:right="142"/>
        <w:jc w:val="both"/>
        <w:rPr>
          <w:rFonts w:ascii="PT Astra Serif" w:hAnsi="PT Astra Serif"/>
          <w:sz w:val="24"/>
          <w:szCs w:val="24"/>
        </w:rPr>
      </w:pPr>
      <w:r w:rsidRPr="004E05A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E05A4">
        <w:rPr>
          <w:rFonts w:ascii="PT Astra Serif" w:hAnsi="PT Astra Serif"/>
          <w:sz w:val="24"/>
          <w:szCs w:val="24"/>
        </w:rPr>
        <w:t>Югорска</w:t>
      </w:r>
      <w:proofErr w:type="spellEnd"/>
      <w:r w:rsidRPr="004E05A4">
        <w:rPr>
          <w:rFonts w:ascii="PT Astra Serif" w:hAnsi="PT Astra Serif"/>
          <w:sz w:val="24"/>
          <w:szCs w:val="24"/>
        </w:rPr>
        <w:t xml:space="preserve"> (далее - комиссия) в следующем  составе:</w:t>
      </w:r>
    </w:p>
    <w:p w:rsidR="00753A7F" w:rsidRPr="004E05A4" w:rsidRDefault="00753A7F" w:rsidP="00753A7F">
      <w:pPr>
        <w:numPr>
          <w:ilvl w:val="0"/>
          <w:numId w:val="1"/>
        </w:numPr>
        <w:tabs>
          <w:tab w:val="left" w:pos="0"/>
          <w:tab w:val="left" w:pos="284"/>
        </w:tabs>
        <w:ind w:left="0" w:right="142" w:firstLine="0"/>
        <w:jc w:val="both"/>
        <w:rPr>
          <w:rFonts w:ascii="PT Astra Serif" w:hAnsi="PT Astra Serif"/>
          <w:sz w:val="24"/>
          <w:szCs w:val="24"/>
        </w:rPr>
      </w:pPr>
      <w:r w:rsidRPr="004E05A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53A7F" w:rsidRPr="004E05A4" w:rsidRDefault="00753A7F" w:rsidP="00753A7F">
      <w:pPr>
        <w:tabs>
          <w:tab w:val="left" w:pos="-567"/>
          <w:tab w:val="left" w:pos="0"/>
          <w:tab w:val="left" w:pos="426"/>
        </w:tabs>
        <w:jc w:val="both"/>
        <w:rPr>
          <w:rFonts w:ascii="PT Astra Serif" w:hAnsi="PT Astra Serif"/>
          <w:sz w:val="24"/>
          <w:szCs w:val="24"/>
        </w:rPr>
      </w:pPr>
      <w:r w:rsidRPr="004E05A4">
        <w:rPr>
          <w:rFonts w:ascii="PT Astra Serif" w:hAnsi="PT Astra Serif"/>
          <w:sz w:val="24"/>
          <w:szCs w:val="24"/>
        </w:rPr>
        <w:t>Члены комиссии:</w:t>
      </w:r>
    </w:p>
    <w:p w:rsidR="00753A7F" w:rsidRPr="004E05A4"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4E05A4">
        <w:rPr>
          <w:rFonts w:ascii="PT Astra Serif" w:hAnsi="PT Astra Serif"/>
          <w:spacing w:val="-6"/>
          <w:sz w:val="24"/>
          <w:szCs w:val="24"/>
        </w:rPr>
        <w:t>Н.А. Морозова - советник руководителя;</w:t>
      </w:r>
    </w:p>
    <w:p w:rsidR="00753A7F" w:rsidRPr="004E05A4" w:rsidRDefault="00753A7F" w:rsidP="00753A7F">
      <w:pPr>
        <w:pStyle w:val="a7"/>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sidRPr="004E05A4">
        <w:rPr>
          <w:rFonts w:ascii="PT Astra Serif" w:hAnsi="PT Astra Serif"/>
          <w:sz w:val="24"/>
          <w:szCs w:val="24"/>
        </w:rPr>
        <w:t xml:space="preserve">Т.И. </w:t>
      </w:r>
      <w:proofErr w:type="spellStart"/>
      <w:r w:rsidRPr="004E05A4">
        <w:rPr>
          <w:rFonts w:ascii="PT Astra Serif" w:hAnsi="PT Astra Serif"/>
          <w:sz w:val="24"/>
          <w:szCs w:val="24"/>
        </w:rPr>
        <w:t>Долгодворова</w:t>
      </w:r>
      <w:proofErr w:type="spellEnd"/>
      <w:r w:rsidRPr="004E05A4">
        <w:rPr>
          <w:rFonts w:ascii="PT Astra Serif" w:hAnsi="PT Astra Serif"/>
          <w:sz w:val="24"/>
          <w:szCs w:val="24"/>
        </w:rPr>
        <w:t xml:space="preserve"> - заместитель главы города </w:t>
      </w:r>
      <w:proofErr w:type="spellStart"/>
      <w:r w:rsidRPr="004E05A4">
        <w:rPr>
          <w:rFonts w:ascii="PT Astra Serif" w:hAnsi="PT Astra Serif"/>
          <w:sz w:val="24"/>
          <w:szCs w:val="24"/>
        </w:rPr>
        <w:t>Югорска</w:t>
      </w:r>
      <w:proofErr w:type="spellEnd"/>
      <w:r w:rsidRPr="004E05A4">
        <w:rPr>
          <w:rFonts w:ascii="PT Astra Serif" w:hAnsi="PT Astra Serif"/>
          <w:sz w:val="24"/>
          <w:szCs w:val="24"/>
        </w:rPr>
        <w:t>;</w:t>
      </w:r>
    </w:p>
    <w:p w:rsidR="00753A7F" w:rsidRPr="004E05A4"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4E05A4">
        <w:rPr>
          <w:rFonts w:ascii="PT Astra Serif" w:hAnsi="PT Astra Serif"/>
          <w:spacing w:val="-6"/>
          <w:sz w:val="24"/>
          <w:szCs w:val="24"/>
        </w:rPr>
        <w:t xml:space="preserve">Ж.В. </w:t>
      </w:r>
      <w:proofErr w:type="spellStart"/>
      <w:r w:rsidRPr="004E05A4">
        <w:rPr>
          <w:rFonts w:ascii="PT Astra Serif" w:hAnsi="PT Astra Serif"/>
          <w:spacing w:val="-6"/>
          <w:sz w:val="24"/>
          <w:szCs w:val="24"/>
        </w:rPr>
        <w:t>Резинкина</w:t>
      </w:r>
      <w:proofErr w:type="spellEnd"/>
      <w:r w:rsidRPr="004E05A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E05A4">
        <w:rPr>
          <w:rFonts w:ascii="PT Astra Serif" w:hAnsi="PT Astra Serif"/>
          <w:spacing w:val="-6"/>
          <w:sz w:val="24"/>
          <w:szCs w:val="24"/>
        </w:rPr>
        <w:t>Югорска</w:t>
      </w:r>
      <w:proofErr w:type="spellEnd"/>
      <w:r w:rsidRPr="004E05A4">
        <w:rPr>
          <w:rFonts w:ascii="PT Astra Serif" w:hAnsi="PT Astra Serif"/>
          <w:spacing w:val="-6"/>
          <w:sz w:val="24"/>
          <w:szCs w:val="24"/>
        </w:rPr>
        <w:t>;</w:t>
      </w:r>
    </w:p>
    <w:p w:rsidR="00753A7F" w:rsidRPr="004E05A4"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4E05A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E05A4">
        <w:rPr>
          <w:rFonts w:ascii="PT Astra Serif" w:hAnsi="PT Astra Serif"/>
          <w:spacing w:val="-6"/>
          <w:sz w:val="24"/>
          <w:szCs w:val="24"/>
        </w:rPr>
        <w:t>Югорска</w:t>
      </w:r>
      <w:proofErr w:type="spellEnd"/>
      <w:r w:rsidRPr="004E05A4">
        <w:rPr>
          <w:rFonts w:ascii="PT Astra Serif" w:hAnsi="PT Astra Serif"/>
          <w:spacing w:val="-6"/>
          <w:sz w:val="24"/>
          <w:szCs w:val="24"/>
        </w:rPr>
        <w:t>;</w:t>
      </w:r>
    </w:p>
    <w:p w:rsidR="00753A7F" w:rsidRPr="004E05A4" w:rsidRDefault="001B27CC" w:rsidP="00753A7F">
      <w:pPr>
        <w:pStyle w:val="a7"/>
        <w:tabs>
          <w:tab w:val="left" w:pos="0"/>
        </w:tabs>
        <w:autoSpaceDE w:val="0"/>
        <w:autoSpaceDN w:val="0"/>
        <w:adjustRightInd w:val="0"/>
        <w:ind w:left="0" w:right="142"/>
        <w:jc w:val="both"/>
        <w:rPr>
          <w:rFonts w:ascii="PT Astra Serif" w:hAnsi="PT Astra Serif"/>
          <w:sz w:val="24"/>
          <w:szCs w:val="24"/>
        </w:rPr>
      </w:pPr>
      <w:r w:rsidRPr="004E05A4">
        <w:rPr>
          <w:rFonts w:ascii="PT Astra Serif" w:hAnsi="PT Astra Serif"/>
          <w:spacing w:val="-6"/>
          <w:sz w:val="24"/>
          <w:szCs w:val="24"/>
        </w:rPr>
        <w:t>Всего присутс</w:t>
      </w:r>
      <w:r w:rsidR="00101A0B" w:rsidRPr="004E05A4">
        <w:rPr>
          <w:rFonts w:ascii="PT Astra Serif" w:hAnsi="PT Astra Serif"/>
          <w:spacing w:val="-6"/>
          <w:sz w:val="24"/>
          <w:szCs w:val="24"/>
        </w:rPr>
        <w:t>твовали 5</w:t>
      </w:r>
      <w:r w:rsidR="00753A7F" w:rsidRPr="004E05A4">
        <w:rPr>
          <w:rFonts w:ascii="PT Astra Serif" w:hAnsi="PT Astra Serif"/>
          <w:spacing w:val="-6"/>
          <w:sz w:val="24"/>
          <w:szCs w:val="24"/>
        </w:rPr>
        <w:t xml:space="preserve"> членов комиссии из 7.</w:t>
      </w:r>
    </w:p>
    <w:p w:rsidR="00D575C7" w:rsidRPr="004E05A4" w:rsidRDefault="00753A7F" w:rsidP="00D575C7">
      <w:pPr>
        <w:tabs>
          <w:tab w:val="left" w:pos="709"/>
        </w:tabs>
        <w:autoSpaceDE w:val="0"/>
        <w:autoSpaceDN w:val="0"/>
        <w:adjustRightInd w:val="0"/>
        <w:jc w:val="both"/>
        <w:rPr>
          <w:rFonts w:ascii="PT Astra Serif" w:hAnsi="PT Astra Serif"/>
          <w:sz w:val="24"/>
          <w:szCs w:val="24"/>
        </w:rPr>
      </w:pPr>
      <w:r w:rsidRPr="004E05A4">
        <w:rPr>
          <w:rFonts w:ascii="PT Astra Serif" w:hAnsi="PT Astra Serif"/>
          <w:sz w:val="24"/>
          <w:szCs w:val="24"/>
        </w:rPr>
        <w:t>Представитель заказчика:</w:t>
      </w:r>
      <w:r w:rsidR="00A32D8F" w:rsidRPr="004E05A4">
        <w:rPr>
          <w:rFonts w:ascii="PT Astra Serif" w:hAnsi="PT Astra Serif"/>
          <w:color w:val="000000"/>
          <w:sz w:val="24"/>
          <w:szCs w:val="24"/>
        </w:rPr>
        <w:t xml:space="preserve"> </w:t>
      </w:r>
      <w:proofErr w:type="spellStart"/>
      <w:r w:rsidR="00385C9D" w:rsidRPr="004E05A4">
        <w:rPr>
          <w:rFonts w:ascii="PT Astra Serif" w:hAnsi="PT Astra Serif"/>
          <w:sz w:val="24"/>
          <w:szCs w:val="24"/>
        </w:rPr>
        <w:t>Дергилев</w:t>
      </w:r>
      <w:proofErr w:type="spellEnd"/>
      <w:r w:rsidR="00385C9D" w:rsidRPr="004E05A4">
        <w:rPr>
          <w:rFonts w:ascii="PT Astra Serif" w:hAnsi="PT Astra Serif"/>
          <w:sz w:val="24"/>
          <w:szCs w:val="24"/>
        </w:rPr>
        <w:t xml:space="preserve"> Олег Владимирович, заместитель </w:t>
      </w:r>
      <w:proofErr w:type="gramStart"/>
      <w:r w:rsidR="00385C9D" w:rsidRPr="004E05A4">
        <w:rPr>
          <w:rFonts w:ascii="PT Astra Serif" w:hAnsi="PT Astra Serif"/>
          <w:sz w:val="24"/>
          <w:szCs w:val="24"/>
        </w:rPr>
        <w:t xml:space="preserve">начальника отдела информационных технологий </w:t>
      </w:r>
      <w:r w:rsidR="00385C9D" w:rsidRPr="004E05A4">
        <w:rPr>
          <w:rFonts w:ascii="PT Astra Serif" w:hAnsi="PT Astra Serif"/>
          <w:spacing w:val="-6"/>
          <w:sz w:val="24"/>
          <w:szCs w:val="24"/>
        </w:rPr>
        <w:t xml:space="preserve">администрации города </w:t>
      </w:r>
      <w:proofErr w:type="spellStart"/>
      <w:r w:rsidR="00385C9D" w:rsidRPr="004E05A4">
        <w:rPr>
          <w:rFonts w:ascii="PT Astra Serif" w:hAnsi="PT Astra Serif"/>
          <w:spacing w:val="-6"/>
          <w:sz w:val="24"/>
          <w:szCs w:val="24"/>
        </w:rPr>
        <w:t>Югорска</w:t>
      </w:r>
      <w:proofErr w:type="spellEnd"/>
      <w:proofErr w:type="gramEnd"/>
      <w:r w:rsidR="00385C9D" w:rsidRPr="004E05A4">
        <w:rPr>
          <w:rFonts w:ascii="PT Astra Serif" w:hAnsi="PT Astra Serif"/>
          <w:spacing w:val="-6"/>
          <w:sz w:val="24"/>
          <w:szCs w:val="24"/>
        </w:rPr>
        <w:t>.</w:t>
      </w:r>
    </w:p>
    <w:p w:rsidR="001B27CC" w:rsidRPr="004E05A4" w:rsidRDefault="00753A7F" w:rsidP="00D575C7">
      <w:pPr>
        <w:tabs>
          <w:tab w:val="left" w:pos="709"/>
        </w:tabs>
        <w:autoSpaceDE w:val="0"/>
        <w:autoSpaceDN w:val="0"/>
        <w:adjustRightInd w:val="0"/>
        <w:jc w:val="both"/>
        <w:rPr>
          <w:rFonts w:ascii="PT Astra Serif" w:hAnsi="PT Astra Serif"/>
          <w:sz w:val="24"/>
          <w:szCs w:val="24"/>
        </w:rPr>
      </w:pPr>
      <w:r w:rsidRPr="004E05A4">
        <w:rPr>
          <w:rFonts w:ascii="PT Astra Serif" w:hAnsi="PT Astra Serif"/>
          <w:sz w:val="24"/>
          <w:szCs w:val="24"/>
        </w:rPr>
        <w:t>1.</w:t>
      </w:r>
      <w:r w:rsidR="00D575C7" w:rsidRPr="004E05A4">
        <w:rPr>
          <w:rFonts w:ascii="PT Astra Serif" w:hAnsi="PT Astra Serif"/>
          <w:sz w:val="24"/>
          <w:szCs w:val="24"/>
        </w:rPr>
        <w:t xml:space="preserve"> </w:t>
      </w:r>
      <w:r w:rsidRPr="004E05A4">
        <w:rPr>
          <w:rFonts w:ascii="PT Astra Serif" w:hAnsi="PT Astra Serif"/>
          <w:sz w:val="24"/>
          <w:szCs w:val="24"/>
        </w:rPr>
        <w:t>Наименование аукциона: аукцион в электронной форме № 018</w:t>
      </w:r>
      <w:r w:rsidR="001B27CC" w:rsidRPr="004E05A4">
        <w:rPr>
          <w:rFonts w:ascii="PT Astra Serif" w:hAnsi="PT Astra Serif"/>
          <w:sz w:val="24"/>
          <w:szCs w:val="24"/>
        </w:rPr>
        <w:t>73000058210003</w:t>
      </w:r>
      <w:r w:rsidR="00385C9D" w:rsidRPr="004E05A4">
        <w:rPr>
          <w:rFonts w:ascii="PT Astra Serif" w:hAnsi="PT Astra Serif"/>
          <w:sz w:val="24"/>
          <w:szCs w:val="24"/>
        </w:rPr>
        <w:t>70</w:t>
      </w:r>
      <w:r w:rsidRPr="004E05A4">
        <w:rPr>
          <w:rFonts w:ascii="PT Astra Serif" w:hAnsi="PT Astra Serif"/>
          <w:sz w:val="24"/>
          <w:szCs w:val="24"/>
        </w:rPr>
        <w:t xml:space="preserve"> </w:t>
      </w:r>
      <w:r w:rsidR="00385C9D" w:rsidRPr="004E05A4">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w:t>
      </w:r>
      <w:r w:rsidR="00EB4467">
        <w:rPr>
          <w:rFonts w:ascii="PT Astra Serif" w:hAnsi="PT Astra Serif"/>
          <w:sz w:val="24"/>
          <w:szCs w:val="24"/>
        </w:rPr>
        <w:t>муниципального контракта</w:t>
      </w:r>
      <w:r w:rsidR="00385C9D" w:rsidRPr="004E05A4">
        <w:rPr>
          <w:rFonts w:ascii="PT Astra Serif" w:hAnsi="PT Astra Serif"/>
          <w:sz w:val="24"/>
          <w:szCs w:val="24"/>
        </w:rPr>
        <w:t xml:space="preserve"> на оказание </w:t>
      </w:r>
      <w:proofErr w:type="spellStart"/>
      <w:r w:rsidR="00385C9D" w:rsidRPr="004E05A4">
        <w:rPr>
          <w:rFonts w:ascii="PT Astra Serif" w:hAnsi="PT Astra Serif"/>
          <w:sz w:val="24"/>
          <w:szCs w:val="24"/>
        </w:rPr>
        <w:t>телематических</w:t>
      </w:r>
      <w:proofErr w:type="spellEnd"/>
      <w:r w:rsidR="00385C9D" w:rsidRPr="004E05A4">
        <w:rPr>
          <w:rFonts w:ascii="PT Astra Serif" w:hAnsi="PT Astra Serif"/>
          <w:sz w:val="24"/>
          <w:szCs w:val="24"/>
        </w:rPr>
        <w:t xml:space="preserve"> услуг связи.</w:t>
      </w:r>
    </w:p>
    <w:p w:rsidR="00753A7F" w:rsidRPr="004E05A4" w:rsidRDefault="00753A7F" w:rsidP="001B27CC">
      <w:pPr>
        <w:tabs>
          <w:tab w:val="left" w:pos="0"/>
        </w:tabs>
        <w:autoSpaceDE w:val="0"/>
        <w:autoSpaceDN w:val="0"/>
        <w:adjustRightInd w:val="0"/>
        <w:jc w:val="both"/>
        <w:rPr>
          <w:rFonts w:ascii="PT Astra Serif" w:hAnsi="PT Astra Serif"/>
          <w:sz w:val="24"/>
          <w:szCs w:val="24"/>
        </w:rPr>
      </w:pPr>
      <w:r w:rsidRPr="004E05A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E05A4">
          <w:rPr>
            <w:rStyle w:val="a3"/>
            <w:rFonts w:ascii="PT Astra Serif" w:hAnsi="PT Astra Serif"/>
            <w:color w:val="auto"/>
            <w:sz w:val="24"/>
            <w:szCs w:val="24"/>
            <w:u w:val="none"/>
          </w:rPr>
          <w:t>http://zakupki.gov.ru/</w:t>
        </w:r>
      </w:hyperlink>
      <w:r w:rsidRPr="004E05A4">
        <w:rPr>
          <w:rFonts w:ascii="PT Astra Serif" w:hAnsi="PT Astra Serif"/>
          <w:sz w:val="24"/>
          <w:szCs w:val="24"/>
        </w:rPr>
        <w:t xml:space="preserve">, </w:t>
      </w:r>
      <w:r w:rsidR="001B27CC" w:rsidRPr="004E05A4">
        <w:rPr>
          <w:rFonts w:ascii="PT Astra Serif" w:hAnsi="PT Astra Serif"/>
          <w:sz w:val="24"/>
          <w:szCs w:val="24"/>
        </w:rPr>
        <w:t>код аукциона 01873000058210003</w:t>
      </w:r>
      <w:r w:rsidR="00385C9D" w:rsidRPr="004E05A4">
        <w:rPr>
          <w:rFonts w:ascii="PT Astra Serif" w:hAnsi="PT Astra Serif"/>
          <w:sz w:val="24"/>
          <w:szCs w:val="24"/>
        </w:rPr>
        <w:t>70</w:t>
      </w:r>
      <w:r w:rsidRPr="004E05A4">
        <w:rPr>
          <w:rFonts w:ascii="PT Astra Serif" w:hAnsi="PT Astra Serif"/>
          <w:sz w:val="24"/>
          <w:szCs w:val="24"/>
        </w:rPr>
        <w:t xml:space="preserve">. </w:t>
      </w:r>
    </w:p>
    <w:p w:rsidR="00753A7F" w:rsidRPr="004E05A4" w:rsidRDefault="00753A7F" w:rsidP="001B27CC">
      <w:pPr>
        <w:tabs>
          <w:tab w:val="left" w:pos="284"/>
        </w:tabs>
        <w:autoSpaceDE w:val="0"/>
        <w:autoSpaceDN w:val="0"/>
        <w:adjustRightInd w:val="0"/>
        <w:ind w:left="284" w:hanging="284"/>
        <w:jc w:val="both"/>
        <w:rPr>
          <w:rFonts w:ascii="PT Astra Serif" w:hAnsi="PT Astra Serif"/>
          <w:sz w:val="24"/>
          <w:szCs w:val="24"/>
        </w:rPr>
      </w:pPr>
      <w:r w:rsidRPr="004E05A4">
        <w:rPr>
          <w:rFonts w:ascii="PT Astra Serif" w:hAnsi="PT Astra Serif"/>
          <w:sz w:val="24"/>
          <w:szCs w:val="24"/>
        </w:rPr>
        <w:t xml:space="preserve">Идентификационный код закупки: </w:t>
      </w:r>
      <w:r w:rsidR="00385C9D" w:rsidRPr="004E05A4">
        <w:rPr>
          <w:rFonts w:ascii="PT Astra Serif" w:hAnsi="PT Astra Serif"/>
          <w:sz w:val="24"/>
          <w:szCs w:val="24"/>
        </w:rPr>
        <w:t>213862200236886220100101850010000244</w:t>
      </w:r>
      <w:r w:rsidRPr="004E05A4">
        <w:rPr>
          <w:rFonts w:ascii="PT Astra Serif" w:hAnsi="PT Astra Serif"/>
          <w:sz w:val="24"/>
          <w:szCs w:val="24"/>
        </w:rPr>
        <w:t>.</w:t>
      </w:r>
    </w:p>
    <w:p w:rsidR="00D575C7" w:rsidRPr="004E05A4" w:rsidRDefault="00753A7F" w:rsidP="001724CD">
      <w:pPr>
        <w:tabs>
          <w:tab w:val="left" w:pos="927"/>
        </w:tabs>
        <w:autoSpaceDE w:val="0"/>
        <w:jc w:val="both"/>
        <w:rPr>
          <w:rFonts w:ascii="PT Astra Serif" w:hAnsi="PT Astra Serif"/>
          <w:sz w:val="24"/>
          <w:szCs w:val="24"/>
        </w:rPr>
      </w:pPr>
      <w:r w:rsidRPr="004E05A4">
        <w:rPr>
          <w:rFonts w:ascii="PT Astra Serif" w:hAnsi="PT Astra Serif"/>
          <w:sz w:val="24"/>
          <w:szCs w:val="24"/>
        </w:rPr>
        <w:t xml:space="preserve">2. Заказчик: </w:t>
      </w:r>
      <w:r w:rsidR="00385C9D" w:rsidRPr="004E05A4">
        <w:rPr>
          <w:rFonts w:ascii="PT Astra Serif" w:hAnsi="PT Astra Serif"/>
          <w:sz w:val="24"/>
          <w:szCs w:val="24"/>
        </w:rPr>
        <w:t xml:space="preserve">Администрация города </w:t>
      </w:r>
      <w:proofErr w:type="spellStart"/>
      <w:r w:rsidR="00385C9D" w:rsidRPr="004E05A4">
        <w:rPr>
          <w:rFonts w:ascii="PT Astra Serif" w:hAnsi="PT Astra Serif"/>
          <w:sz w:val="24"/>
          <w:szCs w:val="24"/>
        </w:rPr>
        <w:t>Югорска</w:t>
      </w:r>
      <w:proofErr w:type="spellEnd"/>
      <w:r w:rsidRPr="004E05A4">
        <w:rPr>
          <w:rFonts w:ascii="PT Astra Serif" w:hAnsi="PT Astra Serif"/>
          <w:sz w:val="24"/>
          <w:szCs w:val="24"/>
        </w:rPr>
        <w:t xml:space="preserve">. </w:t>
      </w:r>
      <w:proofErr w:type="gramStart"/>
      <w:r w:rsidRPr="004E05A4">
        <w:rPr>
          <w:rFonts w:ascii="PT Astra Serif" w:hAnsi="PT Astra Serif"/>
          <w:sz w:val="24"/>
          <w:szCs w:val="24"/>
        </w:rPr>
        <w:t xml:space="preserve">Почтовый адрес: </w:t>
      </w:r>
      <w:r w:rsidR="00385C9D" w:rsidRPr="004E05A4">
        <w:rPr>
          <w:rFonts w:ascii="PT Astra Serif" w:hAnsi="PT Astra Serif"/>
          <w:sz w:val="24"/>
          <w:szCs w:val="24"/>
        </w:rPr>
        <w:t>628260, Ханты - Мансийский автономный округ - Югра, Тюменская обл.,  г. Югорск, ул. 40 лет Победы, 11</w:t>
      </w:r>
      <w:r w:rsidR="00D575C7" w:rsidRPr="004E05A4">
        <w:rPr>
          <w:rFonts w:ascii="PT Astra Serif" w:hAnsi="PT Astra Serif"/>
          <w:sz w:val="24"/>
          <w:szCs w:val="24"/>
        </w:rPr>
        <w:t>.</w:t>
      </w:r>
      <w:proofErr w:type="gramEnd"/>
    </w:p>
    <w:p w:rsidR="00753A7F" w:rsidRPr="004E05A4" w:rsidRDefault="00753A7F" w:rsidP="001724CD">
      <w:pPr>
        <w:tabs>
          <w:tab w:val="left" w:pos="927"/>
        </w:tabs>
        <w:autoSpaceDE w:val="0"/>
        <w:jc w:val="both"/>
        <w:rPr>
          <w:rFonts w:ascii="PT Astra Serif" w:hAnsi="PT Astra Serif"/>
          <w:sz w:val="24"/>
          <w:szCs w:val="24"/>
        </w:rPr>
      </w:pPr>
      <w:r w:rsidRPr="004E05A4">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1B27CC" w:rsidRPr="004E05A4">
        <w:rPr>
          <w:rFonts w:ascii="PT Astra Serif" w:hAnsi="PT Astra Serif"/>
          <w:sz w:val="24"/>
          <w:szCs w:val="24"/>
        </w:rPr>
        <w:t xml:space="preserve"> 1</w:t>
      </w:r>
      <w:r w:rsidR="00A32D8F" w:rsidRPr="004E05A4">
        <w:rPr>
          <w:rFonts w:ascii="PT Astra Serif" w:hAnsi="PT Astra Serif"/>
          <w:sz w:val="24"/>
          <w:szCs w:val="24"/>
        </w:rPr>
        <w:t>9</w:t>
      </w:r>
      <w:r w:rsidRPr="004E05A4">
        <w:rPr>
          <w:rFonts w:ascii="PT Astra Serif" w:hAnsi="PT Astra Serif"/>
          <w:sz w:val="24"/>
          <w:szCs w:val="24"/>
        </w:rPr>
        <w:t xml:space="preserve"> октября 2021 года, по адресу: ул. 40 лет Победы, 11, г. Югорск, Ханты-Мансийский  автономный  округ-Югра, Тюменская область.</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4. </w:t>
      </w:r>
      <w:proofErr w:type="gramStart"/>
      <w:r w:rsidRPr="004E05A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4E05A4">
        <w:rPr>
          <w:rFonts w:ascii="PT Astra Serif" w:hAnsi="PT Astra Serif"/>
          <w:sz w:val="24"/>
          <w:szCs w:val="24"/>
        </w:rPr>
        <w:t xml:space="preserve"> «18» октября 2021г. 10 часов 00 минут была подана: 1 (одна) заявка на участие в аукционе (под номером №91).</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4E05A4">
        <w:rPr>
          <w:rFonts w:ascii="PT Astra Serif" w:hAnsi="PT Astra Serif"/>
          <w:spacing w:val="-6"/>
          <w:sz w:val="24"/>
          <w:szCs w:val="24"/>
        </w:rPr>
        <w:t xml:space="preserve">91 </w:t>
      </w:r>
      <w:r w:rsidRPr="004E05A4">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840CB" w:rsidRPr="00B840CB" w:rsidTr="00C40DA1">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B840CB" w:rsidRPr="004E05A4" w:rsidRDefault="00B840CB">
            <w:pPr>
              <w:pStyle w:val="a7"/>
              <w:tabs>
                <w:tab w:val="num" w:pos="567"/>
              </w:tabs>
              <w:ind w:left="0"/>
              <w:jc w:val="center"/>
              <w:rPr>
                <w:rFonts w:ascii="PT Astra Serif" w:hAnsi="PT Astra Serif"/>
                <w:spacing w:val="-6"/>
                <w:sz w:val="24"/>
                <w:szCs w:val="24"/>
              </w:rPr>
            </w:pPr>
            <w:r w:rsidRPr="004E05A4">
              <w:rPr>
                <w:rFonts w:ascii="PT Astra Serif" w:hAnsi="PT Astra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B840CB" w:rsidRPr="004E05A4" w:rsidRDefault="00B840CB">
            <w:pPr>
              <w:pStyle w:val="a7"/>
              <w:tabs>
                <w:tab w:val="num" w:pos="567"/>
              </w:tabs>
              <w:ind w:left="0"/>
              <w:jc w:val="center"/>
              <w:rPr>
                <w:rFonts w:ascii="PT Astra Serif" w:hAnsi="PT Astra Serif"/>
                <w:spacing w:val="-6"/>
                <w:sz w:val="24"/>
                <w:szCs w:val="24"/>
              </w:rPr>
            </w:pPr>
            <w:r w:rsidRPr="004E05A4">
              <w:rPr>
                <w:rFonts w:ascii="PT Astra Serif" w:hAnsi="PT Astra Serif"/>
                <w:spacing w:val="-6"/>
                <w:sz w:val="24"/>
                <w:szCs w:val="24"/>
              </w:rPr>
              <w:t>Наименование участника закупки</w:t>
            </w:r>
          </w:p>
        </w:tc>
      </w:tr>
      <w:tr w:rsidR="00B840CB" w:rsidTr="00C40DA1">
        <w:trPr>
          <w:trHeight w:val="2025"/>
        </w:trPr>
        <w:tc>
          <w:tcPr>
            <w:tcW w:w="2552" w:type="dxa"/>
            <w:tcBorders>
              <w:top w:val="single" w:sz="4" w:space="0" w:color="auto"/>
              <w:left w:val="single" w:sz="4" w:space="0" w:color="auto"/>
              <w:bottom w:val="single" w:sz="4" w:space="0" w:color="auto"/>
              <w:right w:val="single" w:sz="4" w:space="0" w:color="auto"/>
            </w:tcBorders>
            <w:hideMark/>
          </w:tcPr>
          <w:p w:rsidR="00B840CB" w:rsidRPr="00B840CB" w:rsidRDefault="00B840CB">
            <w:pPr>
              <w:pStyle w:val="a7"/>
              <w:tabs>
                <w:tab w:val="num" w:pos="567"/>
              </w:tabs>
              <w:ind w:left="0"/>
              <w:jc w:val="center"/>
              <w:rPr>
                <w:rFonts w:ascii="PT Serif" w:hAnsi="PT Serif"/>
                <w:spacing w:val="-6"/>
                <w:sz w:val="24"/>
                <w:szCs w:val="24"/>
              </w:rPr>
            </w:pPr>
            <w:r w:rsidRPr="00B840CB">
              <w:rPr>
                <w:rFonts w:ascii="PT Serif" w:hAnsi="PT Serif"/>
                <w:spacing w:val="-6"/>
                <w:sz w:val="24"/>
                <w:szCs w:val="24"/>
              </w:rPr>
              <w:lastRenderedPageBreak/>
              <w:t>91</w:t>
            </w:r>
          </w:p>
        </w:tc>
        <w:tc>
          <w:tcPr>
            <w:tcW w:w="7513"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1734"/>
              <w:gridCol w:w="5671"/>
            </w:tblGrid>
            <w:tr w:rsidR="00B840CB" w:rsidRPr="00B840CB" w:rsidTr="00C40DA1">
              <w:trPr>
                <w:tblCellSpacing w:w="15" w:type="dxa"/>
              </w:trPr>
              <w:tc>
                <w:tcPr>
                  <w:tcW w:w="1689"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sz w:val="24"/>
                      <w:szCs w:val="24"/>
                    </w:rPr>
                  </w:pPr>
                  <w:r w:rsidRPr="00B840CB">
                    <w:rPr>
                      <w:rFonts w:ascii="Calibri" w:eastAsia="Calibri" w:hAnsi="Calibri" w:cs="Calibri"/>
                      <w:color w:val="000000"/>
                    </w:rPr>
                    <w:t xml:space="preserve">Наименование/Фирменное наименование </w:t>
                  </w:r>
                </w:p>
              </w:tc>
              <w:tc>
                <w:tcPr>
                  <w:tcW w:w="5626"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sz w:val="24"/>
                      <w:szCs w:val="24"/>
                    </w:rPr>
                  </w:pPr>
                  <w:r w:rsidRPr="00B840CB">
                    <w:rPr>
                      <w:rFonts w:ascii="Calibri" w:eastAsia="Calibri" w:hAnsi="Calibri" w:cs="Calibri"/>
                      <w:b/>
                      <w:bCs/>
                      <w:color w:val="000000"/>
                    </w:rPr>
                    <w:t>ОБЩЕСТВО С ОГРАНИЧЕННОЙ ОТВЕТСТВЕННОСТЬЮ "ЮНИКОМ"</w:t>
                  </w:r>
                </w:p>
                <w:p w:rsidR="00B840CB" w:rsidRPr="00B840CB" w:rsidRDefault="00B840CB" w:rsidP="00C40DA1">
                  <w:pPr>
                    <w:rPr>
                      <w:rFonts w:ascii="Calibri" w:eastAsia="Calibri" w:hAnsi="Calibri" w:cs="Calibri"/>
                      <w:color w:val="000000"/>
                      <w:sz w:val="24"/>
                      <w:szCs w:val="24"/>
                    </w:rPr>
                  </w:pPr>
                </w:p>
              </w:tc>
            </w:tr>
            <w:tr w:rsidR="00B840CB" w:rsidRPr="00B840CB" w:rsidTr="00C40DA1">
              <w:trPr>
                <w:tblCellSpacing w:w="15" w:type="dxa"/>
              </w:trPr>
              <w:tc>
                <w:tcPr>
                  <w:tcW w:w="1689"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sz w:val="24"/>
                      <w:szCs w:val="24"/>
                    </w:rPr>
                  </w:pPr>
                  <w:r w:rsidRPr="00B840CB">
                    <w:rPr>
                      <w:rFonts w:ascii="Calibri" w:eastAsia="Calibri" w:hAnsi="Calibri" w:cs="Calibri"/>
                      <w:color w:val="000000"/>
                    </w:rPr>
                    <w:t xml:space="preserve">Дата подтверждения аккредитации </w:t>
                  </w:r>
                </w:p>
              </w:tc>
              <w:tc>
                <w:tcPr>
                  <w:tcW w:w="5626"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sz w:val="24"/>
                      <w:szCs w:val="24"/>
                    </w:rPr>
                  </w:pPr>
                  <w:r w:rsidRPr="00B840CB">
                    <w:rPr>
                      <w:rFonts w:ascii="Calibri" w:eastAsia="Calibri" w:hAnsi="Calibri" w:cs="Calibri"/>
                      <w:color w:val="000000"/>
                    </w:rPr>
                    <w:t>28.11.2019</w:t>
                  </w:r>
                </w:p>
              </w:tc>
            </w:tr>
            <w:tr w:rsidR="00B840CB" w:rsidRPr="00B840CB" w:rsidTr="00C40DA1">
              <w:trPr>
                <w:tblCellSpacing w:w="15" w:type="dxa"/>
              </w:trPr>
              <w:tc>
                <w:tcPr>
                  <w:tcW w:w="1689"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sz w:val="24"/>
                      <w:szCs w:val="24"/>
                    </w:rPr>
                  </w:pPr>
                  <w:r w:rsidRPr="00B840CB">
                    <w:rPr>
                      <w:rFonts w:ascii="Calibri" w:eastAsia="Calibri" w:hAnsi="Calibri" w:cs="Calibri"/>
                      <w:color w:val="000000"/>
                    </w:rPr>
                    <w:t xml:space="preserve">Предложение о цене контракта </w:t>
                  </w:r>
                </w:p>
              </w:tc>
              <w:tc>
                <w:tcPr>
                  <w:tcW w:w="5626"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sz w:val="24"/>
                      <w:szCs w:val="24"/>
                    </w:rPr>
                  </w:pPr>
                  <w:r w:rsidRPr="00B840CB">
                    <w:rPr>
                      <w:rFonts w:ascii="Calibri" w:eastAsia="Calibri" w:hAnsi="Calibri" w:cs="Calibri"/>
                      <w:color w:val="000000"/>
                    </w:rPr>
                    <w:t>-</w:t>
                  </w:r>
                  <w:r w:rsidRPr="00B840CB">
                    <w:rPr>
                      <w:rFonts w:ascii="Calibri" w:eastAsia="Calibri" w:hAnsi="Calibri" w:cs="Calibri"/>
                      <w:color w:val="FF0000"/>
                    </w:rPr>
                    <w:t xml:space="preserve"> </w:t>
                  </w:r>
                  <w:r w:rsidRPr="004E05A4">
                    <w:rPr>
                      <w:rFonts w:ascii="Calibri" w:eastAsia="Calibri" w:hAnsi="Calibri" w:cs="Calibri"/>
                    </w:rPr>
                    <w:t xml:space="preserve">Процент снижения от НМЦК/Начальной суммы цен единиц товара, работы, услуги - 0.00% </w:t>
                  </w:r>
                </w:p>
              </w:tc>
            </w:tr>
            <w:tr w:rsidR="00B840CB" w:rsidRPr="00B840CB" w:rsidTr="00C40DA1">
              <w:trPr>
                <w:tblCellSpacing w:w="15" w:type="dxa"/>
              </w:trPr>
              <w:tc>
                <w:tcPr>
                  <w:tcW w:w="1689"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sz w:val="24"/>
                      <w:szCs w:val="24"/>
                    </w:rPr>
                  </w:pPr>
                  <w:r w:rsidRPr="00B840CB">
                    <w:rPr>
                      <w:rFonts w:ascii="Calibri" w:eastAsia="Calibri" w:hAnsi="Calibri" w:cs="Calibri"/>
                      <w:color w:val="000000"/>
                    </w:rPr>
                    <w:t xml:space="preserve">ИНН </w:t>
                  </w:r>
                </w:p>
              </w:tc>
              <w:tc>
                <w:tcPr>
                  <w:tcW w:w="5626"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sz w:val="24"/>
                      <w:szCs w:val="24"/>
                    </w:rPr>
                  </w:pPr>
                  <w:r w:rsidRPr="00B840CB">
                    <w:rPr>
                      <w:rFonts w:ascii="Calibri" w:eastAsia="Calibri" w:hAnsi="Calibri" w:cs="Calibri"/>
                      <w:color w:val="000000"/>
                    </w:rPr>
                    <w:t>8622012704</w:t>
                  </w:r>
                </w:p>
              </w:tc>
            </w:tr>
            <w:tr w:rsidR="00B840CB" w:rsidRPr="00B840CB" w:rsidTr="00C40DA1">
              <w:trPr>
                <w:tblCellSpacing w:w="15" w:type="dxa"/>
              </w:trPr>
              <w:tc>
                <w:tcPr>
                  <w:tcW w:w="1689"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rPr>
                  </w:pPr>
                  <w:r w:rsidRPr="00B840CB">
                    <w:rPr>
                      <w:rFonts w:ascii="Calibri" w:eastAsia="Calibri" w:hAnsi="Calibri" w:cs="Calibri"/>
                      <w:color w:val="000000"/>
                    </w:rPr>
                    <w:t xml:space="preserve">КПП </w:t>
                  </w:r>
                </w:p>
                <w:p w:rsidR="00B840CB" w:rsidRPr="00B840CB" w:rsidRDefault="00B840CB" w:rsidP="00C40DA1">
                  <w:pPr>
                    <w:rPr>
                      <w:rFonts w:ascii="Calibri" w:eastAsia="Calibri" w:hAnsi="Calibri" w:cs="Calibri"/>
                      <w:color w:val="000000"/>
                    </w:rPr>
                  </w:pPr>
                  <w:r w:rsidRPr="00B840CB">
                    <w:rPr>
                      <w:rFonts w:ascii="Calibri" w:eastAsia="Calibri" w:hAnsi="Calibri" w:cs="Calibri"/>
                      <w:color w:val="000000"/>
                    </w:rPr>
                    <w:t>Местонахождение/Место жительства</w:t>
                  </w:r>
                </w:p>
                <w:p w:rsidR="00B840CB" w:rsidRPr="00B840CB" w:rsidRDefault="00B840CB" w:rsidP="00C40DA1">
                  <w:pPr>
                    <w:rPr>
                      <w:rFonts w:ascii="Calibri" w:eastAsia="Calibri" w:hAnsi="Calibri" w:cs="Calibri"/>
                      <w:color w:val="000000"/>
                    </w:rPr>
                  </w:pPr>
                  <w:r w:rsidRPr="00B840CB">
                    <w:rPr>
                      <w:rFonts w:ascii="Calibri" w:eastAsia="Calibri" w:hAnsi="Calibri" w:cs="Calibri"/>
                      <w:color w:val="000000"/>
                    </w:rPr>
                    <w:t>Фактический адрес/Почтовый адрес</w:t>
                  </w:r>
                </w:p>
              </w:tc>
              <w:tc>
                <w:tcPr>
                  <w:tcW w:w="5626" w:type="dxa"/>
                  <w:tcMar>
                    <w:top w:w="15" w:type="dxa"/>
                    <w:left w:w="15" w:type="dxa"/>
                    <w:bottom w:w="15" w:type="dxa"/>
                    <w:right w:w="15" w:type="dxa"/>
                  </w:tcMar>
                  <w:hideMark/>
                </w:tcPr>
                <w:p w:rsidR="00B840CB" w:rsidRPr="00B840CB" w:rsidRDefault="00B840CB" w:rsidP="00C40DA1">
                  <w:pPr>
                    <w:rPr>
                      <w:rFonts w:ascii="Calibri" w:eastAsia="Calibri" w:hAnsi="Calibri" w:cs="Calibri"/>
                      <w:color w:val="000000"/>
                    </w:rPr>
                  </w:pPr>
                  <w:r w:rsidRPr="00B840CB">
                    <w:rPr>
                      <w:rFonts w:ascii="Calibri" w:eastAsia="Calibri" w:hAnsi="Calibri" w:cs="Calibri"/>
                      <w:color w:val="000000"/>
                    </w:rPr>
                    <w:t>862201001</w:t>
                  </w:r>
                </w:p>
                <w:p w:rsidR="00B840CB" w:rsidRPr="00B840CB" w:rsidRDefault="00B840CB" w:rsidP="00C40DA1">
                  <w:pPr>
                    <w:rPr>
                      <w:rFonts w:ascii="Calibri" w:eastAsia="Calibri" w:hAnsi="Calibri" w:cs="Calibri"/>
                      <w:color w:val="000000"/>
                    </w:rPr>
                  </w:pPr>
                  <w:r w:rsidRPr="00B840CB">
                    <w:rPr>
                      <w:rFonts w:ascii="Calibri" w:eastAsia="Calibri" w:hAnsi="Calibri" w:cs="Calibri"/>
                      <w:color w:val="000000"/>
                    </w:rPr>
                    <w:t xml:space="preserve">628260, АО ХАНТЫ-МАНСИЙСКИЙ АВТОНОМНЫЙ ОКРУГ - ЮГРА, Г ЮГОРСК, </w:t>
                  </w:r>
                  <w:proofErr w:type="gramStart"/>
                  <w:r w:rsidRPr="00B840CB">
                    <w:rPr>
                      <w:rFonts w:ascii="Calibri" w:eastAsia="Calibri" w:hAnsi="Calibri" w:cs="Calibri"/>
                      <w:color w:val="000000"/>
                    </w:rPr>
                    <w:t>УЛ</w:t>
                  </w:r>
                  <w:proofErr w:type="gramEnd"/>
                  <w:r w:rsidRPr="00B840CB">
                    <w:rPr>
                      <w:rFonts w:ascii="Calibri" w:eastAsia="Calibri" w:hAnsi="Calibri" w:cs="Calibri"/>
                      <w:color w:val="000000"/>
                    </w:rPr>
                    <w:t xml:space="preserve"> ЖЕЛЕЗНОДОРОЖНАЯ, ДОМ 27/1, ОФИС "Д"</w:t>
                  </w:r>
                </w:p>
                <w:p w:rsidR="00B840CB" w:rsidRPr="00B840CB" w:rsidRDefault="00B840CB" w:rsidP="00C40DA1">
                  <w:pPr>
                    <w:rPr>
                      <w:rFonts w:ascii="Calibri" w:eastAsia="Calibri" w:hAnsi="Calibri" w:cs="Calibri"/>
                      <w:color w:val="000000"/>
                      <w:sz w:val="24"/>
                      <w:szCs w:val="24"/>
                    </w:rPr>
                  </w:pPr>
                  <w:r w:rsidRPr="00B840CB">
                    <w:rPr>
                      <w:rFonts w:ascii="Calibri" w:eastAsia="Calibri" w:hAnsi="Calibri" w:cs="Calibri"/>
                      <w:color w:val="000000"/>
                    </w:rPr>
                    <w:t xml:space="preserve">628260, АО ХАНТЫ-МАНСИЙСКИЙ АВТОНОМНЫЙ ОКРУГ - ЮГРА, Г ЮГОРСК, </w:t>
                  </w:r>
                  <w:proofErr w:type="gramStart"/>
                  <w:r w:rsidRPr="00B840CB">
                    <w:rPr>
                      <w:rFonts w:ascii="Calibri" w:eastAsia="Calibri" w:hAnsi="Calibri" w:cs="Calibri"/>
                      <w:color w:val="000000"/>
                    </w:rPr>
                    <w:t>УЛ</w:t>
                  </w:r>
                  <w:proofErr w:type="gramEnd"/>
                  <w:r w:rsidRPr="00B840CB">
                    <w:rPr>
                      <w:rFonts w:ascii="Calibri" w:eastAsia="Calibri" w:hAnsi="Calibri" w:cs="Calibri"/>
                      <w:color w:val="000000"/>
                    </w:rPr>
                    <w:t xml:space="preserve"> ЖЕЛЕЗНОДОРОЖНАЯ, ДОМ 27/1, ОФИС "Д"</w:t>
                  </w:r>
                </w:p>
              </w:tc>
            </w:tr>
          </w:tbl>
          <w:p w:rsidR="00B840CB" w:rsidRPr="00B840CB" w:rsidRDefault="00B840CB">
            <w:pPr>
              <w:pStyle w:val="a7"/>
              <w:tabs>
                <w:tab w:val="num" w:pos="567"/>
              </w:tabs>
              <w:ind w:left="0"/>
              <w:jc w:val="both"/>
              <w:rPr>
                <w:rFonts w:ascii="PT Serif" w:hAnsi="PT Serif"/>
                <w:spacing w:val="-6"/>
                <w:sz w:val="24"/>
                <w:szCs w:val="24"/>
              </w:rPr>
            </w:pPr>
          </w:p>
        </w:tc>
      </w:tr>
    </w:tbl>
    <w:p w:rsidR="00B840CB" w:rsidRPr="00B840CB" w:rsidRDefault="00B840CB" w:rsidP="00B840CB">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B840CB" w:rsidRDefault="00B840CB" w:rsidP="00B840CB">
      <w:pPr>
        <w:jc w:val="center"/>
        <w:rPr>
          <w:rFonts w:ascii="PT Serif" w:hAnsi="PT Serif"/>
          <w:noProof/>
          <w:sz w:val="24"/>
          <w:szCs w:val="24"/>
        </w:rPr>
      </w:pPr>
      <w:r>
        <w:rPr>
          <w:rFonts w:ascii="PT Serif" w:hAnsi="PT Serif"/>
          <w:noProof/>
          <w:sz w:val="24"/>
          <w:szCs w:val="24"/>
        </w:rPr>
        <w:t>Сведения о решении</w:t>
      </w:r>
    </w:p>
    <w:p w:rsidR="00B840CB" w:rsidRDefault="00B840CB" w:rsidP="00B840CB">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753A7F" w:rsidRDefault="00753A7F" w:rsidP="00753A7F">
      <w:pPr>
        <w:jc w:val="center"/>
        <w:rPr>
          <w:rFonts w:ascii="PT Astra Serif" w:hAnsi="PT Astra Serif"/>
          <w:noProof/>
          <w:sz w:val="24"/>
          <w:szCs w:val="24"/>
        </w:rPr>
      </w:pPr>
    </w:p>
    <w:tbl>
      <w:tblPr>
        <w:tblW w:w="10774" w:type="dxa"/>
        <w:tblInd w:w="-176" w:type="dxa"/>
        <w:tblLayout w:type="fixed"/>
        <w:tblLook w:val="01E0" w:firstRow="1" w:lastRow="1" w:firstColumn="1" w:lastColumn="1" w:noHBand="0" w:noVBand="0"/>
      </w:tblPr>
      <w:tblGrid>
        <w:gridCol w:w="5954"/>
        <w:gridCol w:w="2126"/>
        <w:gridCol w:w="2694"/>
      </w:tblGrid>
      <w:tr w:rsidR="00753A7F" w:rsidTr="00B840CB">
        <w:tc>
          <w:tcPr>
            <w:tcW w:w="595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Состав комиссии</w:t>
            </w:r>
          </w:p>
        </w:tc>
      </w:tr>
      <w:tr w:rsidR="00B840CB" w:rsidTr="00B840CB">
        <w:trPr>
          <w:trHeight w:val="822"/>
        </w:trPr>
        <w:tc>
          <w:tcPr>
            <w:tcW w:w="5954" w:type="dxa"/>
            <w:tcBorders>
              <w:top w:val="single" w:sz="4" w:space="0" w:color="auto"/>
              <w:left w:val="single" w:sz="4" w:space="0" w:color="auto"/>
              <w:bottom w:val="single" w:sz="4" w:space="0" w:color="auto"/>
              <w:right w:val="single" w:sz="4" w:space="0" w:color="auto"/>
            </w:tcBorders>
            <w:hideMark/>
          </w:tcPr>
          <w:p w:rsidR="00B840CB" w:rsidRPr="004E05A4" w:rsidRDefault="00B840CB">
            <w:pPr>
              <w:rPr>
                <w:rFonts w:ascii="PT Astra Serif" w:hAnsi="PT Astra Serif"/>
                <w:sz w:val="16"/>
                <w:szCs w:val="16"/>
              </w:rPr>
            </w:pPr>
            <w:r w:rsidRPr="004E05A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0CB" w:rsidRDefault="00B840C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40CB" w:rsidRPr="00101A0B" w:rsidRDefault="00B840CB">
            <w:pPr>
              <w:spacing w:after="60" w:line="276" w:lineRule="auto"/>
              <w:jc w:val="center"/>
              <w:rPr>
                <w:rFonts w:ascii="PT Astra Serif" w:hAnsi="PT Astra Serif"/>
                <w:noProof/>
                <w:sz w:val="24"/>
                <w:szCs w:val="24"/>
                <w:lang w:eastAsia="en-US"/>
              </w:rPr>
            </w:pPr>
            <w:r w:rsidRPr="00101A0B">
              <w:rPr>
                <w:rFonts w:ascii="PT Astra Serif" w:hAnsi="PT Astra Serif"/>
                <w:noProof/>
                <w:sz w:val="24"/>
                <w:szCs w:val="24"/>
                <w:lang w:eastAsia="en-US"/>
              </w:rPr>
              <w:t>С.Д. Голин</w:t>
            </w:r>
          </w:p>
        </w:tc>
      </w:tr>
      <w:tr w:rsidR="00B840CB" w:rsidTr="00B840CB">
        <w:trPr>
          <w:trHeight w:val="174"/>
        </w:trPr>
        <w:tc>
          <w:tcPr>
            <w:tcW w:w="5954" w:type="dxa"/>
            <w:tcBorders>
              <w:top w:val="single" w:sz="4" w:space="0" w:color="auto"/>
              <w:left w:val="single" w:sz="4" w:space="0" w:color="auto"/>
              <w:bottom w:val="single" w:sz="4" w:space="0" w:color="auto"/>
              <w:right w:val="single" w:sz="4" w:space="0" w:color="auto"/>
            </w:tcBorders>
            <w:hideMark/>
          </w:tcPr>
          <w:p w:rsidR="00B840CB" w:rsidRPr="004E05A4" w:rsidRDefault="00B840CB">
            <w:pPr>
              <w:rPr>
                <w:rFonts w:ascii="PT Astra Serif" w:hAnsi="PT Astra Serif"/>
                <w:sz w:val="16"/>
                <w:szCs w:val="16"/>
              </w:rPr>
            </w:pPr>
            <w:r w:rsidRPr="004E05A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0CB" w:rsidRDefault="00B840C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40CB" w:rsidRPr="00101A0B" w:rsidRDefault="00B840CB">
            <w:pPr>
              <w:spacing w:line="276" w:lineRule="auto"/>
              <w:jc w:val="center"/>
              <w:rPr>
                <w:sz w:val="24"/>
                <w:lang w:eastAsia="en-US"/>
              </w:rPr>
            </w:pPr>
            <w:r w:rsidRPr="00101A0B">
              <w:rPr>
                <w:rFonts w:ascii="PT Astra Serif" w:hAnsi="PT Astra Serif"/>
                <w:noProof/>
                <w:sz w:val="24"/>
                <w:szCs w:val="24"/>
                <w:lang w:eastAsia="en-US"/>
              </w:rPr>
              <w:t>Н.А. Морозова</w:t>
            </w:r>
            <w:r w:rsidRPr="00101A0B">
              <w:rPr>
                <w:sz w:val="24"/>
                <w:lang w:eastAsia="en-US"/>
              </w:rPr>
              <w:t xml:space="preserve"> </w:t>
            </w:r>
          </w:p>
        </w:tc>
      </w:tr>
      <w:tr w:rsidR="00B840CB" w:rsidTr="00B840CB">
        <w:trPr>
          <w:trHeight w:val="174"/>
        </w:trPr>
        <w:tc>
          <w:tcPr>
            <w:tcW w:w="5954" w:type="dxa"/>
            <w:tcBorders>
              <w:top w:val="single" w:sz="4" w:space="0" w:color="auto"/>
              <w:left w:val="single" w:sz="4" w:space="0" w:color="auto"/>
              <w:bottom w:val="single" w:sz="4" w:space="0" w:color="auto"/>
              <w:right w:val="single" w:sz="4" w:space="0" w:color="auto"/>
            </w:tcBorders>
            <w:hideMark/>
          </w:tcPr>
          <w:p w:rsidR="00B840CB" w:rsidRPr="004E05A4" w:rsidRDefault="00B840CB">
            <w:pPr>
              <w:rPr>
                <w:rFonts w:ascii="PT Astra Serif" w:hAnsi="PT Astra Serif"/>
                <w:sz w:val="16"/>
                <w:szCs w:val="16"/>
              </w:rPr>
            </w:pPr>
            <w:r w:rsidRPr="004E05A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0CB" w:rsidRDefault="00B840C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40CB" w:rsidRPr="00101A0B" w:rsidRDefault="00B840CB">
            <w:pPr>
              <w:spacing w:after="60" w:line="276" w:lineRule="auto"/>
              <w:jc w:val="center"/>
              <w:rPr>
                <w:rFonts w:ascii="PT Astra Serif" w:hAnsi="PT Astra Serif"/>
                <w:noProof/>
                <w:sz w:val="24"/>
                <w:szCs w:val="24"/>
                <w:lang w:eastAsia="en-US"/>
              </w:rPr>
            </w:pPr>
            <w:r w:rsidRPr="00101A0B">
              <w:rPr>
                <w:sz w:val="24"/>
                <w:lang w:eastAsia="en-US"/>
              </w:rPr>
              <w:t xml:space="preserve">Т.И. </w:t>
            </w:r>
            <w:proofErr w:type="spellStart"/>
            <w:r w:rsidRPr="00101A0B">
              <w:rPr>
                <w:sz w:val="24"/>
                <w:lang w:eastAsia="en-US"/>
              </w:rPr>
              <w:t>Долгодворова</w:t>
            </w:r>
            <w:proofErr w:type="spellEnd"/>
          </w:p>
        </w:tc>
      </w:tr>
      <w:tr w:rsidR="00B840CB" w:rsidTr="00B840CB">
        <w:tc>
          <w:tcPr>
            <w:tcW w:w="5954" w:type="dxa"/>
            <w:tcBorders>
              <w:top w:val="single" w:sz="4" w:space="0" w:color="auto"/>
              <w:left w:val="single" w:sz="4" w:space="0" w:color="auto"/>
              <w:bottom w:val="single" w:sz="4" w:space="0" w:color="auto"/>
              <w:right w:val="single" w:sz="4" w:space="0" w:color="auto"/>
            </w:tcBorders>
            <w:hideMark/>
          </w:tcPr>
          <w:p w:rsidR="00B840CB" w:rsidRPr="004E05A4" w:rsidRDefault="00B840CB">
            <w:pPr>
              <w:rPr>
                <w:rFonts w:ascii="PT Astra Serif" w:hAnsi="PT Astra Serif"/>
                <w:sz w:val="16"/>
                <w:szCs w:val="16"/>
              </w:rPr>
            </w:pPr>
            <w:r w:rsidRPr="004E05A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840CB" w:rsidRDefault="00B840C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40CB" w:rsidRPr="00101A0B" w:rsidRDefault="00B840CB">
            <w:pPr>
              <w:spacing w:after="200" w:line="276" w:lineRule="auto"/>
              <w:jc w:val="center"/>
              <w:rPr>
                <w:rFonts w:ascii="PT Astra Serif" w:hAnsi="PT Astra Serif"/>
                <w:sz w:val="24"/>
                <w:szCs w:val="24"/>
                <w:lang w:eastAsia="en-US"/>
              </w:rPr>
            </w:pPr>
            <w:r w:rsidRPr="00101A0B">
              <w:rPr>
                <w:rFonts w:ascii="PT Astra Serif" w:hAnsi="PT Astra Serif"/>
                <w:sz w:val="24"/>
                <w:szCs w:val="24"/>
                <w:lang w:eastAsia="en-US"/>
              </w:rPr>
              <w:t xml:space="preserve">Ж.В. </w:t>
            </w:r>
            <w:proofErr w:type="spellStart"/>
            <w:r w:rsidRPr="00101A0B">
              <w:rPr>
                <w:rFonts w:ascii="PT Astra Serif" w:hAnsi="PT Astra Serif"/>
                <w:sz w:val="24"/>
                <w:szCs w:val="24"/>
                <w:lang w:eastAsia="en-US"/>
              </w:rPr>
              <w:t>Резинкина</w:t>
            </w:r>
            <w:proofErr w:type="spellEnd"/>
          </w:p>
        </w:tc>
      </w:tr>
      <w:tr w:rsidR="00B840CB" w:rsidTr="00B840CB">
        <w:tc>
          <w:tcPr>
            <w:tcW w:w="5954" w:type="dxa"/>
            <w:tcBorders>
              <w:top w:val="single" w:sz="4" w:space="0" w:color="auto"/>
              <w:left w:val="single" w:sz="4" w:space="0" w:color="auto"/>
              <w:bottom w:val="single" w:sz="4" w:space="0" w:color="auto"/>
              <w:right w:val="single" w:sz="4" w:space="0" w:color="auto"/>
            </w:tcBorders>
            <w:hideMark/>
          </w:tcPr>
          <w:p w:rsidR="00B840CB" w:rsidRPr="004E05A4" w:rsidRDefault="00B840CB">
            <w:pPr>
              <w:rPr>
                <w:rFonts w:ascii="PT Astra Serif" w:hAnsi="PT Astra Serif"/>
                <w:sz w:val="16"/>
                <w:szCs w:val="16"/>
              </w:rPr>
            </w:pPr>
            <w:r w:rsidRPr="004E05A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0CB" w:rsidRDefault="00B840C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40CB" w:rsidRPr="00101A0B" w:rsidRDefault="00B840CB">
            <w:pPr>
              <w:spacing w:after="200" w:line="276" w:lineRule="auto"/>
              <w:jc w:val="center"/>
              <w:rPr>
                <w:rFonts w:ascii="PT Astra Serif" w:hAnsi="PT Astra Serif"/>
                <w:sz w:val="24"/>
                <w:szCs w:val="24"/>
                <w:lang w:eastAsia="en-US"/>
              </w:rPr>
            </w:pPr>
            <w:r w:rsidRPr="00101A0B">
              <w:rPr>
                <w:rFonts w:ascii="PT Astra Serif" w:hAnsi="PT Astra Serif"/>
                <w:sz w:val="24"/>
                <w:szCs w:val="24"/>
                <w:lang w:eastAsia="en-US"/>
              </w:rPr>
              <w:t>А.Т. Абдуллаев</w:t>
            </w:r>
          </w:p>
        </w:tc>
      </w:tr>
    </w:tbl>
    <w:p w:rsidR="00753A7F" w:rsidRDefault="00753A7F" w:rsidP="00753A7F">
      <w:pPr>
        <w:jc w:val="both"/>
        <w:rPr>
          <w:b/>
          <w:color w:val="FF0000"/>
          <w:sz w:val="24"/>
          <w:szCs w:val="24"/>
        </w:rPr>
      </w:pPr>
    </w:p>
    <w:p w:rsidR="00753A7F" w:rsidRDefault="00753A7F" w:rsidP="00753A7F">
      <w:pPr>
        <w:ind w:left="426" w:hanging="142"/>
        <w:rPr>
          <w:rFonts w:ascii="PT Astra Serif" w:hAnsi="PT Astra Serif"/>
          <w:sz w:val="24"/>
          <w:szCs w:val="24"/>
        </w:rPr>
      </w:pPr>
      <w:r>
        <w:rPr>
          <w:rFonts w:ascii="PT Astra Serif" w:hAnsi="PT Astra Serif"/>
          <w:b/>
          <w:sz w:val="24"/>
          <w:szCs w:val="24"/>
        </w:rPr>
        <w:t xml:space="preserve">  </w:t>
      </w:r>
    </w:p>
    <w:p w:rsidR="00753A7F" w:rsidRPr="00101A0B" w:rsidRDefault="00753A7F" w:rsidP="00753A7F">
      <w:pPr>
        <w:ind w:left="426" w:hanging="142"/>
        <w:rPr>
          <w:b/>
          <w:sz w:val="24"/>
        </w:rPr>
      </w:pPr>
      <w:r>
        <w:rPr>
          <w:rFonts w:ascii="PT Astra Serif" w:hAnsi="PT Astra Serif"/>
          <w:b/>
          <w:sz w:val="24"/>
          <w:szCs w:val="24"/>
        </w:rPr>
        <w:t xml:space="preserve">    </w:t>
      </w:r>
      <w:r w:rsidR="00B840CB">
        <w:rPr>
          <w:rFonts w:ascii="PT Astra Serif" w:hAnsi="PT Astra Serif"/>
          <w:b/>
          <w:sz w:val="24"/>
          <w:szCs w:val="24"/>
        </w:rPr>
        <w:t>Председатель к</w:t>
      </w:r>
      <w:r w:rsidRPr="00101A0B">
        <w:rPr>
          <w:rFonts w:ascii="PT Astra Serif" w:hAnsi="PT Astra Serif"/>
          <w:b/>
          <w:sz w:val="24"/>
          <w:szCs w:val="24"/>
        </w:rPr>
        <w:t xml:space="preserve">омиссии:                                                                 </w:t>
      </w:r>
      <w:r w:rsidRPr="00101A0B">
        <w:rPr>
          <w:b/>
          <w:sz w:val="24"/>
        </w:rPr>
        <w:t>С.Д. Голин</w:t>
      </w:r>
    </w:p>
    <w:p w:rsidR="00753A7F" w:rsidRPr="00101A0B" w:rsidRDefault="00753A7F" w:rsidP="00753A7F">
      <w:pPr>
        <w:ind w:left="426" w:hanging="142"/>
        <w:rPr>
          <w:rFonts w:ascii="PT Astra Serif" w:hAnsi="PT Astra Serif"/>
          <w:b/>
          <w:sz w:val="24"/>
          <w:szCs w:val="24"/>
        </w:rPr>
      </w:pPr>
      <w:r w:rsidRPr="00101A0B">
        <w:rPr>
          <w:rFonts w:ascii="PT Astra Serif" w:hAnsi="PT Astra Serif"/>
          <w:b/>
          <w:sz w:val="24"/>
          <w:szCs w:val="24"/>
        </w:rPr>
        <w:t xml:space="preserve">  </w:t>
      </w:r>
    </w:p>
    <w:p w:rsidR="00753A7F" w:rsidRPr="00101A0B" w:rsidRDefault="00A32D8F" w:rsidP="00753A7F">
      <w:pPr>
        <w:ind w:left="426" w:hanging="142"/>
        <w:rPr>
          <w:sz w:val="24"/>
        </w:rPr>
      </w:pPr>
      <w:r w:rsidRPr="00101A0B">
        <w:rPr>
          <w:b/>
          <w:sz w:val="24"/>
        </w:rPr>
        <w:t xml:space="preserve">     </w:t>
      </w:r>
      <w:r w:rsidR="00753A7F" w:rsidRPr="00101A0B">
        <w:rPr>
          <w:b/>
          <w:sz w:val="24"/>
        </w:rPr>
        <w:t xml:space="preserve">Члены  комиссии                                                                                                                                                                                                </w:t>
      </w:r>
    </w:p>
    <w:p w:rsidR="00753A7F" w:rsidRPr="00101A0B" w:rsidRDefault="00753A7F" w:rsidP="00753A7F">
      <w:pPr>
        <w:jc w:val="right"/>
        <w:rPr>
          <w:sz w:val="24"/>
        </w:rPr>
      </w:pPr>
      <w:r w:rsidRPr="00101A0B">
        <w:rPr>
          <w:sz w:val="24"/>
        </w:rPr>
        <w:t>___________________Н.А. Морозова</w:t>
      </w:r>
    </w:p>
    <w:p w:rsidR="00753A7F" w:rsidRPr="00101A0B" w:rsidRDefault="00753A7F" w:rsidP="00753A7F">
      <w:pPr>
        <w:jc w:val="right"/>
        <w:rPr>
          <w:sz w:val="24"/>
        </w:rPr>
      </w:pPr>
      <w:r w:rsidRPr="00101A0B">
        <w:rPr>
          <w:sz w:val="24"/>
        </w:rPr>
        <w:t xml:space="preserve">________________Т.И. </w:t>
      </w:r>
      <w:proofErr w:type="spellStart"/>
      <w:r w:rsidRPr="00101A0B">
        <w:rPr>
          <w:sz w:val="24"/>
        </w:rPr>
        <w:t>Долгодворова</w:t>
      </w:r>
      <w:proofErr w:type="spellEnd"/>
    </w:p>
    <w:p w:rsidR="00753A7F" w:rsidRPr="00101A0B" w:rsidRDefault="00753A7F" w:rsidP="00753A7F">
      <w:pPr>
        <w:jc w:val="right"/>
        <w:rPr>
          <w:sz w:val="24"/>
        </w:rPr>
      </w:pPr>
      <w:r w:rsidRPr="00101A0B">
        <w:rPr>
          <w:sz w:val="24"/>
        </w:rPr>
        <w:t xml:space="preserve">  ___________________Ж.В. </w:t>
      </w:r>
      <w:proofErr w:type="spellStart"/>
      <w:r w:rsidRPr="00101A0B">
        <w:rPr>
          <w:sz w:val="24"/>
        </w:rPr>
        <w:t>Резинкина</w:t>
      </w:r>
      <w:proofErr w:type="spellEnd"/>
    </w:p>
    <w:p w:rsidR="00753A7F" w:rsidRPr="00101A0B" w:rsidRDefault="00753A7F" w:rsidP="00753A7F">
      <w:pPr>
        <w:jc w:val="right"/>
        <w:rPr>
          <w:sz w:val="24"/>
          <w:lang w:eastAsia="en-US"/>
        </w:rPr>
      </w:pPr>
      <w:r w:rsidRPr="00101A0B">
        <w:rPr>
          <w:sz w:val="24"/>
        </w:rPr>
        <w:t xml:space="preserve">                                                                                            __________________</w:t>
      </w:r>
      <w:r w:rsidRPr="00101A0B">
        <w:rPr>
          <w:sz w:val="24"/>
          <w:lang w:eastAsia="en-US"/>
        </w:rPr>
        <w:t xml:space="preserve"> А.Т. Абдуллаев </w:t>
      </w:r>
    </w:p>
    <w:p w:rsidR="00753A7F" w:rsidRDefault="00753A7F" w:rsidP="00753A7F">
      <w:pPr>
        <w:ind w:left="426" w:hanging="142"/>
        <w:rPr>
          <w:sz w:val="24"/>
        </w:rPr>
      </w:pPr>
      <w:r>
        <w:rPr>
          <w:sz w:val="24"/>
        </w:rPr>
        <w:tab/>
      </w:r>
      <w:r>
        <w:rPr>
          <w:sz w:val="24"/>
        </w:rPr>
        <w:tab/>
      </w:r>
      <w:r>
        <w:rPr>
          <w:sz w:val="24"/>
        </w:rPr>
        <w:tab/>
      </w:r>
      <w:r>
        <w:rPr>
          <w:sz w:val="24"/>
        </w:rPr>
        <w:tab/>
      </w:r>
      <w:r>
        <w:rPr>
          <w:sz w:val="24"/>
        </w:rPr>
        <w:tab/>
      </w:r>
    </w:p>
    <w:p w:rsidR="00753A7F" w:rsidRDefault="00753A7F" w:rsidP="00753A7F">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753A7F" w:rsidRDefault="00753A7F" w:rsidP="00753A7F">
      <w:pPr>
        <w:jc w:val="both"/>
        <w:rPr>
          <w:rFonts w:ascii="PT Astra Serif" w:hAnsi="PT Astra Serif"/>
          <w:sz w:val="24"/>
          <w:szCs w:val="24"/>
        </w:rPr>
      </w:pPr>
      <w:r>
        <w:rPr>
          <w:sz w:val="24"/>
          <w:szCs w:val="24"/>
        </w:rPr>
        <w:t xml:space="preserve">   </w:t>
      </w:r>
      <w:r w:rsidR="00A32D8F">
        <w:rPr>
          <w:sz w:val="24"/>
          <w:szCs w:val="24"/>
        </w:rPr>
        <w:t xml:space="preserve">    </w:t>
      </w:r>
      <w:r>
        <w:rPr>
          <w:sz w:val="24"/>
          <w:szCs w:val="24"/>
        </w:rPr>
        <w:t xml:space="preserve"> Представитель заказчика:                          </w:t>
      </w:r>
      <w:r w:rsidR="001B27CC">
        <w:rPr>
          <w:sz w:val="24"/>
          <w:szCs w:val="24"/>
        </w:rPr>
        <w:t xml:space="preserve">                    </w:t>
      </w:r>
      <w:r w:rsidR="00A32D8F">
        <w:rPr>
          <w:sz w:val="24"/>
          <w:szCs w:val="24"/>
        </w:rPr>
        <w:t xml:space="preserve">      </w:t>
      </w:r>
      <w:r w:rsidR="001B27CC">
        <w:rPr>
          <w:sz w:val="24"/>
          <w:szCs w:val="24"/>
        </w:rPr>
        <w:t xml:space="preserve"> </w:t>
      </w:r>
      <w:r>
        <w:rPr>
          <w:sz w:val="24"/>
          <w:szCs w:val="24"/>
        </w:rPr>
        <w:t>_______________</w:t>
      </w:r>
      <w:r w:rsidR="001B27CC">
        <w:rPr>
          <w:rFonts w:ascii="PT Astra Serif" w:hAnsi="PT Astra Serif"/>
          <w:sz w:val="24"/>
          <w:szCs w:val="24"/>
        </w:rPr>
        <w:t xml:space="preserve"> </w:t>
      </w:r>
      <w:proofErr w:type="spellStart"/>
      <w:r w:rsidR="00D575C7">
        <w:rPr>
          <w:rFonts w:ascii="PT Astra Serif" w:hAnsi="PT Astra Serif"/>
          <w:sz w:val="24"/>
          <w:szCs w:val="24"/>
        </w:rPr>
        <w:t>О.</w:t>
      </w:r>
      <w:r w:rsidR="00385C9D">
        <w:rPr>
          <w:rFonts w:ascii="PT Astra Serif" w:hAnsi="PT Astra Serif"/>
          <w:sz w:val="24"/>
          <w:szCs w:val="24"/>
        </w:rPr>
        <w:t>В.Дергилев</w:t>
      </w:r>
      <w:proofErr w:type="spellEnd"/>
    </w:p>
    <w:p w:rsidR="00C40DA1" w:rsidRDefault="00C40DA1" w:rsidP="00C40DA1">
      <w:pPr>
        <w:ind w:right="342" w:hanging="426"/>
        <w:jc w:val="right"/>
        <w:rPr>
          <w:rFonts w:ascii="PT Astra Serif" w:hAnsi="PT Astra Serif"/>
          <w:sz w:val="16"/>
          <w:szCs w:val="16"/>
        </w:rPr>
        <w:sectPr w:rsidR="00C40DA1" w:rsidSect="00C40DA1">
          <w:pgSz w:w="11906" w:h="16838"/>
          <w:pgMar w:top="284" w:right="707" w:bottom="1134" w:left="1134" w:header="708" w:footer="708" w:gutter="0"/>
          <w:cols w:space="708"/>
          <w:docGrid w:linePitch="360"/>
        </w:sectPr>
      </w:pPr>
      <w:r>
        <w:rPr>
          <w:rFonts w:ascii="PT Astra Serif" w:hAnsi="PT Astra Serif"/>
          <w:sz w:val="16"/>
          <w:szCs w:val="16"/>
        </w:rPr>
        <w:t xml:space="preserve">                                                                                                                                                                                     </w:t>
      </w:r>
    </w:p>
    <w:p w:rsidR="00C40DA1" w:rsidRDefault="00C40DA1" w:rsidP="00C40DA1">
      <w:pPr>
        <w:ind w:right="342" w:hanging="426"/>
        <w:jc w:val="right"/>
        <w:rPr>
          <w:rFonts w:ascii="PT Astra Serif" w:hAnsi="PT Astra Serif"/>
        </w:rPr>
      </w:pPr>
      <w:r>
        <w:rPr>
          <w:rFonts w:ascii="PT Astra Serif" w:hAnsi="PT Astra Serif"/>
          <w:sz w:val="16"/>
          <w:szCs w:val="16"/>
        </w:rPr>
        <w:lastRenderedPageBreak/>
        <w:t>Приложение 1</w:t>
      </w:r>
    </w:p>
    <w:p w:rsidR="00C40DA1" w:rsidRDefault="00C40DA1" w:rsidP="00C40DA1">
      <w:pPr>
        <w:tabs>
          <w:tab w:val="left" w:pos="3930"/>
          <w:tab w:val="right" w:pos="9355"/>
        </w:tabs>
        <w:ind w:right="342"/>
        <w:jc w:val="right"/>
        <w:rPr>
          <w:rFonts w:ascii="PT Astra Serif" w:hAnsi="PT Astra Serif"/>
        </w:rPr>
      </w:pPr>
      <w:r>
        <w:rPr>
          <w:rFonts w:ascii="PT Astra Serif" w:hAnsi="PT Astra Serif"/>
          <w:sz w:val="16"/>
          <w:szCs w:val="16"/>
        </w:rPr>
        <w:t xml:space="preserve">                                                                                                                                               к протоколу рассмотрения единственной заявки</w:t>
      </w:r>
    </w:p>
    <w:p w:rsidR="00C40DA1" w:rsidRDefault="00C40DA1" w:rsidP="00C40DA1">
      <w:pPr>
        <w:tabs>
          <w:tab w:val="left" w:pos="3930"/>
          <w:tab w:val="right" w:pos="9355"/>
        </w:tabs>
        <w:ind w:right="342"/>
        <w:jc w:val="right"/>
        <w:rPr>
          <w:rFonts w:ascii="PT Astra Serif" w:hAnsi="PT Astra Serif"/>
        </w:rPr>
      </w:pPr>
      <w:r>
        <w:rPr>
          <w:rFonts w:ascii="PT Astra Serif" w:hAnsi="PT Astra Serif"/>
          <w:sz w:val="16"/>
          <w:szCs w:val="16"/>
        </w:rPr>
        <w:t xml:space="preserve">                                                                                                                                                                  аукциона в электронной форме</w:t>
      </w:r>
    </w:p>
    <w:p w:rsidR="00C40DA1" w:rsidRPr="00C40DA1" w:rsidRDefault="00C40DA1" w:rsidP="00C40DA1">
      <w:pPr>
        <w:tabs>
          <w:tab w:val="left" w:pos="3930"/>
          <w:tab w:val="right" w:pos="9355"/>
        </w:tabs>
        <w:ind w:right="342"/>
        <w:jc w:val="right"/>
        <w:rPr>
          <w:rFonts w:ascii="PT Astra Serif" w:hAnsi="PT Astra Serif"/>
        </w:rPr>
      </w:pPr>
      <w:r>
        <w:rPr>
          <w:rFonts w:ascii="PT Astra Serif" w:hAnsi="PT Astra Serif"/>
          <w:sz w:val="22"/>
          <w:szCs w:val="22"/>
        </w:rPr>
        <w:t xml:space="preserve">                                                                                                                           </w:t>
      </w:r>
      <w:r>
        <w:rPr>
          <w:rFonts w:ascii="PT Astra Serif" w:hAnsi="PT Astra Serif"/>
          <w:sz w:val="16"/>
          <w:szCs w:val="16"/>
        </w:rPr>
        <w:t>от «19» октября 2021 г. № 0187300005821000370-</w:t>
      </w:r>
      <w:r w:rsidR="003519D1">
        <w:rPr>
          <w:rFonts w:ascii="PT Astra Serif" w:hAnsi="PT Astra Serif"/>
          <w:sz w:val="16"/>
          <w:szCs w:val="16"/>
        </w:rPr>
        <w:t>1</w:t>
      </w:r>
    </w:p>
    <w:p w:rsidR="00C40DA1" w:rsidRDefault="00C40DA1" w:rsidP="00C40DA1">
      <w:pPr>
        <w:jc w:val="center"/>
        <w:rPr>
          <w:rFonts w:ascii="PT Astra Serif" w:hAnsi="PT Astra Serif"/>
          <w:b/>
          <w:sz w:val="24"/>
          <w:szCs w:val="24"/>
        </w:rPr>
      </w:pPr>
      <w:r>
        <w:rPr>
          <w:rFonts w:ascii="PT Astra Serif" w:hAnsi="PT Astra Serif"/>
          <w:b/>
          <w:sz w:val="22"/>
          <w:szCs w:val="22"/>
        </w:rPr>
        <w:t>Таблица рассмотрения единственной заявки</w:t>
      </w:r>
    </w:p>
    <w:p w:rsidR="00C40DA1" w:rsidRDefault="00C40DA1" w:rsidP="00C40DA1">
      <w:pPr>
        <w:jc w:val="center"/>
        <w:rPr>
          <w:rFonts w:ascii="PT Astra Serif" w:hAnsi="PT Astra Serif"/>
          <w:b/>
          <w:sz w:val="22"/>
          <w:szCs w:val="22"/>
        </w:rPr>
      </w:pPr>
      <w:r>
        <w:rPr>
          <w:rFonts w:ascii="PT Astra Serif" w:hAnsi="PT Astra Serif"/>
          <w:b/>
          <w:sz w:val="22"/>
          <w:szCs w:val="22"/>
        </w:rPr>
        <w:t>аукциона в электронной форме на право заключения муниципального контракта</w:t>
      </w:r>
    </w:p>
    <w:p w:rsidR="00C40DA1" w:rsidRDefault="00C40DA1" w:rsidP="00C40DA1">
      <w:pPr>
        <w:jc w:val="center"/>
        <w:rPr>
          <w:rFonts w:ascii="PT Astra Serif" w:hAnsi="PT Astra Serif"/>
          <w:b/>
          <w:sz w:val="22"/>
          <w:szCs w:val="22"/>
        </w:rPr>
      </w:pPr>
      <w:r>
        <w:rPr>
          <w:rFonts w:ascii="PT Astra Serif" w:hAnsi="PT Astra Serif"/>
          <w:b/>
          <w:sz w:val="22"/>
          <w:szCs w:val="22"/>
        </w:rPr>
        <w:t xml:space="preserve">на оказание </w:t>
      </w:r>
      <w:proofErr w:type="spellStart"/>
      <w:r>
        <w:rPr>
          <w:rFonts w:ascii="PT Astra Serif" w:hAnsi="PT Astra Serif"/>
          <w:b/>
          <w:sz w:val="22"/>
          <w:szCs w:val="22"/>
        </w:rPr>
        <w:t>телематических</w:t>
      </w:r>
      <w:proofErr w:type="spellEnd"/>
      <w:r>
        <w:rPr>
          <w:rFonts w:ascii="PT Astra Serif" w:hAnsi="PT Astra Serif"/>
          <w:b/>
          <w:sz w:val="22"/>
          <w:szCs w:val="22"/>
        </w:rPr>
        <w:t xml:space="preserve"> услуг связи</w:t>
      </w:r>
    </w:p>
    <w:p w:rsidR="00C40DA1" w:rsidRPr="00C40DA1" w:rsidRDefault="00C40DA1" w:rsidP="00C40DA1">
      <w:pPr>
        <w:jc w:val="center"/>
        <w:rPr>
          <w:rFonts w:ascii="PT Astra Serif" w:hAnsi="PT Astra Serif"/>
          <w:b/>
          <w:sz w:val="24"/>
          <w:szCs w:val="24"/>
        </w:rPr>
      </w:pPr>
      <w:r>
        <w:rPr>
          <w:rFonts w:ascii="PT Astra Serif" w:hAnsi="PT Astra Serif"/>
          <w:b/>
          <w:sz w:val="22"/>
          <w:szCs w:val="22"/>
        </w:rPr>
        <w:t>(ИКЗ 213862200236886220100101850010000244)</w:t>
      </w:r>
    </w:p>
    <w:p w:rsidR="00C40DA1" w:rsidRDefault="00C40DA1" w:rsidP="00C40DA1">
      <w:pPr>
        <w:ind w:firstLine="708"/>
        <w:rPr>
          <w:rFonts w:ascii="PT Astra Serif" w:hAnsi="PT Astra Serif"/>
          <w:sz w:val="24"/>
          <w:szCs w:val="24"/>
        </w:rPr>
      </w:pPr>
      <w:r>
        <w:rPr>
          <w:rFonts w:ascii="PT Astra Serif" w:hAnsi="PT Astra Serif"/>
          <w:sz w:val="22"/>
          <w:szCs w:val="22"/>
        </w:rPr>
        <w:t xml:space="preserve">Заказчик: Администрация города </w:t>
      </w:r>
      <w:proofErr w:type="spellStart"/>
      <w:r>
        <w:rPr>
          <w:rFonts w:ascii="PT Astra Serif" w:hAnsi="PT Astra Serif"/>
          <w:sz w:val="22"/>
          <w:szCs w:val="22"/>
        </w:rPr>
        <w:t>Югорска</w:t>
      </w:r>
      <w:proofErr w:type="spellEnd"/>
    </w:p>
    <w:tbl>
      <w:tblPr>
        <w:tblW w:w="15923" w:type="dxa"/>
        <w:tblInd w:w="-681" w:type="dxa"/>
        <w:tblLayout w:type="fixed"/>
        <w:tblCellMar>
          <w:top w:w="28" w:type="dxa"/>
          <w:left w:w="28" w:type="dxa"/>
          <w:bottom w:w="28" w:type="dxa"/>
          <w:right w:w="28" w:type="dxa"/>
        </w:tblCellMar>
        <w:tblLook w:val="04A0" w:firstRow="1" w:lastRow="0" w:firstColumn="1" w:lastColumn="0" w:noHBand="0" w:noVBand="1"/>
      </w:tblPr>
      <w:tblGrid>
        <w:gridCol w:w="11199"/>
        <w:gridCol w:w="2158"/>
        <w:gridCol w:w="2566"/>
      </w:tblGrid>
      <w:tr w:rsidR="00C40DA1" w:rsidTr="00EB642C">
        <w:trPr>
          <w:trHeight w:val="330"/>
        </w:trPr>
        <w:tc>
          <w:tcPr>
            <w:tcW w:w="13357" w:type="dxa"/>
            <w:gridSpan w:val="2"/>
            <w:tcBorders>
              <w:top w:val="single" w:sz="8" w:space="0" w:color="000000"/>
              <w:left w:val="single" w:sz="8" w:space="0" w:color="000000"/>
              <w:bottom w:val="single" w:sz="8" w:space="0" w:color="000000"/>
              <w:right w:val="nil"/>
            </w:tcBorders>
            <w:vAlign w:val="center"/>
            <w:hideMark/>
          </w:tcPr>
          <w:p w:rsidR="00C40DA1" w:rsidRDefault="004E05A4">
            <w:pPr>
              <w:suppressAutoHyphens/>
              <w:snapToGrid w:val="0"/>
              <w:jc w:val="center"/>
              <w:rPr>
                <w:rFonts w:ascii="PT Astra Serif" w:hAnsi="PT Astra Serif"/>
                <w:sz w:val="24"/>
                <w:szCs w:val="24"/>
                <w:lang w:eastAsia="zh-CN"/>
              </w:rPr>
            </w:pPr>
            <w:r>
              <w:rPr>
                <w:rFonts w:ascii="PT Astra Serif" w:hAnsi="PT Astra Serif"/>
                <w:color w:val="000000"/>
                <w:sz w:val="18"/>
                <w:szCs w:val="18"/>
              </w:rPr>
              <w:t xml:space="preserve">Идентификационный </w:t>
            </w:r>
            <w:r w:rsidR="00C40DA1">
              <w:rPr>
                <w:rFonts w:ascii="PT Astra Serif" w:hAnsi="PT Astra Serif"/>
                <w:color w:val="000000"/>
                <w:sz w:val="18"/>
                <w:szCs w:val="18"/>
              </w:rPr>
              <w:t xml:space="preserve"> номер заявки</w:t>
            </w:r>
          </w:p>
        </w:tc>
        <w:tc>
          <w:tcPr>
            <w:tcW w:w="2566" w:type="dxa"/>
            <w:tcBorders>
              <w:top w:val="single" w:sz="8" w:space="0" w:color="000000"/>
              <w:left w:val="single" w:sz="8" w:space="0" w:color="000000"/>
              <w:bottom w:val="single" w:sz="8" w:space="0" w:color="000000"/>
              <w:right w:val="single" w:sz="8" w:space="0" w:color="000000"/>
            </w:tcBorders>
            <w:hideMark/>
          </w:tcPr>
          <w:p w:rsidR="00C40DA1" w:rsidRDefault="00C40DA1">
            <w:pPr>
              <w:suppressAutoHyphens/>
              <w:jc w:val="center"/>
              <w:rPr>
                <w:rFonts w:ascii="PT Astra Serif" w:hAnsi="PT Astra Serif"/>
                <w:sz w:val="24"/>
                <w:szCs w:val="24"/>
                <w:lang w:eastAsia="zh-CN"/>
              </w:rPr>
            </w:pPr>
            <w:r>
              <w:rPr>
                <w:rFonts w:ascii="PT Astra Serif" w:hAnsi="PT Astra Serif"/>
                <w:szCs w:val="18"/>
              </w:rPr>
              <w:t>91</w:t>
            </w:r>
          </w:p>
        </w:tc>
      </w:tr>
      <w:tr w:rsidR="00C40DA1" w:rsidTr="00EB642C">
        <w:tc>
          <w:tcPr>
            <w:tcW w:w="11199" w:type="dxa"/>
            <w:tcBorders>
              <w:top w:val="nil"/>
              <w:left w:val="single" w:sz="8" w:space="0" w:color="000000"/>
              <w:bottom w:val="single" w:sz="8" w:space="0" w:color="000000"/>
              <w:right w:val="nil"/>
            </w:tcBorders>
            <w:vAlign w:val="center"/>
            <w:hideMark/>
          </w:tcPr>
          <w:p w:rsidR="00C40DA1" w:rsidRDefault="00C40DA1">
            <w:pPr>
              <w:suppressAutoHyphens/>
              <w:snapToGrid w:val="0"/>
              <w:ind w:left="294" w:hanging="294"/>
              <w:jc w:val="center"/>
              <w:rPr>
                <w:rFonts w:ascii="PT Astra Serif" w:hAnsi="PT Astra Serif"/>
                <w:sz w:val="24"/>
                <w:szCs w:val="24"/>
                <w:lang w:eastAsia="zh-CN"/>
              </w:rPr>
            </w:pPr>
            <w:r>
              <w:rPr>
                <w:rFonts w:ascii="PT Astra Serif" w:hAnsi="PT Astra Serif"/>
                <w:color w:val="000000"/>
                <w:sz w:val="18"/>
                <w:szCs w:val="18"/>
              </w:rPr>
              <w:t>Показатель</w:t>
            </w:r>
          </w:p>
        </w:tc>
        <w:tc>
          <w:tcPr>
            <w:tcW w:w="2158" w:type="dxa"/>
            <w:tcBorders>
              <w:top w:val="nil"/>
              <w:left w:val="single" w:sz="8" w:space="0" w:color="000000"/>
              <w:bottom w:val="single" w:sz="8" w:space="0" w:color="000000"/>
              <w:right w:val="nil"/>
            </w:tcBorders>
            <w:vAlign w:val="center"/>
            <w:hideMark/>
          </w:tcPr>
          <w:p w:rsidR="00C40DA1" w:rsidRDefault="00C40DA1">
            <w:pPr>
              <w:suppressAutoHyphens/>
              <w:snapToGrid w:val="0"/>
              <w:jc w:val="center"/>
              <w:rPr>
                <w:rFonts w:ascii="PT Astra Serif" w:hAnsi="PT Astra Serif"/>
                <w:sz w:val="24"/>
                <w:szCs w:val="24"/>
                <w:lang w:eastAsia="zh-CN"/>
              </w:rPr>
            </w:pPr>
            <w:r>
              <w:rPr>
                <w:rFonts w:ascii="PT Astra Serif" w:hAnsi="PT Astra Serif"/>
                <w:color w:val="000000"/>
                <w:sz w:val="18"/>
                <w:szCs w:val="18"/>
              </w:rPr>
              <w:t>Обязательные требования</w:t>
            </w:r>
          </w:p>
        </w:tc>
        <w:tc>
          <w:tcPr>
            <w:tcW w:w="2566" w:type="dxa"/>
            <w:tcBorders>
              <w:top w:val="nil"/>
              <w:left w:val="single" w:sz="8" w:space="0" w:color="000000"/>
              <w:bottom w:val="single" w:sz="8" w:space="0" w:color="000000"/>
              <w:right w:val="single" w:sz="8" w:space="0" w:color="000000"/>
            </w:tcBorders>
            <w:hideMark/>
          </w:tcPr>
          <w:p w:rsidR="00C40DA1" w:rsidRDefault="00C40DA1">
            <w:pPr>
              <w:snapToGrid w:val="0"/>
              <w:jc w:val="center"/>
              <w:rPr>
                <w:rFonts w:ascii="PT Astra Serif" w:hAnsi="PT Astra Serif"/>
                <w:color w:val="000000"/>
                <w:sz w:val="18"/>
                <w:szCs w:val="18"/>
                <w:lang w:eastAsia="zh-CN"/>
              </w:rPr>
            </w:pPr>
            <w:r>
              <w:rPr>
                <w:rFonts w:ascii="PT Astra Serif" w:hAnsi="PT Astra Serif"/>
                <w:color w:val="000000"/>
                <w:sz w:val="18"/>
                <w:szCs w:val="18"/>
              </w:rPr>
              <w:t>ООО «</w:t>
            </w:r>
            <w:proofErr w:type="spellStart"/>
            <w:r>
              <w:rPr>
                <w:rFonts w:ascii="PT Astra Serif" w:hAnsi="PT Astra Serif"/>
                <w:color w:val="000000"/>
                <w:sz w:val="18"/>
                <w:szCs w:val="18"/>
              </w:rPr>
              <w:t>Юником</w:t>
            </w:r>
            <w:proofErr w:type="spellEnd"/>
            <w:r>
              <w:rPr>
                <w:rFonts w:ascii="PT Astra Serif" w:hAnsi="PT Astra Serif"/>
                <w:color w:val="000000"/>
                <w:sz w:val="18"/>
                <w:szCs w:val="18"/>
              </w:rPr>
              <w:t xml:space="preserve">» </w:t>
            </w:r>
          </w:p>
          <w:p w:rsidR="00C40DA1" w:rsidRDefault="00C40DA1">
            <w:pPr>
              <w:suppressAutoHyphens/>
              <w:snapToGrid w:val="0"/>
              <w:jc w:val="center"/>
              <w:rPr>
                <w:rFonts w:ascii="PT Astra Serif" w:hAnsi="PT Astra Serif"/>
                <w:sz w:val="24"/>
                <w:szCs w:val="24"/>
                <w:lang w:eastAsia="zh-CN"/>
              </w:rPr>
            </w:pPr>
            <w:r>
              <w:rPr>
                <w:rFonts w:ascii="PT Astra Serif" w:hAnsi="PT Astra Serif"/>
                <w:color w:val="000000"/>
                <w:sz w:val="18"/>
                <w:szCs w:val="18"/>
              </w:rPr>
              <w:t>(</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.Ю</w:t>
            </w:r>
            <w:proofErr w:type="gramEnd"/>
            <w:r>
              <w:rPr>
                <w:rFonts w:ascii="PT Astra Serif" w:hAnsi="PT Astra Serif"/>
                <w:color w:val="000000"/>
                <w:sz w:val="18"/>
                <w:szCs w:val="18"/>
              </w:rPr>
              <w:t>горск</w:t>
            </w:r>
            <w:proofErr w:type="spellEnd"/>
            <w:r>
              <w:rPr>
                <w:rFonts w:ascii="PT Astra Serif" w:hAnsi="PT Astra Serif"/>
                <w:color w:val="000000"/>
                <w:sz w:val="18"/>
                <w:szCs w:val="18"/>
              </w:rPr>
              <w:t>)</w:t>
            </w:r>
          </w:p>
        </w:tc>
      </w:tr>
      <w:tr w:rsidR="00C40DA1" w:rsidTr="00EB642C">
        <w:trPr>
          <w:trHeight w:val="364"/>
        </w:trPr>
        <w:tc>
          <w:tcPr>
            <w:tcW w:w="11199" w:type="dxa"/>
            <w:tcBorders>
              <w:top w:val="nil"/>
              <w:left w:val="single" w:sz="8" w:space="0" w:color="000000"/>
              <w:bottom w:val="single" w:sz="8" w:space="0" w:color="000000"/>
              <w:right w:val="nil"/>
            </w:tcBorders>
            <w:hideMark/>
          </w:tcPr>
          <w:p w:rsidR="00C40DA1" w:rsidRDefault="00C40DA1">
            <w:pPr>
              <w:suppressAutoHyphens/>
              <w:snapToGrid w:val="0"/>
              <w:ind w:left="108" w:right="119"/>
              <w:jc w:val="both"/>
              <w:rPr>
                <w:rFonts w:ascii="PT Astra Serif" w:hAnsi="PT Astra Serif"/>
                <w:sz w:val="24"/>
                <w:szCs w:val="24"/>
                <w:lang w:eastAsia="zh-CN"/>
              </w:rPr>
            </w:pPr>
            <w:r>
              <w:rPr>
                <w:rFonts w:ascii="PT Astra Serif" w:hAnsi="PT Astra Serif"/>
                <w:color w:val="000000"/>
                <w:sz w:val="16"/>
                <w:szCs w:val="16"/>
              </w:rPr>
              <w:t>1.</w:t>
            </w:r>
            <w:r>
              <w:rPr>
                <w:rFonts w:ascii="PT Astra Serif" w:hAnsi="PT Astra Serif"/>
                <w:sz w:val="16"/>
                <w:szCs w:val="16"/>
              </w:rPr>
              <w:t xml:space="preserve">Непроведение ликвидации участника </w:t>
            </w:r>
            <w:r>
              <w:rPr>
                <w:rFonts w:ascii="PT Astra Serif" w:hAnsi="PT Astra Serif"/>
                <w:bCs/>
                <w:sz w:val="16"/>
                <w:szCs w:val="16"/>
              </w:rPr>
              <w:t>закупки -</w:t>
            </w:r>
            <w:r>
              <w:rPr>
                <w:rFonts w:ascii="PT Astra Serif" w:hAnsi="PT Astra Serif"/>
                <w:sz w:val="16"/>
                <w:szCs w:val="16"/>
              </w:rPr>
              <w:t xml:space="preserve"> юридического лица и отсутствие решения арбитражного суда о признании участника </w:t>
            </w:r>
            <w:r>
              <w:rPr>
                <w:rFonts w:ascii="PT Astra Serif" w:hAnsi="PT Astra Serif"/>
                <w:bCs/>
                <w:sz w:val="16"/>
                <w:szCs w:val="16"/>
              </w:rPr>
              <w:t>закупки</w:t>
            </w:r>
            <w:r>
              <w:rPr>
                <w:rFonts w:ascii="PT Astra Serif" w:hAnsi="PT Astra Serif"/>
                <w:sz w:val="16"/>
                <w:szCs w:val="16"/>
              </w:rPr>
              <w:t xml:space="preserve"> - юридического лица, индивидуального предпринимателя </w:t>
            </w:r>
            <w:r>
              <w:rPr>
                <w:rFonts w:ascii="PT Astra Serif" w:hAnsi="PT Astra Serif"/>
                <w:bCs/>
                <w:sz w:val="16"/>
                <w:szCs w:val="16"/>
              </w:rPr>
              <w:t>несостоятельным (</w:t>
            </w:r>
            <w:r>
              <w:rPr>
                <w:rFonts w:ascii="PT Astra Serif" w:hAnsi="PT Astra Serif"/>
                <w:sz w:val="16"/>
                <w:szCs w:val="16"/>
              </w:rPr>
              <w:t>банкротом</w:t>
            </w:r>
            <w:r>
              <w:rPr>
                <w:rFonts w:ascii="PT Astra Serif" w:hAnsi="PT Astra Serif"/>
                <w:bCs/>
                <w:sz w:val="16"/>
                <w:szCs w:val="16"/>
              </w:rPr>
              <w:t>)</w:t>
            </w:r>
            <w:r>
              <w:rPr>
                <w:rFonts w:ascii="PT Astra Serif" w:hAnsi="PT Astra Serif"/>
                <w:sz w:val="16"/>
                <w:szCs w:val="16"/>
              </w:rPr>
              <w:t xml:space="preserve"> и об открытии конкурсного производства.</w:t>
            </w:r>
          </w:p>
        </w:tc>
        <w:tc>
          <w:tcPr>
            <w:tcW w:w="2158" w:type="dxa"/>
            <w:tcBorders>
              <w:top w:val="nil"/>
              <w:left w:val="single" w:sz="8" w:space="0" w:color="000000"/>
              <w:bottom w:val="single" w:sz="8" w:space="0" w:color="000000"/>
              <w:right w:val="nil"/>
            </w:tcBorders>
            <w:vAlign w:val="center"/>
            <w:hideMark/>
          </w:tcPr>
          <w:p w:rsidR="00C40DA1" w:rsidRDefault="00C40DA1">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C40DA1" w:rsidRDefault="00C40DA1">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C40DA1" w:rsidTr="00EB642C">
        <w:trPr>
          <w:trHeight w:val="387"/>
        </w:trPr>
        <w:tc>
          <w:tcPr>
            <w:tcW w:w="11199" w:type="dxa"/>
            <w:tcBorders>
              <w:top w:val="nil"/>
              <w:left w:val="single" w:sz="8" w:space="0" w:color="000000"/>
              <w:bottom w:val="single" w:sz="8" w:space="0" w:color="000000"/>
              <w:right w:val="nil"/>
            </w:tcBorders>
            <w:hideMark/>
          </w:tcPr>
          <w:p w:rsidR="00C40DA1" w:rsidRDefault="00C40DA1">
            <w:pPr>
              <w:suppressAutoHyphens/>
              <w:snapToGrid w:val="0"/>
              <w:ind w:left="105" w:right="120"/>
              <w:jc w:val="both"/>
              <w:rPr>
                <w:rFonts w:ascii="PT Astra Serif" w:hAnsi="PT Astra Serif"/>
                <w:sz w:val="24"/>
                <w:szCs w:val="24"/>
                <w:lang w:eastAsia="zh-CN"/>
              </w:rPr>
            </w:pPr>
            <w:r>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58" w:type="dxa"/>
            <w:tcBorders>
              <w:top w:val="nil"/>
              <w:left w:val="single" w:sz="8" w:space="0" w:color="000000"/>
              <w:bottom w:val="single" w:sz="8" w:space="0" w:color="000000"/>
              <w:right w:val="nil"/>
            </w:tcBorders>
            <w:vAlign w:val="center"/>
            <w:hideMark/>
          </w:tcPr>
          <w:p w:rsidR="00C40DA1" w:rsidRDefault="00C40DA1">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C40DA1" w:rsidRDefault="00C40DA1">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C40DA1" w:rsidTr="00EB642C">
        <w:tc>
          <w:tcPr>
            <w:tcW w:w="11199" w:type="dxa"/>
            <w:tcBorders>
              <w:top w:val="nil"/>
              <w:left w:val="single" w:sz="8" w:space="0" w:color="000000"/>
              <w:bottom w:val="single" w:sz="8" w:space="0" w:color="000000"/>
              <w:right w:val="nil"/>
            </w:tcBorders>
            <w:hideMark/>
          </w:tcPr>
          <w:p w:rsidR="00C40DA1" w:rsidRDefault="00C40DA1">
            <w:pPr>
              <w:suppressAutoHyphens/>
              <w:snapToGrid w:val="0"/>
              <w:ind w:left="105" w:right="120"/>
              <w:jc w:val="both"/>
              <w:rPr>
                <w:rFonts w:ascii="PT Astra Serif" w:hAnsi="PT Astra Serif"/>
                <w:sz w:val="24"/>
                <w:szCs w:val="24"/>
                <w:lang w:eastAsia="zh-CN"/>
              </w:rPr>
            </w:pPr>
            <w:r>
              <w:rPr>
                <w:rFonts w:ascii="PT Astra Serif" w:hAnsi="PT Astra Serif"/>
                <w:sz w:val="16"/>
                <w:szCs w:val="16"/>
              </w:rPr>
              <w:t xml:space="preserve">3. </w:t>
            </w:r>
            <w:proofErr w:type="gramStart"/>
            <w:r>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rPr>
              <w:t xml:space="preserve"> </w:t>
            </w:r>
            <w:proofErr w:type="gramStart"/>
            <w:r>
              <w:rPr>
                <w:rFonts w:ascii="PT Astra Serif" w:hAnsi="PT Astra Serif"/>
                <w:sz w:val="16"/>
                <w:szCs w:val="16"/>
              </w:rPr>
              <w:t>заявителя по уплате этих сумм исполненной и</w:t>
            </w:r>
            <w:r w:rsidR="004E05A4">
              <w:rPr>
                <w:rFonts w:ascii="PT Astra Serif" w:hAnsi="PT Astra Serif"/>
                <w:sz w:val="16"/>
                <w:szCs w:val="16"/>
              </w:rPr>
              <w:t>ли</w:t>
            </w:r>
            <w:r>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rPr>
              <w:t>указанных</w:t>
            </w:r>
            <w:proofErr w:type="gramEnd"/>
            <w:r>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58" w:type="dxa"/>
            <w:tcBorders>
              <w:top w:val="nil"/>
              <w:left w:val="single" w:sz="8" w:space="0" w:color="000000"/>
              <w:bottom w:val="single" w:sz="8" w:space="0" w:color="000000"/>
              <w:right w:val="nil"/>
            </w:tcBorders>
            <w:vAlign w:val="center"/>
            <w:hideMark/>
          </w:tcPr>
          <w:p w:rsidR="00C40DA1" w:rsidRDefault="00C40DA1">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C40DA1" w:rsidRDefault="00C40DA1">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C40DA1" w:rsidTr="00EB642C">
        <w:tc>
          <w:tcPr>
            <w:tcW w:w="11199" w:type="dxa"/>
            <w:tcBorders>
              <w:top w:val="nil"/>
              <w:left w:val="single" w:sz="8" w:space="0" w:color="000000"/>
              <w:bottom w:val="single" w:sz="8" w:space="0" w:color="000000"/>
              <w:right w:val="nil"/>
            </w:tcBorders>
            <w:hideMark/>
          </w:tcPr>
          <w:p w:rsidR="00C40DA1" w:rsidRDefault="00C40DA1">
            <w:pPr>
              <w:suppressAutoHyphens/>
              <w:snapToGrid w:val="0"/>
              <w:ind w:left="105" w:right="120"/>
              <w:jc w:val="both"/>
              <w:rPr>
                <w:rFonts w:ascii="PT Astra Serif" w:hAnsi="PT Astra Serif"/>
                <w:sz w:val="24"/>
                <w:szCs w:val="24"/>
                <w:lang w:eastAsia="zh-CN"/>
              </w:rPr>
            </w:pPr>
            <w:r>
              <w:rPr>
                <w:rFonts w:ascii="PT Astra Serif" w:hAnsi="PT Astra Serif"/>
                <w:color w:val="000000"/>
                <w:sz w:val="16"/>
                <w:szCs w:val="16"/>
              </w:rPr>
              <w:t xml:space="preserve">4. </w:t>
            </w:r>
            <w:proofErr w:type="gramStart"/>
            <w:r>
              <w:rPr>
                <w:rFonts w:ascii="PT Astra Serif" w:hAnsi="PT Astra Serif"/>
                <w:color w:val="000000"/>
                <w:sz w:val="16"/>
                <w:szCs w:val="16"/>
              </w:rPr>
              <w:t>О</w:t>
            </w:r>
            <w:r>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58" w:type="dxa"/>
            <w:tcBorders>
              <w:top w:val="single" w:sz="8" w:space="0" w:color="000000"/>
              <w:left w:val="single" w:sz="8" w:space="0" w:color="000000"/>
              <w:bottom w:val="single" w:sz="8" w:space="0" w:color="000000"/>
              <w:right w:val="nil"/>
            </w:tcBorders>
            <w:vAlign w:val="center"/>
            <w:hideMark/>
          </w:tcPr>
          <w:p w:rsidR="00C40DA1" w:rsidRDefault="00C40DA1">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C40DA1" w:rsidRDefault="00C40DA1">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C40DA1" w:rsidTr="00EB642C">
        <w:trPr>
          <w:trHeight w:val="424"/>
        </w:trPr>
        <w:tc>
          <w:tcPr>
            <w:tcW w:w="11199" w:type="dxa"/>
            <w:tcBorders>
              <w:top w:val="nil"/>
              <w:left w:val="single" w:sz="8" w:space="0" w:color="000000"/>
              <w:bottom w:val="single" w:sz="8" w:space="0" w:color="000000"/>
              <w:right w:val="nil"/>
            </w:tcBorders>
            <w:hideMark/>
          </w:tcPr>
          <w:p w:rsidR="00C40DA1" w:rsidRDefault="00C40DA1">
            <w:pPr>
              <w:suppressAutoHyphens/>
              <w:snapToGrid w:val="0"/>
              <w:ind w:left="105" w:right="120"/>
              <w:jc w:val="both"/>
              <w:rPr>
                <w:rFonts w:ascii="PT Astra Serif" w:hAnsi="PT Astra Serif"/>
                <w:sz w:val="24"/>
                <w:szCs w:val="24"/>
                <w:lang w:eastAsia="zh-CN"/>
              </w:rPr>
            </w:pPr>
            <w:r>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58" w:type="dxa"/>
            <w:tcBorders>
              <w:top w:val="nil"/>
              <w:left w:val="single" w:sz="8" w:space="0" w:color="000000"/>
              <w:bottom w:val="single" w:sz="8" w:space="0" w:color="000000"/>
              <w:right w:val="nil"/>
            </w:tcBorders>
            <w:vAlign w:val="center"/>
            <w:hideMark/>
          </w:tcPr>
          <w:p w:rsidR="00C40DA1" w:rsidRDefault="00C40DA1">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C40DA1" w:rsidRDefault="00C40DA1">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C40DA1" w:rsidTr="00EB642C">
        <w:trPr>
          <w:trHeight w:val="114"/>
        </w:trPr>
        <w:tc>
          <w:tcPr>
            <w:tcW w:w="11199" w:type="dxa"/>
            <w:tcBorders>
              <w:top w:val="nil"/>
              <w:left w:val="single" w:sz="8" w:space="0" w:color="000000"/>
              <w:bottom w:val="single" w:sz="8" w:space="0" w:color="000000"/>
              <w:right w:val="nil"/>
            </w:tcBorders>
            <w:hideMark/>
          </w:tcPr>
          <w:p w:rsidR="00C40DA1" w:rsidRDefault="00C40DA1">
            <w:pPr>
              <w:suppressAutoHyphens/>
              <w:snapToGrid w:val="0"/>
              <w:ind w:left="105" w:right="120"/>
              <w:jc w:val="both"/>
              <w:rPr>
                <w:rFonts w:ascii="PT Astra Serif" w:hAnsi="PT Astra Serif"/>
                <w:sz w:val="24"/>
                <w:szCs w:val="24"/>
                <w:lang w:eastAsia="zh-CN"/>
              </w:rPr>
            </w:pPr>
            <w:r>
              <w:rPr>
                <w:rFonts w:ascii="PT Astra Serif" w:hAnsi="PT Astra Serif"/>
                <w:sz w:val="16"/>
                <w:szCs w:val="16"/>
              </w:rPr>
              <w:t xml:space="preserve">5. </w:t>
            </w:r>
            <w:proofErr w:type="gramStart"/>
            <w:r>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6"/>
                <w:szCs w:val="16"/>
              </w:rPr>
              <w:t xml:space="preserve"> </w:t>
            </w:r>
            <w:proofErr w:type="gramStart"/>
            <w:r>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6"/>
                <w:szCs w:val="16"/>
              </w:rPr>
              <w:t>неполнородными</w:t>
            </w:r>
            <w:proofErr w:type="spellEnd"/>
            <w:r>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58" w:type="dxa"/>
            <w:tcBorders>
              <w:top w:val="nil"/>
              <w:left w:val="single" w:sz="8" w:space="0" w:color="000000"/>
              <w:bottom w:val="single" w:sz="8" w:space="0" w:color="000000"/>
              <w:right w:val="nil"/>
            </w:tcBorders>
            <w:vAlign w:val="center"/>
            <w:hideMark/>
          </w:tcPr>
          <w:p w:rsidR="00C40DA1" w:rsidRDefault="00C40DA1">
            <w:pPr>
              <w:suppressAutoHyphens/>
              <w:snapToGrid w:val="0"/>
              <w:jc w:val="center"/>
              <w:rPr>
                <w:rFonts w:ascii="PT Astra Serif" w:hAnsi="PT Astra Serif"/>
                <w:sz w:val="24"/>
                <w:szCs w:val="24"/>
                <w:lang w:eastAsia="zh-CN"/>
              </w:rPr>
            </w:pPr>
            <w:r>
              <w:rPr>
                <w:rFonts w:ascii="PT Astra Serif" w:hAnsi="PT Astra Serif"/>
                <w:color w:val="000000"/>
                <w:sz w:val="18"/>
                <w:szCs w:val="18"/>
              </w:rPr>
              <w:t>декларация</w:t>
            </w:r>
          </w:p>
        </w:tc>
        <w:tc>
          <w:tcPr>
            <w:tcW w:w="2566" w:type="dxa"/>
            <w:tcBorders>
              <w:top w:val="nil"/>
              <w:left w:val="single" w:sz="8" w:space="0" w:color="000000"/>
              <w:bottom w:val="single" w:sz="8" w:space="0" w:color="000000"/>
              <w:right w:val="single" w:sz="8" w:space="0" w:color="000000"/>
            </w:tcBorders>
            <w:vAlign w:val="center"/>
            <w:hideMark/>
          </w:tcPr>
          <w:p w:rsidR="00C40DA1" w:rsidRDefault="00C40DA1">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продекларирована</w:t>
            </w:r>
          </w:p>
        </w:tc>
      </w:tr>
      <w:tr w:rsidR="00C40DA1" w:rsidTr="00EB642C">
        <w:trPr>
          <w:trHeight w:val="114"/>
        </w:trPr>
        <w:tc>
          <w:tcPr>
            <w:tcW w:w="11199" w:type="dxa"/>
            <w:tcBorders>
              <w:top w:val="nil"/>
              <w:left w:val="single" w:sz="8" w:space="0" w:color="000000"/>
              <w:bottom w:val="single" w:sz="8" w:space="0" w:color="000000"/>
              <w:right w:val="nil"/>
            </w:tcBorders>
            <w:hideMark/>
          </w:tcPr>
          <w:p w:rsidR="00C40DA1" w:rsidRDefault="00C40DA1" w:rsidP="00B26170">
            <w:pPr>
              <w:suppressAutoHyphens/>
              <w:snapToGrid w:val="0"/>
              <w:ind w:left="105" w:right="120"/>
              <w:jc w:val="both"/>
              <w:rPr>
                <w:rFonts w:ascii="PT Astra Serif" w:hAnsi="PT Astra Serif"/>
                <w:color w:val="000000"/>
                <w:sz w:val="16"/>
                <w:szCs w:val="16"/>
                <w:lang w:eastAsia="zh-CN"/>
              </w:rPr>
            </w:pPr>
            <w:r>
              <w:rPr>
                <w:rFonts w:ascii="PT Astra Serif" w:hAnsi="PT Astra Serif"/>
                <w:color w:val="000000"/>
                <w:sz w:val="16"/>
                <w:szCs w:val="16"/>
              </w:rPr>
              <w:t>6. Отсутствие в реестре недобросовестных поставщиков</w:t>
            </w:r>
            <w:r w:rsidR="00B26170">
              <w:rPr>
                <w:rFonts w:ascii="PT Astra Serif" w:hAnsi="PT Astra Serif"/>
                <w:color w:val="000000"/>
                <w:sz w:val="16"/>
                <w:szCs w:val="16"/>
              </w:rPr>
              <w:t xml:space="preserve"> (подрядчиков, исполнителей) </w:t>
            </w:r>
            <w:r>
              <w:rPr>
                <w:rFonts w:ascii="PT Astra Serif" w:hAnsi="PT Astra Serif"/>
                <w:color w:val="000000"/>
                <w:sz w:val="16"/>
                <w:szCs w:val="16"/>
              </w:rPr>
              <w:t xml:space="preserve"> </w:t>
            </w:r>
            <w:r w:rsidR="00B26170">
              <w:rPr>
                <w:rFonts w:ascii="PT Astra Serif" w:hAnsi="PT Astra Serif"/>
                <w:color w:val="000000"/>
                <w:sz w:val="16"/>
                <w:szCs w:val="16"/>
              </w:rPr>
              <w:t>информации о лицах, указанных в пунктах 2 и 3 части 3 статьи 104</w:t>
            </w:r>
            <w:r>
              <w:rPr>
                <w:rFonts w:ascii="PT Astra Serif" w:hAnsi="PT Astra Serif"/>
                <w:color w:val="000000"/>
                <w:sz w:val="16"/>
                <w:szCs w:val="16"/>
              </w:rPr>
              <w:t xml:space="preserve"> </w:t>
            </w:r>
            <w:r w:rsidR="00B26170">
              <w:rPr>
                <w:rFonts w:ascii="PT Astra Serif" w:hAnsi="PT Astra Serif"/>
                <w:color w:val="000000"/>
                <w:sz w:val="16"/>
                <w:szCs w:val="16"/>
              </w:rPr>
              <w:t>Закона о контрактной системе</w:t>
            </w:r>
            <w:bookmarkStart w:id="0" w:name="_GoBack"/>
            <w:bookmarkEnd w:id="0"/>
          </w:p>
        </w:tc>
        <w:tc>
          <w:tcPr>
            <w:tcW w:w="2158" w:type="dxa"/>
            <w:tcBorders>
              <w:top w:val="nil"/>
              <w:left w:val="single" w:sz="8" w:space="0" w:color="000000"/>
              <w:bottom w:val="single" w:sz="8" w:space="0" w:color="000000"/>
              <w:right w:val="nil"/>
            </w:tcBorders>
            <w:vAlign w:val="center"/>
            <w:hideMark/>
          </w:tcPr>
          <w:p w:rsidR="00C40DA1" w:rsidRDefault="00C40DA1">
            <w:pPr>
              <w:suppressAutoHyphens/>
              <w:jc w:val="center"/>
              <w:rPr>
                <w:rFonts w:ascii="PT Astra Serif" w:hAnsi="PT Astra Serif"/>
                <w:sz w:val="24"/>
                <w:szCs w:val="24"/>
                <w:lang w:eastAsia="zh-CN"/>
              </w:rPr>
            </w:pPr>
            <w:r>
              <w:rPr>
                <w:rFonts w:ascii="PT Astra Serif" w:hAnsi="PT Astra Serif"/>
                <w:color w:val="000000"/>
                <w:sz w:val="18"/>
                <w:szCs w:val="18"/>
              </w:rPr>
              <w:t>отсутствие</w:t>
            </w:r>
          </w:p>
        </w:tc>
        <w:tc>
          <w:tcPr>
            <w:tcW w:w="2566" w:type="dxa"/>
            <w:tcBorders>
              <w:top w:val="nil"/>
              <w:left w:val="single" w:sz="8" w:space="0" w:color="000000"/>
              <w:bottom w:val="single" w:sz="8" w:space="0" w:color="000000"/>
              <w:right w:val="single" w:sz="8" w:space="0" w:color="000000"/>
            </w:tcBorders>
            <w:vAlign w:val="center"/>
            <w:hideMark/>
          </w:tcPr>
          <w:p w:rsidR="00C40DA1" w:rsidRDefault="00C40DA1">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отсутствует</w:t>
            </w:r>
          </w:p>
        </w:tc>
      </w:tr>
      <w:tr w:rsidR="00C40DA1" w:rsidTr="00EB642C">
        <w:trPr>
          <w:trHeight w:val="114"/>
        </w:trPr>
        <w:tc>
          <w:tcPr>
            <w:tcW w:w="11199" w:type="dxa"/>
            <w:tcBorders>
              <w:top w:val="nil"/>
              <w:left w:val="single" w:sz="8" w:space="0" w:color="000000"/>
              <w:bottom w:val="single" w:sz="8" w:space="0" w:color="000000"/>
              <w:right w:val="nil"/>
            </w:tcBorders>
            <w:hideMark/>
          </w:tcPr>
          <w:p w:rsidR="00C40DA1" w:rsidRDefault="00C40DA1">
            <w:pPr>
              <w:snapToGrid w:val="0"/>
              <w:ind w:left="105" w:right="120"/>
              <w:jc w:val="both"/>
              <w:rPr>
                <w:color w:val="000000"/>
                <w:sz w:val="16"/>
                <w:szCs w:val="16"/>
                <w:lang w:eastAsia="zh-CN"/>
              </w:rPr>
            </w:pPr>
            <w:r>
              <w:rPr>
                <w:color w:val="000000"/>
                <w:sz w:val="16"/>
                <w:szCs w:val="16"/>
              </w:rPr>
              <w:t xml:space="preserve">7. </w:t>
            </w:r>
            <w:r w:rsidR="00B26170">
              <w:rPr>
                <w:color w:val="000000"/>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Pr>
                <w:color w:val="000000"/>
                <w:sz w:val="16"/>
                <w:szCs w:val="16"/>
              </w:rPr>
              <w:t>:</w:t>
            </w:r>
          </w:p>
          <w:p w:rsidR="00C40DA1" w:rsidRDefault="00C40DA1">
            <w:pPr>
              <w:snapToGrid w:val="0"/>
              <w:ind w:left="105" w:right="120"/>
              <w:jc w:val="both"/>
              <w:rPr>
                <w:color w:val="000000"/>
                <w:sz w:val="16"/>
                <w:szCs w:val="16"/>
              </w:rPr>
            </w:pPr>
            <w:r>
              <w:rPr>
                <w:color w:val="000000"/>
                <w:sz w:val="16"/>
                <w:szCs w:val="16"/>
              </w:rPr>
              <w:t xml:space="preserve">7.1. копия лицензии или копия выписки из реестра лицензий Федеральной службы по надзору в сфере связи, информационных технологий и массовых коммуникаций на предоставление </w:t>
            </w:r>
            <w:proofErr w:type="spellStart"/>
            <w:r>
              <w:rPr>
                <w:color w:val="000000"/>
                <w:sz w:val="16"/>
                <w:szCs w:val="16"/>
              </w:rPr>
              <w:t>телематических</w:t>
            </w:r>
            <w:proofErr w:type="spellEnd"/>
            <w:r>
              <w:rPr>
                <w:color w:val="000000"/>
                <w:sz w:val="16"/>
                <w:szCs w:val="16"/>
              </w:rPr>
              <w:t xml:space="preserve"> услуг связи;</w:t>
            </w:r>
          </w:p>
          <w:p w:rsidR="00C40DA1" w:rsidRDefault="00C40DA1">
            <w:pPr>
              <w:suppressAutoHyphens/>
              <w:snapToGrid w:val="0"/>
              <w:ind w:left="105" w:right="120"/>
              <w:jc w:val="both"/>
              <w:rPr>
                <w:color w:val="000000"/>
                <w:sz w:val="16"/>
                <w:szCs w:val="16"/>
                <w:lang w:eastAsia="zh-CN"/>
              </w:rPr>
            </w:pPr>
            <w:r>
              <w:rPr>
                <w:color w:val="000000"/>
                <w:sz w:val="16"/>
                <w:szCs w:val="16"/>
              </w:rPr>
              <w:t xml:space="preserve">7.2. копия лицензии или копия выписки из реестра лицензий Федеральной службы по надзору в сфере связи, информационных технологий и массовых </w:t>
            </w:r>
            <w:r>
              <w:rPr>
                <w:color w:val="000000"/>
                <w:sz w:val="16"/>
                <w:szCs w:val="16"/>
              </w:rPr>
              <w:lastRenderedPageBreak/>
              <w:t>коммуникаций на предоставление услуг связи по передаче данных, за исключением услуг связи по передаче данных для целей передачи голосовой информации.</w:t>
            </w:r>
          </w:p>
        </w:tc>
        <w:tc>
          <w:tcPr>
            <w:tcW w:w="2158" w:type="dxa"/>
            <w:tcBorders>
              <w:top w:val="nil"/>
              <w:left w:val="single" w:sz="8" w:space="0" w:color="000000"/>
              <w:bottom w:val="single" w:sz="8" w:space="0" w:color="000000"/>
              <w:right w:val="nil"/>
            </w:tcBorders>
            <w:vAlign w:val="center"/>
            <w:hideMark/>
          </w:tcPr>
          <w:p w:rsidR="00C40DA1" w:rsidRDefault="00C40DA1">
            <w:pPr>
              <w:suppressAutoHyphens/>
              <w:jc w:val="center"/>
              <w:rPr>
                <w:color w:val="000000"/>
                <w:sz w:val="18"/>
                <w:szCs w:val="18"/>
                <w:lang w:eastAsia="zh-CN"/>
              </w:rPr>
            </w:pPr>
            <w:r>
              <w:rPr>
                <w:color w:val="000000"/>
                <w:sz w:val="18"/>
                <w:szCs w:val="18"/>
              </w:rPr>
              <w:lastRenderedPageBreak/>
              <w:t>Копии документов</w:t>
            </w:r>
          </w:p>
        </w:tc>
        <w:tc>
          <w:tcPr>
            <w:tcW w:w="2566" w:type="dxa"/>
            <w:tcBorders>
              <w:top w:val="nil"/>
              <w:left w:val="single" w:sz="8" w:space="0" w:color="000000"/>
              <w:bottom w:val="single" w:sz="8" w:space="0" w:color="000000"/>
              <w:right w:val="single" w:sz="8" w:space="0" w:color="000000"/>
            </w:tcBorders>
          </w:tcPr>
          <w:p w:rsidR="00C40DA1" w:rsidRDefault="00C40DA1">
            <w:pPr>
              <w:rPr>
                <w:color w:val="000000"/>
                <w:sz w:val="16"/>
                <w:szCs w:val="18"/>
                <w:lang w:eastAsia="zh-CN"/>
              </w:rPr>
            </w:pPr>
            <w:r>
              <w:rPr>
                <w:color w:val="000000"/>
                <w:sz w:val="16"/>
                <w:szCs w:val="18"/>
              </w:rPr>
              <w:t xml:space="preserve">1. Предоставлена копия лицензии </w:t>
            </w:r>
          </w:p>
          <w:p w:rsidR="00C40DA1" w:rsidRDefault="00C40DA1">
            <w:pPr>
              <w:rPr>
                <w:color w:val="000000"/>
                <w:sz w:val="16"/>
                <w:szCs w:val="18"/>
              </w:rPr>
            </w:pPr>
            <w:r>
              <w:rPr>
                <w:color w:val="000000"/>
                <w:sz w:val="16"/>
                <w:szCs w:val="18"/>
              </w:rPr>
              <w:t>№ 180308 от 24.10.2016;</w:t>
            </w:r>
          </w:p>
          <w:p w:rsidR="00C40DA1" w:rsidRDefault="00C40DA1">
            <w:pPr>
              <w:rPr>
                <w:color w:val="000000"/>
                <w:sz w:val="16"/>
                <w:szCs w:val="18"/>
              </w:rPr>
            </w:pPr>
            <w:r>
              <w:rPr>
                <w:color w:val="000000"/>
                <w:sz w:val="16"/>
                <w:szCs w:val="18"/>
              </w:rPr>
              <w:t xml:space="preserve">2. Предоставлена копия лицензии </w:t>
            </w:r>
          </w:p>
          <w:p w:rsidR="00C40DA1" w:rsidRDefault="00C40DA1">
            <w:pPr>
              <w:rPr>
                <w:color w:val="000000"/>
                <w:sz w:val="16"/>
                <w:szCs w:val="18"/>
              </w:rPr>
            </w:pPr>
            <w:r>
              <w:rPr>
                <w:color w:val="000000"/>
                <w:sz w:val="16"/>
                <w:szCs w:val="18"/>
              </w:rPr>
              <w:t>№ 180309 от 24.10.2016.</w:t>
            </w:r>
          </w:p>
          <w:p w:rsidR="00C40DA1" w:rsidRDefault="00C40DA1">
            <w:pPr>
              <w:suppressAutoHyphens/>
              <w:rPr>
                <w:color w:val="000000"/>
                <w:sz w:val="16"/>
                <w:szCs w:val="18"/>
                <w:lang w:eastAsia="zh-CN"/>
              </w:rPr>
            </w:pPr>
          </w:p>
        </w:tc>
      </w:tr>
      <w:tr w:rsidR="00C40DA1" w:rsidTr="00B26170">
        <w:trPr>
          <w:trHeight w:val="424"/>
        </w:trPr>
        <w:tc>
          <w:tcPr>
            <w:tcW w:w="11199" w:type="dxa"/>
            <w:tcBorders>
              <w:top w:val="nil"/>
              <w:left w:val="single" w:sz="8" w:space="0" w:color="000000"/>
              <w:bottom w:val="single" w:sz="8" w:space="0" w:color="000000"/>
              <w:right w:val="nil"/>
            </w:tcBorders>
            <w:hideMark/>
          </w:tcPr>
          <w:p w:rsidR="00C40DA1" w:rsidRDefault="00C40DA1">
            <w:pPr>
              <w:suppressAutoHyphens/>
              <w:snapToGrid w:val="0"/>
              <w:ind w:left="105" w:right="120"/>
              <w:rPr>
                <w:rFonts w:ascii="PT Astra Serif" w:hAnsi="PT Astra Serif"/>
                <w:color w:val="000000"/>
                <w:sz w:val="16"/>
                <w:szCs w:val="16"/>
                <w:lang w:eastAsia="zh-CN"/>
              </w:rPr>
            </w:pPr>
            <w:r>
              <w:rPr>
                <w:rFonts w:ascii="PT Astra Serif" w:hAnsi="PT Astra Serif"/>
                <w:color w:val="000000"/>
                <w:sz w:val="16"/>
                <w:szCs w:val="16"/>
              </w:rPr>
              <w:lastRenderedPageBreak/>
              <w:t>8. Принадлежность участника закупки к офшорным компаниям</w:t>
            </w:r>
          </w:p>
        </w:tc>
        <w:tc>
          <w:tcPr>
            <w:tcW w:w="2158" w:type="dxa"/>
            <w:tcBorders>
              <w:top w:val="nil"/>
              <w:left w:val="single" w:sz="8" w:space="0" w:color="000000"/>
              <w:bottom w:val="single" w:sz="8" w:space="0" w:color="000000"/>
              <w:right w:val="nil"/>
            </w:tcBorders>
            <w:vAlign w:val="center"/>
          </w:tcPr>
          <w:p w:rsidR="00B26170" w:rsidRDefault="00B26170" w:rsidP="00B26170">
            <w:pPr>
              <w:suppressAutoHyphens/>
              <w:snapToGrid w:val="0"/>
              <w:jc w:val="center"/>
              <w:rPr>
                <w:rFonts w:ascii="PT Astra Serif" w:hAnsi="PT Astra Serif"/>
                <w:color w:val="000000"/>
                <w:sz w:val="18"/>
                <w:szCs w:val="18"/>
                <w:lang w:eastAsia="zh-CN"/>
              </w:rPr>
            </w:pPr>
            <w:r>
              <w:rPr>
                <w:rFonts w:ascii="PT Astra Serif" w:hAnsi="PT Astra Serif"/>
                <w:color w:val="000000"/>
                <w:sz w:val="18"/>
                <w:szCs w:val="18"/>
                <w:lang w:eastAsia="zh-CN"/>
              </w:rPr>
              <w:t>Непринадлежность</w:t>
            </w:r>
          </w:p>
        </w:tc>
        <w:tc>
          <w:tcPr>
            <w:tcW w:w="2566" w:type="dxa"/>
            <w:tcBorders>
              <w:top w:val="nil"/>
              <w:left w:val="single" w:sz="8" w:space="0" w:color="000000"/>
              <w:bottom w:val="single" w:sz="8" w:space="0" w:color="000000"/>
              <w:right w:val="single" w:sz="8" w:space="0" w:color="000000"/>
            </w:tcBorders>
            <w:vAlign w:val="center"/>
          </w:tcPr>
          <w:p w:rsidR="00C40DA1" w:rsidRDefault="00B26170">
            <w:pPr>
              <w:suppressAutoHyphens/>
              <w:jc w:val="center"/>
              <w:rPr>
                <w:rFonts w:ascii="PT Astra Serif" w:hAnsi="PT Astra Serif"/>
                <w:color w:val="000000"/>
                <w:sz w:val="18"/>
                <w:szCs w:val="18"/>
                <w:lang w:eastAsia="zh-CN"/>
              </w:rPr>
            </w:pPr>
            <w:r>
              <w:rPr>
                <w:rFonts w:ascii="PT Astra Serif" w:hAnsi="PT Astra Serif"/>
                <w:color w:val="000000"/>
                <w:sz w:val="18"/>
                <w:szCs w:val="18"/>
                <w:lang w:eastAsia="zh-CN"/>
              </w:rPr>
              <w:t>Не принадлежит</w:t>
            </w:r>
          </w:p>
        </w:tc>
      </w:tr>
      <w:tr w:rsidR="00C40DA1" w:rsidTr="00EB642C">
        <w:trPr>
          <w:trHeight w:val="424"/>
        </w:trPr>
        <w:tc>
          <w:tcPr>
            <w:tcW w:w="11199" w:type="dxa"/>
            <w:tcBorders>
              <w:top w:val="nil"/>
              <w:left w:val="single" w:sz="8" w:space="0" w:color="000000"/>
              <w:bottom w:val="single" w:sz="8" w:space="0" w:color="000000"/>
              <w:right w:val="nil"/>
            </w:tcBorders>
            <w:hideMark/>
          </w:tcPr>
          <w:p w:rsidR="00C40DA1" w:rsidRDefault="00C40DA1">
            <w:pPr>
              <w:suppressAutoHyphens/>
              <w:snapToGrid w:val="0"/>
              <w:ind w:left="105" w:right="120"/>
              <w:rPr>
                <w:rFonts w:ascii="PT Astra Serif" w:hAnsi="PT Astra Serif"/>
                <w:sz w:val="24"/>
                <w:szCs w:val="24"/>
                <w:lang w:eastAsia="zh-CN"/>
              </w:rPr>
            </w:pPr>
            <w:r>
              <w:rPr>
                <w:rFonts w:ascii="PT Astra Serif" w:hAnsi="PT Astra Serif"/>
                <w:color w:val="000000"/>
                <w:sz w:val="16"/>
                <w:szCs w:val="16"/>
              </w:rPr>
              <w:t>9. Объем предоставленных документов и сведений для участия в аукционе</w:t>
            </w:r>
          </w:p>
        </w:tc>
        <w:tc>
          <w:tcPr>
            <w:tcW w:w="2158" w:type="dxa"/>
            <w:tcBorders>
              <w:top w:val="nil"/>
              <w:left w:val="single" w:sz="8" w:space="0" w:color="000000"/>
              <w:bottom w:val="single" w:sz="8" w:space="0" w:color="000000"/>
              <w:right w:val="nil"/>
            </w:tcBorders>
            <w:vAlign w:val="center"/>
            <w:hideMark/>
          </w:tcPr>
          <w:p w:rsidR="00C40DA1" w:rsidRDefault="00C40DA1">
            <w:pPr>
              <w:suppressAutoHyphens/>
              <w:snapToGrid w:val="0"/>
              <w:jc w:val="center"/>
              <w:rPr>
                <w:rFonts w:ascii="PT Astra Serif" w:hAnsi="PT Astra Serif"/>
                <w:sz w:val="24"/>
                <w:szCs w:val="24"/>
                <w:lang w:eastAsia="zh-CN"/>
              </w:rPr>
            </w:pPr>
            <w:r>
              <w:rPr>
                <w:rFonts w:ascii="PT Astra Serif" w:hAnsi="PT Astra Serif"/>
                <w:color w:val="000000"/>
                <w:sz w:val="18"/>
                <w:szCs w:val="18"/>
              </w:rPr>
              <w:t>в объёме, указанном в документации об аукционе</w:t>
            </w:r>
          </w:p>
        </w:tc>
        <w:tc>
          <w:tcPr>
            <w:tcW w:w="2566" w:type="dxa"/>
            <w:tcBorders>
              <w:top w:val="nil"/>
              <w:left w:val="single" w:sz="8" w:space="0" w:color="000000"/>
              <w:bottom w:val="single" w:sz="8" w:space="0" w:color="000000"/>
              <w:right w:val="single" w:sz="8" w:space="0" w:color="000000"/>
            </w:tcBorders>
            <w:vAlign w:val="center"/>
            <w:hideMark/>
          </w:tcPr>
          <w:p w:rsidR="00C40DA1" w:rsidRDefault="00C40DA1">
            <w:pPr>
              <w:suppressAutoHyphens/>
              <w:jc w:val="center"/>
              <w:rPr>
                <w:rFonts w:ascii="PT Astra Serif" w:hAnsi="PT Astra Serif"/>
                <w:sz w:val="24"/>
                <w:szCs w:val="24"/>
                <w:lang w:eastAsia="zh-CN"/>
              </w:rPr>
            </w:pPr>
            <w:r>
              <w:rPr>
                <w:rFonts w:ascii="PT Astra Serif" w:hAnsi="PT Astra Serif"/>
                <w:color w:val="000000"/>
                <w:sz w:val="18"/>
                <w:szCs w:val="18"/>
              </w:rPr>
              <w:t>Информация предоставлена в полном объёме</w:t>
            </w:r>
          </w:p>
        </w:tc>
      </w:tr>
      <w:tr w:rsidR="00C40DA1" w:rsidTr="00EB642C">
        <w:trPr>
          <w:trHeight w:val="307"/>
        </w:trPr>
        <w:tc>
          <w:tcPr>
            <w:tcW w:w="13357" w:type="dxa"/>
            <w:gridSpan w:val="2"/>
            <w:tcBorders>
              <w:top w:val="nil"/>
              <w:left w:val="single" w:sz="8" w:space="0" w:color="000000"/>
              <w:bottom w:val="single" w:sz="8" w:space="0" w:color="000000"/>
              <w:right w:val="nil"/>
            </w:tcBorders>
            <w:hideMark/>
          </w:tcPr>
          <w:p w:rsidR="00C40DA1" w:rsidRDefault="00C40DA1">
            <w:pPr>
              <w:suppressAutoHyphens/>
              <w:snapToGrid w:val="0"/>
              <w:ind w:left="105" w:right="120"/>
              <w:rPr>
                <w:rFonts w:ascii="PT Astra Serif" w:hAnsi="PT Astra Serif"/>
                <w:sz w:val="24"/>
                <w:szCs w:val="24"/>
                <w:lang w:eastAsia="zh-CN"/>
              </w:rPr>
            </w:pPr>
            <w:r>
              <w:rPr>
                <w:rFonts w:ascii="PT Astra Serif" w:hAnsi="PT Astra Serif"/>
                <w:sz w:val="16"/>
                <w:szCs w:val="18"/>
              </w:rPr>
              <w:t xml:space="preserve">10. Начальная </w:t>
            </w:r>
            <w:r w:rsidR="004E05A4">
              <w:rPr>
                <w:rFonts w:ascii="PT Astra Serif" w:hAnsi="PT Astra Serif"/>
                <w:sz w:val="16"/>
                <w:szCs w:val="18"/>
              </w:rPr>
              <w:t xml:space="preserve">(максимальная) </w:t>
            </w:r>
            <w:r>
              <w:rPr>
                <w:rFonts w:ascii="PT Astra Serif" w:hAnsi="PT Astra Serif"/>
                <w:sz w:val="16"/>
                <w:szCs w:val="18"/>
              </w:rPr>
              <w:t xml:space="preserve">цена контракта </w:t>
            </w:r>
            <w:r>
              <w:rPr>
                <w:rFonts w:ascii="PT Astra Serif" w:hAnsi="PT Astra Serif"/>
                <w:sz w:val="18"/>
                <w:szCs w:val="18"/>
              </w:rPr>
              <w:t>—</w:t>
            </w:r>
            <w:r>
              <w:rPr>
                <w:rFonts w:ascii="PT Astra Serif" w:hAnsi="PT Astra Serif"/>
                <w:b/>
                <w:sz w:val="18"/>
                <w:szCs w:val="18"/>
              </w:rPr>
              <w:t xml:space="preserve">  273 750,00 </w:t>
            </w:r>
            <w:r>
              <w:rPr>
                <w:rFonts w:ascii="PT Astra Serif" w:hAnsi="PT Astra Serif"/>
                <w:b/>
                <w:bCs/>
                <w:sz w:val="18"/>
                <w:szCs w:val="18"/>
              </w:rPr>
              <w:t>рублей</w:t>
            </w:r>
          </w:p>
        </w:tc>
        <w:tc>
          <w:tcPr>
            <w:tcW w:w="2566" w:type="dxa"/>
            <w:tcBorders>
              <w:top w:val="nil"/>
              <w:left w:val="single" w:sz="8" w:space="0" w:color="000000"/>
              <w:bottom w:val="single" w:sz="8" w:space="0" w:color="000000"/>
              <w:right w:val="single" w:sz="8" w:space="0" w:color="000000"/>
            </w:tcBorders>
          </w:tcPr>
          <w:p w:rsidR="00C40DA1" w:rsidRDefault="00C40DA1">
            <w:pPr>
              <w:suppressAutoHyphens/>
              <w:snapToGrid w:val="0"/>
              <w:spacing w:line="100" w:lineRule="atLeast"/>
              <w:ind w:left="12" w:right="-3" w:hanging="30"/>
              <w:jc w:val="center"/>
              <w:rPr>
                <w:rFonts w:ascii="PT Astra Serif" w:hAnsi="PT Astra Serif"/>
                <w:b/>
                <w:bCs/>
                <w:sz w:val="18"/>
                <w:szCs w:val="18"/>
                <w:lang w:eastAsia="zh-CN"/>
              </w:rPr>
            </w:pPr>
          </w:p>
        </w:tc>
      </w:tr>
    </w:tbl>
    <w:p w:rsidR="008E5F78" w:rsidRDefault="008E5F78"/>
    <w:sectPr w:rsidR="008E5F78" w:rsidSect="00C40DA1">
      <w:pgSz w:w="16838" w:h="11906" w:orient="landscape"/>
      <w:pgMar w:top="284"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3A"/>
    <w:rsid w:val="00101A0B"/>
    <w:rsid w:val="00103B7F"/>
    <w:rsid w:val="001724CD"/>
    <w:rsid w:val="001B27CC"/>
    <w:rsid w:val="001E248D"/>
    <w:rsid w:val="00236FC4"/>
    <w:rsid w:val="003519D1"/>
    <w:rsid w:val="00385C9D"/>
    <w:rsid w:val="00435FAD"/>
    <w:rsid w:val="00474AB6"/>
    <w:rsid w:val="004E05A4"/>
    <w:rsid w:val="0050698D"/>
    <w:rsid w:val="00506B6B"/>
    <w:rsid w:val="00535DCE"/>
    <w:rsid w:val="005C1AE8"/>
    <w:rsid w:val="005D559C"/>
    <w:rsid w:val="00753A7F"/>
    <w:rsid w:val="0083503A"/>
    <w:rsid w:val="008E5F78"/>
    <w:rsid w:val="009D24E7"/>
    <w:rsid w:val="00A32D8F"/>
    <w:rsid w:val="00B26170"/>
    <w:rsid w:val="00B840CB"/>
    <w:rsid w:val="00BC492F"/>
    <w:rsid w:val="00C40DA1"/>
    <w:rsid w:val="00D35048"/>
    <w:rsid w:val="00D575C7"/>
    <w:rsid w:val="00EB4467"/>
    <w:rsid w:val="00EB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6956">
      <w:bodyDiv w:val="1"/>
      <w:marLeft w:val="0"/>
      <w:marRight w:val="0"/>
      <w:marTop w:val="0"/>
      <w:marBottom w:val="0"/>
      <w:divBdr>
        <w:top w:val="none" w:sz="0" w:space="0" w:color="auto"/>
        <w:left w:val="none" w:sz="0" w:space="0" w:color="auto"/>
        <w:bottom w:val="none" w:sz="0" w:space="0" w:color="auto"/>
        <w:right w:val="none" w:sz="0" w:space="0" w:color="auto"/>
      </w:divBdr>
    </w:div>
    <w:div w:id="38671238">
      <w:bodyDiv w:val="1"/>
      <w:marLeft w:val="0"/>
      <w:marRight w:val="0"/>
      <w:marTop w:val="0"/>
      <w:marBottom w:val="0"/>
      <w:divBdr>
        <w:top w:val="none" w:sz="0" w:space="0" w:color="auto"/>
        <w:left w:val="none" w:sz="0" w:space="0" w:color="auto"/>
        <w:bottom w:val="none" w:sz="0" w:space="0" w:color="auto"/>
        <w:right w:val="none" w:sz="0" w:space="0" w:color="auto"/>
      </w:divBdr>
    </w:div>
    <w:div w:id="76949035">
      <w:bodyDiv w:val="1"/>
      <w:marLeft w:val="0"/>
      <w:marRight w:val="0"/>
      <w:marTop w:val="0"/>
      <w:marBottom w:val="0"/>
      <w:divBdr>
        <w:top w:val="none" w:sz="0" w:space="0" w:color="auto"/>
        <w:left w:val="none" w:sz="0" w:space="0" w:color="auto"/>
        <w:bottom w:val="none" w:sz="0" w:space="0" w:color="auto"/>
        <w:right w:val="none" w:sz="0" w:space="0" w:color="auto"/>
      </w:divBdr>
    </w:div>
    <w:div w:id="348877453">
      <w:bodyDiv w:val="1"/>
      <w:marLeft w:val="0"/>
      <w:marRight w:val="0"/>
      <w:marTop w:val="0"/>
      <w:marBottom w:val="0"/>
      <w:divBdr>
        <w:top w:val="none" w:sz="0" w:space="0" w:color="auto"/>
        <w:left w:val="none" w:sz="0" w:space="0" w:color="auto"/>
        <w:bottom w:val="none" w:sz="0" w:space="0" w:color="auto"/>
        <w:right w:val="none" w:sz="0" w:space="0" w:color="auto"/>
      </w:divBdr>
    </w:div>
    <w:div w:id="563486914">
      <w:bodyDiv w:val="1"/>
      <w:marLeft w:val="0"/>
      <w:marRight w:val="0"/>
      <w:marTop w:val="0"/>
      <w:marBottom w:val="0"/>
      <w:divBdr>
        <w:top w:val="none" w:sz="0" w:space="0" w:color="auto"/>
        <w:left w:val="none" w:sz="0" w:space="0" w:color="auto"/>
        <w:bottom w:val="none" w:sz="0" w:space="0" w:color="auto"/>
        <w:right w:val="none" w:sz="0" w:space="0" w:color="auto"/>
      </w:divBdr>
    </w:div>
    <w:div w:id="710542343">
      <w:bodyDiv w:val="1"/>
      <w:marLeft w:val="0"/>
      <w:marRight w:val="0"/>
      <w:marTop w:val="0"/>
      <w:marBottom w:val="0"/>
      <w:divBdr>
        <w:top w:val="none" w:sz="0" w:space="0" w:color="auto"/>
        <w:left w:val="none" w:sz="0" w:space="0" w:color="auto"/>
        <w:bottom w:val="none" w:sz="0" w:space="0" w:color="auto"/>
        <w:right w:val="none" w:sz="0" w:space="0" w:color="auto"/>
      </w:divBdr>
    </w:div>
    <w:div w:id="1361248289">
      <w:bodyDiv w:val="1"/>
      <w:marLeft w:val="0"/>
      <w:marRight w:val="0"/>
      <w:marTop w:val="0"/>
      <w:marBottom w:val="0"/>
      <w:divBdr>
        <w:top w:val="none" w:sz="0" w:space="0" w:color="auto"/>
        <w:left w:val="none" w:sz="0" w:space="0" w:color="auto"/>
        <w:bottom w:val="none" w:sz="0" w:space="0" w:color="auto"/>
        <w:right w:val="none" w:sz="0" w:space="0" w:color="auto"/>
      </w:divBdr>
    </w:div>
    <w:div w:id="1662348082">
      <w:bodyDiv w:val="1"/>
      <w:marLeft w:val="0"/>
      <w:marRight w:val="0"/>
      <w:marTop w:val="0"/>
      <w:marBottom w:val="0"/>
      <w:divBdr>
        <w:top w:val="none" w:sz="0" w:space="0" w:color="auto"/>
        <w:left w:val="none" w:sz="0" w:space="0" w:color="auto"/>
        <w:bottom w:val="none" w:sz="0" w:space="0" w:color="auto"/>
        <w:right w:val="none" w:sz="0" w:space="0" w:color="auto"/>
      </w:divBdr>
    </w:div>
    <w:div w:id="1827822813">
      <w:bodyDiv w:val="1"/>
      <w:marLeft w:val="0"/>
      <w:marRight w:val="0"/>
      <w:marTop w:val="0"/>
      <w:marBottom w:val="0"/>
      <w:divBdr>
        <w:top w:val="none" w:sz="0" w:space="0" w:color="auto"/>
        <w:left w:val="none" w:sz="0" w:space="0" w:color="auto"/>
        <w:bottom w:val="none" w:sz="0" w:space="0" w:color="auto"/>
        <w:right w:val="none" w:sz="0" w:space="0" w:color="auto"/>
      </w:divBdr>
    </w:div>
    <w:div w:id="20931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4</Pages>
  <Words>2062</Words>
  <Characters>11757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2021-10-18T11:50:00Z</cp:lastPrinted>
  <dcterms:created xsi:type="dcterms:W3CDTF">2021-10-11T05:32:00Z</dcterms:created>
  <dcterms:modified xsi:type="dcterms:W3CDTF">2021-10-19T06:11:00Z</dcterms:modified>
</cp:coreProperties>
</file>