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46BF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01921" w:rsidRDefault="0030192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01921" w:rsidRDefault="0030192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46BF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46BF8">
        <w:rPr>
          <w:sz w:val="24"/>
          <w:szCs w:val="24"/>
          <w:u w:val="single"/>
        </w:rPr>
        <w:t xml:space="preserve">  24 июля 2019 года </w:t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</w:r>
      <w:r w:rsidR="00346BF8">
        <w:rPr>
          <w:sz w:val="24"/>
          <w:szCs w:val="24"/>
        </w:rPr>
        <w:tab/>
        <w:t xml:space="preserve">          №</w:t>
      </w:r>
      <w:r w:rsidR="00346BF8">
        <w:rPr>
          <w:sz w:val="24"/>
          <w:szCs w:val="24"/>
          <w:u w:val="single"/>
        </w:rPr>
        <w:t xml:space="preserve"> 1638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1921" w:rsidRDefault="00301921" w:rsidP="0030192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301921" w:rsidRDefault="00301921" w:rsidP="00301921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01921" w:rsidRDefault="00301921" w:rsidP="00301921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301921" w:rsidRDefault="00301921" w:rsidP="00301921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301921" w:rsidRDefault="00301921" w:rsidP="00301921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301921" w:rsidRDefault="00301921" w:rsidP="00301921">
      <w:pPr>
        <w:ind w:firstLine="709"/>
        <w:rPr>
          <w:sz w:val="24"/>
          <w:szCs w:val="24"/>
        </w:rPr>
      </w:pPr>
    </w:p>
    <w:p w:rsidR="00301921" w:rsidRDefault="00301921" w:rsidP="00301921">
      <w:pPr>
        <w:ind w:firstLine="709"/>
        <w:rPr>
          <w:sz w:val="24"/>
          <w:szCs w:val="24"/>
        </w:rPr>
      </w:pPr>
    </w:p>
    <w:p w:rsidR="00301921" w:rsidRDefault="00301921" w:rsidP="00301921">
      <w:pPr>
        <w:ind w:firstLine="709"/>
        <w:rPr>
          <w:sz w:val="24"/>
          <w:szCs w:val="24"/>
        </w:rPr>
      </w:pPr>
    </w:p>
    <w:p w:rsidR="00301921" w:rsidRDefault="00301921" w:rsidP="0030192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финансирования, основных мероприятий                                  и соисполнителей муниципальной программы города Югорска, в соответствии                                    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     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</w:t>
      </w:r>
      <w:r>
        <w:rPr>
          <w:b/>
          <w:sz w:val="24"/>
          <w:szCs w:val="24"/>
        </w:rPr>
        <w:t>: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31.10.2018 № 3009 «О муниципальной программе города Югорска «Отдых и оздоровление детей»                            (с изменениями от 29.04.2019 № 884) следующие изменения: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«Подпрограммы и (или) основные мероприятия» изложить в следующей редакции: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301921" w:rsidRPr="00301921" w:rsidTr="003019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Default="003019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Default="003019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 «Организация деятельности по кадровому сопровождению отдыха и оздоровления детей».</w:t>
            </w:r>
          </w:p>
          <w:p w:rsidR="00301921" w:rsidRDefault="003019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 «Организация деятельности по обеспечению безопасных условий при организации отдыха и оздоровления детей».</w:t>
            </w:r>
          </w:p>
          <w:p w:rsidR="00301921" w:rsidRDefault="003019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 «Организация, проведение конкурса программ и проектов, обеспечение их реализации».</w:t>
            </w:r>
          </w:p>
          <w:p w:rsidR="00301921" w:rsidRDefault="003019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4 «Организация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301921" w:rsidRDefault="00301921">
            <w:pPr>
              <w:spacing w:line="276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  <w:r>
              <w:rPr>
                <w:kern w:val="2"/>
                <w:sz w:val="24"/>
                <w:szCs w:val="24"/>
              </w:rPr>
              <w:t xml:space="preserve"> 5 «Организация деятельности лагерей                        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других».</w:t>
            </w:r>
          </w:p>
          <w:p w:rsidR="00301921" w:rsidRDefault="003019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6 «Организация отдыха и оздоровления детей в климатически благоприятных зонах России и за ее пределами» </w:t>
            </w:r>
          </w:p>
          <w:p w:rsidR="00301921" w:rsidRDefault="0030192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301921" w:rsidRDefault="00301921" w:rsidP="00301921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«Параметры финансового обеспечения муниципальной программы» изложить в следующей редакции: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301921" w:rsidRPr="00AC35AC" w:rsidTr="00AC35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1" w:rsidRPr="00AC35AC" w:rsidRDefault="00301921">
            <w:pPr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1" w:rsidRPr="00AC35AC" w:rsidRDefault="00301921" w:rsidP="00AC35AC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319 183,7 </w:t>
            </w:r>
            <w:r w:rsidRPr="00AC35AC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>2019 год – 26 607,9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>2020 год – 26 597,8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 xml:space="preserve">2021 год – 26 597,8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 xml:space="preserve">2022 год – 26 597,8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 xml:space="preserve">2023 год – 26 597,8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kern w:val="2"/>
                <w:sz w:val="24"/>
                <w:szCs w:val="24"/>
              </w:rPr>
              <w:t xml:space="preserve">2024 год – 26 597,8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AC35AC">
              <w:rPr>
                <w:bCs/>
                <w:kern w:val="2"/>
                <w:sz w:val="24"/>
                <w:szCs w:val="24"/>
              </w:rPr>
              <w:t xml:space="preserve">26 597,8 </w:t>
            </w: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1921" w:rsidRPr="00AC35AC" w:rsidRDefault="00301921" w:rsidP="00AC35AC">
            <w:pPr>
              <w:ind w:firstLine="425"/>
              <w:jc w:val="both"/>
              <w:rPr>
                <w:sz w:val="24"/>
                <w:szCs w:val="24"/>
              </w:rPr>
            </w:pPr>
            <w:r w:rsidRPr="00AC35AC">
              <w:rPr>
                <w:bCs/>
                <w:color w:val="000000"/>
                <w:kern w:val="2"/>
                <w:sz w:val="24"/>
                <w:szCs w:val="24"/>
              </w:rPr>
              <w:t>2026 – 2030 год – 132 989,0 тыс. рублей</w:t>
            </w:r>
          </w:p>
        </w:tc>
      </w:tr>
    </w:tbl>
    <w:p w:rsidR="00301921" w:rsidRDefault="00301921" w:rsidP="00301921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2, 4, 5 изложить в новой редакции (приложение).</w:t>
      </w:r>
    </w:p>
    <w:p w:rsidR="00301921" w:rsidRDefault="00301921" w:rsidP="0030192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и в государственной автоматизированной системе «Управление».</w:t>
      </w:r>
    </w:p>
    <w:p w:rsidR="00301921" w:rsidRDefault="00301921" w:rsidP="0030192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01921" w:rsidRDefault="00301921" w:rsidP="00301921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4. </w:t>
      </w:r>
      <w:proofErr w:type="gramStart"/>
      <w:r>
        <w:rPr>
          <w:kern w:val="2"/>
          <w:sz w:val="24"/>
          <w:szCs w:val="24"/>
        </w:rPr>
        <w:t>Контроль за</w:t>
      </w:r>
      <w:proofErr w:type="gramEnd"/>
      <w:r>
        <w:rPr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kern w:val="2"/>
          <w:sz w:val="24"/>
          <w:szCs w:val="24"/>
        </w:rPr>
        <w:t>Долгодворову</w:t>
      </w:r>
      <w:proofErr w:type="spellEnd"/>
      <w:r>
        <w:rPr>
          <w:kern w:val="2"/>
          <w:sz w:val="24"/>
          <w:szCs w:val="24"/>
        </w:rPr>
        <w:t>.</w:t>
      </w:r>
    </w:p>
    <w:p w:rsidR="00301921" w:rsidRDefault="00301921" w:rsidP="00301921">
      <w:pPr>
        <w:ind w:firstLine="709"/>
        <w:jc w:val="both"/>
        <w:rPr>
          <w:sz w:val="24"/>
          <w:szCs w:val="24"/>
        </w:rPr>
      </w:pPr>
    </w:p>
    <w:p w:rsidR="00301921" w:rsidRDefault="00301921" w:rsidP="00301921">
      <w:pPr>
        <w:ind w:firstLine="709"/>
        <w:jc w:val="both"/>
        <w:rPr>
          <w:sz w:val="24"/>
          <w:szCs w:val="24"/>
        </w:rPr>
      </w:pPr>
    </w:p>
    <w:p w:rsidR="00301921" w:rsidRDefault="00301921" w:rsidP="00301921">
      <w:pPr>
        <w:ind w:firstLine="709"/>
        <w:jc w:val="both"/>
        <w:rPr>
          <w:sz w:val="24"/>
          <w:szCs w:val="24"/>
        </w:rPr>
      </w:pPr>
    </w:p>
    <w:p w:rsidR="00301921" w:rsidRDefault="00301921" w:rsidP="0030192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01921" w:rsidRDefault="00301921" w:rsidP="003019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01921" w:rsidRDefault="00301921" w:rsidP="00301921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</w:pPr>
    </w:p>
    <w:p w:rsidR="00301921" w:rsidRDefault="00301921" w:rsidP="007F4A15">
      <w:pPr>
        <w:jc w:val="both"/>
        <w:rPr>
          <w:sz w:val="24"/>
          <w:szCs w:val="24"/>
        </w:rPr>
        <w:sectPr w:rsidR="003019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1921" w:rsidRDefault="00301921" w:rsidP="003019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1921" w:rsidRDefault="00301921" w:rsidP="003019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1921" w:rsidRDefault="00301921" w:rsidP="003019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1921" w:rsidRPr="00346BF8" w:rsidRDefault="00346BF8" w:rsidP="003019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24 июля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1638</w:t>
      </w:r>
    </w:p>
    <w:p w:rsidR="00301921" w:rsidRPr="00301921" w:rsidRDefault="00301921" w:rsidP="00301921">
      <w:pPr>
        <w:jc w:val="right"/>
        <w:rPr>
          <w:b/>
          <w:sz w:val="24"/>
          <w:szCs w:val="24"/>
        </w:rPr>
      </w:pPr>
    </w:p>
    <w:p w:rsidR="00301921" w:rsidRPr="00301921" w:rsidRDefault="00301921" w:rsidP="00301921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301921">
        <w:rPr>
          <w:rFonts w:ascii="Times New Roman" w:hAnsi="Times New Roman"/>
          <w:b/>
          <w:sz w:val="24"/>
          <w:szCs w:val="24"/>
        </w:rPr>
        <w:t>Таблица 2</w:t>
      </w:r>
    </w:p>
    <w:p w:rsidR="00301921" w:rsidRPr="00301921" w:rsidRDefault="00301921" w:rsidP="00301921">
      <w:pPr>
        <w:pStyle w:val="aa"/>
        <w:rPr>
          <w:rFonts w:ascii="Times New Roman" w:hAnsi="Times New Roman"/>
          <w:b/>
          <w:sz w:val="24"/>
          <w:szCs w:val="24"/>
        </w:rPr>
      </w:pPr>
    </w:p>
    <w:p w:rsidR="00301921" w:rsidRPr="00301921" w:rsidRDefault="00301921" w:rsidP="0030192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01921">
        <w:rPr>
          <w:rFonts w:ascii="Times New Roman" w:hAnsi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301921" w:rsidRDefault="00301921" w:rsidP="00301921">
      <w:pPr>
        <w:jc w:val="right"/>
        <w:rPr>
          <w:sz w:val="24"/>
          <w:szCs w:val="24"/>
        </w:rPr>
      </w:pPr>
    </w:p>
    <w:tbl>
      <w:tblPr>
        <w:tblW w:w="15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08"/>
        <w:gridCol w:w="1636"/>
        <w:gridCol w:w="1057"/>
        <w:gridCol w:w="1843"/>
        <w:gridCol w:w="1703"/>
        <w:gridCol w:w="974"/>
        <w:gridCol w:w="850"/>
        <w:gridCol w:w="851"/>
        <w:gridCol w:w="850"/>
        <w:gridCol w:w="856"/>
        <w:gridCol w:w="900"/>
        <w:gridCol w:w="900"/>
        <w:gridCol w:w="900"/>
        <w:gridCol w:w="1032"/>
      </w:tblGrid>
      <w:tr w:rsidR="00301921" w:rsidRPr="00301921" w:rsidTr="00301921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Номер основного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Основные мероприятия муниципальной программы</w:t>
            </w:r>
          </w:p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Ответственный исполнитель</w:t>
            </w:r>
          </w:p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/соисполнитель</w:t>
            </w:r>
          </w:p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Финансовые затраты на реализацию (тыс. рублей)</w:t>
            </w:r>
          </w:p>
        </w:tc>
      </w:tr>
      <w:tr w:rsidR="00301921" w:rsidRPr="00301921" w:rsidTr="00301921">
        <w:trPr>
          <w:trHeight w:val="3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 том числе по годам:</w:t>
            </w:r>
          </w:p>
        </w:tc>
      </w:tr>
      <w:tr w:rsidR="00301921" w:rsidRPr="00301921" w:rsidTr="00301921">
        <w:trPr>
          <w:cantSplit/>
          <w:trHeight w:val="9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921" w:rsidRP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19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2026-2030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</w:tr>
      <w:tr w:rsidR="00301921" w:rsidRPr="00301921" w:rsidTr="00301921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деятельности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кадровому сопровождению отдыха и оздоровления детей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14 581,2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6 073,0</w:t>
            </w:r>
          </w:p>
        </w:tc>
      </w:tr>
      <w:tr w:rsidR="00301921" w:rsidRPr="00301921" w:rsidTr="00301921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6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12 760,8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5 314,5</w:t>
            </w:r>
          </w:p>
        </w:tc>
      </w:tr>
      <w:tr w:rsidR="00301921" w:rsidRPr="00301921" w:rsidTr="00301921">
        <w:trPr>
          <w:trHeight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758,5</w:t>
            </w:r>
          </w:p>
        </w:tc>
      </w:tr>
      <w:tr w:rsidR="00301921" w:rsidRPr="00301921" w:rsidTr="00301921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850,0</w:t>
            </w:r>
          </w:p>
        </w:tc>
      </w:tr>
      <w:tr w:rsidR="00301921" w:rsidRPr="00301921" w:rsidTr="00301921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16 741,2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1 400,6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6 973,0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14 920,8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6 214,5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758,5</w:t>
            </w:r>
          </w:p>
        </w:tc>
      </w:tr>
      <w:tr w:rsidR="00301921" w:rsidRPr="00301921" w:rsidTr="00301921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деятельности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обеспечению безопасных условий при организации отдыха и оздоровления детей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(2)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2 808,0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1 170,0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915,5</w:t>
            </w:r>
          </w:p>
        </w:tc>
      </w:tr>
      <w:tr w:rsidR="00301921" w:rsidRPr="00301921" w:rsidTr="00301921">
        <w:trPr>
          <w:trHeight w:val="5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254,5</w:t>
            </w:r>
          </w:p>
        </w:tc>
      </w:tr>
      <w:tr w:rsidR="00301921" w:rsidRPr="00301921" w:rsidTr="00301921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5 926,2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2 450,5</w:t>
            </w:r>
          </w:p>
        </w:tc>
      </w:tr>
      <w:tr w:rsidR="00301921" w:rsidRPr="00301921" w:rsidTr="00301921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2 343,5</w:t>
            </w:r>
          </w:p>
        </w:tc>
      </w:tr>
      <w:tr w:rsidR="00301921" w:rsidRPr="00301921" w:rsidTr="00301921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107,0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3 034,8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1 266,5</w:t>
            </w:r>
          </w:p>
        </w:tc>
      </w:tr>
      <w:tr w:rsidR="00301921" w:rsidRPr="00301921" w:rsidTr="00301921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2 982,0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1 242,5</w:t>
            </w:r>
          </w:p>
        </w:tc>
      </w:tr>
      <w:tr w:rsidR="00301921" w:rsidRPr="00301921" w:rsidTr="0030192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24,0</w:t>
            </w:r>
          </w:p>
        </w:tc>
      </w:tr>
      <w:tr w:rsidR="00301921" w:rsidRPr="00301921" w:rsidTr="0030192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11 769,0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1 017,6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4 887,0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4 501,5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385,5</w:t>
            </w:r>
          </w:p>
        </w:tc>
      </w:tr>
      <w:tr w:rsidR="00301921" w:rsidRPr="00301921" w:rsidTr="00301921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Организация, проведение конкурса программ и проектов,  обеспечение их реализации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(3,6)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оздоровления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трансгаз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Югорск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(4,6,7)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29 720,4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12 383,5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11 413,0</w:t>
            </w:r>
          </w:p>
        </w:tc>
      </w:tr>
      <w:tr w:rsidR="00301921" w:rsidRPr="00301921" w:rsidTr="00301921">
        <w:trPr>
          <w:trHeight w:val="4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970,5</w:t>
            </w:r>
          </w:p>
        </w:tc>
      </w:tr>
      <w:tr w:rsidR="00301921" w:rsidRPr="00301921" w:rsidTr="00301921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29 720,4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12 383,5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11 413,0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970,5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10 560,4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4 411,5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8 071,2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3 363,0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2 489,2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1 048,5</w:t>
            </w:r>
          </w:p>
        </w:tc>
      </w:tr>
      <w:tr w:rsidR="00301921" w:rsidRPr="00301921" w:rsidTr="00301921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88 686,9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36 964,0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301921" w:rsidRPr="00301921" w:rsidTr="00301921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18 658,5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7 785,5</w:t>
            </w:r>
          </w:p>
        </w:tc>
      </w:tr>
      <w:tr w:rsidR="00301921" w:rsidRPr="00301921" w:rsidTr="00301921">
        <w:trPr>
          <w:trHeight w:val="7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16 425,6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6 844,0</w:t>
            </w:r>
          </w:p>
        </w:tc>
      </w:tr>
      <w:tr w:rsidR="00301921" w:rsidRPr="00301921" w:rsidTr="00301921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6 915,4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2 874,0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207,5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6 417,4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2 666,5</w:t>
            </w:r>
          </w:p>
        </w:tc>
      </w:tr>
      <w:tr w:rsidR="00301921" w:rsidRPr="00301921" w:rsidTr="00301921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106 162,7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44 249,5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301921" w:rsidRPr="00301921" w:rsidTr="00301921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27 227,7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11 356,0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25 332,2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10 559,0</w:t>
            </w:r>
          </w:p>
        </w:tc>
      </w:tr>
      <w:tr w:rsidR="00301921" w:rsidRPr="00301921" w:rsidTr="00301921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отдыха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 оздоровления детей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климатически благоприятных зонах России и за ее пределами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(5,6,7)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153 230,4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63 846,0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34 525,0</w:t>
            </w:r>
          </w:p>
        </w:tc>
      </w:tr>
      <w:tr w:rsidR="00301921" w:rsidRPr="00301921" w:rsidTr="00301921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1 300,0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67 250,4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28 021,0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91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153 230,4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63 846,0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34 525,0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1 300,0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67 250,4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28 021,0</w:t>
            </w:r>
          </w:p>
        </w:tc>
      </w:tr>
      <w:tr w:rsidR="00301921" w:rsidRPr="00301921" w:rsidTr="00301921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319 183,7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26 607,9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132 989,0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163 854,0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68 272,5</w:t>
            </w:r>
          </w:p>
        </w:tc>
      </w:tr>
      <w:tr w:rsidR="00301921" w:rsidRPr="00301921" w:rsidTr="00301921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24 022,0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97 652,6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40 694,5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01921" w:rsidRPr="00301921" w:rsidTr="00301921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Проекты, портфели проектов (в том числе направленные</w:t>
            </w:r>
            <w:proofErr w:type="gramEnd"/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112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Инвестиции в объекты муниципальной собственности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319 183,7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26 607,9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132 989,0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163 854,0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68 272,5</w:t>
            </w:r>
          </w:p>
        </w:tc>
      </w:tr>
      <w:tr w:rsidR="00301921" w:rsidRPr="00301921" w:rsidTr="00301921">
        <w:trPr>
          <w:trHeight w:val="3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24 022,0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97 652,6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40 694,5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01921" w:rsidRPr="00301921" w:rsidTr="00301921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212 355,4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17 580,6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88 534,0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110 251,2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45 938,0</w:t>
            </w:r>
          </w:p>
        </w:tc>
      </w:tr>
      <w:tr w:rsidR="00301921" w:rsidRPr="00301921" w:rsidTr="0030192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11 543,0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6 183,4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31 053,0</w:t>
            </w:r>
          </w:p>
        </w:tc>
      </w:tr>
      <w:tr w:rsidR="00301921" w:rsidRPr="00301921" w:rsidTr="00301921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133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Соисполнитель 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96 758,1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8 176,2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40 264,5</w:t>
            </w:r>
          </w:p>
        </w:tc>
      </w:tr>
      <w:tr w:rsidR="00301921" w:rsidRPr="00301921" w:rsidTr="00301921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301921" w:rsidRPr="00301921" w:rsidTr="00301921">
        <w:trPr>
          <w:trHeight w:val="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26 472,9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10 979,0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16 682,4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6 951,0</w:t>
            </w:r>
          </w:p>
        </w:tc>
      </w:tr>
      <w:tr w:rsidR="00301921" w:rsidRPr="00301921" w:rsidTr="00301921">
        <w:trPr>
          <w:trHeight w:val="6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Соисполнитель 2</w:t>
            </w:r>
          </w:p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10 070,2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4 190,5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301921" w:rsidRPr="00301921" w:rsidTr="00301921">
        <w:trPr>
          <w:trHeight w:val="4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1 500,0</w:t>
            </w:r>
          </w:p>
        </w:tc>
      </w:tr>
      <w:tr w:rsidR="00301921" w:rsidRPr="00301921" w:rsidTr="003019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6 470,2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Default="00301921" w:rsidP="0030192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2 690,5</w:t>
            </w:r>
          </w:p>
        </w:tc>
      </w:tr>
    </w:tbl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sz w:val="24"/>
          <w:szCs w:val="24"/>
        </w:rPr>
      </w:pPr>
    </w:p>
    <w:p w:rsidR="00301921" w:rsidRDefault="00301921" w:rsidP="00301921">
      <w:pPr>
        <w:jc w:val="righ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Таблица 4</w:t>
      </w:r>
    </w:p>
    <w:p w:rsidR="00301921" w:rsidRDefault="00301921" w:rsidP="00301921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Характеристика основных мероприятий муниципальной программы, их связь с целевыми показателями</w:t>
      </w:r>
    </w:p>
    <w:p w:rsidR="00301921" w:rsidRDefault="00301921" w:rsidP="00301921">
      <w:pPr>
        <w:rPr>
          <w:sz w:val="24"/>
          <w:szCs w:val="24"/>
          <w:lang w:eastAsia="en-US"/>
        </w:rPr>
      </w:pPr>
    </w:p>
    <w:tbl>
      <w:tblPr>
        <w:tblW w:w="15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390"/>
        <w:gridCol w:w="4698"/>
        <w:gridCol w:w="3352"/>
        <w:gridCol w:w="4694"/>
      </w:tblGrid>
      <w:tr w:rsidR="00301921" w:rsidRPr="00AC35AC" w:rsidTr="00301921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1921" w:rsidRPr="00AC35AC" w:rsidTr="0030192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№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proofErr w:type="gramStart"/>
            <w:r w:rsidRPr="00AC35AC">
              <w:rPr>
                <w:sz w:val="24"/>
                <w:szCs w:val="24"/>
              </w:rPr>
              <w:t>п</w:t>
            </w:r>
            <w:proofErr w:type="gramEnd"/>
            <w:r w:rsidRPr="00AC35AC">
              <w:rPr>
                <w:sz w:val="24"/>
                <w:szCs w:val="24"/>
              </w:rPr>
              <w:t>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Содержание</w:t>
            </w:r>
          </w:p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(направления расходов)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Наименование целевого показателя</w:t>
            </w:r>
          </w:p>
        </w:tc>
      </w:tr>
      <w:tr w:rsidR="00301921" w:rsidRPr="00AC35AC" w:rsidTr="0030192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5</w:t>
            </w:r>
          </w:p>
        </w:tc>
      </w:tr>
      <w:tr w:rsidR="00301921" w:rsidRPr="00AC35AC" w:rsidTr="00301921"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z w:val="24"/>
                <w:szCs w:val="24"/>
              </w:rPr>
              <w:t>Цель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301921" w:rsidRPr="00AC35AC" w:rsidTr="00301921"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kern w:val="2"/>
                <w:sz w:val="24"/>
                <w:szCs w:val="24"/>
              </w:rPr>
              <w:t>Задача 1. Обеспечение прав детей на безопасный отдых и оздоровление</w:t>
            </w:r>
          </w:p>
        </w:tc>
      </w:tr>
      <w:tr w:rsidR="00301921" w:rsidRPr="00AC35AC" w:rsidTr="00301921">
        <w:trPr>
          <w:trHeight w:val="36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1.1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Организация деятельности                     по кадровому сопровождению отдыха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и оздоровления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 Организация деятельности межведомственной комиссии по вопросам организации и отдыха детей;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оплата стоимости проезда и проживания лиц, сопровождающих детей до места отдыха и обратно;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оплата услуг кадрового состава;</w:t>
            </w:r>
          </w:p>
          <w:p w:rsidR="00301921" w:rsidRPr="00AC35AC" w:rsidRDefault="00301921" w:rsidP="00AC35AC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организация и проведение обучающих семинаров для организаторов отдыха</w:t>
            </w:r>
            <w:r w:rsidR="00AC35AC">
              <w:rPr>
                <w:sz w:val="24"/>
                <w:szCs w:val="24"/>
              </w:rPr>
              <w:t xml:space="preserve">                  </w:t>
            </w:r>
            <w:r w:rsidRPr="00AC35AC">
              <w:rPr>
                <w:sz w:val="24"/>
                <w:szCs w:val="24"/>
              </w:rPr>
              <w:t>и оздоровления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</w:t>
            </w:r>
          </w:p>
          <w:p w:rsidR="00AC35AC" w:rsidRDefault="00346BF8" w:rsidP="00301921">
            <w:pPr>
              <w:jc w:val="center"/>
              <w:rPr>
                <w:sz w:val="24"/>
                <w:szCs w:val="24"/>
              </w:rPr>
            </w:pPr>
            <w:hyperlink r:id="rId7" w:tooltip="ФЕДЕРАЛЬНЫЙ ЗАКОН от 30.03.1999 № 52-ФЗ ГОСУДАРСТВЕННАЯ ДУМА ФЕДЕРАЛЬНОГО СОБРАНИЯ РФО САНИТАРНО-ЭПИДЕМИОЛОГИЧЕСКОМ БЛАГОПОЛУЧИИ НАСЕЛЕНИЯ" w:history="1">
              <w:r w:rsidR="00301921" w:rsidRPr="00AC35AC">
                <w:rPr>
                  <w:rStyle w:val="ab"/>
                  <w:color w:val="auto"/>
                  <w:sz w:val="24"/>
                  <w:szCs w:val="24"/>
                </w:rPr>
                <w:t>от 30.03.1999 № 52-ФЗ</w:t>
              </w:r>
            </w:hyperlink>
            <w:r w:rsidR="00301921" w:rsidRPr="00AC35AC">
              <w:rPr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«О </w:t>
            </w:r>
            <w:proofErr w:type="spellStart"/>
            <w:r w:rsidRPr="00AC35AC">
              <w:rPr>
                <w:sz w:val="24"/>
                <w:szCs w:val="24"/>
              </w:rPr>
              <w:t>санитарно</w:t>
            </w:r>
            <w:proofErr w:type="spellEnd"/>
            <w:r w:rsidRPr="00AC35AC">
              <w:rPr>
                <w:sz w:val="24"/>
                <w:szCs w:val="24"/>
              </w:rPr>
              <w:t xml:space="preserve"> – эпидемиологическом благополучии населения»,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</w:t>
            </w: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от 28.12.2010 № 390-ФЗ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 безопасности»,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национальный стандарт Российской Федерации ГОСТ </w:t>
            </w:r>
            <w:proofErr w:type="gramStart"/>
            <w:r w:rsidRPr="00AC35AC">
              <w:rPr>
                <w:sz w:val="24"/>
                <w:szCs w:val="24"/>
              </w:rPr>
              <w:t>Р</w:t>
            </w:r>
            <w:proofErr w:type="gramEnd"/>
            <w:r w:rsidRPr="00AC35AC">
              <w:rPr>
                <w:sz w:val="24"/>
                <w:szCs w:val="24"/>
              </w:rPr>
              <w:t xml:space="preserve"> 52301 - 2004 «Оборудование детских игровых площадок. Безопасность при эксплуатации. Общие требования»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 xml:space="preserve"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</w:t>
            </w:r>
            <w:r w:rsidR="00AC35AC">
              <w:rPr>
                <w:sz w:val="24"/>
                <w:szCs w:val="24"/>
              </w:rPr>
              <w:t xml:space="preserve">                       </w:t>
            </w:r>
            <w:r w:rsidRPr="00AC35AC">
              <w:rPr>
                <w:sz w:val="24"/>
                <w:szCs w:val="24"/>
              </w:rPr>
              <w:t>на отдых  за пределы города Югорска.</w:t>
            </w:r>
          </w:p>
          <w:p w:rsidR="00301921" w:rsidRDefault="00301921" w:rsidP="00AC35AC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Характеризует качественный состав кадрового персонала, его профессиональную готовность                   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</w:t>
            </w:r>
            <w:r w:rsidR="00AC35AC">
              <w:rPr>
                <w:sz w:val="24"/>
                <w:szCs w:val="24"/>
                <w:lang w:eastAsia="en-US"/>
              </w:rPr>
              <w:t>фикации для организации отдыха</w:t>
            </w:r>
            <w:r w:rsidRPr="00AC35AC">
              <w:rPr>
                <w:sz w:val="24"/>
                <w:szCs w:val="24"/>
                <w:lang w:eastAsia="en-US"/>
              </w:rPr>
              <w:t xml:space="preserve"> и оздоровления детей, к общей численности кадрового состава (персонала), задействованного            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AC35AC">
              <w:rPr>
                <w:sz w:val="24"/>
                <w:szCs w:val="24"/>
                <w:lang w:eastAsia="en-US"/>
              </w:rPr>
              <w:t>в организации отдыха и оздоровления.</w:t>
            </w:r>
          </w:p>
          <w:p w:rsidR="00AC35AC" w:rsidRPr="00AC35AC" w:rsidRDefault="00AC35AC" w:rsidP="00AC35AC">
            <w:pPr>
              <w:jc w:val="both"/>
              <w:rPr>
                <w:sz w:val="24"/>
                <w:szCs w:val="24"/>
              </w:rPr>
            </w:pPr>
          </w:p>
        </w:tc>
      </w:tr>
      <w:tr w:rsidR="00AC35AC" w:rsidRPr="00AC35AC" w:rsidTr="00AC35AC">
        <w:trPr>
          <w:trHeight w:val="35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Организация деятельности                    по обеспечению безопасных условий при организации отдыха и оздоровления детей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 Обеспечение </w:t>
            </w:r>
            <w:proofErr w:type="gramStart"/>
            <w:r w:rsidRPr="00AC35AC">
              <w:rPr>
                <w:sz w:val="24"/>
                <w:szCs w:val="24"/>
              </w:rPr>
              <w:t>контроля за</w:t>
            </w:r>
            <w:proofErr w:type="gramEnd"/>
            <w:r w:rsidRPr="00AC35AC">
              <w:rPr>
                <w:sz w:val="24"/>
                <w:szCs w:val="24"/>
              </w:rPr>
              <w:t xml:space="preserve"> состоянием комплексной безопасности детей </w:t>
            </w:r>
            <w:r w:rsidR="00AC35AC">
              <w:rPr>
                <w:sz w:val="24"/>
                <w:szCs w:val="24"/>
              </w:rPr>
              <w:t xml:space="preserve">                           </w:t>
            </w:r>
            <w:r w:rsidRPr="00AC35AC">
              <w:rPr>
                <w:sz w:val="24"/>
                <w:szCs w:val="24"/>
              </w:rPr>
              <w:t>в организациях обеспечивающих отдых</w:t>
            </w:r>
            <w:r w:rsidR="00AC35AC">
              <w:rPr>
                <w:sz w:val="24"/>
                <w:szCs w:val="24"/>
              </w:rPr>
              <w:t xml:space="preserve">           </w:t>
            </w:r>
            <w:r w:rsidRPr="00AC35AC">
              <w:rPr>
                <w:sz w:val="24"/>
                <w:szCs w:val="24"/>
              </w:rPr>
              <w:t xml:space="preserve"> и оздоровление с привлечением представителей общественных организаций, средств массовой информации, для проведения оценки соблюдения требований и норм комплексной безопасности;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 организация обучения детей, работников оздоровительных учреждений правилам поведения на водных объектах, в том числе правилам оказания первой медицинской помощи;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 оплата услуг медицинского персонала                              по обслуживанию лагерей с дневным пребыванием детей;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 обеспечение аптечками для оказания первой медицинской помощи, </w:t>
            </w:r>
            <w:r w:rsidR="00AC35AC">
              <w:rPr>
                <w:sz w:val="24"/>
                <w:szCs w:val="24"/>
              </w:rPr>
              <w:t xml:space="preserve">                                 </w:t>
            </w:r>
            <w:r w:rsidRPr="00AC35AC">
              <w:rPr>
                <w:sz w:val="24"/>
                <w:szCs w:val="24"/>
              </w:rPr>
              <w:t>их своевременное пополнение;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 добровольное страхование детей </w:t>
            </w:r>
            <w:r w:rsidR="00AC35AC">
              <w:rPr>
                <w:sz w:val="24"/>
                <w:szCs w:val="24"/>
              </w:rPr>
              <w:t xml:space="preserve">                     </w:t>
            </w:r>
            <w:r w:rsidRPr="00AC35AC">
              <w:rPr>
                <w:sz w:val="24"/>
                <w:szCs w:val="24"/>
              </w:rPr>
              <w:t>от несчастных случаев и б</w:t>
            </w:r>
            <w:r w:rsidR="00AC35AC">
              <w:rPr>
                <w:sz w:val="24"/>
                <w:szCs w:val="24"/>
              </w:rPr>
              <w:t xml:space="preserve">олезней в период их следования </w:t>
            </w:r>
            <w:r w:rsidRPr="00AC35AC">
              <w:rPr>
                <w:sz w:val="24"/>
                <w:szCs w:val="24"/>
              </w:rPr>
              <w:t>к месту отдыха</w:t>
            </w:r>
            <w:r w:rsidR="00AC35AC">
              <w:rPr>
                <w:sz w:val="24"/>
                <w:szCs w:val="24"/>
              </w:rPr>
              <w:t xml:space="preserve">                              </w:t>
            </w:r>
            <w:r w:rsidRPr="00AC35AC">
              <w:rPr>
                <w:sz w:val="24"/>
                <w:szCs w:val="24"/>
              </w:rPr>
              <w:t>и оздоровления и обратно, и на период                 их пребывания</w:t>
            </w:r>
            <w:r w:rsidR="00AC35AC">
              <w:rPr>
                <w:sz w:val="24"/>
                <w:szCs w:val="24"/>
              </w:rPr>
              <w:t xml:space="preserve"> в организациях, обеспечивающих</w:t>
            </w:r>
            <w:r w:rsidRPr="00AC35AC">
              <w:rPr>
                <w:sz w:val="24"/>
                <w:szCs w:val="24"/>
              </w:rPr>
              <w:t xml:space="preserve"> их отдых </w:t>
            </w:r>
            <w:r w:rsidR="00AC35AC">
              <w:rPr>
                <w:sz w:val="24"/>
                <w:szCs w:val="24"/>
              </w:rPr>
              <w:t xml:space="preserve">                                  </w:t>
            </w:r>
            <w:r w:rsidRPr="00AC35AC">
              <w:rPr>
                <w:sz w:val="24"/>
                <w:szCs w:val="24"/>
              </w:rPr>
              <w:t>и оздоровление;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 обеспечение </w:t>
            </w:r>
            <w:proofErr w:type="gramStart"/>
            <w:r w:rsidRPr="00AC35AC">
              <w:rPr>
                <w:sz w:val="24"/>
                <w:szCs w:val="24"/>
              </w:rPr>
              <w:t>контроля за</w:t>
            </w:r>
            <w:proofErr w:type="gramEnd"/>
            <w:r w:rsidRPr="00AC35AC">
              <w:rPr>
                <w:sz w:val="24"/>
                <w:szCs w:val="24"/>
              </w:rPr>
              <w:t xml:space="preserve"> качеством игровых и спортивных площадок, спортивного инвентаря, испо</w:t>
            </w:r>
            <w:r w:rsidR="00AC35AC">
              <w:rPr>
                <w:sz w:val="24"/>
                <w:szCs w:val="24"/>
              </w:rPr>
              <w:t>льзуемых при организации отдыха</w:t>
            </w:r>
            <w:r w:rsidRPr="00AC35AC">
              <w:rPr>
                <w:sz w:val="24"/>
                <w:szCs w:val="24"/>
              </w:rPr>
              <w:t xml:space="preserve"> и оздоровления детей в городе;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 обеспечение медицинского обслуживания организованных групп детей, выезжающих к месту отдыха (сбора) и обратно.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>- оплата (частично или полностью)                                     за предварительный заказ билетов;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оплата доставки организованных групп детей  к месту отдыха (сбора) и обратно;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 обеспечение </w:t>
            </w:r>
            <w:proofErr w:type="spellStart"/>
            <w:r w:rsidRPr="00AC35AC">
              <w:rPr>
                <w:sz w:val="24"/>
                <w:szCs w:val="24"/>
              </w:rPr>
              <w:t>аккарацидной</w:t>
            </w:r>
            <w:proofErr w:type="spellEnd"/>
            <w:r w:rsidRPr="00AC35AC">
              <w:rPr>
                <w:sz w:val="24"/>
                <w:szCs w:val="24"/>
              </w:rPr>
              <w:t xml:space="preserve"> обработки территории лагерей с дневным пребыванием детей;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обеспечение барьерной дератизации территории лагерей с дневным пребыванием детей;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информационное сопровождение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21" w:rsidRPr="00AC35AC" w:rsidRDefault="00301921" w:rsidP="00301921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Показатель 2. Количество случаев травматизма и несчастных (страховых) случаев при проведении оздоровительной кампании.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>Б</w:t>
            </w:r>
            <w:r w:rsidRPr="00AC35AC">
              <w:rPr>
                <w:sz w:val="24"/>
                <w:szCs w:val="24"/>
                <w:lang w:eastAsia="en-US"/>
              </w:rPr>
              <w:t>удет оцениваться исходя из фактического наличия или отсутствия случаев травматизма, несчастных (страховых) случаев при организации отдыха                     и оздоровления детей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</w:tr>
      <w:tr w:rsidR="00AC35AC" w:rsidRPr="00AC35AC" w:rsidTr="00AC35AC">
        <w:trPr>
          <w:trHeight w:val="838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Задача 2.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      </w:r>
          </w:p>
        </w:tc>
      </w:tr>
      <w:tr w:rsidR="00AC35AC" w:rsidRPr="00AC35AC" w:rsidTr="00AC35AC">
        <w:trPr>
          <w:trHeight w:val="496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2.1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Организация,                   проведение конкурса программ и проектов,  обеспечение их реализации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городского конкурса профильных программ и проектов в сфере организации детского отдыха 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оздоровления с вручением денежных премий (Грантов), направленных 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организацию мероприятий программ 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>в рамках деятельности лагерей с дневным пребыванием детей.</w:t>
            </w:r>
          </w:p>
          <w:p w:rsidR="00301921" w:rsidRPr="00AC35AC" w:rsidRDefault="00301921" w:rsidP="003019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Реализация полученных Грантов 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организацию мероприятий программ 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>и проектов в период проведения лагерей</w:t>
            </w:r>
            <w:r w:rsid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дневным пребыванием </w:t>
            </w:r>
            <w:r w:rsidRPr="00AC35AC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  <w:r w:rsidRPr="00AC3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</w:t>
            </w: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от 06.10.2003 № 131-ФЗ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Постановление администрации города Югорска от 26.12.2016 </w:t>
            </w: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№ 3343 «О порядке предоставления грантов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в форме субсидий победителям конкурсов программ и проектов в сфере молодежной политики»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Показатель 3. Количество детей, охваченных организованными формами отдыха в лагерях с дневным пребыванием детей города Югорска.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Рассчитывается исходя из фактического количества ежегодно охваченных организованными формами отдыха </w:t>
            </w:r>
            <w:r w:rsidR="00AC35AC">
              <w:rPr>
                <w:sz w:val="24"/>
                <w:szCs w:val="24"/>
              </w:rPr>
              <w:t xml:space="preserve">                       </w:t>
            </w:r>
            <w:r w:rsidRPr="00AC35AC">
              <w:rPr>
                <w:sz w:val="24"/>
                <w:szCs w:val="24"/>
              </w:rPr>
              <w:t>в лагерях с дневным пребыванием детей города Югорска.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 xml:space="preserve">Показатель 6.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>Доля населения, удовлетворенного качеством услуги</w:t>
            </w:r>
            <w:r w:rsid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по организации отдыха и оздоровления детей от общего количества респондентов.</w:t>
            </w:r>
          </w:p>
          <w:p w:rsidR="00301921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</w:t>
            </w:r>
          </w:p>
          <w:p w:rsidR="00AC35AC" w:rsidRDefault="00AC35AC" w:rsidP="00301921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AC35AC" w:rsidRPr="00AC35AC" w:rsidRDefault="00AC35AC" w:rsidP="0030192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1921" w:rsidRPr="00AC35AC" w:rsidTr="00301921">
        <w:trPr>
          <w:trHeight w:val="410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kern w:val="2"/>
                <w:sz w:val="24"/>
                <w:szCs w:val="24"/>
              </w:rPr>
              <w:lastRenderedPageBreak/>
              <w:t>Задача 3. Эффективное и безопасное использование базы учреждений города Югорска при организации оздоровления, лечения и отдыха детей</w:t>
            </w:r>
          </w:p>
        </w:tc>
      </w:tr>
      <w:tr w:rsidR="00301921" w:rsidRPr="00AC35AC" w:rsidTr="0030192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3.1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Организация оздоровления                       и лечения детей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на базе санатория – профилактория общества                         с ограниченной ответственностью «Газпром </w:t>
            </w:r>
            <w:proofErr w:type="spellStart"/>
            <w:r w:rsidRPr="00AC35AC">
              <w:rPr>
                <w:sz w:val="24"/>
                <w:szCs w:val="24"/>
              </w:rPr>
              <w:t>трансгаз</w:t>
            </w:r>
            <w:proofErr w:type="spellEnd"/>
            <w:r w:rsidRPr="00AC35AC">
              <w:rPr>
                <w:sz w:val="24"/>
                <w:szCs w:val="24"/>
              </w:rPr>
              <w:t xml:space="preserve"> </w:t>
            </w:r>
            <w:proofErr w:type="spellStart"/>
            <w:r w:rsidRPr="00AC35AC">
              <w:rPr>
                <w:sz w:val="24"/>
                <w:szCs w:val="24"/>
              </w:rPr>
              <w:t>Югорск</w:t>
            </w:r>
            <w:proofErr w:type="spellEnd"/>
            <w:r w:rsidRPr="00AC35AC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Приобретение и оплата стоимости оздоровительных путевок в санаторий – профилакторий, расположенный </w:t>
            </w:r>
            <w:r w:rsidR="00AC35AC">
              <w:rPr>
                <w:sz w:val="24"/>
                <w:szCs w:val="24"/>
              </w:rPr>
              <w:t xml:space="preserve">                      </w:t>
            </w:r>
            <w:r w:rsidRPr="00AC35AC">
              <w:rPr>
                <w:sz w:val="24"/>
                <w:szCs w:val="24"/>
              </w:rPr>
              <w:t xml:space="preserve">на территории города Югорска,          </w:t>
            </w:r>
            <w:r w:rsidR="00AC35AC">
              <w:rPr>
                <w:sz w:val="24"/>
                <w:szCs w:val="24"/>
              </w:rPr>
              <w:t xml:space="preserve">                 </w:t>
            </w:r>
            <w:r w:rsidRPr="00AC35AC">
              <w:rPr>
                <w:sz w:val="24"/>
                <w:szCs w:val="24"/>
              </w:rPr>
              <w:t xml:space="preserve"> с предоставлением оздоровительных                                и профилактических (медицинских) процедур получателям услуги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</w:t>
            </w:r>
          </w:p>
          <w:p w:rsidR="00AC35AC" w:rsidRDefault="00346BF8" w:rsidP="00301921">
            <w:pPr>
              <w:jc w:val="center"/>
              <w:rPr>
                <w:rStyle w:val="ab"/>
                <w:color w:val="auto"/>
                <w:sz w:val="24"/>
                <w:szCs w:val="24"/>
              </w:rPr>
            </w:pPr>
            <w:hyperlink r:id="rId8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="00301921" w:rsidRPr="00AC35AC">
                <w:rPr>
                  <w:rStyle w:val="ab"/>
                  <w:color w:val="auto"/>
                  <w:sz w:val="24"/>
                  <w:szCs w:val="24"/>
                </w:rPr>
                <w:t>от 24.07.1998  № 124-ФЗ</w:t>
              </w:r>
            </w:hyperlink>
            <w:r w:rsidR="00301921" w:rsidRPr="00AC35AC">
              <w:rPr>
                <w:rStyle w:val="ab"/>
                <w:color w:val="auto"/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«Об основных гарантиях прав ребенка в Российской Федерации»,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от 06.10.2003 </w:t>
            </w:r>
            <w:hyperlink r:id="rId9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AC35AC">
                <w:rPr>
                  <w:rStyle w:val="ab"/>
                  <w:color w:val="auto"/>
                  <w:sz w:val="24"/>
                  <w:szCs w:val="24"/>
                </w:rPr>
                <w:t>№ 131-ФЗ</w:t>
              </w:r>
            </w:hyperlink>
            <w:r w:rsidRPr="00AC35AC">
              <w:rPr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 w:rsidRPr="00AC35AC">
              <w:rPr>
                <w:rFonts w:ascii="Times New Roman" w:hAnsi="Times New Roman"/>
                <w:lang w:eastAsia="en-US"/>
              </w:rPr>
              <w:t>Показатель 4. К</w:t>
            </w:r>
            <w:r w:rsidR="00AC35AC">
              <w:rPr>
                <w:rFonts w:ascii="Times New Roman" w:hAnsi="Times New Roman"/>
                <w:lang w:eastAsia="en-US"/>
              </w:rPr>
              <w:t xml:space="preserve">оличество детей, оздоровленных </w:t>
            </w:r>
            <w:r w:rsidRPr="00AC35AC">
              <w:rPr>
                <w:rFonts w:ascii="Times New Roman" w:hAnsi="Times New Roman"/>
                <w:lang w:eastAsia="en-US"/>
              </w:rPr>
              <w:t xml:space="preserve">на базе санатория – профилактория общества с ограниченной ответственностью «Газпром </w:t>
            </w:r>
            <w:proofErr w:type="spellStart"/>
            <w:r w:rsidRPr="00AC35AC">
              <w:rPr>
                <w:rFonts w:ascii="Times New Roman" w:hAnsi="Times New Roman"/>
                <w:lang w:eastAsia="en-US"/>
              </w:rPr>
              <w:t>трансгаз</w:t>
            </w:r>
            <w:proofErr w:type="spellEnd"/>
            <w:r w:rsidRPr="00AC35AC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C35AC">
              <w:rPr>
                <w:rFonts w:ascii="Times New Roman" w:hAnsi="Times New Roman"/>
                <w:lang w:eastAsia="en-US"/>
              </w:rPr>
              <w:t>Югорск</w:t>
            </w:r>
            <w:proofErr w:type="spellEnd"/>
            <w:r w:rsidRPr="00AC35AC">
              <w:rPr>
                <w:rFonts w:ascii="Times New Roman" w:hAnsi="Times New Roman"/>
                <w:lang w:eastAsia="en-US"/>
              </w:rPr>
              <w:t>».</w:t>
            </w:r>
          </w:p>
          <w:p w:rsidR="00301921" w:rsidRPr="00AC35AC" w:rsidRDefault="00301921" w:rsidP="00301921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 w:rsidRPr="00AC35AC">
              <w:rPr>
                <w:rFonts w:ascii="Times New Roman" w:hAnsi="Times New Roman"/>
                <w:lang w:eastAsia="en-US"/>
              </w:rPr>
              <w:t>Рассчитывается исходя из фактического количества детей, подростков и молодежи, оздоровленных  на базе учреждения.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 xml:space="preserve">Показатель 6.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Доля населения, удовлетворенного качеством услуги </w:t>
            </w:r>
            <w:r w:rsid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>по организации отдыха  и оздоровления детей от общего количества респондентов.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Показатель 7. Доля детей в возрасте от 6 до 17 лет (включительно), охваченных всеми формами отдыха и оздоровления, от общей численности детей, нуждающихся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в оздоровлении. 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Определяется </w:t>
            </w:r>
            <w:r w:rsidR="00AC35AC">
              <w:rPr>
                <w:spacing w:val="2"/>
                <w:lang w:eastAsia="en-US"/>
              </w:rPr>
              <w:t xml:space="preserve">соотношением численности детей </w:t>
            </w:r>
            <w:r w:rsidRPr="00AC35AC">
              <w:rPr>
                <w:spacing w:val="2"/>
                <w:lang w:eastAsia="en-US"/>
              </w:rPr>
              <w:t>в возрасте от 6 до 17 лет, охваченных всеми формами отдыха</w:t>
            </w:r>
            <w:r w:rsidR="00AC35AC">
              <w:rPr>
                <w:spacing w:val="2"/>
                <w:lang w:eastAsia="en-US"/>
              </w:rPr>
              <w:t xml:space="preserve">                    </w:t>
            </w:r>
            <w:r w:rsidRPr="00AC35AC">
              <w:rPr>
                <w:spacing w:val="2"/>
                <w:lang w:eastAsia="en-US"/>
              </w:rPr>
              <w:t xml:space="preserve"> и оздоровления, к общей численности детей в возрасте от 6 до 17 лет.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 w:rsidR="00346BF8">
              <w:rPr>
                <w:noProof/>
                <w:lang w:eastAsia="en-US"/>
              </w:rPr>
              <w:pict>
                <v:shape id="Рисунок 7" o:spid="_x0000_i1026" type="#_x0000_t75" alt="О государственной программе Ханты-Мансийского автономного округа - Югры " style="width:157.5pt;height:32.25pt;visibility:visible;mso-wrap-style:square">
                  <v:imagedata r:id="rId10" o:title="О государственной программе Ханты-Мансийского автономного округа - Югры "/>
                </v:shape>
              </w:pic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Д6-17 - доля детей в возрасте от 6 до 17 лет, охваченных всеми формами отдыха                                 </w:t>
            </w:r>
            <w:r w:rsidRPr="00AC35AC">
              <w:rPr>
                <w:spacing w:val="2"/>
                <w:lang w:eastAsia="en-US"/>
              </w:rPr>
              <w:lastRenderedPageBreak/>
              <w:t xml:space="preserve">и оздоровления, от общей численности детей, нуждающихся в оздоровлении </w:t>
            </w:r>
            <w:r w:rsidR="00AC35AC">
              <w:rPr>
                <w:spacing w:val="2"/>
                <w:lang w:eastAsia="en-US"/>
              </w:rPr>
              <w:t xml:space="preserve">             </w:t>
            </w:r>
            <w:r w:rsidRPr="00AC35AC">
              <w:rPr>
                <w:spacing w:val="2"/>
                <w:lang w:eastAsia="en-US"/>
              </w:rPr>
              <w:t xml:space="preserve">(в том числе прошедших оздоровление </w:t>
            </w:r>
            <w:r w:rsidR="00AC35AC">
              <w:rPr>
                <w:spacing w:val="2"/>
                <w:lang w:eastAsia="en-US"/>
              </w:rPr>
              <w:t xml:space="preserve">               </w:t>
            </w:r>
            <w:r w:rsidRPr="00AC35AC">
              <w:rPr>
                <w:spacing w:val="2"/>
                <w:lang w:eastAsia="en-US"/>
              </w:rPr>
              <w:t>в организациях отдыха детей и их оздоровления);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Чдозд6-17 - численность детей </w:t>
            </w:r>
            <w:r w:rsidR="00AC35AC">
              <w:rPr>
                <w:spacing w:val="2"/>
                <w:lang w:eastAsia="en-US"/>
              </w:rPr>
              <w:t xml:space="preserve">                        в возрасте </w:t>
            </w:r>
            <w:r w:rsidRPr="00AC35AC">
              <w:rPr>
                <w:spacing w:val="2"/>
                <w:lang w:eastAsia="en-US"/>
              </w:rPr>
              <w:t xml:space="preserve"> от 6 до 17 лет, охваченных всеми формами отдыха и оздоровления (дополнительные сведения);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 Чдобщ6-17 - общая численность детей </w:t>
            </w:r>
            <w:r w:rsidR="00AC35AC">
              <w:rPr>
                <w:sz w:val="24"/>
                <w:szCs w:val="24"/>
              </w:rPr>
              <w:t xml:space="preserve">               </w:t>
            </w:r>
            <w:r w:rsidRPr="00AC35AC">
              <w:rPr>
                <w:sz w:val="24"/>
                <w:szCs w:val="24"/>
              </w:rPr>
              <w:t xml:space="preserve">в возрасте от 6 до </w:t>
            </w:r>
            <w:r w:rsidR="00AC35AC">
              <w:rPr>
                <w:sz w:val="24"/>
                <w:szCs w:val="24"/>
              </w:rPr>
              <w:t>17 лет (демографические данные)</w:t>
            </w:r>
          </w:p>
        </w:tc>
      </w:tr>
      <w:tr w:rsidR="00301921" w:rsidRPr="00AC35AC" w:rsidTr="00301921">
        <w:trPr>
          <w:trHeight w:val="409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C35AC">
              <w:rPr>
                <w:kern w:val="2"/>
                <w:sz w:val="24"/>
                <w:szCs w:val="24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 Обеспечение развивающими играми, игрушками, спортивным инвентарем;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 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 обеспечение расходными материалами;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301921" w:rsidRPr="00AC35AC" w:rsidRDefault="00301921" w:rsidP="00301921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AC35AC">
              <w:rPr>
                <w:sz w:val="24"/>
                <w:szCs w:val="24"/>
                <w:lang w:eastAsia="en-US"/>
              </w:rPr>
              <w:t>- обеспечение участия детей в культурно-массовых  и спортивных мероприятиях на базе учреждений культуры, спорта;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- организация и проведение городских </w:t>
            </w:r>
            <w:proofErr w:type="spellStart"/>
            <w:r w:rsidRPr="00AC35AC">
              <w:rPr>
                <w:sz w:val="24"/>
                <w:szCs w:val="24"/>
                <w:lang w:eastAsia="en-US"/>
              </w:rPr>
              <w:t>межлагерных</w:t>
            </w:r>
            <w:proofErr w:type="spellEnd"/>
            <w:r w:rsidRPr="00AC35AC">
              <w:rPr>
                <w:sz w:val="24"/>
                <w:szCs w:val="24"/>
                <w:lang w:eastAsia="en-US"/>
              </w:rPr>
              <w:t xml:space="preserve"> мероприятий;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- подведение итогов работы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           </w:t>
            </w:r>
            <w:r w:rsidRPr="00AC35AC">
              <w:rPr>
                <w:sz w:val="24"/>
                <w:szCs w:val="24"/>
                <w:lang w:eastAsia="en-US"/>
              </w:rPr>
              <w:t>по организации лагерей с дневным пребыванием детей;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</w:t>
            </w:r>
            <w:r w:rsidRPr="00AC35AC">
              <w:rPr>
                <w:sz w:val="24"/>
                <w:szCs w:val="24"/>
              </w:rPr>
              <w:t xml:space="preserve"> </w:t>
            </w:r>
            <w:r w:rsidRPr="00AC35AC">
              <w:rPr>
                <w:sz w:val="24"/>
                <w:szCs w:val="24"/>
                <w:lang w:eastAsia="en-US"/>
              </w:rPr>
              <w:t xml:space="preserve">организация питания детей в лагерях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</w:t>
            </w:r>
            <w:r w:rsidRPr="00AC35AC">
              <w:rPr>
                <w:sz w:val="24"/>
                <w:szCs w:val="24"/>
                <w:lang w:eastAsia="en-US"/>
              </w:rPr>
              <w:t>с дневным пребыванием;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- комплектование организаций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 и учреждений педагогическими, </w:t>
            </w:r>
            <w:r w:rsidRPr="00AC35AC">
              <w:rPr>
                <w:sz w:val="24"/>
                <w:szCs w:val="24"/>
                <w:lang w:eastAsia="en-US"/>
              </w:rPr>
              <w:lastRenderedPageBreak/>
              <w:t xml:space="preserve">медицинскими кадрами соответствующей квалификации, имеющими опыт работы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</w:t>
            </w:r>
            <w:r w:rsidRPr="00AC35AC">
              <w:rPr>
                <w:sz w:val="24"/>
                <w:szCs w:val="24"/>
                <w:lang w:eastAsia="en-US"/>
              </w:rPr>
              <w:t>с детьми, персоналом пищеблоков                          в соответствии с требованиями законодательства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>Федеральный закон</w:t>
            </w:r>
          </w:p>
          <w:p w:rsidR="00AC35AC" w:rsidRDefault="00301921" w:rsidP="00301921">
            <w:pPr>
              <w:jc w:val="center"/>
              <w:rPr>
                <w:rStyle w:val="ab"/>
                <w:color w:val="auto"/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 </w:t>
            </w:r>
            <w:hyperlink r:id="rId11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Pr="00AC35AC">
                <w:rPr>
                  <w:rStyle w:val="ab"/>
                  <w:color w:val="auto"/>
                  <w:sz w:val="24"/>
                  <w:szCs w:val="24"/>
                </w:rPr>
                <w:t>от 24.07.1998  № 124-ФЗ</w:t>
              </w:r>
            </w:hyperlink>
            <w:r w:rsidRPr="00AC35AC">
              <w:rPr>
                <w:rStyle w:val="ab"/>
                <w:color w:val="auto"/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«Об основных гарантиях прав ребенка в Российской Федерации»,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Федеральный закон </w:t>
            </w:r>
          </w:p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от 06.10.2003</w:t>
            </w:r>
            <w:r w:rsidR="00AC35AC">
              <w:rPr>
                <w:sz w:val="24"/>
                <w:szCs w:val="24"/>
              </w:rPr>
              <w:t xml:space="preserve"> </w:t>
            </w:r>
            <w:hyperlink r:id="rId12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AC35AC">
                <w:rPr>
                  <w:rStyle w:val="ab"/>
                  <w:color w:val="auto"/>
                  <w:sz w:val="24"/>
                  <w:szCs w:val="24"/>
                </w:rPr>
                <w:t>№ 131-ФЗ</w:t>
              </w:r>
            </w:hyperlink>
            <w:r w:rsidRPr="00AC35AC">
              <w:rPr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</w:t>
            </w:r>
            <w:r w:rsidR="00AC35AC">
              <w:rPr>
                <w:sz w:val="24"/>
                <w:szCs w:val="24"/>
              </w:rPr>
              <w:t xml:space="preserve">                     на отдых </w:t>
            </w:r>
            <w:r w:rsidRPr="00AC35AC">
              <w:rPr>
                <w:sz w:val="24"/>
                <w:szCs w:val="24"/>
              </w:rPr>
              <w:t xml:space="preserve"> за пределы города Югорска.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Характеризует качественный состав кадрового персонала, его профессиональную готовность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</w:t>
            </w:r>
            <w:r w:rsidR="00AC35AC">
              <w:rPr>
                <w:sz w:val="24"/>
                <w:szCs w:val="24"/>
                <w:lang w:eastAsia="en-US"/>
              </w:rPr>
              <w:t xml:space="preserve">фикации для организации отдыха </w:t>
            </w:r>
            <w:r w:rsidRPr="00AC35AC">
              <w:rPr>
                <w:sz w:val="24"/>
                <w:szCs w:val="24"/>
                <w:lang w:eastAsia="en-US"/>
              </w:rPr>
              <w:t xml:space="preserve">и оздоровления детей, к общей численности кадрового состава (персонала), задействованного           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  в организации отдыха и оздоровления.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Показатель 2. Количество </w:t>
            </w:r>
            <w:r w:rsidR="00AC35AC">
              <w:rPr>
                <w:sz w:val="24"/>
                <w:szCs w:val="24"/>
              </w:rPr>
              <w:t>случаев травматизма</w:t>
            </w:r>
            <w:r w:rsidRPr="00AC35AC">
              <w:rPr>
                <w:sz w:val="24"/>
                <w:szCs w:val="24"/>
              </w:rPr>
              <w:t xml:space="preserve"> и несчастных (страховых) случаев при проведении оздоровительной кампании.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lastRenderedPageBreak/>
              <w:t>Б</w:t>
            </w:r>
            <w:r w:rsidRPr="00AC35AC">
              <w:rPr>
                <w:sz w:val="24"/>
                <w:szCs w:val="24"/>
                <w:lang w:eastAsia="en-US"/>
              </w:rPr>
              <w:t>удет оцениваться исходя из фактического наличия или отсутствия случаев травматизма, несчастных (страховых) случаев при организации отдыха                   и оздоровления детей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>Показатель 3. Количество детей, охваченных организованными формами отдыха в лагерях   с дневным пребыванием детей города Югорска.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Рассчитывается исходя из фактического количества детей, отдохнувших в лагерях</w:t>
            </w:r>
            <w:r w:rsidR="00AC35AC">
              <w:rPr>
                <w:sz w:val="24"/>
                <w:szCs w:val="24"/>
                <w:lang w:eastAsia="en-US"/>
              </w:rPr>
              <w:t xml:space="preserve"> </w:t>
            </w:r>
            <w:r w:rsidRPr="00AC35AC">
              <w:rPr>
                <w:sz w:val="24"/>
                <w:szCs w:val="24"/>
                <w:lang w:eastAsia="en-US"/>
              </w:rPr>
              <w:t xml:space="preserve"> с дневным пребыванием детей.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 xml:space="preserve">Показатель 6.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Доля населения, удовлетворенного качеством услуги </w:t>
            </w:r>
            <w:r w:rsid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>по организации отдыха и оздоровления детей от общего количества респондентов.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Показатель 7. Доля детей в возрасте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от 6 до 17 лет (включительно), охваченных всеми формами отдыха и оздоровления, </w:t>
            </w:r>
            <w:r w:rsidR="00AC35AC">
              <w:rPr>
                <w:sz w:val="24"/>
                <w:szCs w:val="24"/>
                <w:lang w:eastAsia="en-US"/>
              </w:rPr>
              <w:t xml:space="preserve">           </w:t>
            </w:r>
            <w:r w:rsidRPr="00AC35AC">
              <w:rPr>
                <w:sz w:val="24"/>
                <w:szCs w:val="24"/>
                <w:lang w:eastAsia="en-US"/>
              </w:rPr>
              <w:t xml:space="preserve">от общей численности детей, нуждающихся в оздоровлении. 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Определяется соотношением численности детей в возрасте от 6 до 17 лет, охваченных всеми формами отдыха </w:t>
            </w:r>
            <w:r w:rsidR="00AC35AC">
              <w:rPr>
                <w:spacing w:val="2"/>
                <w:lang w:eastAsia="en-US"/>
              </w:rPr>
              <w:t xml:space="preserve">                 </w:t>
            </w:r>
            <w:r w:rsidRPr="00AC35AC">
              <w:rPr>
                <w:spacing w:val="2"/>
                <w:lang w:eastAsia="en-US"/>
              </w:rPr>
              <w:t>и оздоровления, к общей численности детей в возрасте от 6 до 17 лет.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 w:rsidR="00346BF8">
              <w:rPr>
                <w:noProof/>
                <w:lang w:eastAsia="en-US"/>
              </w:rPr>
              <w:pict>
                <v:shape id="Рисунок 6" o:spid="_x0000_i1027" type="#_x0000_t75" alt="О государственной программе Ханты-Мансийского автономного округа - Югры " style="width:157.5pt;height:32.25pt;visibility:visible;mso-wrap-style:square">
                  <v:imagedata r:id="rId10" o:title="О государственной программе Ханты-Мансийского автономного округа - Югры "/>
                </v:shape>
              </w:pic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lastRenderedPageBreak/>
              <w:t xml:space="preserve">- Д6-17 - доля детей в возрасте от 6 до 17 лет, охваченных всеми формами отдыха                                 и оздоровления, от общей численности детей, нуждающихся в оздоровлении </w:t>
            </w:r>
            <w:r w:rsidR="00AC35AC">
              <w:rPr>
                <w:spacing w:val="2"/>
                <w:lang w:eastAsia="en-US"/>
              </w:rPr>
              <w:t xml:space="preserve">                </w:t>
            </w:r>
            <w:r w:rsidRPr="00AC35AC">
              <w:rPr>
                <w:spacing w:val="2"/>
                <w:lang w:eastAsia="en-US"/>
              </w:rPr>
              <w:t>(в том числе прошедших оздоровление</w:t>
            </w:r>
            <w:r w:rsidR="00AC35AC">
              <w:rPr>
                <w:spacing w:val="2"/>
                <w:lang w:eastAsia="en-US"/>
              </w:rPr>
              <w:t xml:space="preserve">              </w:t>
            </w:r>
            <w:r w:rsidRPr="00AC35AC">
              <w:rPr>
                <w:spacing w:val="2"/>
                <w:lang w:eastAsia="en-US"/>
              </w:rPr>
              <w:t xml:space="preserve"> в организациях отдыха детей и их оздоровления);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- Чдозд6-17 - численность детей</w:t>
            </w:r>
            <w:r w:rsidR="00AC35AC">
              <w:rPr>
                <w:spacing w:val="2"/>
                <w:lang w:eastAsia="en-US"/>
              </w:rPr>
              <w:t xml:space="preserve">                        </w:t>
            </w:r>
            <w:r w:rsidRPr="00AC35AC">
              <w:rPr>
                <w:spacing w:val="2"/>
                <w:lang w:eastAsia="en-US"/>
              </w:rPr>
              <w:t xml:space="preserve"> в возрасте от 6 до 17 лет, охваченных всеми формами отдыха и оздоровления (дополнительные сведения);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>- Чдобщ6-17 - общая численность детей</w:t>
            </w:r>
            <w:r w:rsidR="00AC35AC">
              <w:rPr>
                <w:sz w:val="24"/>
                <w:szCs w:val="24"/>
              </w:rPr>
              <w:t xml:space="preserve">                 </w:t>
            </w:r>
            <w:r w:rsidRPr="00AC35AC">
              <w:rPr>
                <w:sz w:val="24"/>
                <w:szCs w:val="24"/>
              </w:rPr>
              <w:t xml:space="preserve"> в возрасте от 6 до 17 лет (демографические данные)</w:t>
            </w:r>
          </w:p>
        </w:tc>
      </w:tr>
      <w:tr w:rsidR="00301921" w:rsidRPr="00AC35AC" w:rsidTr="00301921">
        <w:trPr>
          <w:trHeight w:val="424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center"/>
              <w:rPr>
                <w:b/>
                <w:sz w:val="24"/>
                <w:szCs w:val="24"/>
              </w:rPr>
            </w:pPr>
            <w:r w:rsidRPr="00AC35AC">
              <w:rPr>
                <w:b/>
                <w:kern w:val="2"/>
                <w:sz w:val="24"/>
                <w:szCs w:val="24"/>
              </w:rPr>
              <w:lastRenderedPageBreak/>
              <w:t>Задача 4. Организация отдыха и оздоровления детей в климатически благоприятных зонах России и за ее пределами</w:t>
            </w:r>
          </w:p>
        </w:tc>
      </w:tr>
      <w:tr w:rsidR="00301921" w:rsidRPr="00AC35AC" w:rsidTr="0030192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4.1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Организация отдыха и оздоровления детей            </w:t>
            </w:r>
          </w:p>
          <w:p w:rsidR="00301921" w:rsidRPr="00AC35AC" w:rsidRDefault="00301921" w:rsidP="00301921">
            <w:pPr>
              <w:jc w:val="center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в климатически благоприятных зонах России и за ее пределами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Заключение договоров с поставщиками услуг, получателями услуг, приобретение и оплата стоимости путевок в детские оздоровительные лагеря (далее – ДОЛ) различного географического                        и тематического направления: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ДОЛ на территории Ханты – Мансийского автономного округа – Югры;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ДОЛ на территории Уральского Федерального округа;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 xml:space="preserve">- ДОЛ, </w:t>
            </w:r>
            <w:proofErr w:type="gramStart"/>
            <w:r w:rsidRPr="00AC35AC">
              <w:rPr>
                <w:sz w:val="24"/>
                <w:szCs w:val="24"/>
              </w:rPr>
              <w:t>расположенные</w:t>
            </w:r>
            <w:proofErr w:type="gramEnd"/>
            <w:r w:rsidRPr="00AC35AC">
              <w:rPr>
                <w:sz w:val="24"/>
                <w:szCs w:val="24"/>
              </w:rPr>
              <w:t xml:space="preserve"> на Черноморском, Азовском побережьях;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proofErr w:type="gramStart"/>
            <w:r w:rsidRPr="00AC35AC">
              <w:rPr>
                <w:sz w:val="24"/>
                <w:szCs w:val="24"/>
              </w:rPr>
              <w:t>- ДОЛ, расположенные за пределами Российской Федерации.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Федеральный закон </w:t>
            </w:r>
          </w:p>
          <w:p w:rsidR="00AC35AC" w:rsidRDefault="00346BF8" w:rsidP="00301921">
            <w:pPr>
              <w:jc w:val="center"/>
              <w:rPr>
                <w:rStyle w:val="ab"/>
                <w:color w:val="auto"/>
                <w:sz w:val="24"/>
                <w:szCs w:val="24"/>
              </w:rPr>
            </w:pPr>
            <w:hyperlink r:id="rId13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="00301921" w:rsidRPr="00AC35AC">
                <w:rPr>
                  <w:rStyle w:val="ab"/>
                  <w:color w:val="auto"/>
                  <w:sz w:val="24"/>
                  <w:szCs w:val="24"/>
                </w:rPr>
                <w:t>от 24.07.1998 № 124-ФЗ</w:t>
              </w:r>
            </w:hyperlink>
            <w:r w:rsidR="00301921" w:rsidRPr="00AC35AC">
              <w:rPr>
                <w:rStyle w:val="ab"/>
                <w:color w:val="auto"/>
                <w:sz w:val="24"/>
                <w:szCs w:val="24"/>
              </w:rPr>
              <w:t xml:space="preserve"> </w:t>
            </w:r>
          </w:p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>«Об основных гарантиях прав ребенка в Российской Федерации»,</w:t>
            </w:r>
          </w:p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Постановление Правительства </w:t>
            </w: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Ханты-Мансийского автономного округа-Югры </w:t>
            </w: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от 05.10.2018 № 338-п </w:t>
            </w:r>
          </w:p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>«О государственной программе ХМАО-Югры Развитие образования»,</w:t>
            </w:r>
          </w:p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Порядок, определенный Постановлением Правительства </w:t>
            </w: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Ханты – Мансийского </w:t>
            </w:r>
            <w:r w:rsidRPr="00AC35AC">
              <w:rPr>
                <w:kern w:val="2"/>
                <w:sz w:val="24"/>
                <w:szCs w:val="24"/>
              </w:rPr>
              <w:lastRenderedPageBreak/>
              <w:t xml:space="preserve">автономного округа – Югры от 27.01.2010 № </w:t>
            </w:r>
            <w:hyperlink r:id="rId14" w:tooltip="постановление от 25.01.2013 № 21-п Правительство Ханты-Мансийского автономного округа-ЮгрыОБ ОТДЕЛЬНЫХ ВОПРОСАХ ОБЕСПЕЧЕНИЯ ДЕТЕЙ-СИРОТ И ДЕТЕЙ, ОСТАВШИХСЯ БЕЗ ПОПЕЧЕНИЯ РОДИТЕЛЕЙ, ЛИЦ ИЗ ЧИСЛА ДЕТЕЙ-СИРОТ  И ДЕТЕЙ, ОСТАВШИХСЯ БЕЗ ПОПЕЧЕНИЯ РОДИТЕЛЕЙ, Б" w:history="1">
              <w:r w:rsidRPr="00AC35AC">
                <w:rPr>
                  <w:rStyle w:val="ab"/>
                  <w:color w:val="auto"/>
                  <w:sz w:val="24"/>
                  <w:szCs w:val="24"/>
                </w:rPr>
                <w:t>21-п</w:t>
              </w:r>
            </w:hyperlink>
            <w:r w:rsidRPr="00AC35AC">
              <w:rPr>
                <w:kern w:val="2"/>
                <w:sz w:val="24"/>
                <w:szCs w:val="24"/>
              </w:rPr>
              <w:t xml:space="preserve"> </w:t>
            </w:r>
          </w:p>
          <w:p w:rsid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 xml:space="preserve">«О порядке организации отдыха и оздоровления детей, проживающих </w:t>
            </w:r>
          </w:p>
          <w:p w:rsidR="00301921" w:rsidRPr="00AC35AC" w:rsidRDefault="00301921" w:rsidP="00301921">
            <w:pPr>
              <w:jc w:val="center"/>
              <w:rPr>
                <w:kern w:val="2"/>
                <w:sz w:val="24"/>
                <w:szCs w:val="24"/>
              </w:rPr>
            </w:pPr>
            <w:r w:rsidRPr="00AC35AC">
              <w:rPr>
                <w:kern w:val="2"/>
                <w:sz w:val="24"/>
                <w:szCs w:val="24"/>
              </w:rPr>
              <w:t>в Ханты – Мансийском автономном округе – Югре»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lastRenderedPageBreak/>
              <w:t>Показатель 5. Количество детей, охваченных организованными формами отдыха и оздоровления за пределами города Югорска.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Рассчитывается исходя из фактического количества детей, отдохнувших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        </w:t>
            </w:r>
            <w:r w:rsidRPr="00AC35AC">
              <w:rPr>
                <w:sz w:val="24"/>
                <w:szCs w:val="24"/>
                <w:lang w:eastAsia="en-US"/>
              </w:rPr>
              <w:t>в загородных лагерях.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</w:rPr>
              <w:t xml:space="preserve">Показатель 6. 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>Доля населения, удовлетворенного качеством услуги</w:t>
            </w:r>
            <w:r w:rsid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                  по организации отдыха</w:t>
            </w:r>
            <w:r w:rsidRPr="00AC35AC">
              <w:rPr>
                <w:spacing w:val="2"/>
                <w:sz w:val="24"/>
                <w:szCs w:val="24"/>
                <w:shd w:val="clear" w:color="auto" w:fill="FFFFFF"/>
              </w:rPr>
              <w:t xml:space="preserve"> и оздоровления детей от общего количества респондентов.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  <w:lang w:eastAsia="en-US"/>
              </w:rPr>
            </w:pPr>
            <w:r w:rsidRPr="00AC35AC">
              <w:rPr>
                <w:sz w:val="24"/>
                <w:szCs w:val="24"/>
                <w:lang w:eastAsia="en-US"/>
              </w:rPr>
              <w:t xml:space="preserve">Показатель 7. Доля детей в возрасте </w:t>
            </w:r>
            <w:r w:rsidR="00AC35AC"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AC35AC">
              <w:rPr>
                <w:sz w:val="24"/>
                <w:szCs w:val="24"/>
                <w:lang w:eastAsia="en-US"/>
              </w:rPr>
              <w:t xml:space="preserve">от 6 до 17 лет (включительно), охваченных всеми формами отдыха и оздоровления, </w:t>
            </w:r>
            <w:r w:rsidR="00AC35AC">
              <w:rPr>
                <w:sz w:val="24"/>
                <w:szCs w:val="24"/>
                <w:lang w:eastAsia="en-US"/>
              </w:rPr>
              <w:t xml:space="preserve">          </w:t>
            </w:r>
            <w:r w:rsidRPr="00AC35AC">
              <w:rPr>
                <w:sz w:val="24"/>
                <w:szCs w:val="24"/>
                <w:lang w:eastAsia="en-US"/>
              </w:rPr>
              <w:t xml:space="preserve">от общей численности детей, </w:t>
            </w:r>
            <w:r w:rsidRPr="00AC35AC">
              <w:rPr>
                <w:sz w:val="24"/>
                <w:szCs w:val="24"/>
                <w:lang w:eastAsia="en-US"/>
              </w:rPr>
              <w:lastRenderedPageBreak/>
              <w:t xml:space="preserve">нуждающихся в оздоровлении. 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Определяется соотношением численности детей в возрасте от 6 до 17 лет, охваченных всеми формами отдыха </w:t>
            </w:r>
            <w:r w:rsidR="00AC35AC">
              <w:rPr>
                <w:spacing w:val="2"/>
                <w:lang w:eastAsia="en-US"/>
              </w:rPr>
              <w:t xml:space="preserve">                  </w:t>
            </w:r>
            <w:r w:rsidRPr="00AC35AC">
              <w:rPr>
                <w:spacing w:val="2"/>
                <w:lang w:eastAsia="en-US"/>
              </w:rPr>
              <w:t>и оздоровления, к общей численности детей в возрасте от 6 до 17 лет.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 w:rsidR="00346BF8">
              <w:rPr>
                <w:noProof/>
                <w:lang w:eastAsia="en-US"/>
              </w:rPr>
              <w:pict>
                <v:shape id="Рисунок 5" o:spid="_x0000_i1028" type="#_x0000_t75" alt="О государственной программе Ханты-Мансийского автономного округа - Югры " style="width:157.5pt;height:32.25pt;visibility:visible;mso-wrap-style:square">
                  <v:imagedata r:id="rId10" o:title="О государственной программе Ханты-Мансийского автономного округа - Югры "/>
                </v:shape>
              </w:pic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Д6-17 - доля детей в возрасте от 6 до 17 лет, охваченных всеми формами отдыха                                   и оздоровления, от общей численности детей, нуждающихся в оздоровлении </w:t>
            </w:r>
            <w:r w:rsidR="00AC35AC">
              <w:rPr>
                <w:spacing w:val="2"/>
                <w:lang w:eastAsia="en-US"/>
              </w:rPr>
              <w:t xml:space="preserve">                </w:t>
            </w:r>
            <w:r w:rsidRPr="00AC35AC">
              <w:rPr>
                <w:spacing w:val="2"/>
                <w:lang w:eastAsia="en-US"/>
              </w:rPr>
              <w:t>(в том числе прошедших оздоровление</w:t>
            </w:r>
            <w:r w:rsidR="00AC35AC">
              <w:rPr>
                <w:spacing w:val="2"/>
                <w:lang w:eastAsia="en-US"/>
              </w:rPr>
              <w:t xml:space="preserve">             </w:t>
            </w:r>
            <w:r w:rsidRPr="00AC35AC">
              <w:rPr>
                <w:spacing w:val="2"/>
                <w:lang w:eastAsia="en-US"/>
              </w:rPr>
              <w:t xml:space="preserve"> в организациях отдыха детей и их оздоровления);</w:t>
            </w:r>
          </w:p>
          <w:p w:rsidR="00301921" w:rsidRPr="00AC35AC" w:rsidRDefault="00301921" w:rsidP="00301921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- Чдозд6-17 - численность детей</w:t>
            </w:r>
            <w:r w:rsidR="00AC35AC">
              <w:rPr>
                <w:spacing w:val="2"/>
                <w:lang w:eastAsia="en-US"/>
              </w:rPr>
              <w:t xml:space="preserve">                           </w:t>
            </w:r>
            <w:r w:rsidRPr="00AC35AC">
              <w:rPr>
                <w:spacing w:val="2"/>
                <w:lang w:eastAsia="en-US"/>
              </w:rPr>
              <w:t xml:space="preserve"> в возрасте от 6 до 17 лет, охваченных всеми формами отдыха и оздоровления (дополнительные сведения);</w:t>
            </w:r>
          </w:p>
          <w:p w:rsidR="00301921" w:rsidRPr="00AC35AC" w:rsidRDefault="00301921" w:rsidP="00301921">
            <w:pPr>
              <w:jc w:val="both"/>
              <w:rPr>
                <w:sz w:val="24"/>
                <w:szCs w:val="24"/>
              </w:rPr>
            </w:pPr>
            <w:r w:rsidRPr="00AC35AC">
              <w:rPr>
                <w:sz w:val="24"/>
                <w:szCs w:val="24"/>
              </w:rPr>
              <w:t>- Чдобщ6-17 - общая численность детей</w:t>
            </w:r>
            <w:r w:rsidR="00AC35AC">
              <w:rPr>
                <w:sz w:val="24"/>
                <w:szCs w:val="24"/>
              </w:rPr>
              <w:t xml:space="preserve">                 </w:t>
            </w:r>
            <w:r w:rsidRPr="00AC35AC">
              <w:rPr>
                <w:sz w:val="24"/>
                <w:szCs w:val="24"/>
              </w:rPr>
              <w:t xml:space="preserve"> в возрасте от 6 до 17 лет (демографические данные)</w:t>
            </w:r>
          </w:p>
        </w:tc>
      </w:tr>
    </w:tbl>
    <w:p w:rsidR="00301921" w:rsidRDefault="00301921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301921">
      <w:pPr>
        <w:jc w:val="right"/>
        <w:rPr>
          <w:sz w:val="24"/>
          <w:szCs w:val="24"/>
        </w:rPr>
      </w:pPr>
    </w:p>
    <w:p w:rsidR="00CA53FC" w:rsidRDefault="00CA53FC" w:rsidP="00CA5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5</w:t>
      </w:r>
    </w:p>
    <w:p w:rsidR="00CA53FC" w:rsidRDefault="00CA53FC" w:rsidP="00CA53F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Сводные показатели муниципальных заданий</w:t>
      </w:r>
    </w:p>
    <w:p w:rsidR="00CA53FC" w:rsidRPr="00CA53FC" w:rsidRDefault="00CA53FC" w:rsidP="00CA53FC">
      <w:pPr>
        <w:pStyle w:val="aa"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559"/>
        <w:gridCol w:w="709"/>
        <w:gridCol w:w="1276"/>
        <w:gridCol w:w="1275"/>
        <w:gridCol w:w="1276"/>
        <w:gridCol w:w="1276"/>
        <w:gridCol w:w="1276"/>
        <w:gridCol w:w="1275"/>
        <w:gridCol w:w="1277"/>
        <w:gridCol w:w="1559"/>
      </w:tblGrid>
      <w:tr w:rsidR="00CA53FC" w:rsidRPr="00CA53FC" w:rsidTr="00CA53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№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CA53FC" w:rsidRPr="00CA53FC" w:rsidTr="00CA53FC">
        <w:trPr>
          <w:cantSplit/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2026-2030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A53FC" w:rsidRPr="00CA53FC" w:rsidTr="00CA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</w:tr>
      <w:tr w:rsidR="00CA53FC" w:rsidRPr="00CA53FC" w:rsidTr="00CA53FC">
        <w:trPr>
          <w:trHeight w:val="1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отдыха детей  и молодежи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каникулярное время </w:t>
            </w:r>
            <w:proofErr w:type="gramEnd"/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с круглосуточным пребыванием)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Количество человек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(человек)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270</w:t>
            </w:r>
          </w:p>
        </w:tc>
      </w:tr>
      <w:tr w:rsidR="00CA53FC" w:rsidRPr="00CA53FC" w:rsidTr="00CA53FC">
        <w:trPr>
          <w:trHeight w:val="9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A53FC" w:rsidRPr="00CA53FC" w:rsidTr="00CA53FC">
        <w:trPr>
          <w:trHeight w:val="9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Организация отдыха детей   и молодежи </w:t>
            </w:r>
          </w:p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(в каникулярное время</w:t>
            </w:r>
            <w:proofErr w:type="gramEnd"/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 дневным пребыванием)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Количество человек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(человек)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не менее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</w:tr>
      <w:tr w:rsidR="00CA53FC" w:rsidRPr="00CA53FC" w:rsidTr="00CA53FC">
        <w:trPr>
          <w:trHeight w:val="1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автономное учреждение «</w:t>
            </w:r>
            <w:proofErr w:type="gram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Молодежный</w:t>
            </w:r>
            <w:proofErr w:type="gram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Центр «Гелиос»</w:t>
            </w: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(ООО «Газпром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трансгаз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Югорск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»)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A53FC" w:rsidRPr="00CA53FC" w:rsidTr="00CA53FC">
        <w:trPr>
          <w:trHeight w:val="1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автономное учреждение «Молодежный Центр «Гелиос»</w:t>
            </w: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(лагерь труда и отдыха)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</w:tr>
      <w:tr w:rsidR="00CA53FC" w:rsidRPr="00CA53FC" w:rsidTr="00CA53FC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(в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т.ч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. 15-палаточный лагерь)</w:t>
            </w:r>
          </w:p>
        </w:tc>
      </w:tr>
      <w:tr w:rsidR="00CA53FC" w:rsidRPr="00CA53FC" w:rsidTr="00CA53FC">
        <w:trPr>
          <w:trHeight w:val="1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муниципальное бюджетное общеобразовательное учреждение  «Лицей им. Г.Ф. 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Атякшева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365</w:t>
            </w:r>
          </w:p>
        </w:tc>
      </w:tr>
      <w:tr w:rsidR="00CA53FC" w:rsidRPr="00CA53FC" w:rsidTr="00CA53FC">
        <w:trPr>
          <w:trHeight w:val="16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муниципальное бюджетное общеобразовательное учреждение </w:t>
            </w: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«Средняя общеобразовательная школа № 2»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340</w:t>
            </w:r>
          </w:p>
        </w:tc>
      </w:tr>
      <w:tr w:rsidR="00CA53FC" w:rsidRPr="00CA53FC" w:rsidTr="00CA53FC">
        <w:trPr>
          <w:trHeight w:val="9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308</w:t>
            </w:r>
          </w:p>
        </w:tc>
      </w:tr>
      <w:tr w:rsidR="00CA53FC" w:rsidRPr="00CA53FC" w:rsidTr="00CA53FC">
        <w:trPr>
          <w:trHeight w:val="1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411</w:t>
            </w:r>
          </w:p>
        </w:tc>
      </w:tr>
      <w:tr w:rsidR="00CA53FC" w:rsidRPr="00CA53FC" w:rsidTr="00CA53FC">
        <w:trPr>
          <w:trHeight w:val="1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355</w:t>
            </w:r>
          </w:p>
        </w:tc>
      </w:tr>
      <w:tr w:rsidR="00CA53FC" w:rsidRPr="00CA53FC" w:rsidTr="00CA53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муниципальное бюджетное образовательное учреждение дополнительного образования </w:t>
            </w:r>
          </w:p>
          <w:p w:rsidR="00CA53FC" w:rsidRPr="00CA53FC" w:rsidRDefault="00CA53FC" w:rsidP="00CA53FC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«</w:t>
            </w:r>
            <w:proofErr w:type="spellStart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Детско</w:t>
            </w:r>
            <w:proofErr w:type="spellEnd"/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– юношеский центр «Прометей»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FC" w:rsidRPr="00CA53FC" w:rsidRDefault="00CA53FC" w:rsidP="00CA53F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3FC"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</w:tr>
    </w:tbl>
    <w:p w:rsidR="00CA53FC" w:rsidRDefault="00CA53FC" w:rsidP="00301921">
      <w:pPr>
        <w:jc w:val="right"/>
        <w:rPr>
          <w:sz w:val="24"/>
          <w:szCs w:val="24"/>
        </w:rPr>
      </w:pPr>
    </w:p>
    <w:sectPr w:rsidR="00CA53FC" w:rsidSect="0030192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1921"/>
    <w:rsid w:val="00346BF8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35AC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53F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30192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99"/>
    <w:locked/>
    <w:rsid w:val="00301921"/>
    <w:rPr>
      <w:szCs w:val="20"/>
    </w:rPr>
  </w:style>
  <w:style w:type="paragraph" w:styleId="aa">
    <w:name w:val="No Spacing"/>
    <w:link w:val="a9"/>
    <w:uiPriority w:val="99"/>
    <w:qFormat/>
    <w:rsid w:val="00301921"/>
    <w:rPr>
      <w:sz w:val="22"/>
    </w:rPr>
  </w:style>
  <w:style w:type="character" w:customStyle="1" w:styleId="ConsPlusNormal">
    <w:name w:val="ConsPlusNormal Знак"/>
    <w:link w:val="ConsPlusNormal0"/>
    <w:uiPriority w:val="99"/>
    <w:locked/>
    <w:rsid w:val="00301921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301921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semiHidden/>
    <w:unhideWhenUsed/>
    <w:rsid w:val="003019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customStyle="1" w:styleId="31">
    <w:name w:val="Основной текст 31"/>
    <w:basedOn w:val="a"/>
    <w:uiPriority w:val="99"/>
    <w:rsid w:val="00301921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0192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4f5d3878-c2cf-49d3-b38a-0d14ac080268" TargetMode="External"/><Relationship Id="rId13" Type="http://schemas.openxmlformats.org/officeDocument/2006/relationships/hyperlink" Target="http://zakon.scli.ru/ru/legal_texts/all/extended/index.php?do4=document&amp;id4=4f5d3878-c2cf-49d3-b38a-0d14ac0802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ll/extended/index.php?do4=document&amp;id4=39cd0134-68ce-4fbf-82ad-44f4203d5e50" TargetMode="External"/><Relationship Id="rId12" Type="http://schemas.openxmlformats.org/officeDocument/2006/relationships/hyperlink" Target="http://zakon.scli.ru/ru/legal_texts/all/extended/index.php?do4=document&amp;id4=96e20c02-1b12-465a-b64c-24aa9227000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akon.scli.ru/ru/legal_texts/all/extended/index.php?do4=document&amp;id4=4f5d3878-c2cf-49d3-b38a-0d14ac0802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ll/extended/index.php?do4=document&amp;id4=96e20c02-1b12-465a-b64c-24aa92270007" TargetMode="External"/><Relationship Id="rId14" Type="http://schemas.openxmlformats.org/officeDocument/2006/relationships/hyperlink" Target="http://zakon.scli.ru/ru/legal_texts/all/extended/index.php?do4=document&amp;id4=e70bfc2f-290b-42b8-8d6b-0871c96ca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5485</Words>
  <Characters>31267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2019-07-24T11:51:00Z</dcterms:modified>
</cp:coreProperties>
</file>