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19" w:rsidRDefault="00D06119" w:rsidP="00D06119">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D06119" w:rsidRDefault="00D06119" w:rsidP="00D061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06119" w:rsidRDefault="00D06119" w:rsidP="00D06119">
      <w:pPr>
        <w:jc w:val="center"/>
        <w:rPr>
          <w:rFonts w:ascii="PT Astra Serif" w:hAnsi="PT Astra Serif"/>
          <w:b/>
          <w:bCs/>
          <w:sz w:val="24"/>
          <w:szCs w:val="24"/>
        </w:rPr>
      </w:pPr>
      <w:r>
        <w:rPr>
          <w:rFonts w:ascii="PT Astra Serif" w:hAnsi="PT Astra Serif"/>
          <w:b/>
          <w:bCs/>
          <w:sz w:val="24"/>
          <w:szCs w:val="24"/>
        </w:rPr>
        <w:t>ПРОТОКОЛ</w:t>
      </w:r>
    </w:p>
    <w:p w:rsidR="004E01F9" w:rsidRDefault="004E01F9" w:rsidP="004E01F9">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14785F" w:rsidRPr="004E01F9" w:rsidRDefault="0014785F" w:rsidP="004E01F9">
      <w:pPr>
        <w:jc w:val="center"/>
        <w:rPr>
          <w:rFonts w:ascii="PT Astra Serif" w:hAnsi="PT Astra Serif"/>
          <w:b/>
          <w:sz w:val="24"/>
          <w:szCs w:val="24"/>
        </w:rPr>
      </w:pPr>
    </w:p>
    <w:p w:rsidR="00D06119" w:rsidRDefault="004E01F9" w:rsidP="004E01F9">
      <w:pPr>
        <w:jc w:val="both"/>
        <w:rPr>
          <w:rFonts w:ascii="PT Astra Serif" w:hAnsi="PT Astra Serif"/>
          <w:sz w:val="24"/>
          <w:szCs w:val="24"/>
        </w:rPr>
      </w:pPr>
      <w:r>
        <w:rPr>
          <w:rFonts w:ascii="PT Astra Serif" w:hAnsi="PT Astra Serif"/>
          <w:sz w:val="24"/>
          <w:szCs w:val="24"/>
        </w:rPr>
        <w:t xml:space="preserve"> </w:t>
      </w:r>
      <w:r w:rsidR="00D06119">
        <w:rPr>
          <w:rFonts w:ascii="PT Astra Serif" w:hAnsi="PT Astra Serif"/>
          <w:sz w:val="24"/>
          <w:szCs w:val="24"/>
        </w:rPr>
        <w:t xml:space="preserve">«28» декабря 2020 г.                                                    </w:t>
      </w:r>
      <w:r>
        <w:rPr>
          <w:rFonts w:ascii="PT Astra Serif" w:hAnsi="PT Astra Serif"/>
          <w:sz w:val="24"/>
          <w:szCs w:val="24"/>
        </w:rPr>
        <w:t xml:space="preserve">                               </w:t>
      </w:r>
      <w:r w:rsidR="00D06119">
        <w:rPr>
          <w:rFonts w:ascii="PT Astra Serif" w:hAnsi="PT Astra Serif"/>
          <w:sz w:val="24"/>
          <w:szCs w:val="24"/>
        </w:rPr>
        <w:t xml:space="preserve">       № 0187300005820000443-1</w:t>
      </w:r>
    </w:p>
    <w:p w:rsidR="0014785F" w:rsidRDefault="0014785F" w:rsidP="004E01F9">
      <w:pPr>
        <w:jc w:val="both"/>
        <w:rPr>
          <w:rFonts w:ascii="PT Astra Serif" w:hAnsi="PT Astra Serif"/>
          <w:sz w:val="24"/>
          <w:szCs w:val="24"/>
        </w:rPr>
      </w:pPr>
    </w:p>
    <w:p w:rsidR="00754E5F" w:rsidRDefault="00754E5F" w:rsidP="00754E5F">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754E5F" w:rsidRDefault="00754E5F" w:rsidP="00754E5F">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54E5F" w:rsidRDefault="00754E5F" w:rsidP="00754E5F">
      <w:pPr>
        <w:numPr>
          <w:ilvl w:val="0"/>
          <w:numId w:val="2"/>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54E5F" w:rsidRDefault="00754E5F" w:rsidP="00754E5F">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14785F" w:rsidRDefault="0014785F" w:rsidP="0014785F">
      <w:pPr>
        <w:numPr>
          <w:ilvl w:val="0"/>
          <w:numId w:val="2"/>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754E5F" w:rsidRDefault="00754E5F" w:rsidP="00754E5F">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54E5F" w:rsidRDefault="00754E5F" w:rsidP="00754E5F">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06119" w:rsidRPr="00754E5F" w:rsidRDefault="00754E5F" w:rsidP="00754E5F">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 xml:space="preserve">Всего присутствовали </w:t>
      </w:r>
      <w:r w:rsidR="001E62C3">
        <w:rPr>
          <w:rFonts w:ascii="PT Astra Serif" w:hAnsi="PT Astra Serif"/>
          <w:spacing w:val="-6"/>
          <w:sz w:val="24"/>
          <w:szCs w:val="24"/>
        </w:rPr>
        <w:t>4</w:t>
      </w:r>
      <w:r>
        <w:rPr>
          <w:rFonts w:ascii="PT Astra Serif" w:hAnsi="PT Astra Serif"/>
          <w:spacing w:val="-6"/>
          <w:sz w:val="24"/>
          <w:szCs w:val="24"/>
        </w:rPr>
        <w:t xml:space="preserve"> член</w:t>
      </w:r>
      <w:r w:rsidR="001E62C3">
        <w:rPr>
          <w:rFonts w:ascii="PT Astra Serif" w:hAnsi="PT Astra Serif"/>
          <w:spacing w:val="-6"/>
          <w:sz w:val="24"/>
          <w:szCs w:val="24"/>
        </w:rPr>
        <w:t>а</w:t>
      </w:r>
      <w:r>
        <w:rPr>
          <w:rFonts w:ascii="PT Astra Serif" w:hAnsi="PT Astra Serif"/>
          <w:spacing w:val="-6"/>
          <w:sz w:val="24"/>
          <w:szCs w:val="24"/>
        </w:rPr>
        <w:t xml:space="preserve"> комиссии из 8.</w:t>
      </w:r>
    </w:p>
    <w:p w:rsidR="00D06119" w:rsidRDefault="00D06119" w:rsidP="00D06119">
      <w:pPr>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Владимирович, заместитель </w:t>
      </w:r>
      <w:proofErr w:type="gramStart"/>
      <w:r>
        <w:rPr>
          <w:rFonts w:ascii="PT Astra Serif" w:hAnsi="PT Astra Serif"/>
          <w:sz w:val="24"/>
          <w:szCs w:val="24"/>
        </w:rPr>
        <w:t xml:space="preserve">начальника отдела информационных технологий администрации города </w:t>
      </w:r>
      <w:proofErr w:type="spellStart"/>
      <w:r>
        <w:rPr>
          <w:rFonts w:ascii="PT Astra Serif" w:hAnsi="PT Astra Serif"/>
          <w:sz w:val="24"/>
          <w:szCs w:val="24"/>
        </w:rPr>
        <w:t>Югорска</w:t>
      </w:r>
      <w:proofErr w:type="spellEnd"/>
      <w:proofErr w:type="gramEnd"/>
      <w:r>
        <w:rPr>
          <w:rFonts w:ascii="PT Astra Serif" w:hAnsi="PT Astra Serif"/>
          <w:sz w:val="24"/>
          <w:szCs w:val="24"/>
        </w:rPr>
        <w:t>.</w:t>
      </w:r>
    </w:p>
    <w:p w:rsidR="00D06119" w:rsidRDefault="00D34C85" w:rsidP="00D06119">
      <w:pPr>
        <w:jc w:val="both"/>
        <w:rPr>
          <w:rFonts w:ascii="PT Astra Serif" w:hAnsi="PT Astra Serif"/>
          <w:sz w:val="24"/>
          <w:szCs w:val="24"/>
        </w:rPr>
      </w:pPr>
      <w:r>
        <w:rPr>
          <w:rFonts w:ascii="PT Astra Serif" w:hAnsi="PT Astra Serif"/>
          <w:sz w:val="24"/>
          <w:szCs w:val="24"/>
        </w:rPr>
        <w:t>1.</w:t>
      </w:r>
      <w:bookmarkStart w:id="0" w:name="_GoBack"/>
      <w:bookmarkEnd w:id="0"/>
      <w:r w:rsidR="00D06119">
        <w:rPr>
          <w:rFonts w:ascii="PT Astra Serif" w:hAnsi="PT Astra Serif"/>
          <w:sz w:val="24"/>
          <w:szCs w:val="24"/>
        </w:rPr>
        <w:t xml:space="preserve">Наименование аукциона: аукцион в электронной форме № 0187300005820000443 </w:t>
      </w:r>
      <w:r w:rsidR="00D06119" w:rsidRPr="00D06119">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w:t>
      </w:r>
      <w:proofErr w:type="spellStart"/>
      <w:r w:rsidR="00D06119" w:rsidRPr="00D06119">
        <w:rPr>
          <w:rFonts w:ascii="PT Astra Serif" w:hAnsi="PT Astra Serif"/>
          <w:sz w:val="24"/>
          <w:szCs w:val="24"/>
        </w:rPr>
        <w:t>телематических</w:t>
      </w:r>
      <w:proofErr w:type="spellEnd"/>
      <w:r w:rsidR="00D06119" w:rsidRPr="00D06119">
        <w:rPr>
          <w:rFonts w:ascii="PT Astra Serif" w:hAnsi="PT Astra Serif"/>
          <w:sz w:val="24"/>
          <w:szCs w:val="24"/>
        </w:rPr>
        <w:t xml:space="preserve"> услуг связи</w:t>
      </w:r>
      <w:r w:rsidR="00D06119">
        <w:rPr>
          <w:rFonts w:ascii="PT Astra Serif" w:hAnsi="PT Astra Serif"/>
          <w:sz w:val="24"/>
          <w:szCs w:val="24"/>
        </w:rPr>
        <w:t>.</w:t>
      </w:r>
    </w:p>
    <w:p w:rsidR="00D06119" w:rsidRDefault="00D06119" w:rsidP="00D06119">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0187300005820000443. </w:t>
      </w:r>
    </w:p>
    <w:p w:rsidR="00D06119" w:rsidRDefault="00D06119" w:rsidP="00D06119">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D06119">
        <w:rPr>
          <w:rFonts w:ascii="PT Astra Serif" w:hAnsi="PT Astra Serif"/>
          <w:sz w:val="24"/>
          <w:szCs w:val="24"/>
        </w:rPr>
        <w:t>203862200236886220100101880010000244</w:t>
      </w:r>
      <w:r>
        <w:rPr>
          <w:rFonts w:ascii="PT Astra Serif" w:hAnsi="PT Astra Serif"/>
          <w:sz w:val="24"/>
          <w:szCs w:val="24"/>
        </w:rPr>
        <w:t>.</w:t>
      </w:r>
    </w:p>
    <w:p w:rsidR="00D06119" w:rsidRDefault="00D06119" w:rsidP="00D06119">
      <w:pPr>
        <w:keepNext/>
        <w:keepLines/>
        <w:suppressLineNumbers/>
        <w:suppressAutoHyphens/>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Почтовый адрес: 628260, ул. 40 лет Победы, 11, г. Югорск, Ханты - Мансийский автономный округ - Югра, Тюменская область. </w:t>
      </w:r>
    </w:p>
    <w:p w:rsidR="00D06119" w:rsidRDefault="00D06119" w:rsidP="00D06119">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28 декабря 2020 года, по адресу: ул. 40 лет Победы, 11, г. Югорск, Ханты-Мансийский  автономный  округ-Югра, Тюменская область.</w:t>
      </w:r>
    </w:p>
    <w:p w:rsidR="00754E5F" w:rsidRDefault="00754E5F" w:rsidP="00754E5F">
      <w:pPr>
        <w:jc w:val="both"/>
        <w:rPr>
          <w:rFonts w:ascii="PT Astra Serif" w:hAnsi="PT Astra Serif"/>
          <w:sz w:val="24"/>
          <w:szCs w:val="24"/>
        </w:rPr>
      </w:pP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«25» декабря 2020г. 10 часов 00 минут была подана: 1 (одна) заявка на участие в аукционе (под номером №243).</w:t>
      </w:r>
    </w:p>
    <w:p w:rsidR="00754E5F" w:rsidRDefault="00754E5F" w:rsidP="00754E5F">
      <w:pPr>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54E5F" w:rsidRDefault="00754E5F" w:rsidP="00754E5F">
      <w:pPr>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754E5F" w:rsidRDefault="00754E5F" w:rsidP="00754E5F">
      <w:pPr>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 xml:space="preserve">243 </w:t>
      </w:r>
      <w:r>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54E5F" w:rsidRDefault="00754E5F" w:rsidP="00754E5F">
      <w:pPr>
        <w:jc w:val="both"/>
        <w:rPr>
          <w:rFonts w:ascii="PT Astra Serif" w:hAnsi="PT Astra Serif"/>
          <w:sz w:val="24"/>
          <w:szCs w:val="24"/>
        </w:rPr>
      </w:pPr>
      <w:r>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754E5F" w:rsidTr="00754E5F">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754E5F" w:rsidRDefault="00754E5F">
            <w:pPr>
              <w:pStyle w:val="a7"/>
              <w:tabs>
                <w:tab w:val="num" w:pos="567"/>
              </w:tabs>
              <w:spacing w:line="276" w:lineRule="auto"/>
              <w:ind w:left="0"/>
              <w:jc w:val="center"/>
              <w:rPr>
                <w:rFonts w:ascii="PT Astra Serif" w:hAnsi="PT Astra Serif"/>
                <w:spacing w:val="-6"/>
                <w:sz w:val="24"/>
                <w:szCs w:val="24"/>
              </w:rPr>
            </w:pPr>
            <w:r>
              <w:rPr>
                <w:rFonts w:ascii="PT Astra Serif" w:hAnsi="PT Astra Serif"/>
                <w:spacing w:val="-6"/>
                <w:sz w:val="24"/>
                <w:szCs w:val="24"/>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754E5F" w:rsidRDefault="00754E5F">
            <w:pPr>
              <w:pStyle w:val="a7"/>
              <w:tabs>
                <w:tab w:val="num" w:pos="567"/>
              </w:tabs>
              <w:spacing w:line="276" w:lineRule="auto"/>
              <w:ind w:left="0"/>
              <w:jc w:val="center"/>
              <w:rPr>
                <w:rFonts w:ascii="PT Astra Serif" w:hAnsi="PT Astra Serif"/>
                <w:spacing w:val="-6"/>
                <w:sz w:val="24"/>
                <w:szCs w:val="24"/>
              </w:rPr>
            </w:pPr>
            <w:r>
              <w:rPr>
                <w:rFonts w:ascii="PT Astra Serif" w:hAnsi="PT Astra Serif"/>
                <w:spacing w:val="-6"/>
                <w:sz w:val="24"/>
                <w:szCs w:val="24"/>
              </w:rPr>
              <w:t>Наименование участника закупки</w:t>
            </w:r>
          </w:p>
        </w:tc>
      </w:tr>
      <w:tr w:rsidR="00754E5F" w:rsidTr="0014785F">
        <w:trPr>
          <w:trHeight w:val="270"/>
        </w:trPr>
        <w:tc>
          <w:tcPr>
            <w:tcW w:w="2552" w:type="dxa"/>
            <w:tcBorders>
              <w:top w:val="single" w:sz="4" w:space="0" w:color="auto"/>
              <w:left w:val="single" w:sz="4" w:space="0" w:color="auto"/>
              <w:bottom w:val="single" w:sz="4" w:space="0" w:color="auto"/>
              <w:right w:val="single" w:sz="4" w:space="0" w:color="auto"/>
            </w:tcBorders>
            <w:hideMark/>
          </w:tcPr>
          <w:p w:rsidR="00754E5F" w:rsidRDefault="00754E5F">
            <w:pPr>
              <w:pStyle w:val="a7"/>
              <w:tabs>
                <w:tab w:val="num" w:pos="567"/>
              </w:tabs>
              <w:spacing w:line="276" w:lineRule="auto"/>
              <w:ind w:left="0"/>
              <w:jc w:val="center"/>
              <w:rPr>
                <w:rFonts w:ascii="PT Astra Serif" w:hAnsi="PT Astra Serif"/>
                <w:spacing w:val="-6"/>
                <w:sz w:val="24"/>
                <w:szCs w:val="24"/>
              </w:rPr>
            </w:pPr>
            <w:r>
              <w:rPr>
                <w:rFonts w:ascii="PT Astra Serif" w:hAnsi="PT Astra Serif"/>
                <w:spacing w:val="-6"/>
                <w:sz w:val="24"/>
                <w:szCs w:val="24"/>
              </w:rPr>
              <w:t>243</w:t>
            </w:r>
          </w:p>
        </w:tc>
        <w:tc>
          <w:tcPr>
            <w:tcW w:w="7513" w:type="dxa"/>
            <w:tcBorders>
              <w:top w:val="single" w:sz="4" w:space="0" w:color="auto"/>
              <w:left w:val="single" w:sz="4" w:space="0" w:color="auto"/>
              <w:bottom w:val="single" w:sz="4" w:space="0" w:color="auto"/>
              <w:right w:val="single" w:sz="4" w:space="0" w:color="auto"/>
            </w:tcBorders>
            <w:hideMark/>
          </w:tcPr>
          <w:tbl>
            <w:tblPr>
              <w:tblW w:w="7260" w:type="dxa"/>
              <w:tblCellSpacing w:w="15" w:type="dxa"/>
              <w:tblLayout w:type="fixed"/>
              <w:tblLook w:val="00A0" w:firstRow="1" w:lastRow="0" w:firstColumn="1" w:lastColumn="0" w:noHBand="0" w:noVBand="0"/>
            </w:tblPr>
            <w:tblGrid>
              <w:gridCol w:w="1734"/>
              <w:gridCol w:w="5526"/>
            </w:tblGrid>
            <w:tr w:rsidR="00754E5F" w:rsidTr="00754E5F">
              <w:trPr>
                <w:tblCellSpacing w:w="15" w:type="dxa"/>
              </w:trPr>
              <w:tc>
                <w:tcPr>
                  <w:tcW w:w="1689" w:type="dxa"/>
                  <w:tcMar>
                    <w:top w:w="15" w:type="dxa"/>
                    <w:left w:w="15" w:type="dxa"/>
                    <w:bottom w:w="15" w:type="dxa"/>
                    <w:right w:w="15" w:type="dxa"/>
                  </w:tcMar>
                  <w:hideMark/>
                </w:tcPr>
                <w:p w:rsidR="00754E5F" w:rsidRPr="00754E5F" w:rsidRDefault="00754E5F">
                  <w:pPr>
                    <w:rPr>
                      <w:rFonts w:ascii="PT Astra Serif" w:eastAsia="Calibri" w:hAnsi="PT Astra Serif" w:cs="Calibri"/>
                      <w:color w:val="000000"/>
                      <w:sz w:val="24"/>
                      <w:szCs w:val="24"/>
                    </w:rPr>
                  </w:pPr>
                  <w:r w:rsidRPr="00754E5F">
                    <w:rPr>
                      <w:rFonts w:ascii="PT Astra Serif" w:eastAsia="Calibri" w:hAnsi="PT Astra Serif" w:cs="Calibri"/>
                      <w:color w:val="000000"/>
                    </w:rPr>
                    <w:t xml:space="preserve">Наименование/Фирменное наименование </w:t>
                  </w:r>
                </w:p>
              </w:tc>
              <w:tc>
                <w:tcPr>
                  <w:tcW w:w="5481" w:type="dxa"/>
                  <w:tcMar>
                    <w:top w:w="15" w:type="dxa"/>
                    <w:left w:w="15" w:type="dxa"/>
                    <w:bottom w:w="15" w:type="dxa"/>
                    <w:right w:w="15" w:type="dxa"/>
                  </w:tcMar>
                  <w:hideMark/>
                </w:tcPr>
                <w:p w:rsidR="00754E5F" w:rsidRPr="00754E5F" w:rsidRDefault="00754E5F">
                  <w:pPr>
                    <w:rPr>
                      <w:rFonts w:ascii="PT Astra Serif" w:eastAsia="Calibri" w:hAnsi="PT Astra Serif" w:cs="Calibri"/>
                      <w:color w:val="000000"/>
                      <w:sz w:val="24"/>
                      <w:szCs w:val="24"/>
                    </w:rPr>
                  </w:pPr>
                  <w:r w:rsidRPr="00754E5F">
                    <w:rPr>
                      <w:rFonts w:ascii="PT Astra Serif" w:eastAsia="Calibri" w:hAnsi="PT Astra Serif" w:cs="Calibri"/>
                      <w:b/>
                      <w:bCs/>
                      <w:color w:val="000000"/>
                    </w:rPr>
                    <w:t>ОБЩЕСТВО С ОГРАНИЧЕННОЙ ОТВЕТСТВЕННОСТЬЮ "ЮНИКОМ"</w:t>
                  </w:r>
                  <w:r w:rsidRPr="00754E5F">
                    <w:rPr>
                      <w:rFonts w:ascii="PT Astra Serif" w:eastAsia="Calibri" w:hAnsi="PT Astra Serif" w:cs="Calibri"/>
                      <w:b/>
                      <w:bCs/>
                      <w:color w:val="000000"/>
                    </w:rPr>
                    <w:br/>
                  </w:r>
                </w:p>
              </w:tc>
            </w:tr>
            <w:tr w:rsidR="00754E5F" w:rsidTr="00754E5F">
              <w:trPr>
                <w:tblCellSpacing w:w="15" w:type="dxa"/>
              </w:trPr>
              <w:tc>
                <w:tcPr>
                  <w:tcW w:w="1689" w:type="dxa"/>
                  <w:tcMar>
                    <w:top w:w="15" w:type="dxa"/>
                    <w:left w:w="15" w:type="dxa"/>
                    <w:bottom w:w="15" w:type="dxa"/>
                    <w:right w:w="15" w:type="dxa"/>
                  </w:tcMar>
                  <w:hideMark/>
                </w:tcPr>
                <w:p w:rsidR="00754E5F" w:rsidRPr="00754E5F" w:rsidRDefault="00754E5F">
                  <w:pPr>
                    <w:rPr>
                      <w:rFonts w:ascii="PT Astra Serif" w:eastAsia="Calibri" w:hAnsi="PT Astra Serif" w:cs="Calibri"/>
                      <w:color w:val="000000"/>
                      <w:sz w:val="24"/>
                      <w:szCs w:val="24"/>
                    </w:rPr>
                  </w:pPr>
                  <w:r w:rsidRPr="00754E5F">
                    <w:rPr>
                      <w:rFonts w:ascii="PT Astra Serif" w:eastAsia="Calibri" w:hAnsi="PT Astra Serif" w:cs="Calibri"/>
                      <w:color w:val="000000"/>
                    </w:rPr>
                    <w:t xml:space="preserve">ИНН </w:t>
                  </w:r>
                </w:p>
              </w:tc>
              <w:tc>
                <w:tcPr>
                  <w:tcW w:w="5481" w:type="dxa"/>
                  <w:tcMar>
                    <w:top w:w="15" w:type="dxa"/>
                    <w:left w:w="15" w:type="dxa"/>
                    <w:bottom w:w="15" w:type="dxa"/>
                    <w:right w:w="15" w:type="dxa"/>
                  </w:tcMar>
                  <w:hideMark/>
                </w:tcPr>
                <w:p w:rsidR="00754E5F" w:rsidRPr="00754E5F" w:rsidRDefault="00754E5F">
                  <w:pPr>
                    <w:rPr>
                      <w:rFonts w:ascii="PT Astra Serif" w:eastAsia="Calibri" w:hAnsi="PT Astra Serif" w:cs="Calibri"/>
                      <w:color w:val="000000"/>
                      <w:sz w:val="24"/>
                      <w:szCs w:val="24"/>
                    </w:rPr>
                  </w:pPr>
                  <w:r w:rsidRPr="00754E5F">
                    <w:rPr>
                      <w:rFonts w:ascii="PT Astra Serif" w:eastAsia="Calibri" w:hAnsi="PT Astra Serif" w:cs="Calibri"/>
                      <w:color w:val="000000"/>
                    </w:rPr>
                    <w:t>8622012704</w:t>
                  </w:r>
                </w:p>
              </w:tc>
            </w:tr>
            <w:tr w:rsidR="00754E5F" w:rsidTr="00754E5F">
              <w:trPr>
                <w:tblCellSpacing w:w="15" w:type="dxa"/>
              </w:trPr>
              <w:tc>
                <w:tcPr>
                  <w:tcW w:w="1689" w:type="dxa"/>
                  <w:tcMar>
                    <w:top w:w="15" w:type="dxa"/>
                    <w:left w:w="15" w:type="dxa"/>
                    <w:bottom w:w="15" w:type="dxa"/>
                    <w:right w:w="15" w:type="dxa"/>
                  </w:tcMar>
                  <w:hideMark/>
                </w:tcPr>
                <w:p w:rsidR="00754E5F" w:rsidRPr="00754E5F" w:rsidRDefault="00754E5F">
                  <w:pPr>
                    <w:rPr>
                      <w:rFonts w:ascii="PT Astra Serif" w:eastAsia="Calibri" w:hAnsi="PT Astra Serif" w:cs="Calibri"/>
                      <w:color w:val="000000"/>
                      <w:sz w:val="24"/>
                      <w:szCs w:val="24"/>
                    </w:rPr>
                  </w:pPr>
                  <w:r w:rsidRPr="00754E5F">
                    <w:rPr>
                      <w:rFonts w:ascii="PT Astra Serif" w:eastAsia="Calibri" w:hAnsi="PT Astra Serif" w:cs="Calibri"/>
                      <w:color w:val="000000"/>
                    </w:rPr>
                    <w:t xml:space="preserve">КПП </w:t>
                  </w:r>
                </w:p>
              </w:tc>
              <w:tc>
                <w:tcPr>
                  <w:tcW w:w="5481" w:type="dxa"/>
                  <w:tcMar>
                    <w:top w:w="15" w:type="dxa"/>
                    <w:left w:w="15" w:type="dxa"/>
                    <w:bottom w:w="15" w:type="dxa"/>
                    <w:right w:w="15" w:type="dxa"/>
                  </w:tcMar>
                  <w:hideMark/>
                </w:tcPr>
                <w:p w:rsidR="00754E5F" w:rsidRPr="00754E5F" w:rsidRDefault="00754E5F">
                  <w:pPr>
                    <w:rPr>
                      <w:rFonts w:ascii="PT Astra Serif" w:eastAsia="Calibri" w:hAnsi="PT Astra Serif" w:cs="Calibri"/>
                      <w:color w:val="000000"/>
                      <w:sz w:val="24"/>
                      <w:szCs w:val="24"/>
                    </w:rPr>
                  </w:pPr>
                  <w:r w:rsidRPr="00754E5F">
                    <w:rPr>
                      <w:rFonts w:ascii="PT Astra Serif" w:eastAsia="Calibri" w:hAnsi="PT Astra Serif" w:cs="Calibri"/>
                      <w:color w:val="000000"/>
                    </w:rPr>
                    <w:t>862201001</w:t>
                  </w:r>
                </w:p>
              </w:tc>
            </w:tr>
            <w:tr w:rsidR="00754E5F" w:rsidTr="00754E5F">
              <w:trPr>
                <w:tblCellSpacing w:w="15" w:type="dxa"/>
              </w:trPr>
              <w:tc>
                <w:tcPr>
                  <w:tcW w:w="1689" w:type="dxa"/>
                  <w:tcMar>
                    <w:top w:w="15" w:type="dxa"/>
                    <w:left w:w="15" w:type="dxa"/>
                    <w:bottom w:w="15" w:type="dxa"/>
                    <w:right w:w="15" w:type="dxa"/>
                  </w:tcMar>
                  <w:hideMark/>
                </w:tcPr>
                <w:p w:rsidR="00754E5F" w:rsidRPr="00754E5F" w:rsidRDefault="00754E5F">
                  <w:pPr>
                    <w:rPr>
                      <w:rFonts w:ascii="PT Astra Serif" w:eastAsia="Calibri" w:hAnsi="PT Astra Serif" w:cs="Calibri"/>
                      <w:color w:val="000000"/>
                      <w:sz w:val="24"/>
                      <w:szCs w:val="24"/>
                    </w:rPr>
                  </w:pPr>
                  <w:r w:rsidRPr="00754E5F">
                    <w:rPr>
                      <w:rFonts w:ascii="PT Astra Serif" w:eastAsia="Calibri" w:hAnsi="PT Astra Serif" w:cs="Calibri"/>
                      <w:color w:val="000000"/>
                    </w:rPr>
                    <w:t xml:space="preserve">Местонахождение/Место жительства </w:t>
                  </w:r>
                </w:p>
              </w:tc>
              <w:tc>
                <w:tcPr>
                  <w:tcW w:w="5481" w:type="dxa"/>
                  <w:tcMar>
                    <w:top w:w="15" w:type="dxa"/>
                    <w:left w:w="15" w:type="dxa"/>
                    <w:bottom w:w="15" w:type="dxa"/>
                    <w:right w:w="15" w:type="dxa"/>
                  </w:tcMar>
                  <w:hideMark/>
                </w:tcPr>
                <w:p w:rsidR="00754E5F" w:rsidRPr="00754E5F" w:rsidRDefault="00754E5F">
                  <w:pPr>
                    <w:rPr>
                      <w:rFonts w:ascii="PT Astra Serif" w:eastAsia="Calibri" w:hAnsi="PT Astra Serif" w:cs="Calibri"/>
                      <w:color w:val="000000"/>
                      <w:sz w:val="24"/>
                      <w:szCs w:val="24"/>
                    </w:rPr>
                  </w:pPr>
                  <w:r w:rsidRPr="00754E5F">
                    <w:rPr>
                      <w:rFonts w:ascii="PT Astra Serif" w:eastAsia="Calibri" w:hAnsi="PT Astra Serif" w:cs="Calibri"/>
                      <w:color w:val="000000"/>
                    </w:rPr>
                    <w:t xml:space="preserve">628260, АО ХАНТЫ-МАНСИЙСКИЙ АВТОНОМНЫЙ ОКРУГ - ЮГРА, Г ЮГОРСК, </w:t>
                  </w:r>
                  <w:proofErr w:type="gramStart"/>
                  <w:r w:rsidRPr="00754E5F">
                    <w:rPr>
                      <w:rFonts w:ascii="PT Astra Serif" w:eastAsia="Calibri" w:hAnsi="PT Astra Serif" w:cs="Calibri"/>
                      <w:color w:val="000000"/>
                    </w:rPr>
                    <w:t>УЛ</w:t>
                  </w:r>
                  <w:proofErr w:type="gramEnd"/>
                  <w:r w:rsidRPr="00754E5F">
                    <w:rPr>
                      <w:rFonts w:ascii="PT Astra Serif" w:eastAsia="Calibri" w:hAnsi="PT Astra Serif" w:cs="Calibri"/>
                      <w:color w:val="000000"/>
                    </w:rPr>
                    <w:t xml:space="preserve"> ЖЕЛЕЗНОДОРОЖНАЯ, </w:t>
                  </w:r>
                  <w:r w:rsidRPr="00754E5F">
                    <w:rPr>
                      <w:rFonts w:ascii="PT Astra Serif" w:eastAsia="Calibri" w:hAnsi="PT Astra Serif" w:cs="Calibri"/>
                      <w:color w:val="000000"/>
                    </w:rPr>
                    <w:lastRenderedPageBreak/>
                    <w:t>ДОМ 27/1, ОФИС "Д"</w:t>
                  </w:r>
                </w:p>
              </w:tc>
            </w:tr>
            <w:tr w:rsidR="00754E5F" w:rsidTr="00754E5F">
              <w:trPr>
                <w:tblCellSpacing w:w="15" w:type="dxa"/>
              </w:trPr>
              <w:tc>
                <w:tcPr>
                  <w:tcW w:w="1689" w:type="dxa"/>
                  <w:tcMar>
                    <w:top w:w="15" w:type="dxa"/>
                    <w:left w:w="15" w:type="dxa"/>
                    <w:bottom w:w="15" w:type="dxa"/>
                    <w:right w:w="15" w:type="dxa"/>
                  </w:tcMar>
                  <w:hideMark/>
                </w:tcPr>
                <w:p w:rsidR="00754E5F" w:rsidRPr="00754E5F" w:rsidRDefault="00754E5F">
                  <w:pPr>
                    <w:rPr>
                      <w:rFonts w:ascii="PT Astra Serif" w:eastAsia="Calibri" w:hAnsi="PT Astra Serif" w:cs="Calibri"/>
                      <w:color w:val="000000"/>
                      <w:sz w:val="24"/>
                      <w:szCs w:val="24"/>
                    </w:rPr>
                  </w:pPr>
                  <w:r w:rsidRPr="00754E5F">
                    <w:rPr>
                      <w:rFonts w:ascii="PT Astra Serif" w:eastAsia="Calibri" w:hAnsi="PT Astra Serif" w:cs="Calibri"/>
                      <w:color w:val="000000"/>
                    </w:rPr>
                    <w:lastRenderedPageBreak/>
                    <w:t xml:space="preserve">Фактический адрес/Почтовый адрес </w:t>
                  </w:r>
                </w:p>
              </w:tc>
              <w:tc>
                <w:tcPr>
                  <w:tcW w:w="5481" w:type="dxa"/>
                  <w:tcMar>
                    <w:top w:w="15" w:type="dxa"/>
                    <w:left w:w="15" w:type="dxa"/>
                    <w:bottom w:w="15" w:type="dxa"/>
                    <w:right w:w="15" w:type="dxa"/>
                  </w:tcMar>
                  <w:hideMark/>
                </w:tcPr>
                <w:p w:rsidR="00754E5F" w:rsidRPr="00754E5F" w:rsidRDefault="00754E5F">
                  <w:pPr>
                    <w:rPr>
                      <w:rFonts w:ascii="PT Astra Serif" w:eastAsia="Calibri" w:hAnsi="PT Astra Serif" w:cs="Calibri"/>
                      <w:color w:val="000000"/>
                      <w:sz w:val="24"/>
                      <w:szCs w:val="24"/>
                    </w:rPr>
                  </w:pPr>
                  <w:r w:rsidRPr="00754E5F">
                    <w:rPr>
                      <w:rFonts w:ascii="PT Astra Serif" w:eastAsia="Calibri" w:hAnsi="PT Astra Serif" w:cs="Calibri"/>
                      <w:color w:val="000000"/>
                    </w:rPr>
                    <w:t xml:space="preserve">628260, АО ХАНТЫ-МАНСИЙСКИЙ АВТОНОМНЫЙ ОКРУГ - ЮГРА, Г ЮГОРСК, </w:t>
                  </w:r>
                  <w:proofErr w:type="gramStart"/>
                  <w:r w:rsidRPr="00754E5F">
                    <w:rPr>
                      <w:rFonts w:ascii="PT Astra Serif" w:eastAsia="Calibri" w:hAnsi="PT Astra Serif" w:cs="Calibri"/>
                      <w:color w:val="000000"/>
                    </w:rPr>
                    <w:t>УЛ</w:t>
                  </w:r>
                  <w:proofErr w:type="gramEnd"/>
                  <w:r w:rsidRPr="00754E5F">
                    <w:rPr>
                      <w:rFonts w:ascii="PT Astra Serif" w:eastAsia="Calibri" w:hAnsi="PT Astra Serif" w:cs="Calibri"/>
                      <w:color w:val="000000"/>
                    </w:rPr>
                    <w:t xml:space="preserve"> ЖЕЛЕЗНОДОРОЖНАЯ, ДОМ 27/1, ОФИС "Д"</w:t>
                  </w:r>
                </w:p>
              </w:tc>
            </w:tr>
          </w:tbl>
          <w:p w:rsidR="00754E5F" w:rsidRDefault="00754E5F">
            <w:pPr>
              <w:pStyle w:val="a7"/>
              <w:tabs>
                <w:tab w:val="num" w:pos="567"/>
              </w:tabs>
              <w:spacing w:line="276" w:lineRule="auto"/>
              <w:ind w:left="0"/>
              <w:jc w:val="both"/>
              <w:rPr>
                <w:rFonts w:ascii="PT Astra Serif" w:hAnsi="PT Astra Serif"/>
                <w:spacing w:val="-6"/>
                <w:sz w:val="24"/>
                <w:szCs w:val="24"/>
              </w:rPr>
            </w:pPr>
          </w:p>
        </w:tc>
      </w:tr>
    </w:tbl>
    <w:p w:rsidR="001E62C3" w:rsidRDefault="001E62C3" w:rsidP="00754E5F">
      <w:pPr>
        <w:jc w:val="both"/>
        <w:rPr>
          <w:rFonts w:ascii="PT Astra Serif" w:hAnsi="PT Astra Serif"/>
          <w:sz w:val="24"/>
          <w:szCs w:val="24"/>
        </w:rPr>
      </w:pPr>
    </w:p>
    <w:p w:rsidR="00754E5F" w:rsidRPr="001E62C3" w:rsidRDefault="00754E5F" w:rsidP="00754E5F">
      <w:pPr>
        <w:jc w:val="both"/>
        <w:rPr>
          <w:rFonts w:ascii="PT Astra Serif" w:hAnsi="PT Astra Serif"/>
          <w:sz w:val="24"/>
          <w:szCs w:val="24"/>
        </w:rPr>
      </w:pPr>
      <w:r w:rsidRPr="001E62C3">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1E62C3">
          <w:rPr>
            <w:rStyle w:val="a3"/>
            <w:rFonts w:ascii="PT Astra Serif" w:hAnsi="PT Astra Serif"/>
            <w:color w:val="auto"/>
            <w:sz w:val="24"/>
            <w:szCs w:val="24"/>
            <w:u w:val="none"/>
          </w:rPr>
          <w:t>http://www.sberbank-ast.ru</w:t>
        </w:r>
      </w:hyperlink>
      <w:r w:rsidRPr="001E62C3">
        <w:rPr>
          <w:rFonts w:ascii="PT Astra Serif" w:hAnsi="PT Astra Serif"/>
          <w:sz w:val="24"/>
          <w:szCs w:val="24"/>
        </w:rPr>
        <w:t>.</w:t>
      </w:r>
    </w:p>
    <w:p w:rsidR="001E62C3" w:rsidRPr="001E62C3" w:rsidRDefault="001E62C3" w:rsidP="00754E5F">
      <w:pPr>
        <w:jc w:val="center"/>
        <w:rPr>
          <w:rFonts w:ascii="PT Astra Serif" w:hAnsi="PT Astra Serif"/>
          <w:noProof/>
          <w:sz w:val="24"/>
          <w:szCs w:val="24"/>
        </w:rPr>
      </w:pPr>
    </w:p>
    <w:p w:rsidR="00754E5F" w:rsidRPr="001E62C3" w:rsidRDefault="00754E5F" w:rsidP="00754E5F">
      <w:pPr>
        <w:jc w:val="center"/>
        <w:rPr>
          <w:rFonts w:ascii="PT Astra Serif" w:hAnsi="PT Astra Serif"/>
          <w:noProof/>
          <w:sz w:val="24"/>
          <w:szCs w:val="24"/>
        </w:rPr>
      </w:pPr>
      <w:r w:rsidRPr="001E62C3">
        <w:rPr>
          <w:rFonts w:ascii="PT Astra Serif" w:hAnsi="PT Astra Serif"/>
          <w:noProof/>
          <w:sz w:val="24"/>
          <w:szCs w:val="24"/>
        </w:rPr>
        <w:t>Сведения о решении</w:t>
      </w:r>
    </w:p>
    <w:p w:rsidR="00754E5F" w:rsidRPr="001E62C3" w:rsidRDefault="00754E5F" w:rsidP="00754E5F">
      <w:pPr>
        <w:jc w:val="center"/>
        <w:rPr>
          <w:rFonts w:ascii="PT Astra Serif" w:hAnsi="PT Astra Serif"/>
          <w:noProof/>
          <w:sz w:val="24"/>
          <w:szCs w:val="24"/>
        </w:rPr>
      </w:pPr>
      <w:r w:rsidRPr="001E62C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2C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2C3">
        <w:rPr>
          <w:rFonts w:ascii="PT Astra Serif" w:hAnsi="PT Astra Serif"/>
          <w:noProof/>
          <w:sz w:val="24"/>
          <w:szCs w:val="24"/>
        </w:rPr>
        <w:t xml:space="preserve">и документации об аукционе </w:t>
      </w:r>
    </w:p>
    <w:p w:rsidR="001E62C3" w:rsidRDefault="001E62C3" w:rsidP="00754E5F">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754E5F" w:rsidTr="00754E5F">
        <w:tc>
          <w:tcPr>
            <w:tcW w:w="6379" w:type="dxa"/>
            <w:tcBorders>
              <w:top w:val="single" w:sz="4" w:space="0" w:color="auto"/>
              <w:left w:val="single" w:sz="4" w:space="0" w:color="auto"/>
              <w:bottom w:val="single" w:sz="4" w:space="0" w:color="auto"/>
              <w:right w:val="single" w:sz="4" w:space="0" w:color="auto"/>
            </w:tcBorders>
            <w:vAlign w:val="center"/>
            <w:hideMark/>
          </w:tcPr>
          <w:p w:rsidR="00754E5F" w:rsidRDefault="00754E5F">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54E5F" w:rsidRDefault="00754E5F">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54E5F" w:rsidRDefault="00754E5F">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754E5F" w:rsidTr="00754E5F">
        <w:tc>
          <w:tcPr>
            <w:tcW w:w="6379" w:type="dxa"/>
            <w:tcBorders>
              <w:top w:val="single" w:sz="4" w:space="0" w:color="auto"/>
              <w:left w:val="single" w:sz="4" w:space="0" w:color="auto"/>
              <w:bottom w:val="single" w:sz="4" w:space="0" w:color="auto"/>
              <w:right w:val="single" w:sz="4" w:space="0" w:color="auto"/>
            </w:tcBorders>
            <w:hideMark/>
          </w:tcPr>
          <w:p w:rsidR="00754E5F" w:rsidRDefault="00754E5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54E5F" w:rsidRDefault="00754E5F">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54E5F" w:rsidRDefault="00754E5F">
            <w:pPr>
              <w:spacing w:after="200" w:line="276" w:lineRule="auto"/>
              <w:jc w:val="center"/>
              <w:rPr>
                <w:sz w:val="24"/>
                <w:szCs w:val="24"/>
                <w:lang w:eastAsia="en-US"/>
              </w:rPr>
            </w:pPr>
            <w:r>
              <w:rPr>
                <w:sz w:val="24"/>
                <w:lang w:eastAsia="en-US"/>
              </w:rPr>
              <w:t>С.Д. Голин</w:t>
            </w:r>
          </w:p>
        </w:tc>
      </w:tr>
      <w:tr w:rsidR="00754E5F" w:rsidTr="00754E5F">
        <w:tc>
          <w:tcPr>
            <w:tcW w:w="6379" w:type="dxa"/>
            <w:tcBorders>
              <w:top w:val="single" w:sz="4" w:space="0" w:color="auto"/>
              <w:left w:val="single" w:sz="4" w:space="0" w:color="auto"/>
              <w:bottom w:val="single" w:sz="4" w:space="0" w:color="auto"/>
              <w:right w:val="single" w:sz="4" w:space="0" w:color="auto"/>
            </w:tcBorders>
            <w:hideMark/>
          </w:tcPr>
          <w:p w:rsidR="00754E5F" w:rsidRDefault="00754E5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54E5F" w:rsidRDefault="00754E5F">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54E5F" w:rsidRDefault="0014785F">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754E5F" w:rsidTr="00754E5F">
        <w:tc>
          <w:tcPr>
            <w:tcW w:w="6379" w:type="dxa"/>
            <w:tcBorders>
              <w:top w:val="single" w:sz="4" w:space="0" w:color="auto"/>
              <w:left w:val="single" w:sz="4" w:space="0" w:color="auto"/>
              <w:bottom w:val="single" w:sz="4" w:space="0" w:color="auto"/>
              <w:right w:val="single" w:sz="4" w:space="0" w:color="auto"/>
            </w:tcBorders>
            <w:hideMark/>
          </w:tcPr>
          <w:p w:rsidR="00754E5F" w:rsidRDefault="00754E5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54E5F" w:rsidRDefault="00754E5F">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54E5F" w:rsidRDefault="00754E5F">
            <w:pPr>
              <w:spacing w:after="200" w:line="276" w:lineRule="auto"/>
              <w:jc w:val="center"/>
              <w:rPr>
                <w:sz w:val="24"/>
                <w:szCs w:val="24"/>
                <w:lang w:eastAsia="en-US"/>
              </w:rPr>
            </w:pPr>
            <w:r>
              <w:rPr>
                <w:sz w:val="24"/>
                <w:lang w:eastAsia="en-US"/>
              </w:rPr>
              <w:t>А.Т. Абдуллаев</w:t>
            </w:r>
          </w:p>
        </w:tc>
      </w:tr>
      <w:tr w:rsidR="00754E5F" w:rsidTr="00754E5F">
        <w:tc>
          <w:tcPr>
            <w:tcW w:w="6379" w:type="dxa"/>
            <w:tcBorders>
              <w:top w:val="single" w:sz="4" w:space="0" w:color="auto"/>
              <w:left w:val="single" w:sz="4" w:space="0" w:color="auto"/>
              <w:bottom w:val="single" w:sz="4" w:space="0" w:color="auto"/>
              <w:right w:val="single" w:sz="4" w:space="0" w:color="auto"/>
            </w:tcBorders>
            <w:hideMark/>
          </w:tcPr>
          <w:p w:rsidR="00754E5F" w:rsidRDefault="00754E5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54E5F" w:rsidRDefault="00754E5F">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54E5F" w:rsidRDefault="00754E5F">
            <w:pPr>
              <w:spacing w:after="200" w:line="276" w:lineRule="auto"/>
              <w:jc w:val="center"/>
              <w:rPr>
                <w:sz w:val="24"/>
                <w:szCs w:val="24"/>
                <w:lang w:eastAsia="en-US"/>
              </w:rPr>
            </w:pPr>
            <w:r>
              <w:rPr>
                <w:sz w:val="24"/>
                <w:lang w:eastAsia="en-US"/>
              </w:rPr>
              <w:t>Н.Б. Захарова</w:t>
            </w:r>
          </w:p>
        </w:tc>
      </w:tr>
    </w:tbl>
    <w:p w:rsidR="00754E5F" w:rsidRDefault="00754E5F" w:rsidP="00754E5F">
      <w:pPr>
        <w:ind w:firstLine="284"/>
        <w:jc w:val="both"/>
        <w:rPr>
          <w:rFonts w:ascii="PT Astra Serif" w:hAnsi="PT Astra Serif"/>
          <w:b/>
          <w:sz w:val="24"/>
          <w:szCs w:val="24"/>
        </w:rPr>
      </w:pPr>
    </w:p>
    <w:p w:rsidR="00754E5F" w:rsidRDefault="00754E5F" w:rsidP="00754E5F">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754E5F" w:rsidRDefault="00754E5F" w:rsidP="00754E5F">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754E5F" w:rsidRDefault="00754E5F" w:rsidP="001E62C3">
      <w:pPr>
        <w:jc w:val="right"/>
        <w:rPr>
          <w:rFonts w:ascii="PT Astra Serif" w:hAnsi="PT Astra Serif"/>
          <w:sz w:val="24"/>
        </w:rPr>
      </w:pPr>
      <w:r>
        <w:rPr>
          <w:rFonts w:ascii="PT Astra Serif" w:hAnsi="PT Astra Serif"/>
          <w:sz w:val="24"/>
        </w:rPr>
        <w:t xml:space="preserve">                                                                </w:t>
      </w:r>
    </w:p>
    <w:p w:rsidR="00754E5F" w:rsidRPr="0014785F" w:rsidRDefault="00754E5F" w:rsidP="0014785F">
      <w:pPr>
        <w:jc w:val="right"/>
        <w:rPr>
          <w:sz w:val="24"/>
        </w:rPr>
      </w:pPr>
      <w:r>
        <w:rPr>
          <w:rFonts w:ascii="PT Astra Serif" w:hAnsi="PT Astra Serif"/>
          <w:sz w:val="24"/>
        </w:rPr>
        <w:t xml:space="preserve">                                                                                         </w:t>
      </w:r>
      <w:r w:rsidR="0014785F">
        <w:rPr>
          <w:sz w:val="24"/>
        </w:rPr>
        <w:t xml:space="preserve">                                                                _________________</w:t>
      </w:r>
      <w:r w:rsidR="0014785F">
        <w:rPr>
          <w:sz w:val="24"/>
        </w:rPr>
        <w:t xml:space="preserve"> </w:t>
      </w:r>
      <w:r w:rsidR="0014785F">
        <w:rPr>
          <w:sz w:val="24"/>
        </w:rPr>
        <w:t>В.К.</w:t>
      </w:r>
      <w:r w:rsidR="0014785F">
        <w:rPr>
          <w:sz w:val="24"/>
        </w:rPr>
        <w:t xml:space="preserve"> </w:t>
      </w:r>
      <w:proofErr w:type="spellStart"/>
      <w:r w:rsidR="0014785F">
        <w:rPr>
          <w:sz w:val="24"/>
        </w:rPr>
        <w:t>Бандурин</w:t>
      </w:r>
      <w:proofErr w:type="spellEnd"/>
    </w:p>
    <w:p w:rsidR="00754E5F" w:rsidRDefault="00754E5F" w:rsidP="00754E5F">
      <w:pPr>
        <w:jc w:val="right"/>
        <w:rPr>
          <w:rFonts w:ascii="PT Astra Serif" w:hAnsi="PT Astra Serif"/>
          <w:sz w:val="24"/>
        </w:rPr>
      </w:pP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t xml:space="preserve">  __________________А.Т. Абдуллаев </w:t>
      </w:r>
    </w:p>
    <w:p w:rsidR="00754E5F" w:rsidRDefault="00754E5F" w:rsidP="00754E5F">
      <w:pPr>
        <w:jc w:val="right"/>
        <w:rPr>
          <w:rFonts w:ascii="PT Astra Serif" w:hAnsi="PT Astra Serif"/>
          <w:sz w:val="24"/>
        </w:rPr>
      </w:pPr>
      <w:r>
        <w:rPr>
          <w:rFonts w:ascii="PT Astra Serif" w:hAnsi="PT Astra Serif"/>
          <w:sz w:val="24"/>
        </w:rPr>
        <w:t>___________________Н.Б. Захарова</w:t>
      </w:r>
    </w:p>
    <w:p w:rsidR="00754E5F" w:rsidRDefault="00754E5F" w:rsidP="00754E5F">
      <w:pPr>
        <w:jc w:val="both"/>
        <w:rPr>
          <w:rFonts w:ascii="PT Astra Serif" w:hAnsi="PT Astra Serif"/>
          <w:sz w:val="24"/>
          <w:szCs w:val="24"/>
        </w:rPr>
      </w:pPr>
      <w:r>
        <w:rPr>
          <w:rFonts w:ascii="PT Astra Serif" w:hAnsi="PT Astra Serif"/>
          <w:sz w:val="24"/>
          <w:szCs w:val="24"/>
          <w:highlight w:val="yellow"/>
        </w:rPr>
        <w:t xml:space="preserve">                                                                                  </w:t>
      </w:r>
      <w:r>
        <w:rPr>
          <w:rFonts w:ascii="PT Astra Serif" w:hAnsi="PT Astra Serif"/>
          <w:sz w:val="24"/>
          <w:szCs w:val="24"/>
        </w:rPr>
        <w:t xml:space="preserve">                    </w:t>
      </w:r>
      <w:r>
        <w:rPr>
          <w:rFonts w:ascii="PT Astra Serif" w:hAnsi="PT Astra Serif"/>
          <w:sz w:val="24"/>
          <w:szCs w:val="24"/>
          <w:highlight w:val="yellow"/>
        </w:rPr>
        <w:t xml:space="preserve"> </w:t>
      </w:r>
    </w:p>
    <w:p w:rsidR="00D06119" w:rsidRDefault="00D06119" w:rsidP="00D06119">
      <w:pPr>
        <w:jc w:val="both"/>
        <w:rPr>
          <w:rFonts w:ascii="PT Astra Serif" w:hAnsi="PT Astra Serif"/>
          <w:sz w:val="24"/>
          <w:szCs w:val="24"/>
        </w:rPr>
      </w:pPr>
      <w:r>
        <w:rPr>
          <w:rFonts w:ascii="PT Astra Serif" w:hAnsi="PT Astra Serif"/>
          <w:sz w:val="24"/>
          <w:szCs w:val="24"/>
          <w:highlight w:val="yellow"/>
        </w:rPr>
        <w:t xml:space="preserve">                                                                                  </w:t>
      </w:r>
    </w:p>
    <w:p w:rsidR="00D06119" w:rsidRDefault="00D06119" w:rsidP="00D06119">
      <w:pPr>
        <w:jc w:val="right"/>
        <w:rPr>
          <w:rFonts w:ascii="PT Astra Serif" w:hAnsi="PT Astra Serif"/>
          <w:color w:val="FF0000"/>
          <w:sz w:val="24"/>
          <w:szCs w:val="24"/>
        </w:rPr>
      </w:pPr>
    </w:p>
    <w:p w:rsidR="00D06119" w:rsidRDefault="00D06119" w:rsidP="00D06119">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заказчика                                                                 ________________О.В. </w:t>
      </w:r>
      <w:proofErr w:type="spellStart"/>
      <w:r>
        <w:rPr>
          <w:rFonts w:ascii="PT Astra Serif" w:hAnsi="PT Astra Serif"/>
          <w:sz w:val="24"/>
          <w:szCs w:val="24"/>
        </w:rPr>
        <w:t>Дергилев</w:t>
      </w:r>
      <w:proofErr w:type="spellEnd"/>
    </w:p>
    <w:p w:rsidR="002660CC" w:rsidRDefault="002660CC"/>
    <w:p w:rsidR="004E01F9" w:rsidRDefault="004E01F9"/>
    <w:p w:rsidR="004E01F9" w:rsidRDefault="004E01F9"/>
    <w:p w:rsidR="004E01F9" w:rsidRDefault="004E01F9"/>
    <w:p w:rsidR="004E01F9" w:rsidRDefault="004E01F9" w:rsidP="004E01F9">
      <w:pPr>
        <w:ind w:right="342" w:hanging="426"/>
        <w:jc w:val="right"/>
        <w:rPr>
          <w:sz w:val="16"/>
          <w:szCs w:val="16"/>
        </w:rPr>
        <w:sectPr w:rsidR="004E01F9" w:rsidSect="0014785F">
          <w:pgSz w:w="11906" w:h="16838"/>
          <w:pgMar w:top="426" w:right="850" w:bottom="142" w:left="709" w:header="708" w:footer="708" w:gutter="0"/>
          <w:cols w:space="708"/>
          <w:docGrid w:linePitch="360"/>
        </w:sectPr>
      </w:pPr>
    </w:p>
    <w:p w:rsidR="004E01F9" w:rsidRDefault="004E01F9" w:rsidP="004E01F9">
      <w:pPr>
        <w:ind w:right="342" w:hanging="426"/>
        <w:jc w:val="right"/>
      </w:pPr>
      <w:r>
        <w:rPr>
          <w:sz w:val="16"/>
          <w:szCs w:val="16"/>
        </w:rPr>
        <w:lastRenderedPageBreak/>
        <w:t xml:space="preserve">                                                                                                                                                                                     Приложение 1</w:t>
      </w:r>
    </w:p>
    <w:p w:rsidR="004E01F9" w:rsidRDefault="004E01F9" w:rsidP="004E01F9">
      <w:pPr>
        <w:tabs>
          <w:tab w:val="left" w:pos="3930"/>
          <w:tab w:val="right" w:pos="9355"/>
        </w:tabs>
        <w:ind w:right="342"/>
        <w:jc w:val="right"/>
      </w:pPr>
      <w:r>
        <w:rPr>
          <w:sz w:val="16"/>
          <w:szCs w:val="16"/>
        </w:rPr>
        <w:t xml:space="preserve">                                                                                                                                               к протоколу рассмотрения единственной заявки</w:t>
      </w:r>
    </w:p>
    <w:p w:rsidR="004E01F9" w:rsidRDefault="004E01F9" w:rsidP="004E01F9">
      <w:pPr>
        <w:tabs>
          <w:tab w:val="left" w:pos="3930"/>
          <w:tab w:val="right" w:pos="9355"/>
        </w:tabs>
        <w:ind w:right="342"/>
        <w:jc w:val="right"/>
      </w:pPr>
      <w:r>
        <w:rPr>
          <w:sz w:val="16"/>
          <w:szCs w:val="16"/>
        </w:rPr>
        <w:t xml:space="preserve">                                                                                                                                                                  аукциона в электронной форме</w:t>
      </w:r>
    </w:p>
    <w:p w:rsidR="001E62C3" w:rsidRDefault="004E01F9" w:rsidP="001E62C3">
      <w:pPr>
        <w:tabs>
          <w:tab w:val="left" w:pos="3930"/>
          <w:tab w:val="right" w:pos="9355"/>
        </w:tabs>
        <w:ind w:right="342"/>
        <w:jc w:val="right"/>
        <w:rPr>
          <w:sz w:val="16"/>
          <w:szCs w:val="16"/>
        </w:rPr>
      </w:pPr>
      <w:r>
        <w:rPr>
          <w:sz w:val="22"/>
          <w:szCs w:val="22"/>
        </w:rPr>
        <w:t xml:space="preserve">                                                                                                                         </w:t>
      </w:r>
      <w:r>
        <w:rPr>
          <w:sz w:val="16"/>
          <w:szCs w:val="16"/>
        </w:rPr>
        <w:t>от «28» декабря 2020 г. № 018730000582000044</w:t>
      </w:r>
      <w:r w:rsidRPr="004E01F9">
        <w:rPr>
          <w:sz w:val="16"/>
          <w:szCs w:val="16"/>
        </w:rPr>
        <w:t>3</w:t>
      </w:r>
      <w:r w:rsidR="001E62C3">
        <w:rPr>
          <w:sz w:val="16"/>
          <w:szCs w:val="16"/>
        </w:rPr>
        <w:t>-1</w:t>
      </w:r>
    </w:p>
    <w:p w:rsidR="004E01F9" w:rsidRDefault="004E01F9" w:rsidP="001E62C3">
      <w:pPr>
        <w:tabs>
          <w:tab w:val="left" w:pos="3930"/>
          <w:tab w:val="right" w:pos="9355"/>
        </w:tabs>
        <w:ind w:right="342"/>
        <w:jc w:val="center"/>
        <w:rPr>
          <w:b/>
          <w:sz w:val="24"/>
          <w:szCs w:val="24"/>
        </w:rPr>
      </w:pPr>
      <w:r>
        <w:rPr>
          <w:b/>
          <w:sz w:val="22"/>
          <w:szCs w:val="22"/>
        </w:rPr>
        <w:t>Таблица рассмотрения единственной заявки</w:t>
      </w:r>
    </w:p>
    <w:p w:rsidR="004E01F9" w:rsidRDefault="004E01F9" w:rsidP="004E01F9">
      <w:pPr>
        <w:jc w:val="center"/>
        <w:rPr>
          <w:b/>
          <w:sz w:val="22"/>
          <w:szCs w:val="22"/>
        </w:rPr>
      </w:pPr>
      <w:r>
        <w:rPr>
          <w:b/>
          <w:sz w:val="22"/>
          <w:szCs w:val="22"/>
        </w:rPr>
        <w:t xml:space="preserve">аукциона в электронной форме среди субъектов малого предпринимательства и </w:t>
      </w:r>
    </w:p>
    <w:p w:rsidR="004E01F9" w:rsidRDefault="004E01F9" w:rsidP="004E01F9">
      <w:pPr>
        <w:jc w:val="center"/>
        <w:rPr>
          <w:b/>
          <w:sz w:val="22"/>
          <w:szCs w:val="22"/>
        </w:rPr>
      </w:pPr>
      <w:r>
        <w:rPr>
          <w:b/>
          <w:sz w:val="22"/>
          <w:szCs w:val="22"/>
        </w:rPr>
        <w:t xml:space="preserve">социально ориентированных некоммерческих организаций </w:t>
      </w:r>
    </w:p>
    <w:p w:rsidR="004E01F9" w:rsidRDefault="004E01F9" w:rsidP="004E01F9">
      <w:pPr>
        <w:jc w:val="center"/>
        <w:rPr>
          <w:b/>
          <w:sz w:val="22"/>
          <w:szCs w:val="22"/>
        </w:rPr>
      </w:pPr>
      <w:r>
        <w:rPr>
          <w:b/>
          <w:sz w:val="22"/>
          <w:szCs w:val="22"/>
        </w:rPr>
        <w:t xml:space="preserve">на право заключения муниципального </w:t>
      </w:r>
      <w:proofErr w:type="gramStart"/>
      <w:r>
        <w:rPr>
          <w:b/>
          <w:sz w:val="22"/>
          <w:szCs w:val="22"/>
        </w:rPr>
        <w:t>контракта</w:t>
      </w:r>
      <w:proofErr w:type="gramEnd"/>
      <w:r>
        <w:rPr>
          <w:b/>
          <w:sz w:val="22"/>
          <w:szCs w:val="22"/>
        </w:rPr>
        <w:t xml:space="preserve"> на оказание </w:t>
      </w:r>
      <w:proofErr w:type="spellStart"/>
      <w:r>
        <w:rPr>
          <w:b/>
          <w:sz w:val="22"/>
          <w:szCs w:val="22"/>
        </w:rPr>
        <w:t>телематических</w:t>
      </w:r>
      <w:proofErr w:type="spellEnd"/>
      <w:r>
        <w:rPr>
          <w:b/>
          <w:sz w:val="22"/>
          <w:szCs w:val="22"/>
        </w:rPr>
        <w:t xml:space="preserve"> услуг связи</w:t>
      </w:r>
    </w:p>
    <w:p w:rsidR="004E01F9" w:rsidRPr="004E01F9" w:rsidRDefault="004E01F9" w:rsidP="004E01F9">
      <w:pPr>
        <w:jc w:val="center"/>
        <w:rPr>
          <w:b/>
          <w:sz w:val="24"/>
          <w:szCs w:val="24"/>
        </w:rPr>
      </w:pPr>
      <w:r>
        <w:rPr>
          <w:b/>
          <w:sz w:val="22"/>
          <w:szCs w:val="22"/>
        </w:rPr>
        <w:t>(ИКЗ 203862200236886220100101880010000244)</w:t>
      </w:r>
    </w:p>
    <w:p w:rsidR="004E01F9" w:rsidRDefault="004E01F9" w:rsidP="004E01F9">
      <w:pPr>
        <w:ind w:firstLine="708"/>
        <w:rPr>
          <w:sz w:val="24"/>
          <w:szCs w:val="24"/>
        </w:rPr>
      </w:pPr>
      <w:r>
        <w:rPr>
          <w:sz w:val="22"/>
          <w:szCs w:val="22"/>
        </w:rPr>
        <w:t xml:space="preserve">Заказчик: Администрация города </w:t>
      </w:r>
      <w:proofErr w:type="spellStart"/>
      <w:r>
        <w:rPr>
          <w:sz w:val="22"/>
          <w:szCs w:val="22"/>
        </w:rPr>
        <w:t>Югорска</w:t>
      </w:r>
      <w:proofErr w:type="spellEnd"/>
    </w:p>
    <w:tbl>
      <w:tblPr>
        <w:tblW w:w="0" w:type="auto"/>
        <w:tblInd w:w="444" w:type="dxa"/>
        <w:tblLayout w:type="fixed"/>
        <w:tblCellMar>
          <w:top w:w="28" w:type="dxa"/>
          <w:left w:w="28" w:type="dxa"/>
          <w:bottom w:w="28" w:type="dxa"/>
          <w:right w:w="28" w:type="dxa"/>
        </w:tblCellMar>
        <w:tblLook w:val="04A0" w:firstRow="1" w:lastRow="0" w:firstColumn="1" w:lastColumn="0" w:noHBand="0" w:noVBand="1"/>
      </w:tblPr>
      <w:tblGrid>
        <w:gridCol w:w="10449"/>
        <w:gridCol w:w="2158"/>
        <w:gridCol w:w="2566"/>
      </w:tblGrid>
      <w:tr w:rsidR="004E01F9" w:rsidTr="004E01F9">
        <w:trPr>
          <w:trHeight w:val="330"/>
        </w:trPr>
        <w:tc>
          <w:tcPr>
            <w:tcW w:w="12607" w:type="dxa"/>
            <w:gridSpan w:val="2"/>
            <w:tcBorders>
              <w:top w:val="single" w:sz="8" w:space="0" w:color="000000"/>
              <w:left w:val="single" w:sz="8" w:space="0" w:color="000000"/>
              <w:bottom w:val="single" w:sz="8" w:space="0" w:color="000000"/>
              <w:right w:val="nil"/>
            </w:tcBorders>
            <w:vAlign w:val="center"/>
            <w:hideMark/>
          </w:tcPr>
          <w:p w:rsidR="004E01F9" w:rsidRDefault="001E62C3">
            <w:pPr>
              <w:suppressAutoHyphens/>
              <w:snapToGrid w:val="0"/>
              <w:jc w:val="center"/>
              <w:rPr>
                <w:sz w:val="24"/>
                <w:szCs w:val="24"/>
                <w:lang w:eastAsia="zh-CN"/>
              </w:rPr>
            </w:pPr>
            <w:r>
              <w:rPr>
                <w:color w:val="000000"/>
                <w:sz w:val="18"/>
                <w:szCs w:val="18"/>
              </w:rPr>
              <w:t>Идентификационный</w:t>
            </w:r>
            <w:r w:rsidR="004E01F9">
              <w:rPr>
                <w:color w:val="000000"/>
                <w:sz w:val="18"/>
                <w:szCs w:val="18"/>
              </w:rPr>
              <w:t xml:space="preserve"> номер заявки</w:t>
            </w:r>
          </w:p>
        </w:tc>
        <w:tc>
          <w:tcPr>
            <w:tcW w:w="2566" w:type="dxa"/>
            <w:tcBorders>
              <w:top w:val="single" w:sz="8" w:space="0" w:color="000000"/>
              <w:left w:val="single" w:sz="8" w:space="0" w:color="000000"/>
              <w:bottom w:val="single" w:sz="8" w:space="0" w:color="000000"/>
              <w:right w:val="single" w:sz="8" w:space="0" w:color="000000"/>
            </w:tcBorders>
            <w:hideMark/>
          </w:tcPr>
          <w:p w:rsidR="004E01F9" w:rsidRDefault="004E01F9">
            <w:pPr>
              <w:suppressAutoHyphens/>
              <w:jc w:val="center"/>
              <w:rPr>
                <w:sz w:val="24"/>
                <w:szCs w:val="24"/>
                <w:lang w:eastAsia="zh-CN"/>
              </w:rPr>
            </w:pPr>
            <w:r>
              <w:rPr>
                <w:sz w:val="18"/>
                <w:szCs w:val="18"/>
              </w:rPr>
              <w:t>243</w:t>
            </w:r>
          </w:p>
        </w:tc>
      </w:tr>
      <w:tr w:rsidR="004E01F9" w:rsidTr="004E01F9">
        <w:tc>
          <w:tcPr>
            <w:tcW w:w="10449" w:type="dxa"/>
            <w:tcBorders>
              <w:top w:val="nil"/>
              <w:left w:val="single" w:sz="8" w:space="0" w:color="000000"/>
              <w:bottom w:val="single" w:sz="8" w:space="0" w:color="000000"/>
              <w:right w:val="nil"/>
            </w:tcBorders>
            <w:vAlign w:val="center"/>
            <w:hideMark/>
          </w:tcPr>
          <w:p w:rsidR="004E01F9" w:rsidRDefault="004E01F9">
            <w:pPr>
              <w:suppressAutoHyphens/>
              <w:snapToGrid w:val="0"/>
              <w:ind w:left="294" w:hanging="294"/>
              <w:jc w:val="center"/>
              <w:rPr>
                <w:sz w:val="24"/>
                <w:szCs w:val="24"/>
                <w:lang w:eastAsia="zh-CN"/>
              </w:rPr>
            </w:pPr>
            <w:r>
              <w:rPr>
                <w:color w:val="000000"/>
                <w:sz w:val="18"/>
                <w:szCs w:val="18"/>
              </w:rPr>
              <w:t>Показатель</w:t>
            </w:r>
          </w:p>
        </w:tc>
        <w:tc>
          <w:tcPr>
            <w:tcW w:w="2158" w:type="dxa"/>
            <w:tcBorders>
              <w:top w:val="nil"/>
              <w:left w:val="single" w:sz="8" w:space="0" w:color="000000"/>
              <w:bottom w:val="single" w:sz="8" w:space="0" w:color="000000"/>
              <w:right w:val="nil"/>
            </w:tcBorders>
            <w:vAlign w:val="center"/>
            <w:hideMark/>
          </w:tcPr>
          <w:p w:rsidR="004E01F9" w:rsidRDefault="004E01F9">
            <w:pPr>
              <w:suppressAutoHyphens/>
              <w:snapToGrid w:val="0"/>
              <w:jc w:val="center"/>
              <w:rPr>
                <w:sz w:val="24"/>
                <w:szCs w:val="24"/>
                <w:lang w:eastAsia="zh-CN"/>
              </w:rPr>
            </w:pPr>
            <w:r>
              <w:rPr>
                <w:color w:val="000000"/>
                <w:sz w:val="18"/>
                <w:szCs w:val="18"/>
              </w:rPr>
              <w:t>Обязательные требования</w:t>
            </w:r>
          </w:p>
        </w:tc>
        <w:tc>
          <w:tcPr>
            <w:tcW w:w="2566" w:type="dxa"/>
            <w:tcBorders>
              <w:top w:val="nil"/>
              <w:left w:val="single" w:sz="8" w:space="0" w:color="000000"/>
              <w:bottom w:val="single" w:sz="8" w:space="0" w:color="000000"/>
              <w:right w:val="single" w:sz="8" w:space="0" w:color="000000"/>
            </w:tcBorders>
            <w:hideMark/>
          </w:tcPr>
          <w:p w:rsidR="004E01F9" w:rsidRDefault="004E01F9">
            <w:pPr>
              <w:snapToGrid w:val="0"/>
              <w:jc w:val="center"/>
              <w:rPr>
                <w:color w:val="000000"/>
                <w:sz w:val="18"/>
                <w:szCs w:val="18"/>
                <w:lang w:eastAsia="zh-CN"/>
              </w:rPr>
            </w:pPr>
            <w:r>
              <w:rPr>
                <w:color w:val="000000"/>
                <w:sz w:val="18"/>
                <w:szCs w:val="18"/>
              </w:rPr>
              <w:t>ООО «</w:t>
            </w:r>
            <w:proofErr w:type="spellStart"/>
            <w:r>
              <w:rPr>
                <w:color w:val="000000"/>
                <w:sz w:val="18"/>
                <w:szCs w:val="18"/>
              </w:rPr>
              <w:t>Юником</w:t>
            </w:r>
            <w:proofErr w:type="spellEnd"/>
            <w:r>
              <w:rPr>
                <w:color w:val="000000"/>
                <w:sz w:val="18"/>
                <w:szCs w:val="18"/>
              </w:rPr>
              <w:t xml:space="preserve">» </w:t>
            </w:r>
          </w:p>
          <w:p w:rsidR="004E01F9" w:rsidRDefault="004E01F9">
            <w:pPr>
              <w:suppressAutoHyphens/>
              <w:snapToGrid w:val="0"/>
              <w:jc w:val="center"/>
              <w:rPr>
                <w:sz w:val="24"/>
                <w:szCs w:val="24"/>
                <w:lang w:eastAsia="zh-CN"/>
              </w:rPr>
            </w:pPr>
            <w:r>
              <w:rPr>
                <w:color w:val="000000"/>
                <w:sz w:val="18"/>
                <w:szCs w:val="18"/>
              </w:rPr>
              <w:t>(</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r>
              <w:rPr>
                <w:color w:val="000000"/>
                <w:sz w:val="18"/>
                <w:szCs w:val="18"/>
              </w:rPr>
              <w:t>)</w:t>
            </w:r>
          </w:p>
        </w:tc>
      </w:tr>
      <w:tr w:rsidR="004E01F9" w:rsidTr="004E01F9">
        <w:trPr>
          <w:trHeight w:val="364"/>
        </w:trPr>
        <w:tc>
          <w:tcPr>
            <w:tcW w:w="10449" w:type="dxa"/>
            <w:tcBorders>
              <w:top w:val="nil"/>
              <w:left w:val="single" w:sz="8" w:space="0" w:color="000000"/>
              <w:bottom w:val="single" w:sz="8" w:space="0" w:color="000000"/>
              <w:right w:val="nil"/>
            </w:tcBorders>
            <w:hideMark/>
          </w:tcPr>
          <w:p w:rsidR="004E01F9" w:rsidRDefault="004E01F9">
            <w:pPr>
              <w:suppressAutoHyphens/>
              <w:snapToGrid w:val="0"/>
              <w:ind w:left="108" w:right="119"/>
              <w:jc w:val="both"/>
              <w:rPr>
                <w:sz w:val="24"/>
                <w:szCs w:val="24"/>
                <w:lang w:eastAsia="zh-CN"/>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158" w:type="dxa"/>
            <w:tcBorders>
              <w:top w:val="nil"/>
              <w:left w:val="single" w:sz="8" w:space="0" w:color="000000"/>
              <w:bottom w:val="single" w:sz="8" w:space="0" w:color="000000"/>
              <w:right w:val="nil"/>
            </w:tcBorders>
            <w:vAlign w:val="center"/>
            <w:hideMark/>
          </w:tcPr>
          <w:p w:rsidR="004E01F9" w:rsidRDefault="004E01F9">
            <w:pPr>
              <w:suppressAutoHyphens/>
              <w:snapToGrid w:val="0"/>
              <w:jc w:val="center"/>
              <w:rPr>
                <w:sz w:val="24"/>
                <w:szCs w:val="24"/>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4E01F9" w:rsidRDefault="004E01F9">
            <w:pPr>
              <w:suppressAutoHyphens/>
              <w:jc w:val="center"/>
              <w:rPr>
                <w:sz w:val="24"/>
                <w:szCs w:val="24"/>
                <w:lang w:eastAsia="zh-CN"/>
              </w:rPr>
            </w:pPr>
            <w:r>
              <w:rPr>
                <w:color w:val="000000"/>
                <w:sz w:val="18"/>
                <w:szCs w:val="18"/>
              </w:rPr>
              <w:t>Информация продекларирована</w:t>
            </w:r>
          </w:p>
        </w:tc>
      </w:tr>
      <w:tr w:rsidR="004E01F9" w:rsidTr="004E01F9">
        <w:trPr>
          <w:trHeight w:val="387"/>
        </w:trPr>
        <w:tc>
          <w:tcPr>
            <w:tcW w:w="10449" w:type="dxa"/>
            <w:tcBorders>
              <w:top w:val="nil"/>
              <w:left w:val="single" w:sz="8" w:space="0" w:color="000000"/>
              <w:bottom w:val="single" w:sz="8" w:space="0" w:color="000000"/>
              <w:right w:val="nil"/>
            </w:tcBorders>
            <w:hideMark/>
          </w:tcPr>
          <w:p w:rsidR="004E01F9" w:rsidRDefault="004E01F9">
            <w:pPr>
              <w:suppressAutoHyphens/>
              <w:snapToGrid w:val="0"/>
              <w:ind w:left="105" w:right="120"/>
              <w:jc w:val="both"/>
              <w:rPr>
                <w:sz w:val="24"/>
                <w:szCs w:val="24"/>
                <w:lang w:eastAsia="zh-CN"/>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58" w:type="dxa"/>
            <w:tcBorders>
              <w:top w:val="nil"/>
              <w:left w:val="single" w:sz="8" w:space="0" w:color="000000"/>
              <w:bottom w:val="single" w:sz="8" w:space="0" w:color="000000"/>
              <w:right w:val="nil"/>
            </w:tcBorders>
            <w:vAlign w:val="center"/>
            <w:hideMark/>
          </w:tcPr>
          <w:p w:rsidR="004E01F9" w:rsidRDefault="004E01F9">
            <w:pPr>
              <w:suppressAutoHyphens/>
              <w:snapToGrid w:val="0"/>
              <w:jc w:val="center"/>
              <w:rPr>
                <w:sz w:val="24"/>
                <w:szCs w:val="24"/>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4E01F9" w:rsidRDefault="004E01F9">
            <w:pPr>
              <w:suppressAutoHyphens/>
              <w:jc w:val="center"/>
              <w:rPr>
                <w:sz w:val="24"/>
                <w:szCs w:val="24"/>
                <w:lang w:eastAsia="zh-CN"/>
              </w:rPr>
            </w:pPr>
            <w:r>
              <w:rPr>
                <w:color w:val="000000"/>
                <w:sz w:val="18"/>
                <w:szCs w:val="18"/>
              </w:rPr>
              <w:t>Информация продекларирована</w:t>
            </w:r>
          </w:p>
        </w:tc>
      </w:tr>
      <w:tr w:rsidR="004E01F9" w:rsidTr="004E01F9">
        <w:tc>
          <w:tcPr>
            <w:tcW w:w="10449" w:type="dxa"/>
            <w:tcBorders>
              <w:top w:val="nil"/>
              <w:left w:val="single" w:sz="8" w:space="0" w:color="000000"/>
              <w:bottom w:val="single" w:sz="8" w:space="0" w:color="000000"/>
              <w:right w:val="nil"/>
            </w:tcBorders>
            <w:hideMark/>
          </w:tcPr>
          <w:p w:rsidR="004E01F9" w:rsidRDefault="004E01F9">
            <w:pPr>
              <w:suppressAutoHyphens/>
              <w:snapToGrid w:val="0"/>
              <w:ind w:left="105" w:right="120"/>
              <w:jc w:val="both"/>
              <w:rPr>
                <w:sz w:val="24"/>
                <w:szCs w:val="24"/>
                <w:lang w:eastAsia="zh-CN"/>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58" w:type="dxa"/>
            <w:tcBorders>
              <w:top w:val="nil"/>
              <w:left w:val="single" w:sz="8" w:space="0" w:color="000000"/>
              <w:bottom w:val="single" w:sz="8" w:space="0" w:color="000000"/>
              <w:right w:val="nil"/>
            </w:tcBorders>
            <w:vAlign w:val="center"/>
            <w:hideMark/>
          </w:tcPr>
          <w:p w:rsidR="004E01F9" w:rsidRDefault="004E01F9">
            <w:pPr>
              <w:suppressAutoHyphens/>
              <w:snapToGrid w:val="0"/>
              <w:jc w:val="center"/>
              <w:rPr>
                <w:sz w:val="24"/>
                <w:szCs w:val="24"/>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4E01F9" w:rsidRDefault="004E01F9">
            <w:pPr>
              <w:suppressAutoHyphens/>
              <w:jc w:val="center"/>
              <w:rPr>
                <w:sz w:val="24"/>
                <w:szCs w:val="24"/>
                <w:lang w:eastAsia="zh-CN"/>
              </w:rPr>
            </w:pPr>
            <w:r>
              <w:rPr>
                <w:color w:val="000000"/>
                <w:sz w:val="18"/>
                <w:szCs w:val="18"/>
              </w:rPr>
              <w:t>Информация продекларирована</w:t>
            </w:r>
          </w:p>
        </w:tc>
      </w:tr>
      <w:tr w:rsidR="004E01F9" w:rsidTr="004E01F9">
        <w:tc>
          <w:tcPr>
            <w:tcW w:w="10449" w:type="dxa"/>
            <w:tcBorders>
              <w:top w:val="nil"/>
              <w:left w:val="single" w:sz="8" w:space="0" w:color="000000"/>
              <w:bottom w:val="single" w:sz="8" w:space="0" w:color="000000"/>
              <w:right w:val="nil"/>
            </w:tcBorders>
            <w:hideMark/>
          </w:tcPr>
          <w:p w:rsidR="004E01F9" w:rsidRDefault="004E01F9">
            <w:pPr>
              <w:suppressAutoHyphens/>
              <w:snapToGrid w:val="0"/>
              <w:ind w:left="105" w:right="120"/>
              <w:jc w:val="both"/>
              <w:rPr>
                <w:sz w:val="24"/>
                <w:szCs w:val="24"/>
                <w:lang w:eastAsia="zh-CN"/>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58" w:type="dxa"/>
            <w:tcBorders>
              <w:top w:val="single" w:sz="8" w:space="0" w:color="000000"/>
              <w:left w:val="single" w:sz="8" w:space="0" w:color="000000"/>
              <w:bottom w:val="single" w:sz="8" w:space="0" w:color="000000"/>
              <w:right w:val="nil"/>
            </w:tcBorders>
            <w:vAlign w:val="center"/>
            <w:hideMark/>
          </w:tcPr>
          <w:p w:rsidR="004E01F9" w:rsidRDefault="004E01F9">
            <w:pPr>
              <w:suppressAutoHyphens/>
              <w:snapToGrid w:val="0"/>
              <w:jc w:val="center"/>
              <w:rPr>
                <w:sz w:val="24"/>
                <w:szCs w:val="24"/>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4E01F9" w:rsidRDefault="004E01F9">
            <w:pPr>
              <w:suppressAutoHyphens/>
              <w:jc w:val="center"/>
              <w:rPr>
                <w:sz w:val="24"/>
                <w:szCs w:val="24"/>
                <w:lang w:eastAsia="zh-CN"/>
              </w:rPr>
            </w:pPr>
            <w:r>
              <w:rPr>
                <w:color w:val="000000"/>
                <w:sz w:val="18"/>
                <w:szCs w:val="18"/>
              </w:rPr>
              <w:t>Информация продекларирована</w:t>
            </w:r>
          </w:p>
        </w:tc>
      </w:tr>
      <w:tr w:rsidR="004E01F9" w:rsidTr="004E01F9">
        <w:trPr>
          <w:trHeight w:val="424"/>
        </w:trPr>
        <w:tc>
          <w:tcPr>
            <w:tcW w:w="10449" w:type="dxa"/>
            <w:tcBorders>
              <w:top w:val="nil"/>
              <w:left w:val="single" w:sz="8" w:space="0" w:color="000000"/>
              <w:bottom w:val="single" w:sz="8" w:space="0" w:color="000000"/>
              <w:right w:val="nil"/>
            </w:tcBorders>
            <w:hideMark/>
          </w:tcPr>
          <w:p w:rsidR="004E01F9" w:rsidRDefault="004E01F9">
            <w:pPr>
              <w:suppressAutoHyphens/>
              <w:snapToGrid w:val="0"/>
              <w:ind w:left="105" w:right="120"/>
              <w:jc w:val="both"/>
              <w:rPr>
                <w:sz w:val="24"/>
                <w:szCs w:val="24"/>
                <w:lang w:eastAsia="zh-CN"/>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158" w:type="dxa"/>
            <w:tcBorders>
              <w:top w:val="nil"/>
              <w:left w:val="single" w:sz="8" w:space="0" w:color="000000"/>
              <w:bottom w:val="single" w:sz="8" w:space="0" w:color="000000"/>
              <w:right w:val="nil"/>
            </w:tcBorders>
            <w:vAlign w:val="center"/>
            <w:hideMark/>
          </w:tcPr>
          <w:p w:rsidR="004E01F9" w:rsidRDefault="004E01F9">
            <w:pPr>
              <w:suppressAutoHyphens/>
              <w:snapToGrid w:val="0"/>
              <w:jc w:val="center"/>
              <w:rPr>
                <w:sz w:val="24"/>
                <w:szCs w:val="24"/>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4E01F9" w:rsidRDefault="004E01F9">
            <w:pPr>
              <w:suppressAutoHyphens/>
              <w:jc w:val="center"/>
              <w:rPr>
                <w:sz w:val="24"/>
                <w:szCs w:val="24"/>
                <w:lang w:eastAsia="zh-CN"/>
              </w:rPr>
            </w:pPr>
            <w:r>
              <w:rPr>
                <w:color w:val="000000"/>
                <w:sz w:val="18"/>
                <w:szCs w:val="18"/>
              </w:rPr>
              <w:t>Информация продекларирована</w:t>
            </w:r>
          </w:p>
        </w:tc>
      </w:tr>
      <w:tr w:rsidR="004E01F9" w:rsidTr="004E01F9">
        <w:trPr>
          <w:trHeight w:val="114"/>
        </w:trPr>
        <w:tc>
          <w:tcPr>
            <w:tcW w:w="10449" w:type="dxa"/>
            <w:tcBorders>
              <w:top w:val="nil"/>
              <w:left w:val="single" w:sz="8" w:space="0" w:color="000000"/>
              <w:bottom w:val="single" w:sz="8" w:space="0" w:color="000000"/>
              <w:right w:val="nil"/>
            </w:tcBorders>
            <w:hideMark/>
          </w:tcPr>
          <w:p w:rsidR="004E01F9" w:rsidRDefault="004E01F9">
            <w:pPr>
              <w:suppressAutoHyphens/>
              <w:snapToGrid w:val="0"/>
              <w:ind w:left="105" w:right="120"/>
              <w:jc w:val="both"/>
              <w:rPr>
                <w:sz w:val="24"/>
                <w:szCs w:val="24"/>
                <w:lang w:eastAsia="zh-CN"/>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58" w:type="dxa"/>
            <w:tcBorders>
              <w:top w:val="nil"/>
              <w:left w:val="single" w:sz="8" w:space="0" w:color="000000"/>
              <w:bottom w:val="single" w:sz="8" w:space="0" w:color="000000"/>
              <w:right w:val="nil"/>
            </w:tcBorders>
            <w:vAlign w:val="center"/>
            <w:hideMark/>
          </w:tcPr>
          <w:p w:rsidR="004E01F9" w:rsidRDefault="004E01F9">
            <w:pPr>
              <w:suppressAutoHyphens/>
              <w:snapToGrid w:val="0"/>
              <w:jc w:val="center"/>
              <w:rPr>
                <w:sz w:val="24"/>
                <w:szCs w:val="24"/>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4E01F9" w:rsidRDefault="004E01F9">
            <w:pPr>
              <w:suppressAutoHyphens/>
              <w:jc w:val="center"/>
              <w:rPr>
                <w:sz w:val="24"/>
                <w:szCs w:val="24"/>
                <w:lang w:eastAsia="zh-CN"/>
              </w:rPr>
            </w:pPr>
            <w:r>
              <w:rPr>
                <w:color w:val="000000"/>
                <w:sz w:val="18"/>
                <w:szCs w:val="18"/>
              </w:rPr>
              <w:t>Информация продекларирована</w:t>
            </w:r>
          </w:p>
        </w:tc>
      </w:tr>
      <w:tr w:rsidR="004E01F9" w:rsidTr="004E01F9">
        <w:trPr>
          <w:trHeight w:val="114"/>
        </w:trPr>
        <w:tc>
          <w:tcPr>
            <w:tcW w:w="10449" w:type="dxa"/>
            <w:tcBorders>
              <w:top w:val="nil"/>
              <w:left w:val="single" w:sz="8" w:space="0" w:color="000000"/>
              <w:bottom w:val="single" w:sz="8" w:space="0" w:color="000000"/>
              <w:right w:val="nil"/>
            </w:tcBorders>
            <w:hideMark/>
          </w:tcPr>
          <w:p w:rsidR="004E01F9" w:rsidRDefault="004E01F9">
            <w:pPr>
              <w:suppressAutoHyphens/>
              <w:snapToGrid w:val="0"/>
              <w:ind w:left="105" w:right="120"/>
              <w:jc w:val="both"/>
              <w:rPr>
                <w:color w:val="000000"/>
                <w:sz w:val="16"/>
                <w:szCs w:val="16"/>
                <w:lang w:eastAsia="zh-CN"/>
              </w:rPr>
            </w:pPr>
            <w:r>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158" w:type="dxa"/>
            <w:tcBorders>
              <w:top w:val="nil"/>
              <w:left w:val="single" w:sz="8" w:space="0" w:color="000000"/>
              <w:bottom w:val="single" w:sz="8" w:space="0" w:color="000000"/>
              <w:right w:val="nil"/>
            </w:tcBorders>
            <w:vAlign w:val="center"/>
            <w:hideMark/>
          </w:tcPr>
          <w:p w:rsidR="004E01F9" w:rsidRDefault="004E01F9">
            <w:pPr>
              <w:suppressAutoHyphens/>
              <w:jc w:val="center"/>
              <w:rPr>
                <w:sz w:val="24"/>
                <w:szCs w:val="24"/>
                <w:lang w:eastAsia="zh-CN"/>
              </w:rPr>
            </w:pPr>
            <w:r>
              <w:rPr>
                <w:color w:val="000000"/>
                <w:sz w:val="18"/>
                <w:szCs w:val="18"/>
              </w:rPr>
              <w:t>отсутствие</w:t>
            </w:r>
          </w:p>
        </w:tc>
        <w:tc>
          <w:tcPr>
            <w:tcW w:w="2566" w:type="dxa"/>
            <w:tcBorders>
              <w:top w:val="nil"/>
              <w:left w:val="single" w:sz="8" w:space="0" w:color="000000"/>
              <w:bottom w:val="single" w:sz="8" w:space="0" w:color="000000"/>
              <w:right w:val="single" w:sz="8" w:space="0" w:color="000000"/>
            </w:tcBorders>
            <w:vAlign w:val="center"/>
            <w:hideMark/>
          </w:tcPr>
          <w:p w:rsidR="004E01F9" w:rsidRDefault="004E01F9">
            <w:pPr>
              <w:suppressAutoHyphens/>
              <w:jc w:val="center"/>
              <w:rPr>
                <w:sz w:val="24"/>
                <w:szCs w:val="24"/>
                <w:lang w:eastAsia="zh-CN"/>
              </w:rPr>
            </w:pPr>
            <w:r>
              <w:rPr>
                <w:color w:val="000000"/>
                <w:sz w:val="18"/>
                <w:szCs w:val="18"/>
              </w:rPr>
              <w:t>Информация отсутствует</w:t>
            </w:r>
          </w:p>
        </w:tc>
      </w:tr>
      <w:tr w:rsidR="004E01F9" w:rsidTr="004E01F9">
        <w:trPr>
          <w:trHeight w:val="114"/>
        </w:trPr>
        <w:tc>
          <w:tcPr>
            <w:tcW w:w="10449" w:type="dxa"/>
            <w:tcBorders>
              <w:top w:val="nil"/>
              <w:left w:val="single" w:sz="8" w:space="0" w:color="000000"/>
              <w:bottom w:val="single" w:sz="8" w:space="0" w:color="000000"/>
              <w:right w:val="nil"/>
            </w:tcBorders>
            <w:hideMark/>
          </w:tcPr>
          <w:p w:rsidR="004E01F9" w:rsidRDefault="004E01F9">
            <w:pPr>
              <w:snapToGrid w:val="0"/>
              <w:ind w:left="105" w:right="120"/>
              <w:jc w:val="both"/>
              <w:rPr>
                <w:rFonts w:ascii="PT Astra Serif" w:hAnsi="PT Astra Serif"/>
                <w:sz w:val="16"/>
                <w:szCs w:val="16"/>
                <w:lang w:eastAsia="zh-CN"/>
              </w:rPr>
            </w:pPr>
            <w:r>
              <w:rPr>
                <w:rFonts w:ascii="PT Astra Serif" w:hAnsi="PT Astra Serif"/>
                <w:sz w:val="16"/>
                <w:szCs w:val="16"/>
              </w:rPr>
              <w:lastRenderedPageBreak/>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p w:rsidR="004E01F9" w:rsidRDefault="004E01F9">
            <w:pPr>
              <w:snapToGrid w:val="0"/>
              <w:ind w:left="105" w:right="120"/>
              <w:jc w:val="both"/>
              <w:rPr>
                <w:rFonts w:ascii="PT Astra Serif" w:hAnsi="PT Astra Serif"/>
                <w:sz w:val="16"/>
                <w:szCs w:val="16"/>
              </w:rPr>
            </w:pPr>
            <w:r>
              <w:rPr>
                <w:rFonts w:ascii="PT Astra Serif" w:hAnsi="PT Astra Serif"/>
                <w:sz w:val="16"/>
                <w:szCs w:val="16"/>
              </w:rPr>
              <w:t xml:space="preserve">7.1. </w:t>
            </w:r>
            <w:bookmarkStart w:id="1" w:name="OLE_LINK13"/>
            <w:bookmarkStart w:id="2" w:name="OLE_LINK14"/>
            <w:bookmarkStart w:id="3" w:name="OLE_LINK30"/>
            <w:bookmarkStart w:id="4" w:name="OLE_LINK31"/>
            <w:r>
              <w:rPr>
                <w:rFonts w:ascii="PT Astra Serif" w:hAnsi="PT Astra Serif"/>
                <w:sz w:val="16"/>
                <w:szCs w:val="16"/>
              </w:rPr>
              <w:t xml:space="preserve">Копия действующей лицензии </w:t>
            </w:r>
            <w:bookmarkEnd w:id="1"/>
            <w:bookmarkEnd w:id="2"/>
            <w:bookmarkEnd w:id="3"/>
            <w:bookmarkEnd w:id="4"/>
            <w:r>
              <w:rPr>
                <w:rFonts w:ascii="PT Astra Serif" w:hAnsi="PT Astra Serif"/>
                <w:sz w:val="16"/>
                <w:szCs w:val="16"/>
              </w:rPr>
              <w:t xml:space="preserve">Федеральной службы по надзору в сфере связи, информационных технологий и массовых коммуникаций на предоставление </w:t>
            </w:r>
            <w:proofErr w:type="spellStart"/>
            <w:r>
              <w:rPr>
                <w:rFonts w:ascii="PT Astra Serif" w:hAnsi="PT Astra Serif"/>
                <w:sz w:val="16"/>
                <w:szCs w:val="16"/>
              </w:rPr>
              <w:t>телематических</w:t>
            </w:r>
            <w:proofErr w:type="spellEnd"/>
            <w:r>
              <w:rPr>
                <w:rFonts w:ascii="PT Astra Serif" w:hAnsi="PT Astra Serif"/>
                <w:sz w:val="16"/>
                <w:szCs w:val="16"/>
              </w:rPr>
              <w:t xml:space="preserve"> услуг связи;</w:t>
            </w:r>
          </w:p>
          <w:p w:rsidR="004E01F9" w:rsidRDefault="004E01F9">
            <w:pPr>
              <w:suppressAutoHyphens/>
              <w:snapToGrid w:val="0"/>
              <w:ind w:left="105" w:right="120"/>
              <w:jc w:val="both"/>
              <w:rPr>
                <w:rFonts w:ascii="PT Astra Serif" w:hAnsi="PT Astra Serif"/>
                <w:sz w:val="16"/>
                <w:szCs w:val="16"/>
                <w:lang w:eastAsia="zh-CN"/>
              </w:rPr>
            </w:pPr>
            <w:r>
              <w:rPr>
                <w:rFonts w:ascii="PT Astra Serif" w:hAnsi="PT Astra Serif"/>
                <w:sz w:val="16"/>
                <w:szCs w:val="16"/>
              </w:rPr>
              <w:t>7.2. Копия лицензии Федеральной службы по надзору в сфере связи, информационных технологий и массовых коммуникаций на предоставление услуг связи по передаче данных, за исключением услуг связи по передаче данных для целей передачи голосовой информации</w:t>
            </w:r>
          </w:p>
        </w:tc>
        <w:tc>
          <w:tcPr>
            <w:tcW w:w="2158" w:type="dxa"/>
            <w:tcBorders>
              <w:top w:val="nil"/>
              <w:left w:val="single" w:sz="8" w:space="0" w:color="000000"/>
              <w:bottom w:val="single" w:sz="8" w:space="0" w:color="000000"/>
              <w:right w:val="nil"/>
            </w:tcBorders>
            <w:vAlign w:val="center"/>
            <w:hideMark/>
          </w:tcPr>
          <w:p w:rsidR="004E01F9" w:rsidRDefault="004E01F9">
            <w:pPr>
              <w:suppressAutoHyphens/>
              <w:jc w:val="center"/>
              <w:rPr>
                <w:color w:val="000000"/>
                <w:sz w:val="18"/>
                <w:szCs w:val="18"/>
                <w:lang w:eastAsia="zh-CN"/>
              </w:rPr>
            </w:pPr>
            <w:r>
              <w:rPr>
                <w:color w:val="000000"/>
                <w:sz w:val="18"/>
                <w:szCs w:val="18"/>
              </w:rPr>
              <w:t>Копия лицензии</w:t>
            </w:r>
          </w:p>
        </w:tc>
        <w:tc>
          <w:tcPr>
            <w:tcW w:w="2566" w:type="dxa"/>
            <w:tcBorders>
              <w:top w:val="nil"/>
              <w:left w:val="single" w:sz="8" w:space="0" w:color="000000"/>
              <w:bottom w:val="single" w:sz="8" w:space="0" w:color="000000"/>
              <w:right w:val="single" w:sz="8" w:space="0" w:color="000000"/>
            </w:tcBorders>
            <w:vAlign w:val="center"/>
            <w:hideMark/>
          </w:tcPr>
          <w:p w:rsidR="004E01F9" w:rsidRDefault="004E01F9">
            <w:pPr>
              <w:jc w:val="center"/>
              <w:rPr>
                <w:color w:val="000000"/>
                <w:sz w:val="18"/>
                <w:szCs w:val="18"/>
                <w:lang w:eastAsia="zh-CN"/>
              </w:rPr>
            </w:pPr>
            <w:r>
              <w:rPr>
                <w:color w:val="000000"/>
                <w:sz w:val="18"/>
                <w:szCs w:val="18"/>
              </w:rPr>
              <w:t xml:space="preserve">1. Предоставлена копия лицензии </w:t>
            </w:r>
            <w:proofErr w:type="spellStart"/>
            <w:r>
              <w:rPr>
                <w:color w:val="000000"/>
                <w:sz w:val="18"/>
                <w:szCs w:val="18"/>
              </w:rPr>
              <w:t>Роскомнадзора</w:t>
            </w:r>
            <w:proofErr w:type="spellEnd"/>
            <w:r>
              <w:rPr>
                <w:color w:val="000000"/>
                <w:sz w:val="18"/>
                <w:szCs w:val="18"/>
              </w:rPr>
              <w:t xml:space="preserve"> №180308 от 24.10.2016;</w:t>
            </w:r>
          </w:p>
          <w:p w:rsidR="004E01F9" w:rsidRDefault="004E01F9">
            <w:pPr>
              <w:suppressAutoHyphens/>
              <w:jc w:val="center"/>
              <w:rPr>
                <w:color w:val="000000"/>
                <w:sz w:val="18"/>
                <w:szCs w:val="18"/>
                <w:lang w:eastAsia="zh-CN"/>
              </w:rPr>
            </w:pPr>
            <w:r>
              <w:rPr>
                <w:color w:val="000000"/>
                <w:sz w:val="18"/>
                <w:szCs w:val="18"/>
              </w:rPr>
              <w:t xml:space="preserve">2. Предоставлена копия лицензии </w:t>
            </w:r>
            <w:proofErr w:type="spellStart"/>
            <w:r>
              <w:rPr>
                <w:color w:val="000000"/>
                <w:sz w:val="18"/>
                <w:szCs w:val="18"/>
              </w:rPr>
              <w:t>Роскомнадзора</w:t>
            </w:r>
            <w:proofErr w:type="spellEnd"/>
            <w:r>
              <w:rPr>
                <w:color w:val="000000"/>
                <w:sz w:val="18"/>
                <w:szCs w:val="18"/>
              </w:rPr>
              <w:t xml:space="preserve"> №180309 от 24.10.2016</w:t>
            </w:r>
          </w:p>
        </w:tc>
      </w:tr>
      <w:tr w:rsidR="004E01F9" w:rsidTr="004E01F9">
        <w:trPr>
          <w:trHeight w:val="424"/>
        </w:trPr>
        <w:tc>
          <w:tcPr>
            <w:tcW w:w="10449" w:type="dxa"/>
            <w:tcBorders>
              <w:top w:val="nil"/>
              <w:left w:val="single" w:sz="8" w:space="0" w:color="000000"/>
              <w:bottom w:val="single" w:sz="8" w:space="0" w:color="000000"/>
              <w:right w:val="nil"/>
            </w:tcBorders>
            <w:hideMark/>
          </w:tcPr>
          <w:p w:rsidR="004E01F9" w:rsidRDefault="004E01F9">
            <w:pPr>
              <w:suppressAutoHyphens/>
              <w:snapToGrid w:val="0"/>
              <w:ind w:left="105" w:right="120"/>
              <w:rPr>
                <w:color w:val="000000"/>
                <w:sz w:val="16"/>
                <w:szCs w:val="16"/>
                <w:lang w:eastAsia="zh-CN"/>
              </w:rPr>
            </w:pPr>
            <w:r>
              <w:rPr>
                <w:color w:val="000000"/>
                <w:sz w:val="16"/>
                <w:szCs w:val="16"/>
              </w:rPr>
              <w:t>8. Принадлежность к субъектам малого предпринимательства и социально-ориентированным некоммерческим организациям</w:t>
            </w:r>
          </w:p>
        </w:tc>
        <w:tc>
          <w:tcPr>
            <w:tcW w:w="2158" w:type="dxa"/>
            <w:tcBorders>
              <w:top w:val="nil"/>
              <w:left w:val="single" w:sz="8" w:space="0" w:color="000000"/>
              <w:bottom w:val="single" w:sz="8" w:space="0" w:color="000000"/>
              <w:right w:val="nil"/>
            </w:tcBorders>
            <w:vAlign w:val="center"/>
            <w:hideMark/>
          </w:tcPr>
          <w:p w:rsidR="004E01F9" w:rsidRDefault="004E01F9">
            <w:pPr>
              <w:suppressAutoHyphens/>
              <w:snapToGrid w:val="0"/>
              <w:jc w:val="center"/>
              <w:rPr>
                <w:color w:val="000000"/>
                <w:sz w:val="18"/>
                <w:szCs w:val="18"/>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4E01F9" w:rsidRDefault="004E01F9">
            <w:pPr>
              <w:suppressAutoHyphens/>
              <w:jc w:val="center"/>
              <w:rPr>
                <w:color w:val="000000"/>
                <w:sz w:val="18"/>
                <w:szCs w:val="18"/>
                <w:lang w:eastAsia="zh-CN"/>
              </w:rPr>
            </w:pPr>
            <w:r>
              <w:rPr>
                <w:color w:val="000000"/>
                <w:sz w:val="18"/>
                <w:szCs w:val="18"/>
              </w:rPr>
              <w:t>Информация продекларирована</w:t>
            </w:r>
          </w:p>
        </w:tc>
      </w:tr>
      <w:tr w:rsidR="004E01F9" w:rsidTr="004E01F9">
        <w:trPr>
          <w:trHeight w:val="424"/>
        </w:trPr>
        <w:tc>
          <w:tcPr>
            <w:tcW w:w="10449" w:type="dxa"/>
            <w:tcBorders>
              <w:top w:val="nil"/>
              <w:left w:val="single" w:sz="8" w:space="0" w:color="000000"/>
              <w:bottom w:val="single" w:sz="8" w:space="0" w:color="000000"/>
              <w:right w:val="nil"/>
            </w:tcBorders>
            <w:hideMark/>
          </w:tcPr>
          <w:p w:rsidR="004E01F9" w:rsidRDefault="004E01F9">
            <w:pPr>
              <w:suppressAutoHyphens/>
              <w:snapToGrid w:val="0"/>
              <w:ind w:left="105" w:right="120"/>
              <w:rPr>
                <w:color w:val="000000"/>
                <w:sz w:val="16"/>
                <w:szCs w:val="16"/>
                <w:lang w:eastAsia="zh-CN"/>
              </w:rPr>
            </w:pPr>
            <w:r>
              <w:rPr>
                <w:color w:val="000000"/>
                <w:sz w:val="16"/>
                <w:szCs w:val="16"/>
              </w:rPr>
              <w:t>9. Принадлежность участника закупки к офшорным компаниям</w:t>
            </w:r>
          </w:p>
        </w:tc>
        <w:tc>
          <w:tcPr>
            <w:tcW w:w="2158" w:type="dxa"/>
            <w:tcBorders>
              <w:top w:val="nil"/>
              <w:left w:val="single" w:sz="8" w:space="0" w:color="000000"/>
              <w:bottom w:val="single" w:sz="8" w:space="0" w:color="000000"/>
              <w:right w:val="nil"/>
            </w:tcBorders>
            <w:vAlign w:val="center"/>
            <w:hideMark/>
          </w:tcPr>
          <w:p w:rsidR="004E01F9" w:rsidRDefault="004E01F9">
            <w:pPr>
              <w:suppressAutoHyphens/>
              <w:snapToGrid w:val="0"/>
              <w:jc w:val="center"/>
              <w:rPr>
                <w:color w:val="000000"/>
                <w:sz w:val="18"/>
                <w:szCs w:val="18"/>
                <w:lang w:eastAsia="zh-CN"/>
              </w:rPr>
            </w:pPr>
            <w:r>
              <w:rPr>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4E01F9" w:rsidRDefault="004E01F9">
            <w:pPr>
              <w:suppressAutoHyphens/>
              <w:jc w:val="center"/>
              <w:rPr>
                <w:color w:val="000000"/>
                <w:sz w:val="18"/>
                <w:szCs w:val="18"/>
                <w:lang w:eastAsia="zh-CN"/>
              </w:rPr>
            </w:pPr>
            <w:r>
              <w:rPr>
                <w:color w:val="000000"/>
                <w:sz w:val="18"/>
                <w:szCs w:val="18"/>
              </w:rPr>
              <w:t>Информация продекларирована</w:t>
            </w:r>
          </w:p>
        </w:tc>
      </w:tr>
      <w:tr w:rsidR="004E01F9" w:rsidTr="004E01F9">
        <w:trPr>
          <w:trHeight w:val="424"/>
        </w:trPr>
        <w:tc>
          <w:tcPr>
            <w:tcW w:w="10449" w:type="dxa"/>
            <w:tcBorders>
              <w:top w:val="nil"/>
              <w:left w:val="single" w:sz="8" w:space="0" w:color="000000"/>
              <w:bottom w:val="single" w:sz="8" w:space="0" w:color="000000"/>
              <w:right w:val="nil"/>
            </w:tcBorders>
            <w:hideMark/>
          </w:tcPr>
          <w:p w:rsidR="004E01F9" w:rsidRDefault="004E01F9">
            <w:pPr>
              <w:suppressAutoHyphens/>
              <w:snapToGrid w:val="0"/>
              <w:ind w:left="105" w:right="120"/>
              <w:rPr>
                <w:sz w:val="24"/>
                <w:szCs w:val="24"/>
                <w:lang w:eastAsia="zh-CN"/>
              </w:rPr>
            </w:pPr>
            <w:r>
              <w:rPr>
                <w:color w:val="000000"/>
                <w:sz w:val="16"/>
                <w:szCs w:val="16"/>
              </w:rPr>
              <w:t>10. Объем предоставленных документов и сведений для участия в аукционе</w:t>
            </w:r>
          </w:p>
        </w:tc>
        <w:tc>
          <w:tcPr>
            <w:tcW w:w="2158" w:type="dxa"/>
            <w:tcBorders>
              <w:top w:val="nil"/>
              <w:left w:val="single" w:sz="8" w:space="0" w:color="000000"/>
              <w:bottom w:val="single" w:sz="8" w:space="0" w:color="000000"/>
              <w:right w:val="nil"/>
            </w:tcBorders>
            <w:vAlign w:val="center"/>
            <w:hideMark/>
          </w:tcPr>
          <w:p w:rsidR="004E01F9" w:rsidRDefault="004E01F9">
            <w:pPr>
              <w:suppressAutoHyphens/>
              <w:snapToGrid w:val="0"/>
              <w:jc w:val="center"/>
              <w:rPr>
                <w:sz w:val="24"/>
                <w:szCs w:val="24"/>
                <w:lang w:eastAsia="zh-CN"/>
              </w:rPr>
            </w:pPr>
            <w:r>
              <w:rPr>
                <w:color w:val="000000"/>
                <w:sz w:val="18"/>
                <w:szCs w:val="18"/>
              </w:rPr>
              <w:t>в объёме, указанном в документации об аукционе</w:t>
            </w:r>
          </w:p>
        </w:tc>
        <w:tc>
          <w:tcPr>
            <w:tcW w:w="2566" w:type="dxa"/>
            <w:tcBorders>
              <w:top w:val="nil"/>
              <w:left w:val="single" w:sz="8" w:space="0" w:color="000000"/>
              <w:bottom w:val="single" w:sz="8" w:space="0" w:color="000000"/>
              <w:right w:val="single" w:sz="8" w:space="0" w:color="000000"/>
            </w:tcBorders>
            <w:vAlign w:val="center"/>
            <w:hideMark/>
          </w:tcPr>
          <w:p w:rsidR="004E01F9" w:rsidRDefault="004E01F9">
            <w:pPr>
              <w:suppressAutoHyphens/>
              <w:jc w:val="center"/>
              <w:rPr>
                <w:sz w:val="24"/>
                <w:szCs w:val="24"/>
                <w:lang w:eastAsia="zh-CN"/>
              </w:rPr>
            </w:pPr>
            <w:r>
              <w:rPr>
                <w:color w:val="000000"/>
                <w:sz w:val="18"/>
                <w:szCs w:val="18"/>
              </w:rPr>
              <w:t>Информация предоставлена в полном объёме</w:t>
            </w:r>
          </w:p>
        </w:tc>
      </w:tr>
      <w:tr w:rsidR="004E01F9" w:rsidTr="004E01F9">
        <w:trPr>
          <w:trHeight w:val="307"/>
        </w:trPr>
        <w:tc>
          <w:tcPr>
            <w:tcW w:w="12607" w:type="dxa"/>
            <w:gridSpan w:val="2"/>
            <w:tcBorders>
              <w:top w:val="nil"/>
              <w:left w:val="single" w:sz="8" w:space="0" w:color="000000"/>
              <w:bottom w:val="single" w:sz="8" w:space="0" w:color="000000"/>
              <w:right w:val="nil"/>
            </w:tcBorders>
            <w:hideMark/>
          </w:tcPr>
          <w:p w:rsidR="004E01F9" w:rsidRDefault="004E01F9">
            <w:pPr>
              <w:suppressAutoHyphens/>
              <w:snapToGrid w:val="0"/>
              <w:ind w:left="105" w:right="120"/>
              <w:rPr>
                <w:sz w:val="24"/>
                <w:szCs w:val="24"/>
                <w:lang w:eastAsia="zh-CN"/>
              </w:rPr>
            </w:pPr>
            <w:r>
              <w:rPr>
                <w:sz w:val="16"/>
                <w:szCs w:val="18"/>
              </w:rPr>
              <w:t xml:space="preserve">11. Начальная максимальная цена контракта </w:t>
            </w:r>
            <w:r>
              <w:rPr>
                <w:sz w:val="18"/>
                <w:szCs w:val="18"/>
              </w:rPr>
              <w:t>—</w:t>
            </w:r>
            <w:r>
              <w:rPr>
                <w:b/>
                <w:sz w:val="18"/>
                <w:szCs w:val="18"/>
              </w:rPr>
              <w:t xml:space="preserve">  216 080,00 </w:t>
            </w:r>
            <w:r>
              <w:rPr>
                <w:b/>
                <w:bCs/>
                <w:sz w:val="18"/>
                <w:szCs w:val="18"/>
              </w:rPr>
              <w:t>рублей</w:t>
            </w:r>
          </w:p>
        </w:tc>
        <w:tc>
          <w:tcPr>
            <w:tcW w:w="2566" w:type="dxa"/>
            <w:tcBorders>
              <w:top w:val="nil"/>
              <w:left w:val="single" w:sz="8" w:space="0" w:color="000000"/>
              <w:bottom w:val="single" w:sz="8" w:space="0" w:color="000000"/>
              <w:right w:val="single" w:sz="8" w:space="0" w:color="000000"/>
            </w:tcBorders>
          </w:tcPr>
          <w:p w:rsidR="004E01F9" w:rsidRDefault="004E01F9">
            <w:pPr>
              <w:suppressAutoHyphens/>
              <w:snapToGrid w:val="0"/>
              <w:spacing w:line="100" w:lineRule="atLeast"/>
              <w:ind w:left="12" w:right="-3" w:hanging="30"/>
              <w:jc w:val="center"/>
              <w:rPr>
                <w:b/>
                <w:bCs/>
                <w:sz w:val="18"/>
                <w:szCs w:val="18"/>
                <w:lang w:eastAsia="zh-CN"/>
              </w:rPr>
            </w:pPr>
          </w:p>
        </w:tc>
      </w:tr>
    </w:tbl>
    <w:p w:rsidR="004E01F9" w:rsidRDefault="004E01F9" w:rsidP="004E01F9">
      <w:pPr>
        <w:ind w:left="426"/>
        <w:sectPr w:rsidR="004E01F9" w:rsidSect="004E01F9">
          <w:pgSz w:w="16838" w:h="11906" w:orient="landscape"/>
          <w:pgMar w:top="709" w:right="284" w:bottom="851" w:left="238" w:header="709" w:footer="709" w:gutter="0"/>
          <w:cols w:space="708"/>
          <w:docGrid w:linePitch="360"/>
        </w:sectPr>
      </w:pPr>
    </w:p>
    <w:p w:rsidR="004E01F9" w:rsidRDefault="004E01F9"/>
    <w:sectPr w:rsidR="004E01F9" w:rsidSect="00754E5F">
      <w:pgSz w:w="11906" w:h="16838"/>
      <w:pgMar w:top="284" w:right="850"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81"/>
    <w:rsid w:val="0014785F"/>
    <w:rsid w:val="001E62C3"/>
    <w:rsid w:val="002660CC"/>
    <w:rsid w:val="004E01F9"/>
    <w:rsid w:val="00754E5F"/>
    <w:rsid w:val="00AF1D6A"/>
    <w:rsid w:val="00C92D28"/>
    <w:rsid w:val="00D06119"/>
    <w:rsid w:val="00D34C85"/>
    <w:rsid w:val="00FC3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1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061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061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061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0611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06119"/>
    <w:rPr>
      <w:rFonts w:ascii="Times New Roman" w:eastAsia="Times New Roman" w:hAnsi="Times New Roman" w:cs="Times New Roman"/>
    </w:rPr>
  </w:style>
  <w:style w:type="paragraph" w:styleId="a7">
    <w:name w:val="List Paragraph"/>
    <w:basedOn w:val="a"/>
    <w:link w:val="a6"/>
    <w:uiPriority w:val="34"/>
    <w:qFormat/>
    <w:rsid w:val="00D06119"/>
    <w:pPr>
      <w:ind w:left="720"/>
      <w:contextualSpacing/>
    </w:pPr>
    <w:rPr>
      <w:sz w:val="22"/>
      <w:szCs w:val="22"/>
      <w:lang w:eastAsia="en-US"/>
    </w:rPr>
  </w:style>
  <w:style w:type="table" w:styleId="a8">
    <w:name w:val="Table Grid"/>
    <w:basedOn w:val="a1"/>
    <w:uiPriority w:val="59"/>
    <w:rsid w:val="004E01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E01F9"/>
    <w:rPr>
      <w:rFonts w:ascii="Tahoma" w:hAnsi="Tahoma" w:cs="Tahoma"/>
      <w:sz w:val="16"/>
      <w:szCs w:val="16"/>
    </w:rPr>
  </w:style>
  <w:style w:type="character" w:customStyle="1" w:styleId="aa">
    <w:name w:val="Текст выноски Знак"/>
    <w:basedOn w:val="a0"/>
    <w:link w:val="a9"/>
    <w:uiPriority w:val="99"/>
    <w:semiHidden/>
    <w:rsid w:val="004E01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1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061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061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061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0611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06119"/>
    <w:rPr>
      <w:rFonts w:ascii="Times New Roman" w:eastAsia="Times New Roman" w:hAnsi="Times New Roman" w:cs="Times New Roman"/>
    </w:rPr>
  </w:style>
  <w:style w:type="paragraph" w:styleId="a7">
    <w:name w:val="List Paragraph"/>
    <w:basedOn w:val="a"/>
    <w:link w:val="a6"/>
    <w:uiPriority w:val="34"/>
    <w:qFormat/>
    <w:rsid w:val="00D06119"/>
    <w:pPr>
      <w:ind w:left="720"/>
      <w:contextualSpacing/>
    </w:pPr>
    <w:rPr>
      <w:sz w:val="22"/>
      <w:szCs w:val="22"/>
      <w:lang w:eastAsia="en-US"/>
    </w:rPr>
  </w:style>
  <w:style w:type="table" w:styleId="a8">
    <w:name w:val="Table Grid"/>
    <w:basedOn w:val="a1"/>
    <w:uiPriority w:val="59"/>
    <w:rsid w:val="004E01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E01F9"/>
    <w:rPr>
      <w:rFonts w:ascii="Tahoma" w:hAnsi="Tahoma" w:cs="Tahoma"/>
      <w:sz w:val="16"/>
      <w:szCs w:val="16"/>
    </w:rPr>
  </w:style>
  <w:style w:type="character" w:customStyle="1" w:styleId="aa">
    <w:name w:val="Текст выноски Знак"/>
    <w:basedOn w:val="a0"/>
    <w:link w:val="a9"/>
    <w:uiPriority w:val="99"/>
    <w:semiHidden/>
    <w:rsid w:val="004E01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648">
      <w:bodyDiv w:val="1"/>
      <w:marLeft w:val="0"/>
      <w:marRight w:val="0"/>
      <w:marTop w:val="0"/>
      <w:marBottom w:val="0"/>
      <w:divBdr>
        <w:top w:val="none" w:sz="0" w:space="0" w:color="auto"/>
        <w:left w:val="none" w:sz="0" w:space="0" w:color="auto"/>
        <w:bottom w:val="none" w:sz="0" w:space="0" w:color="auto"/>
        <w:right w:val="none" w:sz="0" w:space="0" w:color="auto"/>
      </w:divBdr>
    </w:div>
    <w:div w:id="160392079">
      <w:bodyDiv w:val="1"/>
      <w:marLeft w:val="0"/>
      <w:marRight w:val="0"/>
      <w:marTop w:val="0"/>
      <w:marBottom w:val="0"/>
      <w:divBdr>
        <w:top w:val="none" w:sz="0" w:space="0" w:color="auto"/>
        <w:left w:val="none" w:sz="0" w:space="0" w:color="auto"/>
        <w:bottom w:val="none" w:sz="0" w:space="0" w:color="auto"/>
        <w:right w:val="none" w:sz="0" w:space="0" w:color="auto"/>
      </w:divBdr>
    </w:div>
    <w:div w:id="318000241">
      <w:bodyDiv w:val="1"/>
      <w:marLeft w:val="0"/>
      <w:marRight w:val="0"/>
      <w:marTop w:val="0"/>
      <w:marBottom w:val="0"/>
      <w:divBdr>
        <w:top w:val="none" w:sz="0" w:space="0" w:color="auto"/>
        <w:left w:val="none" w:sz="0" w:space="0" w:color="auto"/>
        <w:bottom w:val="none" w:sz="0" w:space="0" w:color="auto"/>
        <w:right w:val="none" w:sz="0" w:space="0" w:color="auto"/>
      </w:divBdr>
    </w:div>
    <w:div w:id="330957938">
      <w:bodyDiv w:val="1"/>
      <w:marLeft w:val="0"/>
      <w:marRight w:val="0"/>
      <w:marTop w:val="0"/>
      <w:marBottom w:val="0"/>
      <w:divBdr>
        <w:top w:val="none" w:sz="0" w:space="0" w:color="auto"/>
        <w:left w:val="none" w:sz="0" w:space="0" w:color="auto"/>
        <w:bottom w:val="none" w:sz="0" w:space="0" w:color="auto"/>
        <w:right w:val="none" w:sz="0" w:space="0" w:color="auto"/>
      </w:divBdr>
    </w:div>
    <w:div w:id="775715150">
      <w:bodyDiv w:val="1"/>
      <w:marLeft w:val="0"/>
      <w:marRight w:val="0"/>
      <w:marTop w:val="0"/>
      <w:marBottom w:val="0"/>
      <w:divBdr>
        <w:top w:val="none" w:sz="0" w:space="0" w:color="auto"/>
        <w:left w:val="none" w:sz="0" w:space="0" w:color="auto"/>
        <w:bottom w:val="none" w:sz="0" w:space="0" w:color="auto"/>
        <w:right w:val="none" w:sz="0" w:space="0" w:color="auto"/>
      </w:divBdr>
    </w:div>
    <w:div w:id="182068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2058</Words>
  <Characters>11736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2020-12-28T04:28:00Z</cp:lastPrinted>
  <dcterms:created xsi:type="dcterms:W3CDTF">2020-12-22T05:47:00Z</dcterms:created>
  <dcterms:modified xsi:type="dcterms:W3CDTF">2020-12-28T04:29:00Z</dcterms:modified>
</cp:coreProperties>
</file>