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sidR="00CE15C3">
        <w:rPr>
          <w:caps/>
        </w:rPr>
        <w:t>НОУТБУКОВ</w:t>
      </w:r>
    </w:p>
    <w:p w:rsidR="00E31448" w:rsidRPr="003224CA" w:rsidRDefault="00E31448" w:rsidP="00E31448">
      <w:pPr>
        <w:pStyle w:val="a8"/>
        <w:jc w:val="center"/>
      </w:pPr>
      <w:r w:rsidRPr="003224CA">
        <w:t>(идентификационный код закупки</w:t>
      </w:r>
      <w:r w:rsidR="002205A1">
        <w:t xml:space="preserve"> </w:t>
      </w:r>
      <w:r w:rsidR="00B70E1A">
        <w:rPr>
          <w:sz w:val="22"/>
          <w:szCs w:val="22"/>
        </w:rPr>
        <w:t>203862201554386220100100090012620244</w:t>
      </w:r>
      <w:r w:rsidRPr="003224CA">
        <w:t>)</w:t>
      </w:r>
    </w:p>
    <w:p w:rsidR="00E31448" w:rsidRPr="003224CA" w:rsidRDefault="00E31448" w:rsidP="00E31448">
      <w:pPr>
        <w:pStyle w:val="a8"/>
        <w:jc w:val="center"/>
      </w:pPr>
    </w:p>
    <w:p w:rsidR="00E31448" w:rsidRPr="003224CA" w:rsidRDefault="00E31448" w:rsidP="00E31448">
      <w:pPr>
        <w:pStyle w:val="a8"/>
      </w:pPr>
      <w:r w:rsidRPr="003224CA">
        <w:t>г. </w:t>
      </w:r>
      <w:r>
        <w:t>Югорск</w:t>
      </w:r>
      <w:r w:rsidR="00974601">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Единой комиссии по осуществлению закупок для</w:t>
      </w:r>
      <w:proofErr w:type="gramEnd"/>
      <w:r>
        <w:t xml:space="preserve"> обеспечения муниципальных нужд города Югорска </w:t>
      </w:r>
      <w:r w:rsidRPr="003224CA">
        <w:rPr>
          <w:kern w:val="16"/>
        </w:rPr>
        <w:t xml:space="preserve">(протокол_________ </w:t>
      </w:r>
      <w:proofErr w:type="gramStart"/>
      <w:r w:rsidRPr="003224CA">
        <w:rPr>
          <w:kern w:val="16"/>
        </w:rPr>
        <w:t>от</w:t>
      </w:r>
      <w:proofErr w:type="gramEnd"/>
      <w:r w:rsidRPr="003224CA">
        <w:rPr>
          <w:kern w:val="16"/>
        </w:rPr>
        <w:t xml:space="preserve"> _____ № _____) заключили </w:t>
      </w:r>
      <w:proofErr w:type="spellStart"/>
      <w:r w:rsidRPr="003224CA">
        <w:rPr>
          <w:kern w:val="16"/>
        </w:rPr>
        <w:t>настоящий</w:t>
      </w:r>
      <w:r>
        <w:rPr>
          <w:color w:val="000000"/>
          <w:kern w:val="16"/>
        </w:rPr>
        <w:t>муниципальный</w:t>
      </w:r>
      <w:proofErr w:type="spellEnd"/>
      <w:r>
        <w:rPr>
          <w:color w:val="000000"/>
          <w:kern w:val="16"/>
        </w:rPr>
        <w:t xml:space="preserve"> </w:t>
      </w:r>
      <w:proofErr w:type="gramStart"/>
      <w:r w:rsidRPr="003224CA">
        <w:rPr>
          <w:kern w:val="16"/>
        </w:rPr>
        <w:t>контракт</w:t>
      </w:r>
      <w:proofErr w:type="gramEnd"/>
      <w:r w:rsidRPr="003224CA">
        <w:rPr>
          <w:kern w:val="16"/>
        </w:rPr>
        <w:t xml:space="preserve">,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CB0ABD">
        <w:t>-</w:t>
      </w:r>
      <w:r w:rsidRPr="003224CA">
        <w:t>я</w:t>
      </w:r>
      <w:proofErr w:type="gramEnd"/>
      <w:r w:rsidRPr="003224CA">
        <w:t>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624D1B">
        <w:rPr>
          <w:i/>
        </w:rPr>
        <w:t xml:space="preserve">НДС не облагается в соответствии с </w:t>
      </w:r>
      <w:r w:rsidRPr="00624D1B">
        <w:rPr>
          <w:i/>
        </w:rPr>
        <w:lastRenderedPageBreak/>
        <w:t>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proofErr w:type="gramEnd"/>
      <w:r w:rsidR="008A1932">
        <w:rPr>
          <w:b/>
          <w:i/>
        </w:rPr>
        <w:t xml:space="preserve"> </w:t>
      </w:r>
      <w:proofErr w:type="gramStart"/>
      <w:r>
        <w:rPr>
          <w:b/>
          <w:i/>
        </w:rPr>
        <w:t>«</w:t>
      </w:r>
      <w:r w:rsidRPr="006400DC">
        <w:rPr>
          <w:b/>
          <w:i/>
        </w:rPr>
        <w:t>НДС не облагается</w:t>
      </w:r>
      <w:r>
        <w:rPr>
          <w:b/>
          <w:i/>
        </w:rPr>
        <w:t>»</w:t>
      </w:r>
      <w:r w:rsidRPr="006400DC">
        <w:rPr>
          <w:b/>
          <w:i/>
        </w:rPr>
        <w:t>).</w:t>
      </w:r>
      <w:proofErr w:type="gramEnd"/>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w:t>
      </w:r>
      <w:r w:rsidR="00D7081B" w:rsidRPr="00D7081B">
        <w:t xml:space="preserve">Расчёт за поставленный товар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D7081B" w:rsidRPr="00D7081B">
        <w:t>взаимосверки</w:t>
      </w:r>
      <w:proofErr w:type="spellEnd"/>
      <w:r w:rsidR="00D7081B" w:rsidRPr="00D7081B">
        <w:t xml:space="preserve"> обязательств на основании представленных Исполнителем счета или счета-фактуры</w:t>
      </w:r>
    </w:p>
    <w:p w:rsidR="00E31448" w:rsidRPr="003224CA" w:rsidRDefault="00E31448" w:rsidP="00E31448">
      <w:pPr>
        <w:widowControl w:val="0"/>
        <w:autoSpaceDE w:val="0"/>
        <w:autoSpaceDN w:val="0"/>
        <w:adjustRightInd w:val="0"/>
        <w:spacing w:after="0"/>
        <w:ind w:firstLine="567"/>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2205A1" w:rsidRPr="000F423C" w:rsidRDefault="002205A1" w:rsidP="002205A1">
      <w:pPr>
        <w:pStyle w:val="a8"/>
        <w:ind w:firstLine="567"/>
      </w:pPr>
      <w:r w:rsidRPr="000F423C">
        <w:t>3.1. Заказчик имеет право:</w:t>
      </w:r>
    </w:p>
    <w:p w:rsidR="002205A1" w:rsidRPr="000F423C" w:rsidRDefault="002205A1" w:rsidP="002205A1">
      <w:r w:rsidRPr="000F423C">
        <w:t>3.1.1. Досрочно принять и оплатить товар (партию товара).</w:t>
      </w:r>
    </w:p>
    <w:p w:rsidR="002205A1" w:rsidRPr="000F423C" w:rsidRDefault="002205A1" w:rsidP="002205A1">
      <w:r w:rsidRPr="000F423C">
        <w:t>3.1.2. По согласованию с Поставщиком изменить количество поставляемых товаров в соответствии с пунктом 12.6 Контракта.</w:t>
      </w:r>
    </w:p>
    <w:p w:rsidR="002205A1" w:rsidRPr="000F423C" w:rsidRDefault="002205A1" w:rsidP="002205A1">
      <w:r w:rsidRPr="000F423C">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2205A1" w:rsidRPr="000F423C" w:rsidRDefault="002205A1" w:rsidP="002205A1">
      <w:r w:rsidRPr="000F423C">
        <w:t>3.1.4. Требовать возмещения неустойки (штрафа, пени) и (или) убытков, причиненных по вине Поставщика.</w:t>
      </w:r>
    </w:p>
    <w:p w:rsidR="002205A1" w:rsidRPr="000F423C" w:rsidRDefault="002205A1" w:rsidP="002205A1">
      <w:pPr>
        <w:pStyle w:val="ConsPlusNormal"/>
        <w:widowControl/>
        <w:ind w:firstLine="567"/>
        <w:jc w:val="both"/>
        <w:rPr>
          <w:rFonts w:ascii="Times New Roman" w:hAnsi="Times New Roman" w:cs="Times New Roman"/>
          <w:sz w:val="24"/>
          <w:szCs w:val="24"/>
        </w:rPr>
      </w:pPr>
      <w:r w:rsidRPr="000F423C">
        <w:rPr>
          <w:rFonts w:ascii="Times New Roman" w:hAnsi="Times New Roman" w:cs="Times New Roman"/>
          <w:sz w:val="24"/>
          <w:szCs w:val="24"/>
        </w:rPr>
        <w:t>3.1.5. Осуществлять иные права, предусмотренные Контрактом и (или) законодательством Российской Федерации.</w:t>
      </w:r>
    </w:p>
    <w:p w:rsidR="002205A1" w:rsidRPr="000F423C" w:rsidRDefault="002205A1" w:rsidP="002205A1">
      <w:pPr>
        <w:pStyle w:val="a8"/>
        <w:ind w:firstLine="567"/>
      </w:pPr>
      <w:r w:rsidRPr="000F423C">
        <w:t>3.2. Заказчик обязан:</w:t>
      </w:r>
    </w:p>
    <w:p w:rsidR="002205A1" w:rsidRPr="000F423C" w:rsidRDefault="002205A1" w:rsidP="002205A1">
      <w:pPr>
        <w:shd w:val="clear" w:color="auto" w:fill="FFFFFF"/>
      </w:pPr>
      <w:r w:rsidRPr="000F423C">
        <w:t>3.2.1. Обеспечить приемку поставляемого по Контракту в соответствии с условиями Контракта.</w:t>
      </w:r>
    </w:p>
    <w:p w:rsidR="002205A1" w:rsidRPr="000F423C" w:rsidRDefault="002205A1" w:rsidP="002205A1">
      <w:pPr>
        <w:shd w:val="clear" w:color="auto" w:fill="FFFFFF"/>
      </w:pPr>
      <w:r w:rsidRPr="000F423C">
        <w:t>3.2.2. Оплатить поставленный и принятый товар в порядке, предусмотренном Контрактом.</w:t>
      </w:r>
    </w:p>
    <w:p w:rsidR="002205A1" w:rsidRPr="000F423C" w:rsidRDefault="002205A1" w:rsidP="002205A1">
      <w:pPr>
        <w:shd w:val="clear" w:color="auto" w:fill="FFFFFF"/>
      </w:pPr>
      <w:r w:rsidRPr="000F423C">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2205A1" w:rsidRPr="000F423C" w:rsidRDefault="002205A1" w:rsidP="002205A1">
      <w:pPr>
        <w:pStyle w:val="a8"/>
        <w:ind w:firstLine="567"/>
      </w:pPr>
      <w:r w:rsidRPr="000F423C">
        <w:t>3.3. Поставщик обязан:</w:t>
      </w:r>
    </w:p>
    <w:p w:rsidR="002205A1" w:rsidRPr="000F423C" w:rsidRDefault="002205A1" w:rsidP="002205A1">
      <w:pPr>
        <w:shd w:val="clear" w:color="auto" w:fill="FFFFFF"/>
      </w:pPr>
      <w:r w:rsidRPr="000F423C">
        <w:t xml:space="preserve">3.3.1. Передать Заказчику товар надлежащего качества, в количестве, ассортименте и комплектации согласно Спецификации (Приложение № 1). </w:t>
      </w:r>
    </w:p>
    <w:p w:rsidR="002205A1" w:rsidRPr="000F423C" w:rsidRDefault="002205A1" w:rsidP="002205A1">
      <w:r w:rsidRPr="000F423C">
        <w:t xml:space="preserve">3.3.2.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 </w:t>
      </w:r>
    </w:p>
    <w:p w:rsidR="002205A1" w:rsidRPr="000F423C" w:rsidRDefault="002205A1" w:rsidP="002205A1">
      <w:r w:rsidRPr="000F423C">
        <w:lastRenderedPageBreak/>
        <w:t>3.3.3. Доставить товар своим транспортом и за свой счет,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произведен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2205A1" w:rsidRPr="000F423C" w:rsidRDefault="002205A1" w:rsidP="002205A1">
      <w:r w:rsidRPr="000F423C">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2205A1" w:rsidRPr="000F423C" w:rsidRDefault="002205A1" w:rsidP="002205A1">
      <w:pPr>
        <w:pStyle w:val="a8"/>
        <w:ind w:firstLine="567"/>
      </w:pPr>
      <w:r w:rsidRPr="000F423C">
        <w:t>3.3.5. По требованию Заказчика своими средствами и за свой счет в срок, согласованный с Заказчиком, произвести замену товара ненадлежащего качества, ассортимента или комплектации.</w:t>
      </w:r>
    </w:p>
    <w:p w:rsidR="002205A1" w:rsidRPr="000F423C" w:rsidRDefault="002205A1" w:rsidP="002205A1">
      <w:pPr>
        <w:pStyle w:val="a8"/>
        <w:ind w:firstLine="567"/>
        <w:rPr>
          <w:i/>
        </w:rPr>
      </w:pPr>
      <w:r w:rsidRPr="000F423C">
        <w:t xml:space="preserve">3.3.6. Вместе с товаром предоставить гарантию на товар, установленную производителем товара, при этом срок действия такой гарантии должен быть не менее </w:t>
      </w:r>
      <w:r w:rsidR="00FF010D">
        <w:t>12</w:t>
      </w:r>
      <w:r w:rsidRPr="000F423C">
        <w:t xml:space="preserve"> месяцев </w:t>
      </w:r>
      <w:proofErr w:type="gramStart"/>
      <w:r w:rsidRPr="000F423C">
        <w:t>с даты подписания</w:t>
      </w:r>
      <w:proofErr w:type="gramEnd"/>
      <w:r w:rsidRPr="000F423C">
        <w:t xml:space="preserve"> документа о приёмке. Дополнительно вместе с товаром предоставить гарантию Поставщика на товар и срок действия гарантии должен быть </w:t>
      </w:r>
      <w:r w:rsidR="00FF010D">
        <w:t>12</w:t>
      </w:r>
      <w:r w:rsidRPr="000F423C">
        <w:t xml:space="preserve"> месяц</w:t>
      </w:r>
      <w:r w:rsidR="00FF010D">
        <w:t>ев</w:t>
      </w:r>
      <w:r w:rsidRPr="000F423C">
        <w:t xml:space="preserve"> </w:t>
      </w:r>
      <w:proofErr w:type="gramStart"/>
      <w:r w:rsidRPr="000F423C">
        <w:t>с даты подписания</w:t>
      </w:r>
      <w:proofErr w:type="gramEnd"/>
      <w:r w:rsidRPr="000F423C">
        <w:t xml:space="preserve"> документа о приёмке</w:t>
      </w:r>
      <w:r w:rsidRPr="000F423C">
        <w:rPr>
          <w:i/>
        </w:rPr>
        <w:t>.</w:t>
      </w:r>
    </w:p>
    <w:p w:rsidR="002205A1" w:rsidRPr="000F423C" w:rsidRDefault="002205A1" w:rsidP="002205A1">
      <w:pPr>
        <w:pStyle w:val="a8"/>
        <w:ind w:firstLine="567"/>
      </w:pPr>
      <w:r w:rsidRPr="000F423C">
        <w:t xml:space="preserve">3.3.7.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2205A1" w:rsidRPr="000F423C" w:rsidRDefault="002205A1" w:rsidP="002205A1">
      <w:pPr>
        <w:pStyle w:val="a8"/>
        <w:ind w:firstLine="567"/>
      </w:pPr>
      <w:r w:rsidRPr="000F423C">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2205A1" w:rsidRPr="000F423C" w:rsidRDefault="002205A1" w:rsidP="002205A1">
      <w:pPr>
        <w:pStyle w:val="a8"/>
        <w:ind w:firstLine="567"/>
      </w:pPr>
      <w:r w:rsidRPr="000F423C">
        <w:t xml:space="preserve">Гарантия качества должна распространяться на товар в целом и на все составляющие (комплектующие) части товара.  </w:t>
      </w:r>
    </w:p>
    <w:p w:rsidR="002205A1" w:rsidRPr="000F423C" w:rsidRDefault="002205A1" w:rsidP="002205A1">
      <w:r w:rsidRPr="000F423C">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в том числе стоимость работ (услуг), запасных частей и расходных материалов. / </w:t>
      </w:r>
      <w:proofErr w:type="gramStart"/>
      <w:r w:rsidRPr="000F423C">
        <w:rPr>
          <w:i/>
        </w:rPr>
        <w:t>Стоимость запасных частей и расходных материалов, необходимых для гарантийного обслуживания товара в период гарантийного срока не включены в цену Контракта.</w:t>
      </w:r>
      <w:proofErr w:type="gramEnd"/>
    </w:p>
    <w:p w:rsidR="002205A1" w:rsidRPr="000F423C" w:rsidRDefault="002205A1" w:rsidP="002205A1">
      <w:pPr>
        <w:rPr>
          <w:i/>
        </w:rPr>
      </w:pPr>
      <w:r w:rsidRPr="000F423C">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2205A1" w:rsidRPr="000F423C" w:rsidRDefault="002205A1" w:rsidP="002205A1">
      <w:pPr>
        <w:pStyle w:val="a6"/>
        <w:tabs>
          <w:tab w:val="num" w:pos="709"/>
        </w:tabs>
        <w:spacing w:after="0" w:line="240" w:lineRule="auto"/>
        <w:rPr>
          <w:sz w:val="24"/>
          <w:szCs w:val="24"/>
        </w:rPr>
      </w:pPr>
      <w:r w:rsidRPr="000F423C">
        <w:rPr>
          <w:sz w:val="24"/>
          <w:szCs w:val="24"/>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счет Поставщика.</w:t>
      </w:r>
    </w:p>
    <w:p w:rsidR="002205A1" w:rsidRPr="000F423C" w:rsidRDefault="002205A1" w:rsidP="002205A1">
      <w:r w:rsidRPr="000F423C">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2205A1" w:rsidRPr="000F423C" w:rsidRDefault="002205A1" w:rsidP="002205A1">
      <w:pPr>
        <w:pStyle w:val="a8"/>
        <w:ind w:firstLine="567"/>
      </w:pPr>
      <w:r w:rsidRPr="000F423C">
        <w:t>3.3.8. Соблюдать пропускной и внутриобъектовый режим Заказчика.</w:t>
      </w:r>
    </w:p>
    <w:p w:rsidR="002205A1" w:rsidRDefault="002205A1" w:rsidP="002205A1">
      <w:pPr>
        <w:autoSpaceDE w:val="0"/>
        <w:autoSpaceDN w:val="0"/>
        <w:adjustRightInd w:val="0"/>
      </w:pPr>
      <w:r w:rsidRPr="000F423C">
        <w:t>3.3.9. Предоставлять своевременно достоверную информацию о ходе исполнения своих обязательств, в том числе о сложностях, возник</w:t>
      </w:r>
      <w:r w:rsidR="008A59F6">
        <w:t>ающих при исполнении Контракта.</w:t>
      </w:r>
    </w:p>
    <w:p w:rsidR="008A59F6" w:rsidRDefault="008A59F6" w:rsidP="008A59F6">
      <w:pPr>
        <w:pStyle w:val="a8"/>
        <w:ind w:firstLine="567"/>
      </w:pPr>
      <w:r>
        <w:t xml:space="preserve">3.3.10. </w:t>
      </w:r>
      <w:r w:rsidRPr="003224CA">
        <w:t>Выполнять иные обязанности, предусмотренные Контрактом</w:t>
      </w:r>
      <w:r>
        <w:t>.</w:t>
      </w:r>
    </w:p>
    <w:p w:rsidR="008A59F6" w:rsidRPr="000F423C" w:rsidRDefault="008A59F6" w:rsidP="008A59F6">
      <w:pPr>
        <w:pStyle w:val="a8"/>
        <w:ind w:firstLine="567"/>
      </w:pPr>
      <w:r w:rsidRPr="000F423C">
        <w:t>3.4. Поставщик вправе:</w:t>
      </w:r>
    </w:p>
    <w:p w:rsidR="008A59F6" w:rsidRPr="000F423C" w:rsidRDefault="008A59F6" w:rsidP="008A59F6">
      <w:pPr>
        <w:pStyle w:val="a8"/>
        <w:ind w:firstLine="567"/>
      </w:pPr>
      <w:r w:rsidRPr="000F423C">
        <w:t>3.4.1. Требовать приемки и оплаты товара в объеме, порядке, сроки и на условиях, предусмотренных Контрактом.</w:t>
      </w:r>
    </w:p>
    <w:p w:rsidR="008A59F6" w:rsidRPr="000F423C" w:rsidRDefault="008A59F6" w:rsidP="008A59F6">
      <w:r w:rsidRPr="000F423C">
        <w:t xml:space="preserve">3.4.2. По письменному согласию Заказчика  досрочно поставить товар. </w:t>
      </w:r>
    </w:p>
    <w:p w:rsidR="008A59F6" w:rsidRPr="000F423C" w:rsidRDefault="008A59F6" w:rsidP="002205A1">
      <w:pPr>
        <w:autoSpaceDE w:val="0"/>
        <w:autoSpaceDN w:val="0"/>
        <w:adjustRightInd w:val="0"/>
        <w:rPr>
          <w:iCs/>
        </w:rPr>
      </w:pP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lastRenderedPageBreak/>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3224CA"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язи. Адресом электронной почты для получения сообщений является:</w:t>
      </w:r>
      <w:r w:rsidR="00370F02">
        <w:t xml:space="preserve"> </w:t>
      </w:r>
      <w:r w:rsidRPr="008C75AD">
        <w:rPr>
          <w:b/>
          <w:lang w:val="en-US"/>
        </w:rPr>
        <w:t>omtoit</w:t>
      </w:r>
      <w:r w:rsidRPr="008C75AD">
        <w:rPr>
          <w:b/>
        </w:rPr>
        <w:t>@</w:t>
      </w:r>
      <w:r w:rsidRPr="008C75AD">
        <w:rPr>
          <w:b/>
          <w:lang w:val="en-US"/>
        </w:rPr>
        <w:t>mail</w:t>
      </w:r>
      <w:r w:rsidRPr="008C75AD">
        <w:rPr>
          <w:b/>
        </w:rPr>
        <w:t>.</w:t>
      </w:r>
      <w:r w:rsidRPr="008C75AD">
        <w:rPr>
          <w:b/>
          <w:lang w:val="en-US"/>
        </w:rPr>
        <w:t>ru</w:t>
      </w:r>
      <w:r w:rsidRPr="003224CA">
        <w:t xml:space="preserve">. Номером факса для получения сообщений является: </w:t>
      </w:r>
      <w:r w:rsidRPr="008C75AD">
        <w:rPr>
          <w:b/>
        </w:rPr>
        <w:t>8 (34675)7-51-65</w:t>
      </w:r>
      <w:r w:rsidRPr="003224CA">
        <w:t>.</w:t>
      </w:r>
    </w:p>
    <w:p w:rsidR="00E31448" w:rsidRPr="003224CA" w:rsidRDefault="00E31448" w:rsidP="00E31448">
      <w:pPr>
        <w:pStyle w:val="a8"/>
        <w:ind w:firstLine="567"/>
        <w:rPr>
          <w:kern w:val="16"/>
        </w:rPr>
      </w:pPr>
      <w:r w:rsidRPr="00AD1905">
        <w:rPr>
          <w:kern w:val="16"/>
        </w:rPr>
        <w:t>4.</w:t>
      </w:r>
      <w:r w:rsidR="008A1932">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8A1932">
        <w:rPr>
          <w:kern w:val="16"/>
        </w:rPr>
        <w:t>6</w:t>
      </w:r>
      <w:r w:rsidRPr="003224CA">
        <w:rPr>
          <w:kern w:val="16"/>
        </w:rPr>
        <w:t xml:space="preserve">.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8A1932">
        <w:t>7</w:t>
      </w:r>
      <w:r w:rsidRPr="00AD1905">
        <w:t>. В случае, установленном  в п. 4.</w:t>
      </w:r>
      <w:r w:rsidR="008A1932">
        <w:t>6</w:t>
      </w:r>
      <w:r w:rsidRPr="00AD1905">
        <w:t xml:space="preserve">.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1527DE" w:rsidRDefault="001527DE" w:rsidP="001527DE">
      <w:pPr>
        <w:pStyle w:val="a8"/>
        <w:ind w:firstLine="567"/>
      </w:pPr>
      <w:r w:rsidRPr="000F423C">
        <w:t>технический паспорт (паспорт производителя) на каждую единицу товара на русском языке,</w:t>
      </w:r>
    </w:p>
    <w:p w:rsidR="001527DE" w:rsidRDefault="001527DE" w:rsidP="001527DE">
      <w:pPr>
        <w:pStyle w:val="a8"/>
        <w:ind w:firstLine="567"/>
        <w:rPr>
          <w:i/>
        </w:rPr>
      </w:pPr>
      <w:r w:rsidRPr="000F423C">
        <w:rPr>
          <w:i/>
        </w:rPr>
        <w:t xml:space="preserve">сертификат соответствия или декларация о соответствии, </w:t>
      </w:r>
    </w:p>
    <w:p w:rsidR="001527DE" w:rsidRDefault="001527DE" w:rsidP="001527DE">
      <w:pPr>
        <w:pStyle w:val="a8"/>
        <w:ind w:firstLine="567"/>
      </w:pPr>
      <w:r w:rsidRPr="000F423C">
        <w:t>инструкция пользователя на русском языке,</w:t>
      </w:r>
    </w:p>
    <w:p w:rsidR="001527DE" w:rsidRDefault="001527DE" w:rsidP="001527DE">
      <w:pPr>
        <w:pStyle w:val="a8"/>
        <w:ind w:firstLine="567"/>
      </w:pPr>
      <w:proofErr w:type="gramStart"/>
      <w:r w:rsidRPr="000F423C">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roofErr w:type="gramEnd"/>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5.2. Приемка товара</w:t>
      </w:r>
      <w:r w:rsidR="00370F02">
        <w:t xml:space="preserve"> </w:t>
      </w:r>
      <w:r w:rsidRPr="003224CA">
        <w:t>осуществляется в месте поставки товара.</w:t>
      </w:r>
    </w:p>
    <w:p w:rsidR="00E31448" w:rsidRPr="003224CA" w:rsidRDefault="00E31448" w:rsidP="00E31448">
      <w:pPr>
        <w:widowControl w:val="0"/>
        <w:autoSpaceDE w:val="0"/>
        <w:autoSpaceDN w:val="0"/>
        <w:adjustRightInd w:val="0"/>
        <w:spacing w:after="0"/>
        <w:ind w:firstLine="567"/>
      </w:pPr>
      <w:r w:rsidRPr="003224CA">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xml:space="preserve">, приемочной комиссии  (в случае создания приемочной комиссии), экспертов, экспертных организаций (в случае привлечения к приемке </w:t>
      </w:r>
      <w:r w:rsidRPr="003224CA">
        <w:lastRenderedPageBreak/>
        <w:t>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lastRenderedPageBreak/>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AD1905">
        <w:t>)и</w:t>
      </w:r>
      <w:proofErr w:type="gramEnd"/>
      <w:r w:rsidRPr="00AD1905">
        <w:t xml:space="preserve">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E31448">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224CA" w:rsidRDefault="00E31448" w:rsidP="00E31448">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8A1932">
        <w:rPr>
          <w:iCs/>
        </w:rPr>
        <w:t xml:space="preserve"> </w:t>
      </w:r>
      <w:r w:rsidRPr="00F835BD">
        <w:t xml:space="preserve">участником закупки, с которым заключается контракт, самостоятельно. </w:t>
      </w:r>
    </w:p>
    <w:p w:rsidR="00E31448" w:rsidRDefault="00E31448" w:rsidP="00E31448">
      <w:pPr>
        <w:autoSpaceDE w:val="0"/>
        <w:autoSpaceDN w:val="0"/>
        <w:adjustRightInd w:val="0"/>
        <w:spacing w:after="0"/>
        <w:ind w:firstLine="708"/>
        <w:rPr>
          <w:iCs/>
        </w:rPr>
      </w:pPr>
      <w:r w:rsidRPr="00B71F49">
        <w:rPr>
          <w:iCs/>
        </w:rPr>
        <w:lastRenderedPageBreak/>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Pr>
          <w:iCs/>
        </w:rPr>
        <w:t xml:space="preserve">5 </w:t>
      </w:r>
      <w:r w:rsidRPr="00B71F49">
        <w:rPr>
          <w:iCs/>
        </w:rPr>
        <w:t>процентов от цены, по которой заключается контракт).</w:t>
      </w:r>
    </w:p>
    <w:p w:rsidR="00112065" w:rsidRPr="00112065" w:rsidRDefault="00112065" w:rsidP="00112065">
      <w:pPr>
        <w:spacing w:after="0"/>
        <w:rPr>
          <w:rFonts w:ascii="Verdana" w:hAnsi="Verdana"/>
        </w:rPr>
      </w:pPr>
      <w:r w:rsidRPr="00EE3F5F">
        <w:t xml:space="preserve">Размер обеспечения гарантийных обязательств составляет </w:t>
      </w:r>
      <w:r>
        <w:t>33</w:t>
      </w:r>
      <w:r w:rsidR="006A4E24">
        <w:t xml:space="preserve"> </w:t>
      </w:r>
      <w:r>
        <w:t>574 рубля</w:t>
      </w:r>
      <w:r w:rsidRPr="00EE3F5F">
        <w:t xml:space="preserve"> </w:t>
      </w:r>
      <w:r>
        <w:t>00</w:t>
      </w:r>
      <w:r w:rsidRPr="00EE3F5F">
        <w:t xml:space="preserve"> копеек (</w:t>
      </w:r>
      <w:r>
        <w:t>10</w:t>
      </w:r>
      <w:r w:rsidRPr="00EE3F5F">
        <w:t xml:space="preserve"> процентов от начальной (максимальной) цены контракта</w:t>
      </w:r>
      <w:r w:rsidR="003B042F">
        <w:t>).</w:t>
      </w:r>
    </w:p>
    <w:p w:rsidR="00E31448" w:rsidRPr="005B785E" w:rsidRDefault="00E31448" w:rsidP="00112065">
      <w:pPr>
        <w:spacing w:after="0"/>
      </w:pPr>
      <w:proofErr w:type="gramStart"/>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F835BD" w:rsidRDefault="00E31448" w:rsidP="00E31448">
      <w:pPr>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F835BD">
          <w:t>частями 7.2</w:t>
        </w:r>
      </w:hyperlink>
      <w:r w:rsidRPr="00F835BD">
        <w:t xml:space="preserve"> и </w:t>
      </w:r>
      <w:hyperlink r:id="rId1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t xml:space="preserve">6.6.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lastRenderedPageBreak/>
        <w:t xml:space="preserve">6.8. </w:t>
      </w:r>
      <w:proofErr w:type="gramStart"/>
      <w:r w:rsidRPr="00F835BD">
        <w:t xml:space="preserve">Предусмотренное </w:t>
      </w:r>
      <w:hyperlink r:id="rId1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1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31762">
        <w:rPr>
          <w:iCs/>
        </w:rPr>
        <w:t>порядке</w:t>
      </w:r>
      <w:proofErr w:type="gramEnd"/>
      <w:r w:rsidRPr="0003176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6" w:anchor="P57" w:history="1">
        <w:r w:rsidRPr="00031762">
          <w:rPr>
            <w:iCs/>
          </w:rPr>
          <w:t>пунктами 7.3</w:t>
        </w:r>
      </w:hyperlink>
      <w:r w:rsidRPr="00031762">
        <w:rPr>
          <w:iCs/>
        </w:rPr>
        <w:t xml:space="preserve"> – 7.</w:t>
      </w:r>
      <w:hyperlink r:id="rId17"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1" w:name="P57"/>
      <w:bookmarkEnd w:id="1"/>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31762">
          <w:rPr>
            <w:iCs/>
          </w:rPr>
          <w:t>пунктами 7.4</w:t>
        </w:r>
      </w:hyperlink>
      <w:r w:rsidRPr="00031762">
        <w:rPr>
          <w:iCs/>
        </w:rPr>
        <w:t xml:space="preserve"> – 7.</w:t>
      </w:r>
      <w:hyperlink r:id="rId19"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2" w:name="P67"/>
      <w:bookmarkEnd w:id="2"/>
      <w:r w:rsidRPr="00031762">
        <w:rPr>
          <w:iCs/>
        </w:rPr>
        <w:t xml:space="preserve">7.4.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31762">
        <w:rPr>
          <w:iCs/>
        </w:rPr>
        <w:t xml:space="preserve">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3" w:name="P81"/>
      <w:bookmarkEnd w:id="3"/>
      <w:r w:rsidRPr="00031762">
        <w:rPr>
          <w:iCs/>
        </w:rPr>
        <w:t xml:space="preserve">7.7. </w:t>
      </w:r>
      <w:proofErr w:type="gramStart"/>
      <w:r w:rsidRPr="00031762">
        <w:rPr>
          <w:iCs/>
        </w:rPr>
        <w:t xml:space="preserve">В случае если в соответствии с </w:t>
      </w:r>
      <w:hyperlink r:id="rId22"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31762">
        <w:rPr>
          <w:iCs/>
        </w:rPr>
        <w:t xml:space="preserve">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4" w:name="P82"/>
      <w:bookmarkEnd w:id="4"/>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 xml:space="preserve">7.9. </w:t>
      </w:r>
      <w:proofErr w:type="gramStart"/>
      <w:r w:rsidRPr="0003176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31762">
        <w:rPr>
          <w:iCs/>
        </w:rPr>
        <w:t xml:space="preserve">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370F02" w:rsidRDefault="00E31448" w:rsidP="00370F02">
      <w:pPr>
        <w:autoSpaceDE w:val="0"/>
        <w:autoSpaceDN w:val="0"/>
        <w:adjustRightInd w:val="0"/>
        <w:spacing w:after="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E31448" w:rsidRPr="003224CA" w:rsidRDefault="00E31448" w:rsidP="00370F02">
      <w:pPr>
        <w:autoSpaceDE w:val="0"/>
        <w:autoSpaceDN w:val="0"/>
        <w:adjustRightInd w:val="0"/>
        <w:spacing w:after="0"/>
        <w:ind w:firstLine="540"/>
      </w:pPr>
      <w:r w:rsidRPr="003224CA">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224CA">
        <w:t xml:space="preserve">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E31448" w:rsidRPr="003224CA" w:rsidRDefault="00E31448" w:rsidP="00E31448">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 xml:space="preserve">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w:t>
      </w:r>
      <w:r w:rsidRPr="003224CA">
        <w:lastRenderedPageBreak/>
        <w:t>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следующ</w:t>
      </w:r>
      <w:r>
        <w:t>их</w:t>
      </w:r>
      <w:r w:rsidR="008119C6">
        <w:t xml:space="preserve"> </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proofErr w:type="gramEnd"/>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E31448" w:rsidRPr="003224CA" w:rsidRDefault="00E31448" w:rsidP="00E31448">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8119C6">
        <w:t>2</w:t>
      </w:r>
      <w:r w:rsidR="00535D78">
        <w:t>0</w:t>
      </w:r>
      <w:r>
        <w:t>.</w:t>
      </w:r>
      <w:r w:rsidR="005D49B7">
        <w:t>0</w:t>
      </w:r>
      <w:r w:rsidR="008119C6">
        <w:t>8</w:t>
      </w:r>
      <w:r>
        <w:t>.20</w:t>
      </w:r>
      <w:r w:rsidR="005D49B7">
        <w:t>20</w:t>
      </w:r>
      <w:r w:rsidRPr="003224CA">
        <w:t xml:space="preserve">г.  С </w:t>
      </w:r>
      <w:r w:rsidR="008119C6">
        <w:t>21</w:t>
      </w:r>
      <w:r>
        <w:t>.</w:t>
      </w:r>
      <w:r w:rsidR="005D49B7">
        <w:t>0</w:t>
      </w:r>
      <w:r w:rsidR="008119C6">
        <w:t>8</w:t>
      </w:r>
      <w:bookmarkStart w:id="5" w:name="_GoBack"/>
      <w:bookmarkEnd w:id="5"/>
      <w:r>
        <w:t>.</w:t>
      </w:r>
      <w:r w:rsidRPr="003224CA">
        <w:t>20</w:t>
      </w:r>
      <w:r w:rsidR="005D49B7">
        <w:t>20</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w:t>
      </w:r>
      <w:r w:rsidRPr="004B0B80">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E31448" w:rsidRPr="003224CA" w:rsidTr="00E75C91">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E31448" w:rsidRPr="003224CA" w:rsidRDefault="00E31448" w:rsidP="00E75C91">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E31448" w:rsidRPr="003224CA" w:rsidRDefault="00E31448" w:rsidP="00E31448">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8A1932">
      <w:footerReference w:type="even" r:id="rId23"/>
      <w:footerReference w:type="default" r:id="rId24"/>
      <w:pgSz w:w="11906" w:h="16838"/>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1B" w:rsidRDefault="00AA501B">
      <w:pPr>
        <w:spacing w:after="0"/>
      </w:pPr>
      <w:r>
        <w:separator/>
      </w:r>
    </w:p>
  </w:endnote>
  <w:endnote w:type="continuationSeparator" w:id="0">
    <w:p w:rsidR="00AA501B" w:rsidRDefault="00AA50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8D1060"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AA501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8D1060"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8119C6">
      <w:rPr>
        <w:rStyle w:val="a5"/>
        <w:noProof/>
      </w:rPr>
      <w:t>12</w:t>
    </w:r>
    <w:r>
      <w:rPr>
        <w:rStyle w:val="a5"/>
      </w:rPr>
      <w:fldChar w:fldCharType="end"/>
    </w:r>
  </w:p>
  <w:p w:rsidR="00FC2DC8" w:rsidRDefault="00AA501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1B" w:rsidRDefault="00AA501B">
      <w:pPr>
        <w:spacing w:after="0"/>
      </w:pPr>
      <w:r>
        <w:separator/>
      </w:r>
    </w:p>
  </w:footnote>
  <w:footnote w:type="continuationSeparator" w:id="0">
    <w:p w:rsidR="00AA501B" w:rsidRDefault="00AA50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C55EE"/>
    <w:rsid w:val="00112065"/>
    <w:rsid w:val="001527DE"/>
    <w:rsid w:val="002205A1"/>
    <w:rsid w:val="00281FF9"/>
    <w:rsid w:val="00370F02"/>
    <w:rsid w:val="003B042F"/>
    <w:rsid w:val="00427227"/>
    <w:rsid w:val="00535D78"/>
    <w:rsid w:val="00555F44"/>
    <w:rsid w:val="005D49B7"/>
    <w:rsid w:val="006103F5"/>
    <w:rsid w:val="006A277A"/>
    <w:rsid w:val="006A4E24"/>
    <w:rsid w:val="006A584F"/>
    <w:rsid w:val="008119C6"/>
    <w:rsid w:val="008261CE"/>
    <w:rsid w:val="008A1932"/>
    <w:rsid w:val="008A59F6"/>
    <w:rsid w:val="008D1060"/>
    <w:rsid w:val="00923ADC"/>
    <w:rsid w:val="00950426"/>
    <w:rsid w:val="00967996"/>
    <w:rsid w:val="00974601"/>
    <w:rsid w:val="00985897"/>
    <w:rsid w:val="009A6254"/>
    <w:rsid w:val="00A4094C"/>
    <w:rsid w:val="00AA501B"/>
    <w:rsid w:val="00B70E1A"/>
    <w:rsid w:val="00CD33A8"/>
    <w:rsid w:val="00CE15C3"/>
    <w:rsid w:val="00D7081B"/>
    <w:rsid w:val="00E02596"/>
    <w:rsid w:val="00E31448"/>
    <w:rsid w:val="00FA51C0"/>
    <w:rsid w:val="00FA51D6"/>
    <w:rsid w:val="00FD4099"/>
    <w:rsid w:val="00FF0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rsid w:val="00E3144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7627</Words>
  <Characters>43474</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26</cp:revision>
  <dcterms:created xsi:type="dcterms:W3CDTF">2020-02-21T11:25:00Z</dcterms:created>
  <dcterms:modified xsi:type="dcterms:W3CDTF">2020-05-15T09:25:00Z</dcterms:modified>
</cp:coreProperties>
</file>