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</w:t>
      </w:r>
      <w:r w:rsidR="00EE5909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3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29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апреля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мая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3161DE" w:rsidRDefault="008A42FE" w:rsidP="004F00A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3161DE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AE66D9">
        <w:rPr>
          <w:rFonts w:ascii="PT Astra Serif" w:hAnsi="PT Astra Serif"/>
          <w:sz w:val="28"/>
          <w:szCs w:val="28"/>
        </w:rPr>
        <w:t>1575</w:t>
      </w:r>
      <w:r w:rsidR="003161DE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AE66D9">
        <w:rPr>
          <w:rFonts w:ascii="PT Astra Serif" w:hAnsi="PT Astra Serif"/>
          <w:sz w:val="28"/>
          <w:szCs w:val="28"/>
        </w:rPr>
        <w:t>ов</w:t>
      </w:r>
      <w:r w:rsidR="003161DE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3161DE">
        <w:rPr>
          <w:rFonts w:ascii="PT Astra Serif" w:hAnsi="PT Astra Serif"/>
          <w:sz w:val="28"/>
          <w:szCs w:val="28"/>
        </w:rPr>
        <w:t>00</w:t>
      </w:r>
      <w:r w:rsidR="00AE66D9">
        <w:rPr>
          <w:rFonts w:ascii="PT Astra Serif" w:hAnsi="PT Astra Serif"/>
          <w:sz w:val="28"/>
          <w:szCs w:val="28"/>
        </w:rPr>
        <w:t>10</w:t>
      </w:r>
      <w:r w:rsidR="003161DE">
        <w:rPr>
          <w:rFonts w:ascii="PT Astra Serif" w:hAnsi="PT Astra Serif"/>
          <w:sz w:val="28"/>
          <w:szCs w:val="28"/>
        </w:rPr>
        <w:t>00</w:t>
      </w:r>
      <w:r w:rsidR="00AE66D9">
        <w:rPr>
          <w:rFonts w:ascii="PT Astra Serif" w:hAnsi="PT Astra Serif"/>
          <w:sz w:val="28"/>
          <w:szCs w:val="28"/>
        </w:rPr>
        <w:t>3:2230</w:t>
      </w:r>
      <w:r w:rsidR="003161DE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3161DE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3161DE" w:rsidRPr="001C6A12">
        <w:rPr>
          <w:rFonts w:ascii="PT Astra Serif" w:hAnsi="PT Astra Serif"/>
          <w:sz w:val="28"/>
          <w:szCs w:val="28"/>
        </w:rPr>
        <w:t xml:space="preserve">, улица </w:t>
      </w:r>
      <w:r w:rsidR="00AE66D9">
        <w:rPr>
          <w:rFonts w:ascii="PT Astra Serif" w:hAnsi="PT Astra Serif"/>
          <w:sz w:val="28"/>
          <w:szCs w:val="28"/>
        </w:rPr>
        <w:t>Тихая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AE66D9">
        <w:rPr>
          <w:rFonts w:ascii="PT Astra Serif" w:hAnsi="PT Astra Serif"/>
          <w:sz w:val="28"/>
          <w:szCs w:val="28"/>
        </w:rPr>
        <w:t>4</w:t>
      </w:r>
      <w:r w:rsidR="003161DE">
        <w:rPr>
          <w:rFonts w:ascii="PT Astra Serif" w:hAnsi="PT Astra Serif"/>
          <w:sz w:val="28"/>
          <w:szCs w:val="28"/>
        </w:rPr>
        <w:t>6</w:t>
      </w:r>
      <w:r w:rsidR="003161DE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3161DE">
        <w:rPr>
          <w:rFonts w:ascii="PT Astra Serif" w:hAnsi="PT Astra Serif"/>
          <w:sz w:val="28"/>
          <w:szCs w:val="28"/>
        </w:rPr>
        <w:t>;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ЛОТ </w:t>
      </w:r>
      <w:r w:rsidR="00EE590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1458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33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</w:t>
      </w:r>
      <w:r w:rsidR="00EE590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1465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0010003:2520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35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AE66D9" w:rsidRDefault="00AE66D9" w:rsidP="00AE66D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ЛОТ </w:t>
      </w:r>
      <w:r w:rsidR="00EE590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1473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37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EE5909">
        <w:rPr>
          <w:rFonts w:ascii="PT Astra Serif" w:hAnsi="PT Astra Serif"/>
          <w:sz w:val="28"/>
          <w:szCs w:val="28"/>
        </w:rPr>
        <w:t>.</w:t>
      </w:r>
    </w:p>
    <w:p w:rsidR="008A42FE" w:rsidRDefault="00AE66D9" w:rsidP="00AE66D9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8A42FE">
        <w:rPr>
          <w:rFonts w:ascii="PT Astra Serif" w:hAnsi="PT Astra Serif"/>
          <w:sz w:val="28"/>
          <w:szCs w:val="26"/>
          <w:lang w:eastAsia="ar-SA"/>
        </w:rPr>
        <w:t>1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2746"/>
        <w:gridCol w:w="1921"/>
        <w:gridCol w:w="2738"/>
        <w:gridCol w:w="1081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EE5909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Нехорошков Дмитрий Сергеевич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EE5909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05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4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998127</w:t>
            </w:r>
          </w:p>
          <w:p w:rsidR="003D29D3" w:rsidRPr="003D29D3" w:rsidRDefault="003D29D3" w:rsidP="00EE59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04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4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098" w:type="dxa"/>
            <w:vAlign w:val="center"/>
          </w:tcPr>
          <w:p w:rsidR="008A42FE" w:rsidRPr="003D29D3" w:rsidRDefault="00AE66D9" w:rsidP="00EE59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EE5909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EE5909" w:rsidRDefault="00EE5909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EE5909" w:rsidRDefault="00EE5909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bookmarkStart w:id="0" w:name="_GoBack"/>
      <w:bookmarkEnd w:id="0"/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lastRenderedPageBreak/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АМ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2,3,4,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заявку,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EE5909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EE5909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F0" w:rsidRDefault="006A62F0" w:rsidP="004F00AB">
      <w:pPr>
        <w:spacing w:after="0" w:line="240" w:lineRule="auto"/>
      </w:pPr>
      <w:r>
        <w:separator/>
      </w:r>
    </w:p>
  </w:endnote>
  <w:endnote w:type="continuationSeparator" w:id="0">
    <w:p w:rsidR="006A62F0" w:rsidRDefault="006A62F0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F0" w:rsidRDefault="006A62F0" w:rsidP="004F00AB">
      <w:pPr>
        <w:spacing w:after="0" w:line="240" w:lineRule="auto"/>
      </w:pPr>
      <w:r>
        <w:separator/>
      </w:r>
    </w:p>
  </w:footnote>
  <w:footnote w:type="continuationSeparator" w:id="0">
    <w:p w:rsidR="006A62F0" w:rsidRDefault="006A62F0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09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D29D3"/>
    <w:rsid w:val="00461694"/>
    <w:rsid w:val="004F00AB"/>
    <w:rsid w:val="00524DC2"/>
    <w:rsid w:val="006065E1"/>
    <w:rsid w:val="006A3251"/>
    <w:rsid w:val="006A62F0"/>
    <w:rsid w:val="007C0468"/>
    <w:rsid w:val="007D7BDC"/>
    <w:rsid w:val="008A42FE"/>
    <w:rsid w:val="00946AAB"/>
    <w:rsid w:val="00A957C2"/>
    <w:rsid w:val="00AE66D9"/>
    <w:rsid w:val="00B552F0"/>
    <w:rsid w:val="00EE5909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2022-04-29T05:12:00Z</dcterms:created>
  <dcterms:modified xsi:type="dcterms:W3CDTF">2022-04-29T05:12:00Z</dcterms:modified>
</cp:coreProperties>
</file>