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003" w:rsidRDefault="00C25003" w:rsidP="00C25003">
      <w:pPr>
        <w:jc w:val="center"/>
        <w:rPr>
          <w:b/>
          <w:sz w:val="24"/>
          <w:szCs w:val="24"/>
        </w:rPr>
      </w:pPr>
      <w:r>
        <w:rPr>
          <w:b/>
          <w:sz w:val="24"/>
          <w:szCs w:val="24"/>
        </w:rPr>
        <w:t>Муниципальное образование  городской округ – город Югорск</w:t>
      </w:r>
    </w:p>
    <w:p w:rsidR="00C25003" w:rsidRDefault="00C25003" w:rsidP="00C25003">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C25003" w:rsidRDefault="00C25003" w:rsidP="00C25003">
      <w:pPr>
        <w:jc w:val="center"/>
        <w:rPr>
          <w:b/>
          <w:bCs/>
          <w:sz w:val="24"/>
          <w:szCs w:val="24"/>
        </w:rPr>
      </w:pPr>
      <w:r>
        <w:rPr>
          <w:b/>
          <w:bCs/>
          <w:sz w:val="24"/>
          <w:szCs w:val="24"/>
        </w:rPr>
        <w:t>ПРОТОКОЛ</w:t>
      </w:r>
    </w:p>
    <w:p w:rsidR="00C25003" w:rsidRDefault="00C25003" w:rsidP="00C25003">
      <w:pPr>
        <w:jc w:val="center"/>
        <w:rPr>
          <w:b/>
          <w:sz w:val="24"/>
          <w:szCs w:val="24"/>
        </w:rPr>
      </w:pPr>
      <w:r>
        <w:rPr>
          <w:b/>
          <w:sz w:val="24"/>
          <w:szCs w:val="24"/>
        </w:rPr>
        <w:t>рассмотрения заявок на участие в аукционе в электронной форме</w:t>
      </w:r>
    </w:p>
    <w:p w:rsidR="00C25003" w:rsidRDefault="00C25003" w:rsidP="00C25003">
      <w:pPr>
        <w:jc w:val="center"/>
        <w:rPr>
          <w:b/>
          <w:sz w:val="24"/>
          <w:szCs w:val="24"/>
        </w:rPr>
      </w:pPr>
    </w:p>
    <w:p w:rsidR="00C25003" w:rsidRDefault="00C25003" w:rsidP="00C25003">
      <w:pPr>
        <w:ind w:left="-142"/>
        <w:jc w:val="both"/>
        <w:rPr>
          <w:rFonts w:ascii="PT Astra Serif" w:hAnsi="PT Astra Serif"/>
          <w:sz w:val="24"/>
          <w:szCs w:val="24"/>
        </w:rPr>
      </w:pPr>
      <w:r>
        <w:rPr>
          <w:rFonts w:ascii="PT Astra Serif" w:hAnsi="PT Astra Serif"/>
          <w:sz w:val="24"/>
          <w:szCs w:val="24"/>
        </w:rPr>
        <w:t>«01» июля 2021 г.                                                                                              № 0187300005821000247-1</w:t>
      </w:r>
    </w:p>
    <w:p w:rsidR="00C25003" w:rsidRDefault="00C25003" w:rsidP="00C25003">
      <w:pPr>
        <w:ind w:left="-142"/>
        <w:jc w:val="both"/>
        <w:rPr>
          <w:rFonts w:ascii="PT Astra Serif" w:hAnsi="PT Astra Serif"/>
          <w:sz w:val="24"/>
          <w:szCs w:val="24"/>
        </w:rPr>
      </w:pPr>
    </w:p>
    <w:p w:rsidR="00C25003" w:rsidRDefault="00C25003" w:rsidP="00C25003">
      <w:pPr>
        <w:tabs>
          <w:tab w:val="left" w:pos="0"/>
        </w:tabs>
        <w:jc w:val="both"/>
        <w:rPr>
          <w:rFonts w:ascii="PT Serif" w:hAnsi="PT Serif"/>
          <w:sz w:val="24"/>
          <w:szCs w:val="24"/>
        </w:rPr>
      </w:pPr>
      <w:r>
        <w:rPr>
          <w:rFonts w:ascii="PT Serif" w:hAnsi="PT Serif"/>
          <w:sz w:val="24"/>
          <w:szCs w:val="24"/>
        </w:rPr>
        <w:t xml:space="preserve">ПРИСУТСТВОВАЛИ: </w:t>
      </w:r>
    </w:p>
    <w:p w:rsidR="00C25003" w:rsidRDefault="00C25003" w:rsidP="00C25003">
      <w:pPr>
        <w:tabs>
          <w:tab w:val="left" w:pos="0"/>
        </w:tabs>
        <w:ind w:right="142"/>
        <w:jc w:val="both"/>
        <w:rPr>
          <w:rFonts w:ascii="PT Serif" w:hAnsi="PT Serif"/>
          <w:sz w:val="24"/>
          <w:szCs w:val="24"/>
        </w:rPr>
      </w:pPr>
      <w:r>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Pr>
          <w:rFonts w:ascii="PT Serif" w:hAnsi="PT Serif"/>
          <w:sz w:val="24"/>
          <w:szCs w:val="24"/>
        </w:rPr>
        <w:t>Югорска</w:t>
      </w:r>
      <w:proofErr w:type="spellEnd"/>
      <w:r>
        <w:rPr>
          <w:rFonts w:ascii="PT Serif" w:hAnsi="PT Serif"/>
          <w:sz w:val="24"/>
          <w:szCs w:val="24"/>
        </w:rPr>
        <w:t xml:space="preserve"> (далее - комиссия) в следующем  составе:</w:t>
      </w:r>
    </w:p>
    <w:p w:rsidR="00C25003" w:rsidRDefault="00C25003" w:rsidP="00C25003">
      <w:pPr>
        <w:numPr>
          <w:ilvl w:val="0"/>
          <w:numId w:val="3"/>
        </w:numPr>
        <w:tabs>
          <w:tab w:val="left" w:pos="-567"/>
          <w:tab w:val="left" w:pos="0"/>
          <w:tab w:val="left" w:pos="426"/>
        </w:tabs>
        <w:ind w:left="0" w:right="142" w:firstLine="0"/>
        <w:jc w:val="both"/>
        <w:rPr>
          <w:rFonts w:ascii="PT Serif" w:hAnsi="PT Serif"/>
          <w:sz w:val="24"/>
          <w:szCs w:val="24"/>
        </w:rPr>
      </w:pPr>
      <w:r>
        <w:rPr>
          <w:rFonts w:ascii="PT Serif" w:hAnsi="PT Serif"/>
          <w:spacing w:val="-6"/>
          <w:sz w:val="24"/>
          <w:szCs w:val="24"/>
        </w:rPr>
        <w:t xml:space="preserve">С. Д. </w:t>
      </w:r>
      <w:proofErr w:type="spellStart"/>
      <w:r>
        <w:rPr>
          <w:rFonts w:ascii="PT Serif" w:hAnsi="PT Serif"/>
          <w:spacing w:val="-6"/>
          <w:sz w:val="24"/>
          <w:szCs w:val="24"/>
        </w:rPr>
        <w:t>Голин</w:t>
      </w:r>
      <w:proofErr w:type="spellEnd"/>
      <w:r>
        <w:rPr>
          <w:rFonts w:ascii="PT Serif" w:hAnsi="PT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25003" w:rsidRDefault="00C25003" w:rsidP="00C25003">
      <w:pPr>
        <w:pStyle w:val="a7"/>
        <w:tabs>
          <w:tab w:val="left" w:pos="-567"/>
          <w:tab w:val="left" w:pos="0"/>
          <w:tab w:val="left" w:pos="426"/>
          <w:tab w:val="left" w:pos="851"/>
        </w:tabs>
        <w:ind w:left="0" w:right="-1"/>
        <w:jc w:val="both"/>
        <w:rPr>
          <w:rFonts w:ascii="PT Serif" w:hAnsi="PT Serif"/>
        </w:rPr>
      </w:pPr>
      <w:r>
        <w:rPr>
          <w:rFonts w:ascii="PT Serif" w:hAnsi="PT Serif"/>
        </w:rPr>
        <w:t>Члены комиссии:</w:t>
      </w:r>
    </w:p>
    <w:p w:rsidR="00C25003" w:rsidRDefault="00C25003" w:rsidP="00C25003">
      <w:pPr>
        <w:pStyle w:val="a7"/>
        <w:numPr>
          <w:ilvl w:val="0"/>
          <w:numId w:val="3"/>
        </w:numPr>
        <w:tabs>
          <w:tab w:val="left" w:pos="-567"/>
          <w:tab w:val="left" w:pos="0"/>
          <w:tab w:val="left" w:pos="142"/>
          <w:tab w:val="left" w:pos="426"/>
          <w:tab w:val="left" w:pos="851"/>
        </w:tabs>
        <w:ind w:left="0" w:right="142" w:firstLine="0"/>
        <w:contextualSpacing/>
        <w:jc w:val="both"/>
        <w:rPr>
          <w:rFonts w:ascii="PT Serif" w:hAnsi="PT Serif"/>
        </w:rPr>
      </w:pPr>
      <w:r>
        <w:rPr>
          <w:rFonts w:ascii="PT Serif" w:hAnsi="PT Serif"/>
        </w:rPr>
        <w:t xml:space="preserve">В. А. </w:t>
      </w:r>
      <w:proofErr w:type="spellStart"/>
      <w:r>
        <w:rPr>
          <w:rFonts w:ascii="PT Serif" w:hAnsi="PT Serif"/>
        </w:rPr>
        <w:t>Климин</w:t>
      </w:r>
      <w:proofErr w:type="spellEnd"/>
      <w:r>
        <w:rPr>
          <w:rFonts w:ascii="PT Serif" w:hAnsi="PT Serif"/>
        </w:rPr>
        <w:t xml:space="preserve"> – председатель Думы города </w:t>
      </w:r>
      <w:proofErr w:type="spellStart"/>
      <w:r>
        <w:rPr>
          <w:rFonts w:ascii="PT Serif" w:hAnsi="PT Serif"/>
          <w:spacing w:val="-6"/>
        </w:rPr>
        <w:t>Югорска</w:t>
      </w:r>
      <w:proofErr w:type="spellEnd"/>
      <w:r>
        <w:rPr>
          <w:rFonts w:ascii="PT Serif" w:hAnsi="PT Serif"/>
          <w:spacing w:val="-6"/>
        </w:rPr>
        <w:t>;</w:t>
      </w:r>
    </w:p>
    <w:p w:rsidR="00C25003" w:rsidRDefault="00C25003" w:rsidP="00C25003">
      <w:pPr>
        <w:pStyle w:val="a7"/>
        <w:numPr>
          <w:ilvl w:val="0"/>
          <w:numId w:val="3"/>
        </w:numPr>
        <w:tabs>
          <w:tab w:val="left" w:pos="-567"/>
          <w:tab w:val="left" w:pos="0"/>
          <w:tab w:val="left" w:pos="142"/>
          <w:tab w:val="left" w:pos="426"/>
          <w:tab w:val="left" w:pos="851"/>
        </w:tabs>
        <w:ind w:left="0" w:right="142" w:firstLine="0"/>
        <w:contextualSpacing/>
        <w:jc w:val="both"/>
        <w:rPr>
          <w:rFonts w:ascii="PT Serif" w:hAnsi="PT Serif"/>
        </w:rPr>
      </w:pPr>
      <w:r>
        <w:rPr>
          <w:rFonts w:ascii="PT Serif" w:hAnsi="PT Serif"/>
        </w:rPr>
        <w:t>Н.А. Морозова – советник руководителя;</w:t>
      </w:r>
    </w:p>
    <w:p w:rsidR="00C25003" w:rsidRDefault="00C25003" w:rsidP="00C25003">
      <w:pPr>
        <w:pStyle w:val="a7"/>
        <w:numPr>
          <w:ilvl w:val="0"/>
          <w:numId w:val="3"/>
        </w:numPr>
        <w:tabs>
          <w:tab w:val="left" w:pos="-567"/>
          <w:tab w:val="left" w:pos="0"/>
          <w:tab w:val="left" w:pos="142"/>
          <w:tab w:val="left" w:pos="426"/>
          <w:tab w:val="left" w:pos="851"/>
        </w:tabs>
        <w:ind w:left="0" w:right="142" w:firstLine="0"/>
        <w:contextualSpacing/>
        <w:jc w:val="both"/>
        <w:rPr>
          <w:rFonts w:ascii="PT Serif" w:hAnsi="PT Serif"/>
        </w:rPr>
      </w:pPr>
      <w:r>
        <w:rPr>
          <w:rFonts w:ascii="PT Serif" w:hAnsi="PT Serif"/>
        </w:rPr>
        <w:t xml:space="preserve">Т.И. </w:t>
      </w:r>
      <w:proofErr w:type="spellStart"/>
      <w:r>
        <w:rPr>
          <w:rFonts w:ascii="PT Serif" w:hAnsi="PT Serif"/>
        </w:rPr>
        <w:t>Долгодворова</w:t>
      </w:r>
      <w:proofErr w:type="spellEnd"/>
      <w:r>
        <w:rPr>
          <w:rFonts w:ascii="PT Serif" w:hAnsi="PT Serif"/>
        </w:rPr>
        <w:t xml:space="preserve"> - заместитель главы города </w:t>
      </w:r>
      <w:proofErr w:type="spellStart"/>
      <w:r>
        <w:rPr>
          <w:rFonts w:ascii="PT Serif" w:hAnsi="PT Serif"/>
        </w:rPr>
        <w:t>Югорска</w:t>
      </w:r>
      <w:proofErr w:type="spellEnd"/>
      <w:r>
        <w:rPr>
          <w:rFonts w:ascii="PT Serif" w:hAnsi="PT Serif"/>
        </w:rPr>
        <w:t>;</w:t>
      </w:r>
    </w:p>
    <w:p w:rsidR="00C25003" w:rsidRDefault="00C25003" w:rsidP="00C25003">
      <w:pPr>
        <w:pStyle w:val="a7"/>
        <w:numPr>
          <w:ilvl w:val="0"/>
          <w:numId w:val="3"/>
        </w:numPr>
        <w:tabs>
          <w:tab w:val="left" w:pos="-567"/>
          <w:tab w:val="left" w:pos="-142"/>
          <w:tab w:val="left" w:pos="0"/>
          <w:tab w:val="left" w:pos="426"/>
        </w:tabs>
        <w:ind w:left="0" w:right="142" w:firstLine="0"/>
        <w:contextualSpacing/>
        <w:jc w:val="both"/>
        <w:rPr>
          <w:rFonts w:ascii="PT Serif" w:hAnsi="PT Serif"/>
        </w:rPr>
      </w:pPr>
      <w:r>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Serif" w:hAnsi="PT Serif"/>
        </w:rPr>
        <w:t>Югорска</w:t>
      </w:r>
      <w:proofErr w:type="spellEnd"/>
      <w:r>
        <w:rPr>
          <w:rFonts w:ascii="PT Serif" w:hAnsi="PT Serif"/>
        </w:rPr>
        <w:t>;</w:t>
      </w:r>
    </w:p>
    <w:p w:rsidR="00C25003" w:rsidRDefault="00C25003" w:rsidP="00C25003">
      <w:pPr>
        <w:pStyle w:val="a7"/>
        <w:tabs>
          <w:tab w:val="left" w:pos="0"/>
          <w:tab w:val="left" w:pos="426"/>
        </w:tabs>
        <w:autoSpaceDE w:val="0"/>
        <w:autoSpaceDN w:val="0"/>
        <w:adjustRightInd w:val="0"/>
        <w:ind w:left="0" w:right="142"/>
        <w:jc w:val="both"/>
        <w:rPr>
          <w:rFonts w:ascii="PT Serif" w:hAnsi="PT Serif"/>
        </w:rPr>
      </w:pPr>
      <w:r>
        <w:rPr>
          <w:rFonts w:ascii="PT Serif" w:hAnsi="PT Serif"/>
        </w:rPr>
        <w:t>Всего присутствовали 5 членов комиссии из 8</w:t>
      </w:r>
      <w:r>
        <w:rPr>
          <w:rFonts w:ascii="PT Serif" w:hAnsi="PT Serif"/>
          <w:noProof/>
        </w:rPr>
        <w:t>.</w:t>
      </w:r>
    </w:p>
    <w:p w:rsidR="00C25003" w:rsidRPr="00C25003" w:rsidRDefault="00C25003" w:rsidP="00C25003">
      <w:pPr>
        <w:keepNext/>
        <w:keepLines/>
        <w:suppressLineNumbers/>
        <w:suppressAutoHyphens/>
        <w:jc w:val="both"/>
        <w:rPr>
          <w:rFonts w:ascii="PT Serif" w:hAnsi="PT Serif"/>
          <w:sz w:val="24"/>
          <w:szCs w:val="24"/>
        </w:rPr>
      </w:pPr>
      <w:r>
        <w:rPr>
          <w:rFonts w:ascii="PT Serif" w:hAnsi="PT Serif"/>
          <w:sz w:val="24"/>
          <w:szCs w:val="24"/>
        </w:rPr>
        <w:t xml:space="preserve">Представитель заказчика: Соболева Евгения Владимировна, бухгалтер МБОУ «Лицей им. Г.Ф. </w:t>
      </w:r>
      <w:proofErr w:type="spellStart"/>
      <w:r>
        <w:rPr>
          <w:rFonts w:ascii="PT Serif" w:hAnsi="PT Serif"/>
          <w:sz w:val="24"/>
          <w:szCs w:val="24"/>
        </w:rPr>
        <w:t>Атякшева</w:t>
      </w:r>
      <w:proofErr w:type="spellEnd"/>
      <w:r>
        <w:rPr>
          <w:rFonts w:ascii="PT Serif" w:hAnsi="PT Serif"/>
          <w:sz w:val="24"/>
          <w:szCs w:val="24"/>
        </w:rPr>
        <w:t>»</w:t>
      </w:r>
      <w:r>
        <w:rPr>
          <w:rFonts w:ascii="PT Astra Serif" w:hAnsi="PT Astra Serif"/>
          <w:spacing w:val="-6"/>
        </w:rPr>
        <w:t>.</w:t>
      </w:r>
    </w:p>
    <w:p w:rsidR="00C25003" w:rsidRDefault="00C25003" w:rsidP="00C25003">
      <w:pPr>
        <w:pStyle w:val="a7"/>
        <w:widowControl w:val="0"/>
        <w:numPr>
          <w:ilvl w:val="0"/>
          <w:numId w:val="2"/>
        </w:numPr>
        <w:tabs>
          <w:tab w:val="left" w:pos="709"/>
        </w:tabs>
        <w:autoSpaceDE w:val="0"/>
        <w:autoSpaceDN w:val="0"/>
        <w:adjustRightInd w:val="0"/>
        <w:ind w:left="0" w:firstLine="0"/>
        <w:contextualSpacing/>
        <w:jc w:val="both"/>
        <w:rPr>
          <w:rFonts w:ascii="PT Astra Serif" w:hAnsi="PT Astra Serif"/>
        </w:rPr>
      </w:pPr>
      <w:r>
        <w:rPr>
          <w:rFonts w:ascii="PT Astra Serif" w:hAnsi="PT Astra Serif"/>
        </w:rPr>
        <w:t xml:space="preserve">Наименование аукциона: аукцион в электронной форме № 0187300005821000247 </w:t>
      </w:r>
      <w:r w:rsidRPr="00A73490">
        <w:rPr>
          <w:rFonts w:ascii="PT Astra Serif" w:hAnsi="PT Astra Serif"/>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выполнение  монтажных и пусконаладочных работ охранной сигнализации в здании Лицея им. Г.Ф. </w:t>
      </w:r>
      <w:proofErr w:type="spellStart"/>
      <w:r w:rsidRPr="00A73490">
        <w:rPr>
          <w:rFonts w:ascii="PT Astra Serif" w:hAnsi="PT Astra Serif"/>
        </w:rPr>
        <w:t>Атякшева</w:t>
      </w:r>
      <w:proofErr w:type="spellEnd"/>
      <w:r>
        <w:rPr>
          <w:rFonts w:ascii="PT Astra Serif" w:hAnsi="PT Astra Serif"/>
        </w:rPr>
        <w:t>.</w:t>
      </w:r>
    </w:p>
    <w:p w:rsidR="00C25003" w:rsidRDefault="00C25003" w:rsidP="00C25003">
      <w:pPr>
        <w:tabs>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0187300005821000247. </w:t>
      </w:r>
    </w:p>
    <w:p w:rsidR="00C25003" w:rsidRDefault="00C25003" w:rsidP="00C25003">
      <w:pPr>
        <w:widowControl/>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C25003">
        <w:rPr>
          <w:rFonts w:ascii="PT Astra Serif" w:hAnsi="PT Astra Serif"/>
          <w:sz w:val="24"/>
          <w:szCs w:val="24"/>
        </w:rPr>
        <w:t>213862200263286220100100640014321244</w:t>
      </w:r>
      <w:r>
        <w:rPr>
          <w:rFonts w:ascii="PT Astra Serif" w:hAnsi="PT Astra Serif"/>
          <w:sz w:val="24"/>
          <w:szCs w:val="24"/>
        </w:rPr>
        <w:t>.</w:t>
      </w:r>
    </w:p>
    <w:p w:rsidR="00C25003" w:rsidRDefault="00C25003" w:rsidP="00C25003">
      <w:pPr>
        <w:widowControl/>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sidRPr="00C25003">
        <w:rPr>
          <w:rFonts w:ascii="PT Astra Serif" w:hAnsi="PT Astra Serif"/>
          <w:sz w:val="24"/>
          <w:szCs w:val="24"/>
        </w:rPr>
        <w:t xml:space="preserve">Муниципальное бюджетное общеобразовательное учреждение «Лицей им. Г.Ф. </w:t>
      </w:r>
      <w:proofErr w:type="spellStart"/>
      <w:r w:rsidRPr="00C25003">
        <w:rPr>
          <w:rFonts w:ascii="PT Astra Serif" w:hAnsi="PT Astra Serif"/>
          <w:sz w:val="24"/>
          <w:szCs w:val="24"/>
        </w:rPr>
        <w:t>Атякшева</w:t>
      </w:r>
      <w:proofErr w:type="spellEnd"/>
      <w:r w:rsidRPr="00C25003">
        <w:rPr>
          <w:rFonts w:ascii="PT Astra Serif" w:hAnsi="PT Astra Serif"/>
          <w:sz w:val="24"/>
          <w:szCs w:val="24"/>
        </w:rPr>
        <w:t>»</w:t>
      </w:r>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Тюменская обл., Ханты - Мансийский автономный округ - Югра, г. Югорск, </w:t>
      </w:r>
      <w:r w:rsidRPr="00C25003">
        <w:rPr>
          <w:rFonts w:ascii="PT Astra Serif" w:hAnsi="PT Astra Serif"/>
          <w:sz w:val="24"/>
          <w:szCs w:val="24"/>
        </w:rPr>
        <w:t>ул. Ленина, 24</w:t>
      </w:r>
      <w:r>
        <w:rPr>
          <w:rFonts w:ascii="PT Astra Serif" w:hAnsi="PT Astra Serif"/>
          <w:sz w:val="24"/>
          <w:szCs w:val="24"/>
        </w:rPr>
        <w:t>.</w:t>
      </w:r>
      <w:proofErr w:type="gramEnd"/>
    </w:p>
    <w:p w:rsidR="00C25003" w:rsidRDefault="00C25003" w:rsidP="00C25003">
      <w:pPr>
        <w:widowControl/>
        <w:autoSpaceDE w:val="0"/>
        <w:autoSpaceDN w:val="0"/>
        <w:adjustRightInd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w:t>
      </w:r>
      <w:r w:rsidR="00DF5F39">
        <w:rPr>
          <w:rFonts w:ascii="PT Astra Serif" w:hAnsi="PT Astra Serif"/>
          <w:sz w:val="24"/>
          <w:szCs w:val="24"/>
        </w:rPr>
        <w:t>едена комиссией в 10.00 часов 01 июля</w:t>
      </w:r>
      <w:r>
        <w:rPr>
          <w:rFonts w:ascii="PT Astra Serif" w:hAnsi="PT Astra Serif"/>
          <w:sz w:val="24"/>
          <w:szCs w:val="24"/>
        </w:rPr>
        <w:t xml:space="preserve"> 2021 года, по адресу: ул. 40 лет Победы, 11, г. Югорск, Ханты-Мансийский  автономный  округ-Югра, Тюменск</w:t>
      </w:r>
      <w:bookmarkStart w:id="0" w:name="_GoBack"/>
      <w:bookmarkEnd w:id="0"/>
      <w:r>
        <w:rPr>
          <w:rFonts w:ascii="PT Astra Serif" w:hAnsi="PT Astra Serif"/>
          <w:sz w:val="24"/>
          <w:szCs w:val="24"/>
        </w:rPr>
        <w:t>ая область.</w:t>
      </w:r>
    </w:p>
    <w:p w:rsidR="00C25003" w:rsidRDefault="00C25003" w:rsidP="00C25003">
      <w:pPr>
        <w:jc w:val="both"/>
        <w:rPr>
          <w:rFonts w:ascii="PT Astra Serif" w:hAnsi="PT Astra Serif"/>
          <w:noProof/>
          <w:sz w:val="24"/>
          <w:szCs w:val="24"/>
        </w:rPr>
      </w:pPr>
      <w:r>
        <w:rPr>
          <w:rFonts w:ascii="PT Astra Serif" w:hAnsi="PT Astra Serif"/>
          <w:noProof/>
          <w:sz w:val="24"/>
          <w:szCs w:val="24"/>
        </w:rPr>
        <w:t>4. Количество поступивших заявок на участие  в аукционе – 10.</w:t>
      </w:r>
    </w:p>
    <w:p w:rsidR="00C25003" w:rsidRDefault="00C25003" w:rsidP="00C25003">
      <w:pPr>
        <w:ind w:left="-142"/>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343" w:type="pct"/>
        <w:tblInd w:w="-269" w:type="dxa"/>
        <w:tblLook w:val="00A0" w:firstRow="1" w:lastRow="0" w:firstColumn="1" w:lastColumn="0" w:noHBand="0" w:noVBand="0"/>
      </w:tblPr>
      <w:tblGrid>
        <w:gridCol w:w="2262"/>
        <w:gridCol w:w="3489"/>
        <w:gridCol w:w="5186"/>
      </w:tblGrid>
      <w:tr w:rsidR="00C25003" w:rsidTr="00C25003">
        <w:trPr>
          <w:trHeight w:val="552"/>
        </w:trPr>
        <w:tc>
          <w:tcPr>
            <w:tcW w:w="10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25003" w:rsidRDefault="00C25003">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5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25003" w:rsidRDefault="00C25003">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3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25003" w:rsidRDefault="00C25003">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C25003" w:rsidTr="00C25003">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5003" w:rsidRDefault="00C25003">
            <w:pPr>
              <w:spacing w:line="276" w:lineRule="auto"/>
              <w:jc w:val="center"/>
              <w:rPr>
                <w:lang w:eastAsia="en-US"/>
              </w:rPr>
            </w:pPr>
            <w:r>
              <w:rPr>
                <w:lang w:eastAsia="en-US"/>
              </w:rPr>
              <w:t>32</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5003" w:rsidRDefault="00C25003">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25003" w:rsidRDefault="00C25003">
            <w:pPr>
              <w:widowControl/>
              <w:spacing w:line="276" w:lineRule="auto"/>
              <w:rPr>
                <w:rFonts w:asciiTheme="minorHAnsi" w:eastAsiaTheme="minorHAnsi" w:hAnsiTheme="minorHAnsi"/>
                <w:sz w:val="22"/>
                <w:szCs w:val="22"/>
                <w:lang w:eastAsia="en-US"/>
              </w:rPr>
            </w:pPr>
          </w:p>
        </w:tc>
      </w:tr>
      <w:tr w:rsidR="00C25003" w:rsidTr="00C25003">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5003" w:rsidRDefault="00C25003">
            <w:pPr>
              <w:spacing w:line="276" w:lineRule="auto"/>
              <w:jc w:val="center"/>
              <w:rPr>
                <w:lang w:eastAsia="en-US"/>
              </w:rPr>
            </w:pPr>
            <w:r>
              <w:rPr>
                <w:lang w:eastAsia="en-US"/>
              </w:rPr>
              <w:t>230</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5003" w:rsidRDefault="00C25003">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5003" w:rsidRDefault="00C25003">
            <w:pPr>
              <w:widowControl/>
              <w:spacing w:line="276" w:lineRule="auto"/>
              <w:rPr>
                <w:rFonts w:ascii="Calibri" w:eastAsia="Calibri" w:hAnsi="Calibri"/>
                <w:lang w:eastAsia="en-US"/>
              </w:rPr>
            </w:pPr>
          </w:p>
        </w:tc>
      </w:tr>
      <w:tr w:rsidR="00C25003" w:rsidTr="00C25003">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5003" w:rsidRDefault="00C25003">
            <w:pPr>
              <w:spacing w:line="276" w:lineRule="auto"/>
              <w:jc w:val="center"/>
              <w:rPr>
                <w:lang w:eastAsia="en-US"/>
              </w:rPr>
            </w:pPr>
            <w:r>
              <w:rPr>
                <w:lang w:eastAsia="en-US"/>
              </w:rPr>
              <w:t>15</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5003" w:rsidRDefault="00C25003">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5003" w:rsidRDefault="00C25003">
            <w:pPr>
              <w:widowControl/>
              <w:spacing w:line="276" w:lineRule="auto"/>
              <w:rPr>
                <w:rFonts w:ascii="Calibri" w:eastAsia="Calibri" w:hAnsi="Calibri"/>
                <w:lang w:eastAsia="en-US"/>
              </w:rPr>
            </w:pPr>
          </w:p>
        </w:tc>
      </w:tr>
      <w:tr w:rsidR="00C25003" w:rsidTr="00C25003">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5003" w:rsidRDefault="00C25003">
            <w:pPr>
              <w:spacing w:line="276" w:lineRule="auto"/>
              <w:jc w:val="center"/>
              <w:rPr>
                <w:lang w:eastAsia="en-US"/>
              </w:rPr>
            </w:pPr>
            <w:r>
              <w:rPr>
                <w:lang w:eastAsia="en-US"/>
              </w:rPr>
              <w:t>70</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5003" w:rsidRDefault="00C25003">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5003" w:rsidRDefault="00C25003">
            <w:pPr>
              <w:widowControl/>
              <w:spacing w:line="276" w:lineRule="auto"/>
              <w:rPr>
                <w:rFonts w:ascii="Calibri" w:eastAsia="Calibri" w:hAnsi="Calibri"/>
                <w:lang w:eastAsia="en-US"/>
              </w:rPr>
            </w:pPr>
          </w:p>
        </w:tc>
      </w:tr>
      <w:tr w:rsidR="00C25003" w:rsidTr="00C25003">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5003" w:rsidRDefault="00C25003">
            <w:pPr>
              <w:spacing w:line="276" w:lineRule="auto"/>
              <w:jc w:val="center"/>
              <w:rPr>
                <w:lang w:eastAsia="en-US"/>
              </w:rPr>
            </w:pPr>
            <w:r>
              <w:rPr>
                <w:lang w:eastAsia="en-US"/>
              </w:rPr>
              <w:t>165</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5003" w:rsidRDefault="00C25003">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5003" w:rsidRDefault="00C25003">
            <w:pPr>
              <w:widowControl/>
              <w:spacing w:line="276" w:lineRule="auto"/>
              <w:rPr>
                <w:rFonts w:ascii="Calibri" w:eastAsia="Calibri" w:hAnsi="Calibri"/>
                <w:lang w:eastAsia="en-US"/>
              </w:rPr>
            </w:pPr>
          </w:p>
        </w:tc>
      </w:tr>
      <w:tr w:rsidR="00C25003" w:rsidTr="00C25003">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5003" w:rsidRDefault="00C25003">
            <w:pPr>
              <w:spacing w:line="276" w:lineRule="auto"/>
              <w:jc w:val="center"/>
              <w:rPr>
                <w:lang w:eastAsia="en-US"/>
              </w:rPr>
            </w:pPr>
            <w:r>
              <w:rPr>
                <w:lang w:eastAsia="en-US"/>
              </w:rPr>
              <w:t>216</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5003" w:rsidRDefault="00C25003">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5003" w:rsidRDefault="00C25003">
            <w:pPr>
              <w:widowControl/>
              <w:spacing w:line="276" w:lineRule="auto"/>
              <w:rPr>
                <w:rFonts w:ascii="Calibri" w:eastAsia="Calibri" w:hAnsi="Calibri"/>
                <w:lang w:eastAsia="en-US"/>
              </w:rPr>
            </w:pPr>
          </w:p>
        </w:tc>
      </w:tr>
      <w:tr w:rsidR="00C25003" w:rsidTr="00C25003">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5003" w:rsidRDefault="00C25003">
            <w:pPr>
              <w:spacing w:line="276" w:lineRule="auto"/>
              <w:jc w:val="center"/>
              <w:rPr>
                <w:lang w:eastAsia="en-US"/>
              </w:rPr>
            </w:pPr>
            <w:r>
              <w:rPr>
                <w:lang w:eastAsia="en-US"/>
              </w:rPr>
              <w:lastRenderedPageBreak/>
              <w:t>112</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5003" w:rsidRDefault="00C25003">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5003" w:rsidRDefault="00C25003">
            <w:pPr>
              <w:widowControl/>
              <w:spacing w:line="276" w:lineRule="auto"/>
              <w:rPr>
                <w:rFonts w:ascii="Calibri" w:eastAsia="Calibri" w:hAnsi="Calibri"/>
                <w:lang w:eastAsia="en-US"/>
              </w:rPr>
            </w:pPr>
          </w:p>
        </w:tc>
      </w:tr>
      <w:tr w:rsidR="00C25003" w:rsidTr="00C25003">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5003" w:rsidRDefault="00C25003">
            <w:pPr>
              <w:spacing w:line="276" w:lineRule="auto"/>
              <w:jc w:val="center"/>
              <w:rPr>
                <w:lang w:eastAsia="en-US"/>
              </w:rPr>
            </w:pPr>
            <w:r>
              <w:rPr>
                <w:lang w:eastAsia="en-US"/>
              </w:rPr>
              <w:t>179</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5003" w:rsidRDefault="00C25003">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5003" w:rsidRDefault="00C25003">
            <w:pPr>
              <w:widowControl/>
              <w:spacing w:line="276" w:lineRule="auto"/>
              <w:rPr>
                <w:rFonts w:ascii="Calibri" w:eastAsia="Calibri" w:hAnsi="Calibri"/>
                <w:lang w:eastAsia="en-US"/>
              </w:rPr>
            </w:pPr>
          </w:p>
        </w:tc>
      </w:tr>
      <w:tr w:rsidR="00C25003" w:rsidTr="00C25003">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25003" w:rsidRDefault="00C25003">
            <w:pPr>
              <w:spacing w:line="276" w:lineRule="auto"/>
              <w:jc w:val="center"/>
              <w:rPr>
                <w:lang w:eastAsia="en-US"/>
              </w:rPr>
            </w:pPr>
            <w:r>
              <w:rPr>
                <w:lang w:eastAsia="en-US"/>
              </w:rPr>
              <w:t>249</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25003" w:rsidRDefault="00C25003">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5003" w:rsidRDefault="00C25003">
            <w:pPr>
              <w:widowControl/>
              <w:spacing w:line="276" w:lineRule="auto"/>
              <w:rPr>
                <w:rFonts w:ascii="Calibri" w:eastAsia="Calibri" w:hAnsi="Calibri"/>
                <w:lang w:eastAsia="en-US"/>
              </w:rPr>
            </w:pPr>
          </w:p>
        </w:tc>
      </w:tr>
      <w:tr w:rsidR="00C25003" w:rsidTr="00C25003">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25003" w:rsidRDefault="00C25003">
            <w:pPr>
              <w:spacing w:line="276" w:lineRule="auto"/>
              <w:jc w:val="center"/>
              <w:rPr>
                <w:lang w:eastAsia="en-US"/>
              </w:rPr>
            </w:pPr>
            <w:r>
              <w:rPr>
                <w:lang w:eastAsia="en-US"/>
              </w:rPr>
              <w:t>16</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25003" w:rsidRDefault="00C25003">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5003" w:rsidRDefault="00C25003">
            <w:pPr>
              <w:widowControl/>
              <w:spacing w:line="276" w:lineRule="auto"/>
              <w:rPr>
                <w:rFonts w:ascii="Calibri" w:eastAsia="Calibri" w:hAnsi="Calibri"/>
                <w:lang w:eastAsia="en-US"/>
              </w:rPr>
            </w:pPr>
          </w:p>
        </w:tc>
      </w:tr>
    </w:tbl>
    <w:p w:rsidR="00C25003" w:rsidRDefault="00C25003" w:rsidP="00C25003">
      <w:pPr>
        <w:tabs>
          <w:tab w:val="left" w:pos="426"/>
          <w:tab w:val="left" w:pos="567"/>
        </w:tabs>
        <w:ind w:left="426"/>
        <w:jc w:val="both"/>
        <w:rPr>
          <w:rFonts w:ascii="PT Astra Serif" w:hAnsi="PT Astra Serif"/>
          <w:sz w:val="24"/>
          <w:szCs w:val="24"/>
        </w:rPr>
      </w:pPr>
    </w:p>
    <w:p w:rsidR="00C25003" w:rsidRDefault="00C25003" w:rsidP="00C25003">
      <w:pPr>
        <w:tabs>
          <w:tab w:val="left" w:pos="-284"/>
        </w:tabs>
        <w:ind w:left="-284"/>
        <w:jc w:val="both"/>
        <w:rPr>
          <w:rFonts w:ascii="PT Astra Serif" w:hAnsi="PT Astra Serif"/>
          <w:sz w:val="24"/>
          <w:szCs w:val="24"/>
        </w:rPr>
      </w:pPr>
      <w:r>
        <w:rPr>
          <w:rFonts w:ascii="PT Astra Serif" w:hAnsi="PT Astra Serif"/>
          <w:sz w:val="24"/>
          <w:szCs w:val="24"/>
        </w:rPr>
        <w:t xml:space="preserve">6.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C25003" w:rsidRDefault="00C25003" w:rsidP="00C25003">
      <w:pPr>
        <w:rPr>
          <w:rFonts w:ascii="PT Astra Serif" w:hAnsi="PT Astra Serif"/>
          <w:noProof/>
          <w:sz w:val="24"/>
          <w:szCs w:val="24"/>
        </w:rPr>
      </w:pPr>
    </w:p>
    <w:p w:rsidR="00C25003" w:rsidRDefault="00C25003" w:rsidP="00C25003">
      <w:pPr>
        <w:jc w:val="center"/>
        <w:rPr>
          <w:rFonts w:ascii="PT Astra Serif" w:hAnsi="PT Astra Serif"/>
          <w:noProof/>
          <w:sz w:val="24"/>
          <w:szCs w:val="24"/>
        </w:rPr>
      </w:pPr>
      <w:r>
        <w:rPr>
          <w:rFonts w:ascii="PT Astra Serif" w:hAnsi="PT Astra Serif"/>
          <w:noProof/>
          <w:sz w:val="24"/>
          <w:szCs w:val="24"/>
        </w:rPr>
        <w:t>Сведения о решении</w:t>
      </w:r>
    </w:p>
    <w:p w:rsidR="00C25003" w:rsidRDefault="00C25003" w:rsidP="00C25003">
      <w:pPr>
        <w:jc w:val="center"/>
        <w:rPr>
          <w:rFonts w:ascii="PT Astra Serif" w:hAnsi="PT Astra Serif"/>
          <w:noProof/>
          <w:sz w:val="24"/>
          <w:szCs w:val="24"/>
        </w:rPr>
      </w:pPr>
      <w:r>
        <w:rPr>
          <w:rFonts w:ascii="PT Astra Serif" w:hAnsi="PT Astra Serif"/>
          <w:noProof/>
          <w:sz w:val="24"/>
          <w:szCs w:val="24"/>
        </w:rPr>
        <w:t>членов комиссии о допуске участника закупки к участию в конкурсе</w:t>
      </w:r>
    </w:p>
    <w:p w:rsidR="00C25003" w:rsidRDefault="00C25003" w:rsidP="00C25003">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конкурсе</w:t>
      </w:r>
    </w:p>
    <w:p w:rsidR="00C25003" w:rsidRDefault="00DF5F39" w:rsidP="00DF5F39">
      <w:pPr>
        <w:tabs>
          <w:tab w:val="left" w:pos="4485"/>
        </w:tabs>
        <w:jc w:val="both"/>
        <w:rPr>
          <w:rFonts w:ascii="PT Serif" w:hAnsi="PT Serif"/>
          <w:noProof/>
          <w:sz w:val="24"/>
          <w:szCs w:val="24"/>
        </w:rPr>
      </w:pPr>
      <w:r>
        <w:rPr>
          <w:rFonts w:ascii="PT Serif" w:hAnsi="PT Serif"/>
          <w:noProof/>
          <w:sz w:val="24"/>
          <w:szCs w:val="24"/>
        </w:rPr>
        <w:tab/>
      </w:r>
    </w:p>
    <w:tbl>
      <w:tblPr>
        <w:tblW w:w="10350" w:type="dxa"/>
        <w:tblInd w:w="108" w:type="dxa"/>
        <w:tblLayout w:type="fixed"/>
        <w:tblLook w:val="01E0" w:firstRow="1" w:lastRow="1" w:firstColumn="1" w:lastColumn="1" w:noHBand="0" w:noVBand="0"/>
      </w:tblPr>
      <w:tblGrid>
        <w:gridCol w:w="5530"/>
        <w:gridCol w:w="2126"/>
        <w:gridCol w:w="2694"/>
      </w:tblGrid>
      <w:tr w:rsidR="00C25003" w:rsidTr="00C25003">
        <w:tc>
          <w:tcPr>
            <w:tcW w:w="5530" w:type="dxa"/>
            <w:tcBorders>
              <w:top w:val="single" w:sz="4" w:space="0" w:color="auto"/>
              <w:left w:val="single" w:sz="4" w:space="0" w:color="auto"/>
              <w:bottom w:val="single" w:sz="4" w:space="0" w:color="auto"/>
              <w:right w:val="single" w:sz="4" w:space="0" w:color="auto"/>
            </w:tcBorders>
            <w:vAlign w:val="center"/>
            <w:hideMark/>
          </w:tcPr>
          <w:p w:rsidR="00C25003" w:rsidRDefault="00C25003">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C25003" w:rsidRDefault="00C25003">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C25003" w:rsidRDefault="00C25003">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C25003" w:rsidTr="00C25003">
        <w:tc>
          <w:tcPr>
            <w:tcW w:w="5530" w:type="dxa"/>
            <w:tcBorders>
              <w:top w:val="single" w:sz="4" w:space="0" w:color="auto"/>
              <w:left w:val="single" w:sz="4" w:space="0" w:color="auto"/>
              <w:bottom w:val="single" w:sz="4" w:space="0" w:color="auto"/>
              <w:right w:val="single" w:sz="4" w:space="0" w:color="auto"/>
            </w:tcBorders>
            <w:vAlign w:val="center"/>
            <w:hideMark/>
          </w:tcPr>
          <w:p w:rsidR="00C25003" w:rsidRDefault="00C25003">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25003" w:rsidRDefault="00C25003">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25003" w:rsidRDefault="00C25003">
            <w:pPr>
              <w:spacing w:line="276" w:lineRule="auto"/>
              <w:jc w:val="center"/>
              <w:rPr>
                <w:rFonts w:ascii="PT Serif" w:hAnsi="PT Serif"/>
                <w:sz w:val="24"/>
                <w:szCs w:val="24"/>
                <w:lang w:eastAsia="en-US"/>
              </w:rPr>
            </w:pPr>
            <w:r>
              <w:rPr>
                <w:rFonts w:ascii="PT Serif" w:hAnsi="PT Serif"/>
                <w:sz w:val="24"/>
                <w:szCs w:val="24"/>
                <w:lang w:eastAsia="en-US"/>
              </w:rPr>
              <w:t xml:space="preserve">С.Д. </w:t>
            </w:r>
            <w:proofErr w:type="spellStart"/>
            <w:r>
              <w:rPr>
                <w:rFonts w:ascii="PT Serif" w:hAnsi="PT Serif"/>
                <w:sz w:val="24"/>
                <w:szCs w:val="24"/>
                <w:lang w:eastAsia="en-US"/>
              </w:rPr>
              <w:t>Голин</w:t>
            </w:r>
            <w:proofErr w:type="spellEnd"/>
          </w:p>
        </w:tc>
      </w:tr>
      <w:tr w:rsidR="00C25003" w:rsidTr="00C25003">
        <w:tc>
          <w:tcPr>
            <w:tcW w:w="5530" w:type="dxa"/>
            <w:tcBorders>
              <w:top w:val="single" w:sz="4" w:space="0" w:color="auto"/>
              <w:left w:val="single" w:sz="4" w:space="0" w:color="auto"/>
              <w:bottom w:val="single" w:sz="4" w:space="0" w:color="auto"/>
              <w:right w:val="single" w:sz="4" w:space="0" w:color="auto"/>
            </w:tcBorders>
            <w:hideMark/>
          </w:tcPr>
          <w:p w:rsidR="00C25003" w:rsidRDefault="00C25003">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25003" w:rsidRDefault="00C25003">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25003" w:rsidRDefault="00C25003">
            <w:pPr>
              <w:spacing w:line="276" w:lineRule="auto"/>
              <w:jc w:val="center"/>
              <w:rPr>
                <w:rFonts w:ascii="PT Serif" w:hAnsi="PT Serif"/>
                <w:sz w:val="24"/>
                <w:szCs w:val="24"/>
                <w:lang w:eastAsia="en-US"/>
              </w:rPr>
            </w:pPr>
            <w:r>
              <w:rPr>
                <w:rFonts w:ascii="PT Serif" w:hAnsi="PT Serif"/>
                <w:sz w:val="24"/>
                <w:szCs w:val="24"/>
                <w:lang w:eastAsia="en-US"/>
              </w:rPr>
              <w:t xml:space="preserve">В.А. </w:t>
            </w:r>
            <w:proofErr w:type="spellStart"/>
            <w:r>
              <w:rPr>
                <w:rFonts w:ascii="PT Serif" w:hAnsi="PT Serif"/>
                <w:sz w:val="24"/>
                <w:szCs w:val="24"/>
                <w:lang w:eastAsia="en-US"/>
              </w:rPr>
              <w:t>Климин</w:t>
            </w:r>
            <w:proofErr w:type="spellEnd"/>
            <w:r>
              <w:rPr>
                <w:rFonts w:ascii="PT Serif" w:hAnsi="PT Serif"/>
                <w:sz w:val="24"/>
                <w:szCs w:val="24"/>
                <w:lang w:eastAsia="en-US"/>
              </w:rPr>
              <w:t xml:space="preserve"> </w:t>
            </w:r>
          </w:p>
        </w:tc>
      </w:tr>
      <w:tr w:rsidR="00C25003" w:rsidTr="00C25003">
        <w:tc>
          <w:tcPr>
            <w:tcW w:w="5530" w:type="dxa"/>
            <w:tcBorders>
              <w:top w:val="single" w:sz="4" w:space="0" w:color="auto"/>
              <w:left w:val="single" w:sz="4" w:space="0" w:color="auto"/>
              <w:bottom w:val="single" w:sz="4" w:space="0" w:color="auto"/>
              <w:right w:val="single" w:sz="4" w:space="0" w:color="auto"/>
            </w:tcBorders>
            <w:hideMark/>
          </w:tcPr>
          <w:p w:rsidR="00C25003" w:rsidRDefault="00C25003">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25003" w:rsidRDefault="00C25003">
            <w:pPr>
              <w:widowControl/>
              <w:spacing w:line="276" w:lineRule="auto"/>
              <w:rPr>
                <w:rFonts w:ascii="PT Serif" w:eastAsia="Calibri" w:hAnsi="PT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25003" w:rsidRDefault="00C25003">
            <w:pPr>
              <w:spacing w:line="276" w:lineRule="auto"/>
              <w:jc w:val="center"/>
              <w:rPr>
                <w:rFonts w:ascii="PT Serif" w:hAnsi="PT Serif"/>
                <w:sz w:val="24"/>
                <w:szCs w:val="24"/>
                <w:lang w:eastAsia="en-US"/>
              </w:rPr>
            </w:pPr>
            <w:r>
              <w:rPr>
                <w:rFonts w:ascii="PT Serif" w:hAnsi="PT Serif"/>
                <w:sz w:val="24"/>
                <w:szCs w:val="24"/>
                <w:lang w:eastAsia="en-US"/>
              </w:rPr>
              <w:t>Н.А. Морозова</w:t>
            </w:r>
          </w:p>
        </w:tc>
      </w:tr>
      <w:tr w:rsidR="00C25003" w:rsidTr="00C25003">
        <w:tc>
          <w:tcPr>
            <w:tcW w:w="5530" w:type="dxa"/>
            <w:tcBorders>
              <w:top w:val="single" w:sz="4" w:space="0" w:color="auto"/>
              <w:left w:val="single" w:sz="4" w:space="0" w:color="auto"/>
              <w:bottom w:val="single" w:sz="4" w:space="0" w:color="auto"/>
              <w:right w:val="single" w:sz="4" w:space="0" w:color="auto"/>
            </w:tcBorders>
            <w:hideMark/>
          </w:tcPr>
          <w:p w:rsidR="00C25003" w:rsidRDefault="00C25003">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25003" w:rsidRDefault="00C25003">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25003" w:rsidRDefault="00C25003">
            <w:pPr>
              <w:spacing w:line="276" w:lineRule="auto"/>
              <w:jc w:val="center"/>
              <w:rPr>
                <w:rFonts w:ascii="PT Serif" w:hAnsi="PT Serif"/>
                <w:sz w:val="24"/>
                <w:szCs w:val="24"/>
                <w:lang w:eastAsia="en-US"/>
              </w:rPr>
            </w:pPr>
            <w:r>
              <w:rPr>
                <w:rFonts w:ascii="PT Serif" w:hAnsi="PT Serif"/>
                <w:sz w:val="24"/>
                <w:szCs w:val="24"/>
                <w:lang w:eastAsia="en-US"/>
              </w:rPr>
              <w:t xml:space="preserve">Т.И. </w:t>
            </w:r>
            <w:proofErr w:type="spellStart"/>
            <w:r>
              <w:rPr>
                <w:rFonts w:ascii="PT Serif" w:hAnsi="PT Serif"/>
                <w:sz w:val="24"/>
                <w:szCs w:val="24"/>
                <w:lang w:eastAsia="en-US"/>
              </w:rPr>
              <w:t>Долгодворова</w:t>
            </w:r>
            <w:proofErr w:type="spellEnd"/>
          </w:p>
        </w:tc>
      </w:tr>
      <w:tr w:rsidR="00C25003" w:rsidTr="00C25003">
        <w:tc>
          <w:tcPr>
            <w:tcW w:w="5530" w:type="dxa"/>
            <w:tcBorders>
              <w:top w:val="single" w:sz="4" w:space="0" w:color="auto"/>
              <w:left w:val="single" w:sz="4" w:space="0" w:color="auto"/>
              <w:bottom w:val="single" w:sz="4" w:space="0" w:color="auto"/>
              <w:right w:val="single" w:sz="4" w:space="0" w:color="auto"/>
            </w:tcBorders>
            <w:hideMark/>
          </w:tcPr>
          <w:p w:rsidR="00C25003" w:rsidRDefault="00C25003">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25003" w:rsidRDefault="00C25003">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25003" w:rsidRDefault="00C25003">
            <w:pPr>
              <w:spacing w:line="276" w:lineRule="auto"/>
              <w:jc w:val="center"/>
              <w:rPr>
                <w:rFonts w:ascii="PT Serif" w:hAnsi="PT Serif"/>
                <w:sz w:val="24"/>
                <w:szCs w:val="24"/>
                <w:lang w:eastAsia="en-US"/>
              </w:rPr>
            </w:pPr>
            <w:proofErr w:type="spellStart"/>
            <w:r>
              <w:rPr>
                <w:rFonts w:ascii="PT Serif" w:hAnsi="PT Serif"/>
                <w:sz w:val="24"/>
                <w:szCs w:val="24"/>
                <w:lang w:eastAsia="en-US"/>
              </w:rPr>
              <w:t>А.Т.Абдуллаев</w:t>
            </w:r>
            <w:proofErr w:type="spellEnd"/>
          </w:p>
        </w:tc>
      </w:tr>
    </w:tbl>
    <w:p w:rsidR="00C25003" w:rsidRDefault="00C25003" w:rsidP="00C25003">
      <w:pPr>
        <w:jc w:val="both"/>
        <w:rPr>
          <w:b/>
          <w:color w:val="FF0000"/>
          <w:sz w:val="24"/>
          <w:szCs w:val="24"/>
        </w:rPr>
      </w:pPr>
    </w:p>
    <w:p w:rsidR="00C25003" w:rsidRDefault="00C25003" w:rsidP="00C25003">
      <w:pPr>
        <w:ind w:left="426" w:hanging="142"/>
        <w:rPr>
          <w:rFonts w:ascii="PT Astra Serif" w:hAnsi="PT Astra Serif"/>
          <w:sz w:val="24"/>
          <w:szCs w:val="24"/>
        </w:rPr>
      </w:pPr>
      <w:r>
        <w:rPr>
          <w:rFonts w:ascii="PT Astra Serif" w:hAnsi="PT Astra Serif"/>
          <w:b/>
          <w:sz w:val="24"/>
          <w:szCs w:val="24"/>
        </w:rPr>
        <w:t xml:space="preserve">  </w:t>
      </w:r>
    </w:p>
    <w:p w:rsidR="00C25003" w:rsidRDefault="00C25003" w:rsidP="00C25003">
      <w:pPr>
        <w:jc w:val="both"/>
        <w:rPr>
          <w:rFonts w:ascii="PT Serif" w:hAnsi="PT Serif"/>
          <w:b/>
          <w:sz w:val="24"/>
          <w:szCs w:val="24"/>
        </w:rPr>
      </w:pPr>
      <w:r>
        <w:rPr>
          <w:rFonts w:ascii="PT Serif" w:hAnsi="PT Serif"/>
          <w:b/>
          <w:sz w:val="24"/>
          <w:szCs w:val="24"/>
        </w:rPr>
        <w:t xml:space="preserve">  Председатель комиссии:                                                                </w:t>
      </w:r>
      <w:r>
        <w:rPr>
          <w:rFonts w:ascii="PT Serif" w:hAnsi="PT Serif"/>
          <w:b/>
          <w:sz w:val="24"/>
          <w:szCs w:val="24"/>
        </w:rPr>
        <w:tab/>
      </w:r>
      <w:r>
        <w:rPr>
          <w:rFonts w:ascii="PT Serif" w:hAnsi="PT Serif"/>
          <w:b/>
          <w:sz w:val="24"/>
          <w:szCs w:val="24"/>
        </w:rPr>
        <w:tab/>
        <w:t xml:space="preserve">С.Д. </w:t>
      </w:r>
      <w:proofErr w:type="spellStart"/>
      <w:r>
        <w:rPr>
          <w:rFonts w:ascii="PT Serif" w:hAnsi="PT Serif"/>
          <w:b/>
          <w:sz w:val="24"/>
          <w:szCs w:val="24"/>
        </w:rPr>
        <w:t>Голин</w:t>
      </w:r>
      <w:proofErr w:type="spellEnd"/>
    </w:p>
    <w:p w:rsidR="00C25003" w:rsidRDefault="00C25003" w:rsidP="00C25003">
      <w:pPr>
        <w:jc w:val="both"/>
        <w:rPr>
          <w:rFonts w:ascii="PT Serif" w:hAnsi="PT Serif"/>
          <w:b/>
          <w:sz w:val="24"/>
          <w:szCs w:val="24"/>
        </w:rPr>
      </w:pPr>
    </w:p>
    <w:p w:rsidR="00C25003" w:rsidRDefault="00C25003" w:rsidP="00C25003">
      <w:pPr>
        <w:jc w:val="both"/>
        <w:rPr>
          <w:rFonts w:ascii="PT Serif" w:hAnsi="PT Serif"/>
          <w:sz w:val="24"/>
          <w:szCs w:val="24"/>
        </w:rPr>
      </w:pPr>
      <w:r>
        <w:rPr>
          <w:rFonts w:ascii="PT Serif" w:hAnsi="PT Serif"/>
          <w:b/>
          <w:sz w:val="24"/>
          <w:szCs w:val="24"/>
        </w:rPr>
        <w:t xml:space="preserve">Члены  комиссии                                                                                                                                                                                                </w:t>
      </w:r>
    </w:p>
    <w:p w:rsidR="00C25003" w:rsidRDefault="00C25003" w:rsidP="00C25003">
      <w:pPr>
        <w:jc w:val="right"/>
        <w:rPr>
          <w:rFonts w:ascii="PT Serif" w:hAnsi="PT Serif"/>
          <w:sz w:val="24"/>
          <w:szCs w:val="24"/>
        </w:rPr>
      </w:pPr>
      <w:r>
        <w:rPr>
          <w:rFonts w:ascii="PT Serif" w:hAnsi="PT Serif"/>
          <w:sz w:val="24"/>
          <w:szCs w:val="24"/>
        </w:rPr>
        <w:t xml:space="preserve">                                                                </w:t>
      </w:r>
    </w:p>
    <w:p w:rsidR="00C25003" w:rsidRDefault="00C25003" w:rsidP="00C25003">
      <w:pPr>
        <w:jc w:val="right"/>
        <w:rPr>
          <w:rFonts w:ascii="PT Serif" w:hAnsi="PT Serif"/>
          <w:sz w:val="24"/>
          <w:szCs w:val="24"/>
        </w:rPr>
      </w:pPr>
      <w:r>
        <w:rPr>
          <w:rFonts w:ascii="PT Serif" w:hAnsi="PT Serif"/>
          <w:sz w:val="24"/>
          <w:szCs w:val="24"/>
        </w:rPr>
        <w:t xml:space="preserve">______________________ В.А. </w:t>
      </w:r>
      <w:proofErr w:type="spellStart"/>
      <w:r>
        <w:rPr>
          <w:rFonts w:ascii="PT Serif" w:hAnsi="PT Serif"/>
          <w:sz w:val="24"/>
          <w:szCs w:val="24"/>
        </w:rPr>
        <w:t>Климин</w:t>
      </w:r>
      <w:proofErr w:type="spellEnd"/>
    </w:p>
    <w:p w:rsidR="00C25003" w:rsidRDefault="00C25003" w:rsidP="00C25003">
      <w:pPr>
        <w:jc w:val="right"/>
        <w:rPr>
          <w:rFonts w:ascii="PT Serif" w:hAnsi="PT Serif"/>
          <w:sz w:val="24"/>
          <w:szCs w:val="24"/>
        </w:rPr>
      </w:pPr>
      <w:r>
        <w:rPr>
          <w:rFonts w:ascii="PT Serif" w:hAnsi="PT Serif"/>
          <w:sz w:val="24"/>
          <w:szCs w:val="24"/>
        </w:rPr>
        <w:t>_____________________ Н.А. Морозова</w:t>
      </w:r>
    </w:p>
    <w:p w:rsidR="00C25003" w:rsidRDefault="00C25003" w:rsidP="00C25003">
      <w:pPr>
        <w:jc w:val="right"/>
        <w:rPr>
          <w:rFonts w:ascii="PT Serif" w:hAnsi="PT Serif"/>
          <w:sz w:val="24"/>
          <w:szCs w:val="24"/>
        </w:rPr>
      </w:pPr>
      <w:r>
        <w:rPr>
          <w:rFonts w:ascii="PT Serif" w:hAnsi="PT Serif"/>
          <w:sz w:val="24"/>
          <w:szCs w:val="24"/>
        </w:rPr>
        <w:t xml:space="preserve">                                                                                         __________________Т.И. </w:t>
      </w:r>
      <w:proofErr w:type="spellStart"/>
      <w:r>
        <w:rPr>
          <w:rFonts w:ascii="PT Serif" w:hAnsi="PT Serif"/>
          <w:sz w:val="24"/>
          <w:szCs w:val="24"/>
        </w:rPr>
        <w:t>Долгодворова</w:t>
      </w:r>
      <w:proofErr w:type="spellEnd"/>
    </w:p>
    <w:p w:rsidR="00C25003" w:rsidRDefault="00C25003" w:rsidP="00C25003">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____________________ А.Т. Абдуллаев </w:t>
      </w:r>
    </w:p>
    <w:p w:rsidR="00C25003" w:rsidRDefault="00C25003" w:rsidP="00C25003">
      <w:pPr>
        <w:ind w:left="284"/>
        <w:jc w:val="both"/>
        <w:rPr>
          <w:sz w:val="24"/>
        </w:rPr>
      </w:pPr>
      <w:r>
        <w:rPr>
          <w:sz w:val="24"/>
        </w:rPr>
        <w:tab/>
      </w:r>
      <w:r>
        <w:rPr>
          <w:sz w:val="24"/>
        </w:rPr>
        <w:tab/>
      </w:r>
      <w:r>
        <w:rPr>
          <w:sz w:val="24"/>
        </w:rPr>
        <w:tab/>
      </w:r>
      <w:r>
        <w:rPr>
          <w:sz w:val="24"/>
        </w:rPr>
        <w:tab/>
      </w:r>
      <w:r>
        <w:rPr>
          <w:sz w:val="24"/>
        </w:rPr>
        <w:tab/>
      </w:r>
    </w:p>
    <w:p w:rsidR="00C25003" w:rsidRDefault="00C25003" w:rsidP="00C2500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C25003" w:rsidRDefault="00C25003" w:rsidP="00C25003">
      <w:pPr>
        <w:ind w:left="-993"/>
        <w:rPr>
          <w:rFonts w:ascii="PT Serif" w:hAnsi="PT Serif"/>
          <w:color w:val="FF0000"/>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 xml:space="preserve">Е.В. Соболева </w:t>
      </w:r>
    </w:p>
    <w:p w:rsidR="00C25003" w:rsidRDefault="00C25003" w:rsidP="00C25003">
      <w:pPr>
        <w:ind w:left="-993"/>
        <w:rPr>
          <w:rFonts w:ascii="PT Serif" w:hAnsi="PT Serif"/>
          <w:b/>
          <w:color w:val="FF0000"/>
          <w:sz w:val="16"/>
          <w:szCs w:val="16"/>
        </w:rPr>
      </w:pPr>
    </w:p>
    <w:p w:rsidR="00C25003" w:rsidRDefault="00C25003" w:rsidP="00C25003"/>
    <w:p w:rsidR="00E835A0" w:rsidRDefault="00E835A0"/>
    <w:sectPr w:rsidR="00E835A0" w:rsidSect="00B73741">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401B"/>
    <w:multiLevelType w:val="hybridMultilevel"/>
    <w:tmpl w:val="EEFCEDBA"/>
    <w:lvl w:ilvl="0" w:tplc="AB5A365C">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
    <w:nsid w:val="148A2C50"/>
    <w:multiLevelType w:val="hybridMultilevel"/>
    <w:tmpl w:val="51129C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117"/>
    <w:rsid w:val="008E5117"/>
    <w:rsid w:val="00A73490"/>
    <w:rsid w:val="00B73741"/>
    <w:rsid w:val="00C25003"/>
    <w:rsid w:val="00DF5F39"/>
    <w:rsid w:val="00E83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00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25003"/>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2500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2500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C25003"/>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C25003"/>
    <w:rPr>
      <w:rFonts w:ascii="Times New Roman" w:eastAsia="Times New Roman" w:hAnsi="Times New Roman" w:cs="Times New Roman"/>
      <w:sz w:val="24"/>
      <w:szCs w:val="24"/>
    </w:rPr>
  </w:style>
  <w:style w:type="paragraph" w:styleId="a7">
    <w:name w:val="List Paragraph"/>
    <w:basedOn w:val="a"/>
    <w:link w:val="a6"/>
    <w:uiPriority w:val="34"/>
    <w:qFormat/>
    <w:rsid w:val="00C25003"/>
    <w:pPr>
      <w:widowControl/>
      <w:ind w:left="720"/>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00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25003"/>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2500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2500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C25003"/>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C25003"/>
    <w:rPr>
      <w:rFonts w:ascii="Times New Roman" w:eastAsia="Times New Roman" w:hAnsi="Times New Roman" w:cs="Times New Roman"/>
      <w:sz w:val="24"/>
      <w:szCs w:val="24"/>
    </w:rPr>
  </w:style>
  <w:style w:type="paragraph" w:styleId="a7">
    <w:name w:val="List Paragraph"/>
    <w:basedOn w:val="a"/>
    <w:link w:val="a6"/>
    <w:uiPriority w:val="34"/>
    <w:qFormat/>
    <w:rsid w:val="00C25003"/>
    <w:pPr>
      <w:widowControl/>
      <w:ind w:left="72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901934">
      <w:bodyDiv w:val="1"/>
      <w:marLeft w:val="0"/>
      <w:marRight w:val="0"/>
      <w:marTop w:val="0"/>
      <w:marBottom w:val="0"/>
      <w:divBdr>
        <w:top w:val="none" w:sz="0" w:space="0" w:color="auto"/>
        <w:left w:val="none" w:sz="0" w:space="0" w:color="auto"/>
        <w:bottom w:val="none" w:sz="0" w:space="0" w:color="auto"/>
        <w:right w:val="none" w:sz="0" w:space="0" w:color="auto"/>
      </w:divBdr>
    </w:div>
    <w:div w:id="357437666">
      <w:bodyDiv w:val="1"/>
      <w:marLeft w:val="0"/>
      <w:marRight w:val="0"/>
      <w:marTop w:val="0"/>
      <w:marBottom w:val="0"/>
      <w:divBdr>
        <w:top w:val="none" w:sz="0" w:space="0" w:color="auto"/>
        <w:left w:val="none" w:sz="0" w:space="0" w:color="auto"/>
        <w:bottom w:val="none" w:sz="0" w:space="0" w:color="auto"/>
        <w:right w:val="none" w:sz="0" w:space="0" w:color="auto"/>
      </w:divBdr>
    </w:div>
    <w:div w:id="513963479">
      <w:bodyDiv w:val="1"/>
      <w:marLeft w:val="0"/>
      <w:marRight w:val="0"/>
      <w:marTop w:val="0"/>
      <w:marBottom w:val="0"/>
      <w:divBdr>
        <w:top w:val="none" w:sz="0" w:space="0" w:color="auto"/>
        <w:left w:val="none" w:sz="0" w:space="0" w:color="auto"/>
        <w:bottom w:val="none" w:sz="0" w:space="0" w:color="auto"/>
        <w:right w:val="none" w:sz="0" w:space="0" w:color="auto"/>
      </w:divBdr>
    </w:div>
    <w:div w:id="697970313">
      <w:bodyDiv w:val="1"/>
      <w:marLeft w:val="0"/>
      <w:marRight w:val="0"/>
      <w:marTop w:val="0"/>
      <w:marBottom w:val="0"/>
      <w:divBdr>
        <w:top w:val="none" w:sz="0" w:space="0" w:color="auto"/>
        <w:left w:val="none" w:sz="0" w:space="0" w:color="auto"/>
        <w:bottom w:val="none" w:sz="0" w:space="0" w:color="auto"/>
        <w:right w:val="none" w:sz="0" w:space="0" w:color="auto"/>
      </w:divBdr>
    </w:div>
    <w:div w:id="803502005">
      <w:bodyDiv w:val="1"/>
      <w:marLeft w:val="0"/>
      <w:marRight w:val="0"/>
      <w:marTop w:val="0"/>
      <w:marBottom w:val="0"/>
      <w:divBdr>
        <w:top w:val="none" w:sz="0" w:space="0" w:color="auto"/>
        <w:left w:val="none" w:sz="0" w:space="0" w:color="auto"/>
        <w:bottom w:val="none" w:sz="0" w:space="0" w:color="auto"/>
        <w:right w:val="none" w:sz="0" w:space="0" w:color="auto"/>
      </w:divBdr>
    </w:div>
    <w:div w:id="1143231725">
      <w:bodyDiv w:val="1"/>
      <w:marLeft w:val="0"/>
      <w:marRight w:val="0"/>
      <w:marTop w:val="0"/>
      <w:marBottom w:val="0"/>
      <w:divBdr>
        <w:top w:val="none" w:sz="0" w:space="0" w:color="auto"/>
        <w:left w:val="none" w:sz="0" w:space="0" w:color="auto"/>
        <w:bottom w:val="none" w:sz="0" w:space="0" w:color="auto"/>
        <w:right w:val="none" w:sz="0" w:space="0" w:color="auto"/>
      </w:divBdr>
    </w:div>
    <w:div w:id="1651787405">
      <w:bodyDiv w:val="1"/>
      <w:marLeft w:val="0"/>
      <w:marRight w:val="0"/>
      <w:marTop w:val="0"/>
      <w:marBottom w:val="0"/>
      <w:divBdr>
        <w:top w:val="none" w:sz="0" w:space="0" w:color="auto"/>
        <w:left w:val="none" w:sz="0" w:space="0" w:color="auto"/>
        <w:bottom w:val="none" w:sz="0" w:space="0" w:color="auto"/>
        <w:right w:val="none" w:sz="0" w:space="0" w:color="auto"/>
      </w:divBdr>
    </w:div>
    <w:div w:id="184975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776</Words>
  <Characters>4426</Characters>
  <Application>Microsoft Office Word</Application>
  <DocSecurity>0</DocSecurity>
  <Lines>36</Lines>
  <Paragraphs>10</Paragraphs>
  <ScaleCrop>false</ScaleCrop>
  <Company/>
  <LinksUpToDate>false</LinksUpToDate>
  <CharactersWithSpaces>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dcterms:created xsi:type="dcterms:W3CDTF">2021-06-30T06:28:00Z</dcterms:created>
  <dcterms:modified xsi:type="dcterms:W3CDTF">2021-06-30T06:41:00Z</dcterms:modified>
</cp:coreProperties>
</file>