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w:t>
      </w:r>
      <w:r w:rsidR="009F5730">
        <w:rPr>
          <w:rFonts w:ascii="PT Astra Serif" w:hAnsi="PT Astra Serif"/>
          <w:sz w:val="24"/>
        </w:rPr>
        <w:t>9</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DB3A40">
        <w:rPr>
          <w:rFonts w:ascii="PT Astra Serif" w:hAnsi="PT Astra Serif"/>
          <w:sz w:val="24"/>
          <w:szCs w:val="24"/>
        </w:rPr>
        <w:t>7</w:t>
      </w:r>
      <w:r w:rsidR="009F5730">
        <w:rPr>
          <w:rFonts w:ascii="PT Astra Serif" w:hAnsi="PT Astra Serif"/>
          <w:sz w:val="24"/>
          <w:szCs w:val="24"/>
        </w:rPr>
        <w:t>3</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9F5730" w:rsidRPr="00B2296B" w:rsidRDefault="009F5730" w:rsidP="009F5730">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9F5730" w:rsidRPr="00B2296B" w:rsidRDefault="009F5730" w:rsidP="009F5730">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9F5730" w:rsidRPr="00B2296B" w:rsidRDefault="009F5730" w:rsidP="009F5730">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730" w:rsidRPr="00B2296B" w:rsidRDefault="009F5730" w:rsidP="009F5730">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9F5730" w:rsidRPr="00B2296B" w:rsidRDefault="009F5730" w:rsidP="009F5730">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9F5730" w:rsidRPr="00B2296B" w:rsidRDefault="00F24254" w:rsidP="009F5730">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3. </w:t>
      </w:r>
      <w:r w:rsidR="009F5730" w:rsidRPr="00B2296B">
        <w:rPr>
          <w:rFonts w:ascii="PT Astra Serif" w:hAnsi="PT Astra Serif"/>
          <w:spacing w:val="-6"/>
          <w:sz w:val="24"/>
          <w:szCs w:val="24"/>
        </w:rPr>
        <w:t xml:space="preserve">Т.И. </w:t>
      </w:r>
      <w:proofErr w:type="spellStart"/>
      <w:r w:rsidR="009F5730" w:rsidRPr="00B2296B">
        <w:rPr>
          <w:rFonts w:ascii="PT Astra Serif" w:hAnsi="PT Astra Serif"/>
          <w:spacing w:val="-6"/>
          <w:sz w:val="24"/>
          <w:szCs w:val="24"/>
        </w:rPr>
        <w:t>Долгодворова</w:t>
      </w:r>
      <w:proofErr w:type="spellEnd"/>
      <w:r w:rsidR="009F5730" w:rsidRPr="00B2296B">
        <w:rPr>
          <w:rFonts w:ascii="PT Astra Serif" w:hAnsi="PT Astra Serif"/>
          <w:spacing w:val="-6"/>
          <w:sz w:val="24"/>
          <w:szCs w:val="24"/>
        </w:rPr>
        <w:t xml:space="preserve"> - заместитель главы города </w:t>
      </w:r>
      <w:proofErr w:type="spellStart"/>
      <w:r w:rsidR="009F5730" w:rsidRPr="00B2296B">
        <w:rPr>
          <w:rFonts w:ascii="PT Astra Serif" w:hAnsi="PT Astra Serif"/>
          <w:spacing w:val="-6"/>
          <w:sz w:val="24"/>
          <w:szCs w:val="24"/>
        </w:rPr>
        <w:t>Югорска</w:t>
      </w:r>
      <w:proofErr w:type="spellEnd"/>
      <w:r w:rsidR="009F5730" w:rsidRPr="00B2296B">
        <w:rPr>
          <w:rFonts w:ascii="PT Astra Serif" w:hAnsi="PT Astra Serif"/>
          <w:spacing w:val="-6"/>
          <w:sz w:val="24"/>
          <w:szCs w:val="24"/>
        </w:rPr>
        <w:t>;</w:t>
      </w:r>
    </w:p>
    <w:p w:rsidR="009F5730" w:rsidRPr="00B2296B" w:rsidRDefault="00F24254" w:rsidP="009F5730">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9F5730" w:rsidRPr="00B2296B">
        <w:rPr>
          <w:rFonts w:ascii="PT Astra Serif" w:hAnsi="PT Astra Serif"/>
          <w:spacing w:val="-6"/>
          <w:sz w:val="24"/>
          <w:szCs w:val="24"/>
        </w:rPr>
        <w:t xml:space="preserve">. Ж.В. </w:t>
      </w:r>
      <w:proofErr w:type="spellStart"/>
      <w:r w:rsidR="009F5730" w:rsidRPr="00B2296B">
        <w:rPr>
          <w:rFonts w:ascii="PT Astra Serif" w:hAnsi="PT Astra Serif"/>
          <w:spacing w:val="-6"/>
          <w:sz w:val="24"/>
          <w:szCs w:val="24"/>
        </w:rPr>
        <w:t>Резинкина</w:t>
      </w:r>
      <w:proofErr w:type="spellEnd"/>
      <w:r w:rsidR="009F5730"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9F5730" w:rsidRPr="00B2296B">
        <w:rPr>
          <w:rFonts w:ascii="PT Astra Serif" w:hAnsi="PT Astra Serif"/>
          <w:spacing w:val="-6"/>
          <w:sz w:val="24"/>
          <w:szCs w:val="24"/>
        </w:rPr>
        <w:t>Югорска</w:t>
      </w:r>
      <w:proofErr w:type="spellEnd"/>
      <w:r w:rsidR="009F5730" w:rsidRPr="00B2296B">
        <w:rPr>
          <w:rFonts w:ascii="PT Astra Serif" w:hAnsi="PT Astra Serif"/>
          <w:spacing w:val="-6"/>
          <w:sz w:val="24"/>
          <w:szCs w:val="24"/>
        </w:rPr>
        <w:t>;</w:t>
      </w:r>
    </w:p>
    <w:p w:rsidR="009F5730" w:rsidRPr="00B2296B" w:rsidRDefault="00F24254" w:rsidP="009F5730">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009F5730" w:rsidRPr="00B2296B">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9F5730" w:rsidRPr="00B2296B">
        <w:rPr>
          <w:rFonts w:ascii="PT Astra Serif" w:hAnsi="PT Astra Serif"/>
          <w:spacing w:val="-6"/>
          <w:sz w:val="24"/>
          <w:szCs w:val="24"/>
        </w:rPr>
        <w:t>Югорска</w:t>
      </w:r>
      <w:proofErr w:type="spellEnd"/>
      <w:r w:rsidR="009F5730" w:rsidRPr="00B2296B">
        <w:rPr>
          <w:rFonts w:ascii="PT Astra Serif" w:hAnsi="PT Astra Serif"/>
          <w:spacing w:val="-6"/>
          <w:sz w:val="24"/>
          <w:szCs w:val="24"/>
        </w:rPr>
        <w:t>;</w:t>
      </w:r>
    </w:p>
    <w:p w:rsidR="009F5730" w:rsidRPr="00B2296B" w:rsidRDefault="009F5730" w:rsidP="009F5730">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Всего присутствовали </w:t>
      </w:r>
      <w:r w:rsidR="00F24254">
        <w:rPr>
          <w:rFonts w:ascii="PT Astra Serif" w:hAnsi="PT Astra Serif"/>
          <w:spacing w:val="-6"/>
          <w:sz w:val="24"/>
          <w:szCs w:val="24"/>
        </w:rPr>
        <w:t xml:space="preserve">5 </w:t>
      </w:r>
      <w:r w:rsidRPr="00B2296B">
        <w:rPr>
          <w:rFonts w:ascii="PT Astra Serif" w:hAnsi="PT Astra Serif"/>
          <w:spacing w:val="-6"/>
          <w:sz w:val="24"/>
          <w:szCs w:val="24"/>
        </w:rPr>
        <w:t>членов комиссии из 8.</w:t>
      </w:r>
    </w:p>
    <w:p w:rsidR="009F5730" w:rsidRDefault="009F5730" w:rsidP="009F5730">
      <w:pPr>
        <w:jc w:val="both"/>
        <w:rPr>
          <w:rFonts w:ascii="PT Astra Serif" w:hAnsi="PT Astra Serif"/>
          <w:spacing w:val="-6"/>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Pr="00B2296B">
        <w:rPr>
          <w:rFonts w:ascii="PT Astra Serif" w:hAnsi="PT Astra Serif"/>
          <w:spacing w:val="-6"/>
          <w:sz w:val="24"/>
          <w:szCs w:val="24"/>
        </w:rPr>
        <w:t xml:space="preserve">администрации города </w:t>
      </w:r>
      <w:proofErr w:type="spellStart"/>
      <w:r w:rsidRPr="00B2296B">
        <w:rPr>
          <w:rFonts w:ascii="PT Astra Serif" w:hAnsi="PT Astra Serif"/>
          <w:spacing w:val="-6"/>
          <w:sz w:val="24"/>
          <w:szCs w:val="24"/>
        </w:rPr>
        <w:t>Югорска</w:t>
      </w:r>
      <w:proofErr w:type="spellEnd"/>
      <w:r>
        <w:rPr>
          <w:rFonts w:ascii="PT Astra Serif" w:hAnsi="PT Astra Serif"/>
          <w:spacing w:val="-6"/>
          <w:sz w:val="24"/>
          <w:szCs w:val="24"/>
        </w:rPr>
        <w:t>.</w:t>
      </w:r>
    </w:p>
    <w:p w:rsidR="00F24254" w:rsidRPr="00B2296B" w:rsidRDefault="00F24254" w:rsidP="009F5730">
      <w:pPr>
        <w:jc w:val="both"/>
        <w:rPr>
          <w:rFonts w:ascii="PT Astra Serif" w:hAnsi="PT Astra Serif"/>
          <w:sz w:val="24"/>
          <w:szCs w:val="24"/>
        </w:rPr>
      </w:pPr>
    </w:p>
    <w:p w:rsidR="009F5730" w:rsidRPr="00B2296B" w:rsidRDefault="009F5730" w:rsidP="009F5730">
      <w:pPr>
        <w:jc w:val="both"/>
        <w:rPr>
          <w:rFonts w:ascii="PT Astra Serif" w:hAnsi="PT Astra Serif"/>
          <w:sz w:val="24"/>
          <w:szCs w:val="24"/>
        </w:rPr>
      </w:pPr>
      <w:r w:rsidRPr="00B2296B">
        <w:rPr>
          <w:rFonts w:ascii="PT Astra Serif" w:hAnsi="PT Astra Serif"/>
          <w:sz w:val="24"/>
          <w:szCs w:val="24"/>
        </w:rPr>
        <w:t>1. Наименование аукциона: аукцион в электронной форме № 018730000582100027</w:t>
      </w:r>
      <w:r>
        <w:rPr>
          <w:rFonts w:ascii="PT Astra Serif" w:hAnsi="PT Astra Serif"/>
          <w:sz w:val="24"/>
          <w:szCs w:val="24"/>
        </w:rPr>
        <w:t>3</w:t>
      </w:r>
      <w:r w:rsidRPr="00B2296B">
        <w:rPr>
          <w:rFonts w:ascii="PT Astra Serif" w:hAnsi="PT Astra Serif"/>
          <w:sz w:val="24"/>
          <w:szCs w:val="24"/>
        </w:rPr>
        <w:t xml:space="preserve"> </w:t>
      </w:r>
      <w:r w:rsidRPr="00C04F80">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«Государственное и муниципальное управление».</w:t>
      </w:r>
    </w:p>
    <w:p w:rsidR="009F5730" w:rsidRPr="00C04F80" w:rsidRDefault="009F5730" w:rsidP="009F5730">
      <w:pPr>
        <w:jc w:val="both"/>
        <w:rPr>
          <w:sz w:val="24"/>
          <w:szCs w:val="24"/>
        </w:rPr>
      </w:pPr>
      <w:r w:rsidRPr="00B2296B">
        <w:rPr>
          <w:rFonts w:ascii="PT Astra Serif" w:hAnsi="PT Astra Serif"/>
          <w:sz w:val="24"/>
          <w:szCs w:val="24"/>
        </w:rPr>
        <w:t xml:space="preserve">Номер извещения о проведении торгов на официальном сайте </w:t>
      </w:r>
      <w:r w:rsidRPr="00C04F80">
        <w:rPr>
          <w:sz w:val="24"/>
          <w:szCs w:val="24"/>
        </w:rPr>
        <w:t xml:space="preserve">Единой информационной системы в сфере закупок – </w:t>
      </w:r>
      <w:hyperlink r:id="rId7" w:history="1">
        <w:r w:rsidRPr="00C04F80">
          <w:rPr>
            <w:sz w:val="24"/>
            <w:szCs w:val="24"/>
          </w:rPr>
          <w:t>http://zakupki.gov.ru/</w:t>
        </w:r>
      </w:hyperlink>
      <w:r w:rsidRPr="00C04F80">
        <w:rPr>
          <w:sz w:val="24"/>
          <w:szCs w:val="24"/>
        </w:rPr>
        <w:t xml:space="preserve">, код аукциона 0187300005821000273. </w:t>
      </w:r>
    </w:p>
    <w:p w:rsidR="009F5730" w:rsidRPr="00C04F80" w:rsidRDefault="009F5730" w:rsidP="009F5730">
      <w:pPr>
        <w:jc w:val="both"/>
        <w:rPr>
          <w:sz w:val="24"/>
          <w:szCs w:val="24"/>
        </w:rPr>
      </w:pPr>
      <w:r w:rsidRPr="00C04F80">
        <w:rPr>
          <w:sz w:val="24"/>
          <w:szCs w:val="24"/>
        </w:rPr>
        <w:t>Идентификационный код закупки: 213862200236886220100101510018542244.</w:t>
      </w:r>
    </w:p>
    <w:p w:rsidR="009F5730" w:rsidRPr="00915C61" w:rsidRDefault="009F5730" w:rsidP="009F5730">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Pr="00B2296B">
        <w:rPr>
          <w:rFonts w:ascii="PT Astra Serif" w:hAnsi="PT Astra Serif"/>
          <w:sz w:val="24"/>
          <w:szCs w:val="24"/>
        </w:rPr>
        <w:t xml:space="preserve">Администрация города </w:t>
      </w:r>
      <w:proofErr w:type="spellStart"/>
      <w:r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296B">
        <w:rPr>
          <w:rFonts w:ascii="PT Astra Serif" w:hAnsi="PT Astra Serif"/>
          <w:sz w:val="24"/>
          <w:szCs w:val="24"/>
        </w:rPr>
        <w:t>Югорск</w:t>
      </w:r>
      <w:proofErr w:type="spellEnd"/>
      <w:r w:rsidRPr="00B2296B">
        <w:rPr>
          <w:rFonts w:ascii="PT Astra Serif" w:hAnsi="PT Astra Serif"/>
          <w:sz w:val="24"/>
          <w:szCs w:val="24"/>
        </w:rPr>
        <w:t>, ул. 40 лет Победы, 11.</w:t>
      </w:r>
      <w:proofErr w:type="gramEnd"/>
    </w:p>
    <w:p w:rsidR="009F5730" w:rsidRDefault="009F5730" w:rsidP="009F5730">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27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w:t>
      </w:r>
      <w:r w:rsidR="009F5730">
        <w:rPr>
          <w:rFonts w:ascii="PT Astra Serif" w:hAnsi="PT Astra Serif"/>
          <w:sz w:val="24"/>
          <w:szCs w:val="24"/>
        </w:rPr>
        <w:t>8</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34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05.03.2019</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3800.00</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8603229420</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860301001</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628615, АО ХАНТЫ-МАНСИЙСКИЙ АВТОНОМНЫЙ ОКРУГ - ЮГРА, Г НИЖНЕВАРТОВСК, </w:t>
                  </w:r>
                  <w:proofErr w:type="gramStart"/>
                  <w:r w:rsidRPr="00F24254">
                    <w:rPr>
                      <w:rFonts w:ascii="PT Astra Serif" w:eastAsia="Calibri" w:hAnsi="PT Astra Serif" w:cs="Calibri"/>
                      <w:color w:val="000000"/>
                      <w:sz w:val="22"/>
                      <w:szCs w:val="22"/>
                    </w:rPr>
                    <w:t>УЛ</w:t>
                  </w:r>
                  <w:proofErr w:type="gramEnd"/>
                  <w:r w:rsidRPr="00F24254">
                    <w:rPr>
                      <w:rFonts w:ascii="PT Astra Serif" w:eastAsia="Calibri" w:hAnsi="PT Astra Serif" w:cs="Calibri"/>
                      <w:color w:val="000000"/>
                      <w:sz w:val="22"/>
                      <w:szCs w:val="22"/>
                    </w:rPr>
                    <w:t xml:space="preserve"> ИНТЕРНАЦИОНАЛЬНАЯ, ДОМ 14Б, КВАРТИРА 99</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628615 Нижневартовск </w:t>
                  </w:r>
                  <w:proofErr w:type="gramStart"/>
                  <w:r w:rsidRPr="00F24254">
                    <w:rPr>
                      <w:rFonts w:ascii="PT Astra Serif" w:eastAsia="Calibri" w:hAnsi="PT Astra Serif" w:cs="Calibri"/>
                      <w:color w:val="000000"/>
                      <w:sz w:val="22"/>
                      <w:szCs w:val="22"/>
                    </w:rPr>
                    <w:t>Интернациональная</w:t>
                  </w:r>
                  <w:proofErr w:type="gramEnd"/>
                  <w:r w:rsidRPr="00F24254">
                    <w:rPr>
                      <w:rFonts w:ascii="PT Astra Serif" w:eastAsia="Calibri" w:hAnsi="PT Astra Serif" w:cs="Calibri"/>
                      <w:color w:val="000000"/>
                      <w:sz w:val="22"/>
                      <w:szCs w:val="22"/>
                    </w:rPr>
                    <w:t xml:space="preserve"> дом 14 б </w:t>
                  </w:r>
                  <w:proofErr w:type="spellStart"/>
                  <w:r w:rsidRPr="00F24254">
                    <w:rPr>
                      <w:rFonts w:ascii="PT Astra Serif" w:eastAsia="Calibri" w:hAnsi="PT Astra Serif" w:cs="Calibri"/>
                      <w:color w:val="000000"/>
                      <w:sz w:val="22"/>
                      <w:szCs w:val="22"/>
                    </w:rPr>
                    <w:t>кв</w:t>
                  </w:r>
                  <w:proofErr w:type="spellEnd"/>
                  <w:r w:rsidRPr="00F24254">
                    <w:rPr>
                      <w:rFonts w:ascii="PT Astra Serif" w:eastAsia="Calibri" w:hAnsi="PT Astra Serif" w:cs="Calibri"/>
                      <w:color w:val="000000"/>
                      <w:sz w:val="22"/>
                      <w:szCs w:val="22"/>
                    </w:rPr>
                    <w:t xml:space="preserve"> 99</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79028552198</w:t>
                  </w:r>
                </w:p>
              </w:tc>
            </w:tr>
          </w:tbl>
          <w:p w:rsidR="000F536D" w:rsidRPr="00F24254" w:rsidRDefault="000F536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3800.00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150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ИП КЛИМОВА ОЛЬГА ВЛАДИМИРОВНА</w:t>
                  </w:r>
                </w:p>
                <w:p w:rsidR="000F536D" w:rsidRPr="00F24254" w:rsidRDefault="000F536D" w:rsidP="0064184E">
                  <w:pPr>
                    <w:rPr>
                      <w:rFonts w:ascii="PT Astra Serif" w:eastAsia="Calibri" w:hAnsi="PT Astra Serif" w:cs="Calibri"/>
                      <w:color w:val="000000"/>
                      <w:sz w:val="22"/>
                      <w:szCs w:val="22"/>
                    </w:rPr>
                  </w:pP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04.10.2019</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3900.00</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632112541504</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САМАРСКАЯ, Г ТОЛЬЯТТИ,</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САМАРСКАЯ, Г ТОЛЬЯТТИ,</w:t>
                  </w:r>
                </w:p>
              </w:tc>
            </w:tr>
            <w:tr w:rsidR="000F536D" w:rsidRPr="00F2425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79270052719</w:t>
                  </w:r>
                </w:p>
              </w:tc>
            </w:tr>
          </w:tbl>
          <w:p w:rsidR="000F536D" w:rsidRPr="00F24254" w:rsidRDefault="000F536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3900.00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94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ЧАСТНОЕ ОБРАЗОВАТЕЛЬНОЕ УЧРЕЖДЕНИЕ ДОПОЛНИТЕЛЬНОГО ПРОФЕССИОНАЛЬНОГО ОБРАЗОВАНИЯ «ВЫСШАЯ ШКОЛА ЭКСПЕРТИЗЫ И ПРАВА»</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01.12.2020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9500.00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7728468887</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772801001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117246, Г МОСКВА, ПРОЕЗД НАУЧНЫЙ, ДОМ 8, СТРОЕНИЕ 1, ОФИС 201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117246, Г МОСКВА, ПРОЕЗД НАУЧНЫЙ, ДОМ 8, СТРОЕНИЕ 1, ОФИС 201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79168230707</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9500.00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144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02.10.2019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9900.00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8610999042</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720301001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625003,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ТЮМЕНСКАЯ, Г ТЮМЕНЬ, УЛ ГЕРЦЕНА, ДОМ 53</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625003,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ТЮМЕНСКАЯ, Г ТЮМЕНЬ, УЛ ГЕРЦЕНА, ДОМ 53</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79323229629</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9900.00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122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ОБЩЕСТВО С ОГРАНИЧЕННОЙ ОТВЕТСТВЕННОСТЬЮ "СЕМИНАР"</w:t>
                  </w:r>
                </w:p>
                <w:p w:rsidR="000F536D" w:rsidRPr="00F24254" w:rsidRDefault="000F536D" w:rsidP="0064184E">
                  <w:pPr>
                    <w:rPr>
                      <w:rFonts w:ascii="PT Astra Serif" w:eastAsia="Calibri" w:hAnsi="PT Astra Serif" w:cs="Calibri"/>
                      <w:color w:val="000000"/>
                      <w:sz w:val="22"/>
                      <w:szCs w:val="22"/>
                    </w:rPr>
                  </w:pP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08.02.2019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7453287202</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745301001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454004,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ЧЕЛЯБИНСКАЯ, Г ЧЕЛЯБИНСК, УЛ АКАДЕМИКА САХАРОВА, ДОМ 22, КВАРТИРА 170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454004, Челябинская </w:t>
                  </w:r>
                  <w:proofErr w:type="spellStart"/>
                  <w:r w:rsidRPr="00F24254">
                    <w:rPr>
                      <w:rFonts w:ascii="PT Astra Serif" w:eastAsia="Calibri" w:hAnsi="PT Astra Serif" w:cs="Calibri"/>
                      <w:color w:val="000000"/>
                      <w:sz w:val="22"/>
                      <w:szCs w:val="22"/>
                    </w:rPr>
                    <w:t>обл</w:t>
                  </w:r>
                  <w:proofErr w:type="spellEnd"/>
                  <w:r w:rsidRPr="00F24254">
                    <w:rPr>
                      <w:rFonts w:ascii="PT Astra Serif" w:eastAsia="Calibri" w:hAnsi="PT Astra Serif" w:cs="Calibri"/>
                      <w:color w:val="000000"/>
                      <w:sz w:val="22"/>
                      <w:szCs w:val="22"/>
                    </w:rPr>
                    <w:t xml:space="preserve">, Челябинск г, </w:t>
                  </w:r>
                  <w:proofErr w:type="spellStart"/>
                  <w:r w:rsidRPr="00F24254">
                    <w:rPr>
                      <w:rFonts w:ascii="PT Astra Serif" w:eastAsia="Calibri" w:hAnsi="PT Astra Serif" w:cs="Calibri"/>
                      <w:color w:val="000000"/>
                      <w:sz w:val="22"/>
                      <w:szCs w:val="22"/>
                    </w:rPr>
                    <w:t>ул</w:t>
                  </w:r>
                  <w:proofErr w:type="gramStart"/>
                  <w:r w:rsidRPr="00F24254">
                    <w:rPr>
                      <w:rFonts w:ascii="PT Astra Serif" w:eastAsia="Calibri" w:hAnsi="PT Astra Serif" w:cs="Calibri"/>
                      <w:color w:val="000000"/>
                      <w:sz w:val="22"/>
                      <w:szCs w:val="22"/>
                    </w:rPr>
                    <w:t>.А</w:t>
                  </w:r>
                  <w:proofErr w:type="gramEnd"/>
                  <w:r w:rsidRPr="00F24254">
                    <w:rPr>
                      <w:rFonts w:ascii="PT Astra Serif" w:eastAsia="Calibri" w:hAnsi="PT Astra Serif" w:cs="Calibri"/>
                      <w:color w:val="000000"/>
                      <w:sz w:val="22"/>
                      <w:szCs w:val="22"/>
                    </w:rPr>
                    <w:t>кадемика</w:t>
                  </w:r>
                  <w:proofErr w:type="spellEnd"/>
                  <w:r w:rsidRPr="00F24254">
                    <w:rPr>
                      <w:rFonts w:ascii="PT Astra Serif" w:eastAsia="Calibri" w:hAnsi="PT Astra Serif" w:cs="Calibri"/>
                      <w:color w:val="000000"/>
                      <w:sz w:val="22"/>
                      <w:szCs w:val="22"/>
                    </w:rPr>
                    <w:t xml:space="preserve"> Сахарова, д.22 - 170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79193224987</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t>6</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251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УЧЕБНЫЙ ЦЕНТР "СТАНДАРТ"</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26.10.2019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7415990527</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741501001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456300,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ЧЕЛЯБИНСКАЯ, Г МИАСС, УЛ РОМАНЕНКО, ДОМ 20, КОРПУС А, КАБИНЕТ 110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456300,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ЧЕЛЯБИНСКАЯ, Г МИАСС, УЛ РОМАНЕНКО, ДОМ 20, КОРПУС А, КАБИНЕТ 110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73512004640</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lastRenderedPageBreak/>
              <w:t>7</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131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25.12.2019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7453308212</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745301001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454006,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ЧЕЛЯБИНСКАЯ, Г ЧЕЛЯБИНСК, УЛ КРАСНОАРМЕЙСКАЯ, ДОМ 35, ОФИС 3</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454006,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ЧЕЛЯБИНСКАЯ, Г ЧЕЛЯБИНСК, УЛ КРАСНОАРМЕЙСКАЯ, ДОМ 35, ОФИС 3</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73512009378</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t>8</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164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"ИННОВАЦИОННЫЙ НАЦИОНАЛЬНЫЙ ИНСТИТУТ"</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10.08.2019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19000.00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8603229317</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860301001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628616, АО ХАНТЫ-МАНСИЙСКИЙ АВТОНОМНЫЙ ОКРУГ - ЮГРА, Г НИЖНЕВАРТОВСК, </w:t>
                  </w:r>
                  <w:proofErr w:type="gramStart"/>
                  <w:r w:rsidRPr="00F24254">
                    <w:rPr>
                      <w:rFonts w:ascii="PT Astra Serif" w:eastAsia="Calibri" w:hAnsi="PT Astra Serif" w:cs="Calibri"/>
                      <w:color w:val="000000"/>
                      <w:sz w:val="22"/>
                      <w:szCs w:val="22"/>
                    </w:rPr>
                    <w:t>УЛ</w:t>
                  </w:r>
                  <w:proofErr w:type="gramEnd"/>
                  <w:r w:rsidRPr="00F24254">
                    <w:rPr>
                      <w:rFonts w:ascii="PT Astra Serif" w:eastAsia="Calibri" w:hAnsi="PT Astra Serif" w:cs="Calibri"/>
                      <w:color w:val="000000"/>
                      <w:sz w:val="22"/>
                      <w:szCs w:val="22"/>
                    </w:rPr>
                    <w:t xml:space="preserve"> НЕФТЯНИКОВ, ДОМ 23, ПОМЕЩЕНИЕ 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628609, АО ХАНТЫ-МАНСИЙСКИЙ АВТОНОМНЫЙ ОКРУГ - ЮГРА, Г НИЖНЕВАРТОВСК, «Адрес-Бокс», бокс № 915</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79825359235</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19000.00</w:t>
            </w:r>
          </w:p>
        </w:tc>
      </w:tr>
      <w:tr w:rsidR="000F53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0F536D" w:rsidRPr="00F24254" w:rsidRDefault="000F536D">
            <w:pPr>
              <w:spacing w:line="276" w:lineRule="auto"/>
              <w:rPr>
                <w:rFonts w:ascii="PT Astra Serif" w:hAnsi="PT Astra Serif"/>
                <w:sz w:val="22"/>
                <w:szCs w:val="22"/>
                <w:lang w:eastAsia="en-US"/>
              </w:rPr>
            </w:pPr>
            <w:r w:rsidRPr="00F24254">
              <w:rPr>
                <w:rFonts w:ascii="PT Astra Serif" w:hAnsi="PT Astra Serif"/>
                <w:sz w:val="22"/>
                <w:szCs w:val="22"/>
                <w:lang w:eastAsia="en-US"/>
              </w:rPr>
              <w:lastRenderedPageBreak/>
              <w:t>9</w:t>
            </w:r>
          </w:p>
        </w:tc>
        <w:tc>
          <w:tcPr>
            <w:tcW w:w="1419" w:type="dxa"/>
            <w:tcBorders>
              <w:top w:val="single" w:sz="6" w:space="0" w:color="auto"/>
              <w:left w:val="single" w:sz="6" w:space="0" w:color="auto"/>
              <w:bottom w:val="single" w:sz="6" w:space="0" w:color="auto"/>
              <w:right w:val="single" w:sz="6" w:space="0" w:color="auto"/>
            </w:tcBorders>
          </w:tcPr>
          <w:p w:rsidR="000F536D" w:rsidRPr="00F24254" w:rsidRDefault="000F536D" w:rsidP="000F536D">
            <w:pPr>
              <w:jc w:val="cente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189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16.10.2019</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20000.00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6321070900</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632101001</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445028,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САМАРСКАЯ, Г ТОЛЬЯТТИ, ПР-КТ МОСКОВСКИЙ, 37</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445028, </w:t>
                  </w:r>
                  <w:proofErr w:type="gramStart"/>
                  <w:r w:rsidRPr="00F24254">
                    <w:rPr>
                      <w:rFonts w:ascii="PT Astra Serif" w:eastAsia="Calibri" w:hAnsi="PT Astra Serif" w:cs="Calibri"/>
                      <w:color w:val="000000"/>
                      <w:sz w:val="22"/>
                      <w:szCs w:val="22"/>
                    </w:rPr>
                    <w:t>ОБЛ</w:t>
                  </w:r>
                  <w:proofErr w:type="gramEnd"/>
                  <w:r w:rsidRPr="00F24254">
                    <w:rPr>
                      <w:rFonts w:ascii="PT Astra Serif" w:eastAsia="Calibri" w:hAnsi="PT Astra Serif" w:cs="Calibri"/>
                      <w:color w:val="000000"/>
                      <w:sz w:val="22"/>
                      <w:szCs w:val="22"/>
                    </w:rPr>
                    <w:t xml:space="preserve"> САМАРСКАЯ, Г ТОЛЬЯТТИ, ПР-КТ МОСКОВСКИЙ, 37</w:t>
                  </w:r>
                </w:p>
              </w:tc>
            </w:tr>
            <w:tr w:rsidR="000F536D" w:rsidRPr="00F24254"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78482356314</w:t>
                  </w:r>
                </w:p>
              </w:tc>
            </w:tr>
          </w:tbl>
          <w:p w:rsidR="000F536D" w:rsidRPr="00F24254" w:rsidRDefault="000F536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0F536D" w:rsidRPr="00F24254" w:rsidRDefault="000F536D" w:rsidP="0064184E">
            <w:pPr>
              <w:rPr>
                <w:rFonts w:ascii="PT Astra Serif" w:eastAsia="Calibri" w:hAnsi="PT Astra Serif" w:cs="Calibri"/>
                <w:color w:val="000000"/>
                <w:sz w:val="22"/>
                <w:szCs w:val="22"/>
              </w:rPr>
            </w:pPr>
            <w:r w:rsidRPr="00F24254">
              <w:rPr>
                <w:rFonts w:ascii="PT Astra Serif" w:eastAsia="Calibri" w:hAnsi="PT Astra Serif" w:cs="Calibri"/>
                <w:color w:val="000000"/>
                <w:sz w:val="22"/>
                <w:szCs w:val="22"/>
              </w:rPr>
              <w:t>20000.00</w:t>
            </w:r>
          </w:p>
        </w:tc>
      </w:tr>
    </w:tbl>
    <w:p w:rsidR="009F5730" w:rsidRDefault="009F5730" w:rsidP="009E245E">
      <w:pPr>
        <w:suppressAutoHyphens/>
        <w:jc w:val="both"/>
        <w:rPr>
          <w:rFonts w:ascii="PT Astra Serif" w:hAnsi="PT Astra Serif"/>
          <w:sz w:val="24"/>
          <w:szCs w:val="24"/>
        </w:rPr>
      </w:pPr>
    </w:p>
    <w:p w:rsidR="00E27E78"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F24254" w:rsidRPr="00EA5CDE" w:rsidRDefault="00F24254" w:rsidP="009E245E">
      <w:pPr>
        <w:suppressAutoHyphens/>
        <w:jc w:val="both"/>
        <w:rPr>
          <w:rFonts w:ascii="PT Astra Serif" w:hAnsi="PT Astra Serif"/>
          <w:sz w:val="24"/>
          <w:szCs w:val="24"/>
        </w:rPr>
      </w:pPr>
    </w:p>
    <w:p w:rsidR="00E27E78" w:rsidRPr="009F5730" w:rsidRDefault="00E27E78" w:rsidP="009E245E">
      <w:pPr>
        <w:suppressAutoHyphens/>
        <w:jc w:val="both"/>
        <w:rPr>
          <w:rFonts w:ascii="PT Astra Serif" w:hAnsi="PT Astra Serif"/>
          <w:sz w:val="24"/>
          <w:szCs w:val="24"/>
          <w:highlight w:val="yellow"/>
        </w:rPr>
      </w:pPr>
      <w:r w:rsidRPr="00EA5CDE">
        <w:rPr>
          <w:rFonts w:ascii="PT Astra Serif" w:hAnsi="PT Astra Serif"/>
          <w:sz w:val="24"/>
          <w:szCs w:val="24"/>
        </w:rPr>
        <w:t xml:space="preserve">5.1. о соответствии следующих заявок на участие в аукционе требованиям, установленным </w:t>
      </w:r>
      <w:r w:rsidRPr="000F536D">
        <w:rPr>
          <w:rFonts w:ascii="PT Astra Serif" w:hAnsi="PT Astra Serif"/>
          <w:sz w:val="24"/>
          <w:szCs w:val="24"/>
        </w:rPr>
        <w:t>документацией об аукционе в электронной форме:</w:t>
      </w:r>
    </w:p>
    <w:p w:rsidR="00E27E78" w:rsidRPr="00743F84" w:rsidRDefault="00E27E78" w:rsidP="00743F84">
      <w:pPr>
        <w:jc w:val="both"/>
        <w:rPr>
          <w:rFonts w:ascii="PT Astra Serif" w:eastAsia="Calibri" w:hAnsi="PT Astra Serif" w:cs="Calibri"/>
          <w:color w:val="000000"/>
          <w:sz w:val="24"/>
          <w:szCs w:val="24"/>
        </w:rPr>
      </w:pPr>
      <w:r w:rsidRPr="00743F84">
        <w:rPr>
          <w:rFonts w:ascii="PT Astra Serif" w:hAnsi="PT Astra Serif"/>
          <w:sz w:val="24"/>
          <w:szCs w:val="24"/>
        </w:rPr>
        <w:t>-</w:t>
      </w:r>
      <w:r w:rsidR="00676BB3" w:rsidRPr="00743F84">
        <w:rPr>
          <w:rFonts w:ascii="PT Astra Serif" w:hAnsi="PT Astra Serif"/>
          <w:sz w:val="24"/>
          <w:szCs w:val="24"/>
        </w:rPr>
        <w:t xml:space="preserve"> </w:t>
      </w:r>
      <w:r w:rsidR="00743F84" w:rsidRPr="00743F84">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743F84">
        <w:rPr>
          <w:rFonts w:ascii="PT Astra Serif" w:hAnsi="PT Astra Serif"/>
          <w:sz w:val="24"/>
          <w:szCs w:val="24"/>
        </w:rPr>
        <w:t>;</w:t>
      </w:r>
    </w:p>
    <w:p w:rsidR="002431E7" w:rsidRPr="00743F84" w:rsidRDefault="00E27E78" w:rsidP="00743F84">
      <w:pPr>
        <w:jc w:val="both"/>
        <w:rPr>
          <w:rFonts w:ascii="PT Astra Serif" w:eastAsia="Calibri" w:hAnsi="PT Astra Serif" w:cs="Calibri"/>
          <w:bCs/>
          <w:color w:val="000000"/>
          <w:sz w:val="24"/>
          <w:szCs w:val="24"/>
        </w:rPr>
      </w:pPr>
      <w:r w:rsidRPr="00743F84">
        <w:rPr>
          <w:rFonts w:ascii="PT Astra Serif" w:hAnsi="PT Astra Serif"/>
          <w:sz w:val="24"/>
          <w:szCs w:val="24"/>
        </w:rPr>
        <w:t xml:space="preserve">- </w:t>
      </w:r>
      <w:r w:rsidR="00743F84" w:rsidRPr="00743F84">
        <w:rPr>
          <w:rFonts w:ascii="PT Astra Serif" w:eastAsia="Calibri" w:hAnsi="PT Astra Serif" w:cs="Calibri"/>
          <w:bCs/>
          <w:color w:val="000000"/>
          <w:sz w:val="24"/>
          <w:szCs w:val="24"/>
        </w:rPr>
        <w:t>ЧАСТНОЕ ОБРАЗОВАТЕЛЬНОЕ УЧРЕЖДЕНИЕ ДОПОЛНИТЕЛЬНОГО ПРОФЕССИОНАЛЬНОГО ОБРАЗОВАНИЯ «ВЫСШАЯ ШКОЛА ЭКСПЕРТИЗЫ И ПРАВА»;</w:t>
      </w:r>
    </w:p>
    <w:p w:rsidR="00743F84" w:rsidRPr="00743F84" w:rsidRDefault="00743F84" w:rsidP="00743F84">
      <w:pPr>
        <w:jc w:val="both"/>
        <w:rPr>
          <w:rFonts w:ascii="PT Astra Serif" w:eastAsia="Calibri" w:hAnsi="PT Astra Serif" w:cs="Calibri"/>
          <w:bCs/>
          <w:color w:val="000000"/>
          <w:sz w:val="24"/>
          <w:szCs w:val="24"/>
        </w:rPr>
      </w:pPr>
      <w:r w:rsidRPr="00743F84">
        <w:rPr>
          <w:rFonts w:ascii="PT Astra Serif" w:eastAsia="Calibri" w:hAnsi="PT Astra Serif" w:cs="Calibri"/>
          <w:bCs/>
          <w:color w:val="000000"/>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743F84" w:rsidRDefault="00743F84" w:rsidP="00743F84">
      <w:pPr>
        <w:jc w:val="both"/>
        <w:rPr>
          <w:rFonts w:ascii="PT Astra Serif" w:eastAsia="Calibri" w:hAnsi="PT Astra Serif" w:cs="Calibri"/>
          <w:bCs/>
          <w:color w:val="000000"/>
          <w:sz w:val="24"/>
          <w:szCs w:val="24"/>
        </w:rPr>
      </w:pPr>
      <w:r w:rsidRPr="00743F84">
        <w:rPr>
          <w:rFonts w:ascii="PT Astra Serif" w:eastAsia="Calibri" w:hAnsi="PT Astra Serif" w:cs="Calibri"/>
          <w:bCs/>
          <w:color w:val="000000"/>
          <w:sz w:val="24"/>
          <w:szCs w:val="24"/>
        </w:rPr>
        <w:t>- ОБЩЕСТВО С ОГРАНИЧЕННОЙ ОТВЕТСТВЕННОСТЬЮ "СЕМИНАР";</w:t>
      </w:r>
    </w:p>
    <w:p w:rsidR="00743F84" w:rsidRDefault="00743F84" w:rsidP="00743F84">
      <w:pPr>
        <w:jc w:val="both"/>
        <w:rPr>
          <w:rFonts w:ascii="PT Astra Serif" w:eastAsia="Calibri" w:hAnsi="PT Astra Serif" w:cs="Calibri"/>
          <w:bCs/>
          <w:color w:val="000000"/>
          <w:sz w:val="24"/>
          <w:szCs w:val="24"/>
        </w:rPr>
      </w:pPr>
      <w:r>
        <w:rPr>
          <w:rFonts w:ascii="PT Astra Serif" w:eastAsia="Calibri" w:hAnsi="PT Astra Serif" w:cs="Calibri"/>
          <w:bCs/>
          <w:color w:val="000000"/>
          <w:sz w:val="24"/>
          <w:szCs w:val="24"/>
        </w:rPr>
        <w:t xml:space="preserve">- </w:t>
      </w:r>
      <w:r w:rsidRPr="00743F84">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УЧЕБНЫЙ ЦЕНТР "СТАНДАРТ";</w:t>
      </w:r>
    </w:p>
    <w:p w:rsidR="00743F84" w:rsidRPr="00743F84" w:rsidRDefault="00743F84" w:rsidP="00743F84">
      <w:pPr>
        <w:jc w:val="both"/>
        <w:rPr>
          <w:rFonts w:ascii="PT Astra Serif" w:eastAsia="Calibri" w:hAnsi="PT Astra Serif" w:cs="Calibri"/>
          <w:bCs/>
          <w:color w:val="000000"/>
          <w:sz w:val="24"/>
          <w:szCs w:val="24"/>
        </w:rPr>
      </w:pPr>
      <w:r>
        <w:rPr>
          <w:rFonts w:ascii="PT Astra Serif" w:eastAsia="Calibri" w:hAnsi="PT Astra Serif" w:cs="Calibri"/>
          <w:bCs/>
          <w:color w:val="000000"/>
          <w:sz w:val="24"/>
          <w:szCs w:val="24"/>
        </w:rPr>
        <w:t>-</w:t>
      </w:r>
      <w:r w:rsidRPr="00743F84">
        <w:rPr>
          <w:rFonts w:ascii="PT Astra Serif" w:eastAsia="Calibri" w:hAnsi="PT Astra Serif" w:cs="Calibri"/>
          <w:b/>
          <w:bCs/>
          <w:color w:val="000000"/>
          <w:sz w:val="24"/>
          <w:szCs w:val="24"/>
        </w:rPr>
        <w:t xml:space="preserve"> </w:t>
      </w:r>
      <w:r w:rsidRPr="00743F84">
        <w:rPr>
          <w:rFonts w:ascii="PT Astra Serif" w:eastAsia="Calibri" w:hAnsi="PT Astra Serif" w:cs="Calibri"/>
          <w:bCs/>
          <w:color w:val="000000"/>
          <w:sz w:val="24"/>
          <w:szCs w:val="24"/>
        </w:rPr>
        <w:t>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w:t>
      </w:r>
    </w:p>
    <w:p w:rsidR="00743F84" w:rsidRPr="00743F84" w:rsidRDefault="00743F84" w:rsidP="00743F84">
      <w:pPr>
        <w:jc w:val="both"/>
        <w:rPr>
          <w:rFonts w:ascii="PT Astra Serif" w:eastAsia="Calibri" w:hAnsi="PT Astra Serif" w:cs="Calibri"/>
          <w:bCs/>
          <w:color w:val="000000"/>
          <w:sz w:val="24"/>
          <w:szCs w:val="24"/>
        </w:rPr>
      </w:pPr>
      <w:r w:rsidRPr="00743F84">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"ИННОВАЦИОННЫЙ НАЦИОНАЛЬНЫЙ ИНСТИТУТ";</w:t>
      </w:r>
    </w:p>
    <w:p w:rsidR="00743F84" w:rsidRDefault="00743F84" w:rsidP="00743F84">
      <w:pPr>
        <w:jc w:val="both"/>
        <w:rPr>
          <w:rFonts w:ascii="PT Astra Serif" w:eastAsia="Calibri" w:hAnsi="PT Astra Serif" w:cs="Calibri"/>
          <w:bCs/>
          <w:color w:val="000000"/>
          <w:sz w:val="24"/>
          <w:szCs w:val="24"/>
        </w:rPr>
      </w:pPr>
      <w:r w:rsidRPr="00743F84">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r>
        <w:rPr>
          <w:rFonts w:ascii="PT Astra Serif" w:eastAsia="Calibri" w:hAnsi="PT Astra Serif" w:cs="Calibri"/>
          <w:bCs/>
          <w:color w:val="000000"/>
          <w:sz w:val="24"/>
          <w:szCs w:val="24"/>
        </w:rPr>
        <w:t>;</w:t>
      </w:r>
    </w:p>
    <w:p w:rsidR="00F24254" w:rsidRDefault="00F24254" w:rsidP="00743F84">
      <w:pPr>
        <w:jc w:val="both"/>
        <w:rPr>
          <w:rFonts w:ascii="PT Astra Serif" w:eastAsia="Calibri" w:hAnsi="PT Astra Serif" w:cs="Calibri"/>
          <w:bCs/>
          <w:color w:val="000000"/>
          <w:sz w:val="24"/>
          <w:szCs w:val="24"/>
        </w:rPr>
      </w:pPr>
    </w:p>
    <w:p w:rsidR="00743F84" w:rsidRDefault="00743F84" w:rsidP="00743F84">
      <w:pPr>
        <w:suppressAutoHyphens/>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p w:rsidR="00F24254" w:rsidRDefault="00F24254" w:rsidP="00743F84">
      <w:pPr>
        <w:suppressAutoHyphens/>
        <w:jc w:val="both"/>
        <w:rPr>
          <w:sz w:val="24"/>
        </w:rPr>
      </w:pPr>
    </w:p>
    <w:p w:rsidR="00F24254" w:rsidRDefault="00F24254" w:rsidP="00743F84">
      <w:pPr>
        <w:suppressAutoHyphens/>
        <w:jc w:val="both"/>
        <w:rPr>
          <w:sz w:val="24"/>
        </w:rPr>
      </w:pPr>
    </w:p>
    <w:p w:rsidR="00F24254" w:rsidRDefault="00F24254" w:rsidP="00743F84">
      <w:pPr>
        <w:suppressAutoHyphens/>
        <w:jc w:val="both"/>
        <w:rPr>
          <w:sz w:val="24"/>
        </w:rPr>
      </w:pPr>
    </w:p>
    <w:p w:rsidR="00F24254" w:rsidRDefault="00F24254" w:rsidP="00743F84">
      <w:pPr>
        <w:suppressAutoHyphens/>
        <w:jc w:val="both"/>
        <w:rPr>
          <w:sz w:val="24"/>
        </w:rPr>
      </w:pPr>
    </w:p>
    <w:p w:rsidR="00F24254" w:rsidRDefault="00F24254" w:rsidP="00743F84">
      <w:pPr>
        <w:suppressAutoHyphens/>
        <w:jc w:val="both"/>
        <w:rPr>
          <w:sz w:val="24"/>
        </w:rPr>
      </w:pP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873"/>
        <w:gridCol w:w="1701"/>
        <w:gridCol w:w="1701"/>
        <w:gridCol w:w="1844"/>
      </w:tblGrid>
      <w:tr w:rsidR="00743F84" w:rsidTr="008A216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743F84" w:rsidRDefault="00743F84" w:rsidP="0064184E">
            <w:pPr>
              <w:jc w:val="center"/>
              <w:rPr>
                <w:lang w:eastAsia="en-US"/>
              </w:rPr>
            </w:pPr>
            <w:r>
              <w:rPr>
                <w:lang w:eastAsia="en-US"/>
              </w:rPr>
              <w:t xml:space="preserve">Наименование участника закупки, идентификационный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743F84" w:rsidRDefault="00743F84" w:rsidP="0064184E">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43F84" w:rsidRDefault="00743F84" w:rsidP="0064184E">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743F84" w:rsidRDefault="00743F84" w:rsidP="0064184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743F84" w:rsidTr="008A216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743F84" w:rsidRDefault="00743F84" w:rsidP="0064184E">
            <w:pPr>
              <w:widowControl/>
              <w:rPr>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743F84" w:rsidRDefault="00743F84" w:rsidP="0064184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43F84" w:rsidRDefault="00743F84" w:rsidP="0064184E">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43F84" w:rsidRDefault="00743F84" w:rsidP="0064184E">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743F84" w:rsidRDefault="00743F84" w:rsidP="0064184E">
            <w:pPr>
              <w:widowControl/>
              <w:rPr>
                <w:lang w:eastAsia="en-US"/>
              </w:rPr>
            </w:pPr>
          </w:p>
        </w:tc>
      </w:tr>
      <w:tr w:rsidR="00743F84" w:rsidTr="008A216B">
        <w:trPr>
          <w:cantSplit/>
          <w:trHeight w:val="1662"/>
        </w:trPr>
        <w:tc>
          <w:tcPr>
            <w:tcW w:w="2372" w:type="dxa"/>
            <w:tcBorders>
              <w:top w:val="single" w:sz="6" w:space="0" w:color="auto"/>
              <w:left w:val="single" w:sz="6" w:space="0" w:color="auto"/>
              <w:right w:val="single" w:sz="6" w:space="0" w:color="auto"/>
            </w:tcBorders>
            <w:vAlign w:val="center"/>
            <w:hideMark/>
          </w:tcPr>
          <w:p w:rsidR="00743F84" w:rsidRPr="00743F84" w:rsidRDefault="00743F84" w:rsidP="0064184E">
            <w:pPr>
              <w:suppressAutoHyphens/>
              <w:jc w:val="center"/>
              <w:rPr>
                <w:b/>
                <w:sz w:val="24"/>
              </w:rPr>
            </w:pPr>
            <w:r w:rsidRPr="00743F84">
              <w:rPr>
                <w:b/>
                <w:sz w:val="24"/>
              </w:rPr>
              <w:t>№ 150</w:t>
            </w:r>
          </w:p>
          <w:p w:rsidR="00743F84" w:rsidRPr="000F536D" w:rsidRDefault="00743F84" w:rsidP="00743F84">
            <w:pPr>
              <w:jc w:val="center"/>
              <w:rPr>
                <w:rFonts w:ascii="PT Astra Serif" w:eastAsia="Calibri" w:hAnsi="PT Astra Serif" w:cs="Calibri"/>
                <w:color w:val="000000"/>
                <w:sz w:val="24"/>
                <w:szCs w:val="24"/>
              </w:rPr>
            </w:pPr>
            <w:r w:rsidRPr="000F536D">
              <w:rPr>
                <w:rFonts w:ascii="PT Astra Serif" w:eastAsia="Calibri" w:hAnsi="PT Astra Serif" w:cs="Calibri"/>
                <w:b/>
                <w:bCs/>
                <w:color w:val="000000"/>
                <w:sz w:val="24"/>
                <w:szCs w:val="24"/>
              </w:rPr>
              <w:t>ИП КЛИМОВА ОЛЬГА ВЛАДИМИРОВНА</w:t>
            </w:r>
          </w:p>
          <w:p w:rsidR="00743F84" w:rsidRPr="00ED0F52" w:rsidRDefault="00743F84" w:rsidP="0064184E">
            <w:pPr>
              <w:suppressAutoHyphens/>
              <w:jc w:val="center"/>
              <w:rPr>
                <w:sz w:val="24"/>
              </w:rPr>
            </w:pPr>
          </w:p>
        </w:tc>
        <w:tc>
          <w:tcPr>
            <w:tcW w:w="2873" w:type="dxa"/>
            <w:tcBorders>
              <w:top w:val="single" w:sz="6" w:space="0" w:color="auto"/>
              <w:left w:val="single" w:sz="6" w:space="0" w:color="auto"/>
              <w:bottom w:val="single" w:sz="6" w:space="0" w:color="auto"/>
              <w:right w:val="single" w:sz="4" w:space="0" w:color="auto"/>
            </w:tcBorders>
            <w:vAlign w:val="center"/>
            <w:hideMark/>
          </w:tcPr>
          <w:p w:rsidR="00743F84" w:rsidRPr="00F24254" w:rsidRDefault="00743F84" w:rsidP="00192F8A">
            <w:pPr>
              <w:ind w:left="-38" w:hanging="7"/>
              <w:jc w:val="center"/>
              <w:rPr>
                <w:rFonts w:ascii="PT Astra Serif" w:hAnsi="PT Astra Serif"/>
                <w:sz w:val="22"/>
                <w:szCs w:val="22"/>
                <w:lang w:eastAsia="en-US"/>
              </w:rPr>
            </w:pPr>
            <w:proofErr w:type="gramStart"/>
            <w:r w:rsidRPr="00F24254">
              <w:rPr>
                <w:rFonts w:ascii="PT Astra Serif" w:hAnsi="PT Astra Serif"/>
                <w:sz w:val="22"/>
                <w:szCs w:val="22"/>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006C6EA8" w:rsidRPr="00F24254">
              <w:rPr>
                <w:rFonts w:ascii="PT Astra Serif" w:hAnsi="PT Astra Serif"/>
                <w:sz w:val="22"/>
                <w:szCs w:val="22"/>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или выписка из</w:t>
            </w:r>
            <w:proofErr w:type="gramEnd"/>
            <w:r w:rsidR="006C6EA8" w:rsidRPr="00F24254">
              <w:rPr>
                <w:rFonts w:ascii="PT Astra Serif" w:hAnsi="PT Astra Serif"/>
                <w:sz w:val="22"/>
                <w:szCs w:val="22"/>
              </w:rPr>
              <w:t xml:space="preserve"> реестра лицензий</w:t>
            </w:r>
            <w:r w:rsidRPr="00F24254">
              <w:rPr>
                <w:rFonts w:ascii="PT Astra Serif" w:hAnsi="PT Astra Serif"/>
                <w:sz w:val="22"/>
                <w:szCs w:val="22"/>
                <w:lang w:eastAsia="en-US"/>
              </w:rPr>
              <w:t xml:space="preserve">) (пункт </w:t>
            </w:r>
            <w:r w:rsidR="00192F8A" w:rsidRPr="00F24254">
              <w:rPr>
                <w:rFonts w:ascii="PT Astra Serif" w:hAnsi="PT Astra Serif"/>
                <w:sz w:val="22"/>
                <w:szCs w:val="22"/>
                <w:lang w:eastAsia="en-US"/>
              </w:rPr>
              <w:t>2</w:t>
            </w:r>
            <w:r w:rsidRPr="00F24254">
              <w:rPr>
                <w:rFonts w:ascii="PT Astra Serif" w:hAnsi="PT Astra Serif"/>
                <w:sz w:val="22"/>
                <w:szCs w:val="22"/>
                <w:lang w:eastAsia="en-US"/>
              </w:rPr>
              <w:t xml:space="preserve"> части 6 статьи 69 Федерального закона </w:t>
            </w:r>
            <w:r w:rsidRPr="00F24254">
              <w:rPr>
                <w:rFonts w:ascii="PT Astra Serif" w:hAnsi="PT Astra Serif"/>
                <w:bCs/>
                <w:sz w:val="22"/>
                <w:szCs w:val="22"/>
                <w:lang w:eastAsia="en-US"/>
              </w:rPr>
              <w:t>от 05.04.2013</w:t>
            </w:r>
            <w:r w:rsidRPr="00F24254">
              <w:rPr>
                <w:rFonts w:ascii="PT Astra Serif" w:hAnsi="PT Astra Serif"/>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43F84" w:rsidRPr="00F24254" w:rsidRDefault="00743F84" w:rsidP="0064184E">
            <w:pPr>
              <w:ind w:hanging="45"/>
              <w:jc w:val="center"/>
              <w:rPr>
                <w:rFonts w:ascii="PT Astra Serif" w:hAnsi="PT Astra Serif"/>
                <w:sz w:val="22"/>
                <w:szCs w:val="22"/>
                <w:lang w:eastAsia="en-US"/>
              </w:rPr>
            </w:pPr>
            <w:r w:rsidRPr="00F24254">
              <w:rPr>
                <w:rFonts w:ascii="PT Astra Serif" w:hAnsi="PT Astra Serif"/>
                <w:sz w:val="22"/>
                <w:szCs w:val="22"/>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743F84" w:rsidRPr="00F24254" w:rsidRDefault="00743F84" w:rsidP="0064184E">
            <w:pPr>
              <w:ind w:hanging="45"/>
              <w:jc w:val="center"/>
              <w:rPr>
                <w:rFonts w:ascii="PT Astra Serif" w:hAnsi="PT Astra Serif"/>
                <w:sz w:val="22"/>
                <w:szCs w:val="22"/>
                <w:lang w:eastAsia="en-US"/>
              </w:rPr>
            </w:pPr>
            <w:r w:rsidRPr="00F24254">
              <w:rPr>
                <w:rFonts w:ascii="PT Astra Serif" w:hAnsi="PT Astra Serif"/>
                <w:sz w:val="22"/>
                <w:szCs w:val="22"/>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743F84" w:rsidRPr="00F24254" w:rsidRDefault="00743F84" w:rsidP="0064184E">
            <w:pPr>
              <w:ind w:hanging="45"/>
              <w:jc w:val="center"/>
              <w:rPr>
                <w:rFonts w:ascii="PT Astra Serif" w:hAnsi="PT Astra Serif"/>
                <w:sz w:val="22"/>
                <w:szCs w:val="22"/>
                <w:lang w:eastAsia="en-US"/>
              </w:rPr>
            </w:pPr>
            <w:r w:rsidRPr="00F24254">
              <w:rPr>
                <w:rFonts w:ascii="PT Astra Serif" w:hAnsi="PT Astra Serif"/>
                <w:sz w:val="22"/>
                <w:szCs w:val="22"/>
                <w:lang w:eastAsia="en-US"/>
              </w:rPr>
              <w:t xml:space="preserve">Вторая часть заявки </w:t>
            </w:r>
          </w:p>
        </w:tc>
      </w:tr>
    </w:tbl>
    <w:p w:rsidR="00743F84" w:rsidRPr="00743F84" w:rsidRDefault="00743F84" w:rsidP="00743F84">
      <w:pPr>
        <w:jc w:val="both"/>
        <w:rPr>
          <w:rFonts w:ascii="PT Astra Serif" w:eastAsia="Calibri" w:hAnsi="PT Astra Serif" w:cs="Calibri"/>
          <w:color w:val="000000"/>
          <w:sz w:val="24"/>
          <w:szCs w:val="24"/>
        </w:rPr>
      </w:pPr>
    </w:p>
    <w:p w:rsidR="00E27E78" w:rsidRPr="00743F84" w:rsidRDefault="00E27E78" w:rsidP="00F24254">
      <w:pPr>
        <w:jc w:val="center"/>
        <w:rPr>
          <w:rFonts w:ascii="PT Astra Serif" w:hAnsi="PT Astra Serif"/>
          <w:sz w:val="24"/>
          <w:szCs w:val="24"/>
        </w:rPr>
      </w:pPr>
      <w:r w:rsidRPr="00743F8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44A4F" w:rsidRPr="00743F84">
        <w:rPr>
          <w:rFonts w:ascii="PT Astra Serif" w:hAnsi="PT Astra Serif"/>
          <w:sz w:val="24"/>
          <w:szCs w:val="24"/>
        </w:rPr>
        <w:t>2</w:t>
      </w:r>
      <w:r w:rsidR="009F5730" w:rsidRPr="00743F84">
        <w:rPr>
          <w:rFonts w:ascii="PT Astra Serif" w:hAnsi="PT Astra Serif"/>
          <w:sz w:val="24"/>
          <w:szCs w:val="24"/>
        </w:rPr>
        <w:t>8</w:t>
      </w:r>
      <w:r w:rsidRPr="00743F84">
        <w:rPr>
          <w:rFonts w:ascii="PT Astra Serif" w:hAnsi="PT Astra Serif"/>
          <w:sz w:val="24"/>
          <w:szCs w:val="24"/>
        </w:rPr>
        <w:t xml:space="preserve">.07.2021 победителем аукциона в электронной форме признается </w:t>
      </w:r>
      <w:r w:rsidR="00743F84" w:rsidRPr="00743F84">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743F84">
        <w:rPr>
          <w:rFonts w:ascii="PT Astra Serif" w:hAnsi="PT Astra Serif"/>
          <w:sz w:val="24"/>
          <w:szCs w:val="24"/>
        </w:rPr>
        <w:t xml:space="preserve">, с ценой </w:t>
      </w:r>
      <w:r w:rsidR="002431E7" w:rsidRPr="00743F84">
        <w:rPr>
          <w:rFonts w:ascii="PT Astra Serif" w:hAnsi="PT Astra Serif"/>
          <w:sz w:val="24"/>
          <w:szCs w:val="24"/>
        </w:rPr>
        <w:t>муниципального контракта</w:t>
      </w:r>
      <w:r w:rsidRPr="00743F84">
        <w:rPr>
          <w:rFonts w:ascii="PT Astra Serif" w:hAnsi="PT Astra Serif"/>
          <w:sz w:val="24"/>
          <w:szCs w:val="24"/>
        </w:rPr>
        <w:t xml:space="preserve"> </w:t>
      </w:r>
      <w:r w:rsidR="00F24254">
        <w:rPr>
          <w:rFonts w:ascii="PT Astra Serif" w:hAnsi="PT Astra Serif"/>
          <w:sz w:val="24"/>
          <w:szCs w:val="24"/>
        </w:rPr>
        <w:t xml:space="preserve">                   </w:t>
      </w:r>
      <w:r w:rsidR="00743F84" w:rsidRPr="00743F84">
        <w:rPr>
          <w:rFonts w:ascii="PT Astra Serif" w:eastAsia="Calibri" w:hAnsi="PT Astra Serif" w:cs="Calibri"/>
          <w:color w:val="000000"/>
          <w:sz w:val="24"/>
          <w:szCs w:val="24"/>
        </w:rPr>
        <w:t xml:space="preserve">3800.00 </w:t>
      </w:r>
      <w:r w:rsidRPr="00743F84">
        <w:rPr>
          <w:rFonts w:ascii="PT Astra Serif" w:hAnsi="PT Astra Serif"/>
          <w:sz w:val="24"/>
          <w:szCs w:val="24"/>
        </w:rPr>
        <w:t>рублей.</w:t>
      </w:r>
    </w:p>
    <w:p w:rsidR="00DB796D" w:rsidRPr="00452FDF" w:rsidRDefault="00DB796D" w:rsidP="002431E7">
      <w:pPr>
        <w:jc w:val="both"/>
        <w:rPr>
          <w:rFonts w:ascii="PT Astra Serif" w:hAnsi="PT Astra Serif"/>
          <w:sz w:val="24"/>
          <w:szCs w:val="24"/>
        </w:rPr>
      </w:pPr>
      <w:r w:rsidRPr="00743F8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B796D" w:rsidP="009E245E">
      <w:pPr>
        <w:suppressAutoHyphens/>
        <w:jc w:val="both"/>
        <w:rPr>
          <w:rFonts w:ascii="PT Astra Serif" w:hAnsi="PT Astra Serif"/>
          <w:sz w:val="24"/>
          <w:szCs w:val="24"/>
        </w:rPr>
      </w:pPr>
      <w:r>
        <w:rPr>
          <w:rFonts w:ascii="PT Astra Serif" w:hAnsi="PT Astra Serif"/>
          <w:sz w:val="24"/>
          <w:szCs w:val="24"/>
        </w:rPr>
        <w:t>8</w:t>
      </w:r>
      <w:r w:rsidR="00D44A4F" w:rsidRPr="00452FDF">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F24254">
      <w:pP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bookmarkStart w:id="0" w:name="_GoBack"/>
      <w:bookmarkEnd w:id="0"/>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F24254">
      <w:pPr>
        <w:jc w:val="right"/>
        <w:rPr>
          <w:sz w:val="24"/>
        </w:rPr>
      </w:pPr>
      <w:r>
        <w:rPr>
          <w:sz w:val="24"/>
        </w:rPr>
        <w:t xml:space="preserve">  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9F5730">
        <w:rPr>
          <w:rFonts w:ascii="PT Astra Serif" w:hAnsi="PT Astra Serif"/>
          <w:sz w:val="24"/>
          <w:szCs w:val="24"/>
        </w:rPr>
        <w:t>Н.Б. Королева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Pr="002A3BA4" w:rsidRDefault="009F5730" w:rsidP="009F5730">
      <w:pPr>
        <w:snapToGrid w:val="0"/>
        <w:ind w:right="120"/>
        <w:rPr>
          <w:u w:val="single"/>
        </w:rPr>
      </w:pPr>
    </w:p>
    <w:p w:rsidR="009F5730" w:rsidRDefault="009F5730"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9F5730">
      <w:pPr>
        <w:snapToGrid w:val="0"/>
        <w:ind w:right="120"/>
        <w:rPr>
          <w:u w:val="single"/>
        </w:rPr>
      </w:pPr>
    </w:p>
    <w:p w:rsidR="008A216B" w:rsidRDefault="008A216B" w:rsidP="008A216B">
      <w:pPr>
        <w:ind w:right="-66"/>
        <w:jc w:val="right"/>
        <w:sectPr w:rsidR="008A216B" w:rsidSect="009F5730">
          <w:pgSz w:w="11906" w:h="16838"/>
          <w:pgMar w:top="567" w:right="851" w:bottom="851" w:left="709" w:header="709" w:footer="709" w:gutter="0"/>
          <w:cols w:space="708"/>
          <w:docGrid w:linePitch="360"/>
        </w:sectPr>
      </w:pPr>
    </w:p>
    <w:p w:rsidR="008A216B" w:rsidRPr="00F81B8F" w:rsidRDefault="008A216B" w:rsidP="008A216B">
      <w:pPr>
        <w:ind w:right="-66"/>
        <w:jc w:val="right"/>
      </w:pPr>
      <w:r w:rsidRPr="00F81B8F">
        <w:lastRenderedPageBreak/>
        <w:t>Приложение</w:t>
      </w:r>
    </w:p>
    <w:p w:rsidR="008A216B" w:rsidRDefault="008A216B" w:rsidP="008A216B">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8A216B" w:rsidRPr="00F81B8F" w:rsidRDefault="008A216B" w:rsidP="008A216B">
      <w:pPr>
        <w:tabs>
          <w:tab w:val="left" w:pos="3930"/>
          <w:tab w:val="right" w:pos="9355"/>
        </w:tabs>
        <w:ind w:right="-66"/>
        <w:jc w:val="right"/>
      </w:pPr>
      <w:r w:rsidRPr="00F81B8F">
        <w:t>от «</w:t>
      </w:r>
      <w:r>
        <w:t>29</w:t>
      </w:r>
      <w:r w:rsidRPr="00F81B8F">
        <w:t xml:space="preserve">» </w:t>
      </w:r>
      <w:r>
        <w:t>июля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273</w:t>
      </w:r>
      <w:r w:rsidRPr="00586BE8">
        <w:rPr>
          <w:u w:val="single"/>
        </w:rPr>
        <w:t>-3</w:t>
      </w:r>
    </w:p>
    <w:p w:rsidR="008A216B" w:rsidRPr="0025253B" w:rsidRDefault="008A216B" w:rsidP="008A216B">
      <w:pPr>
        <w:tabs>
          <w:tab w:val="left" w:pos="3930"/>
          <w:tab w:val="right" w:pos="9355"/>
        </w:tabs>
        <w:ind w:right="-136"/>
        <w:jc w:val="right"/>
        <w:rPr>
          <w:highlight w:val="yellow"/>
        </w:rPr>
      </w:pPr>
    </w:p>
    <w:p w:rsidR="008A216B" w:rsidRPr="008A216B" w:rsidRDefault="008A216B" w:rsidP="008A216B">
      <w:pPr>
        <w:widowControl/>
        <w:suppressAutoHyphens/>
        <w:jc w:val="center"/>
        <w:rPr>
          <w:rFonts w:ascii="PT Astra Serif" w:hAnsi="PT Astra Serif"/>
          <w:lang w:eastAsia="ar-SA"/>
        </w:rPr>
      </w:pPr>
      <w:r w:rsidRPr="008A216B">
        <w:rPr>
          <w:rFonts w:ascii="PT Astra Serif" w:hAnsi="PT Astra Serif"/>
          <w:lang w:eastAsia="ar-SA"/>
        </w:rPr>
        <w:t>Таблица подведения итогов аукциона в электронной форме</w:t>
      </w:r>
    </w:p>
    <w:p w:rsidR="008A216B" w:rsidRPr="008A216B" w:rsidRDefault="008A216B" w:rsidP="008A216B">
      <w:pPr>
        <w:widowControl/>
        <w:tabs>
          <w:tab w:val="num" w:pos="567"/>
        </w:tabs>
        <w:autoSpaceDE w:val="0"/>
        <w:autoSpaceDN w:val="0"/>
        <w:adjustRightInd w:val="0"/>
        <w:jc w:val="center"/>
        <w:rPr>
          <w:rFonts w:ascii="PT Astra Serif" w:hAnsi="PT Astra Serif"/>
        </w:rPr>
      </w:pPr>
      <w:r w:rsidRPr="008A216B">
        <w:rPr>
          <w:rFonts w:ascii="PT Astra Serif" w:hAnsi="PT Astra Serif"/>
        </w:rPr>
        <w:t xml:space="preserve">№ </w:t>
      </w:r>
      <w:r w:rsidRPr="008A216B">
        <w:rPr>
          <w:rFonts w:ascii="PT Astra Serif" w:hAnsi="PT Astra Serif"/>
          <w:color w:val="000000"/>
          <w:shd w:val="clear" w:color="auto" w:fill="F8F8F8"/>
        </w:rPr>
        <w:t xml:space="preserve">0187300005821000273 </w:t>
      </w:r>
      <w:r w:rsidRPr="008A216B">
        <w:rPr>
          <w:rFonts w:ascii="PT Astra Serif" w:hAnsi="PT Astra Serif"/>
        </w:rPr>
        <w:t xml:space="preserve"> среди субъектов малого предпринимательства и социально ориентированных некоммерческих организаций</w:t>
      </w:r>
    </w:p>
    <w:p w:rsidR="008A216B" w:rsidRPr="008A216B" w:rsidRDefault="008A216B" w:rsidP="008A216B">
      <w:pPr>
        <w:widowControl/>
        <w:tabs>
          <w:tab w:val="num" w:pos="567"/>
        </w:tabs>
        <w:autoSpaceDE w:val="0"/>
        <w:autoSpaceDN w:val="0"/>
        <w:adjustRightInd w:val="0"/>
        <w:jc w:val="center"/>
        <w:rPr>
          <w:rFonts w:ascii="PT Astra Serif" w:hAnsi="PT Astra Serif"/>
        </w:rPr>
      </w:pPr>
      <w:r w:rsidRPr="008A216B">
        <w:rPr>
          <w:rFonts w:ascii="PT Astra Serif" w:hAnsi="PT Astra Serif"/>
        </w:rPr>
        <w:t xml:space="preserve"> на право заключения муниципального </w:t>
      </w:r>
      <w:proofErr w:type="gramStart"/>
      <w:r w:rsidRPr="008A216B">
        <w:rPr>
          <w:rFonts w:ascii="PT Astra Serif" w:hAnsi="PT Astra Serif"/>
        </w:rPr>
        <w:t>контракта</w:t>
      </w:r>
      <w:proofErr w:type="gramEnd"/>
      <w:r w:rsidRPr="008A216B">
        <w:rPr>
          <w:rFonts w:ascii="PT Astra Serif" w:hAnsi="PT Astra Serif"/>
        </w:rPr>
        <w:t xml:space="preserve"> на оказание образовательных услуг по дополнительной профессиональной программе повышения квалификации «Государственное и муниципальное управление»</w:t>
      </w:r>
    </w:p>
    <w:p w:rsidR="008A216B" w:rsidRPr="008A216B" w:rsidRDefault="008A216B" w:rsidP="008A216B">
      <w:pPr>
        <w:widowControl/>
        <w:tabs>
          <w:tab w:val="num" w:pos="567"/>
        </w:tabs>
        <w:autoSpaceDE w:val="0"/>
        <w:autoSpaceDN w:val="0"/>
        <w:adjustRightInd w:val="0"/>
        <w:rPr>
          <w:rFonts w:ascii="PT Astra Serif" w:hAnsi="PT Astra Serif"/>
        </w:rPr>
      </w:pPr>
      <w:r w:rsidRPr="008A216B">
        <w:rPr>
          <w:rFonts w:ascii="PT Astra Serif" w:hAnsi="PT Astra Serif"/>
        </w:rPr>
        <w:t xml:space="preserve">  Заказчик: Администрация города </w:t>
      </w:r>
      <w:proofErr w:type="spellStart"/>
      <w:r w:rsidRPr="008A216B">
        <w:rPr>
          <w:rFonts w:ascii="PT Astra Serif" w:hAnsi="PT Astra Serif"/>
        </w:rPr>
        <w:t>Югорска</w:t>
      </w:r>
      <w:proofErr w:type="spellEnd"/>
    </w:p>
    <w:tbl>
      <w:tblPr>
        <w:tblW w:w="16160" w:type="dxa"/>
        <w:tblInd w:w="-539" w:type="dxa"/>
        <w:tblLayout w:type="fixed"/>
        <w:tblCellMar>
          <w:top w:w="28" w:type="dxa"/>
          <w:left w:w="28" w:type="dxa"/>
          <w:bottom w:w="28" w:type="dxa"/>
          <w:right w:w="28" w:type="dxa"/>
        </w:tblCellMar>
        <w:tblLook w:val="0000" w:firstRow="0" w:lastRow="0" w:firstColumn="0" w:lastColumn="0" w:noHBand="0" w:noVBand="0"/>
      </w:tblPr>
      <w:tblGrid>
        <w:gridCol w:w="3119"/>
        <w:gridCol w:w="992"/>
        <w:gridCol w:w="992"/>
        <w:gridCol w:w="1276"/>
        <w:gridCol w:w="1276"/>
        <w:gridCol w:w="1276"/>
        <w:gridCol w:w="1275"/>
        <w:gridCol w:w="1276"/>
        <w:gridCol w:w="1276"/>
        <w:gridCol w:w="1701"/>
        <w:gridCol w:w="1701"/>
      </w:tblGrid>
      <w:tr w:rsidR="008A216B" w:rsidRPr="00E61BDD" w:rsidTr="008A216B">
        <w:trPr>
          <w:cantSplit/>
          <w:trHeight w:val="20"/>
        </w:trPr>
        <w:tc>
          <w:tcPr>
            <w:tcW w:w="4111" w:type="dxa"/>
            <w:gridSpan w:val="2"/>
            <w:tcBorders>
              <w:top w:val="single" w:sz="8" w:space="0" w:color="000000"/>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 xml:space="preserve">Идентификационный номер заявки </w:t>
            </w:r>
          </w:p>
        </w:tc>
        <w:tc>
          <w:tcPr>
            <w:tcW w:w="992"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34</w:t>
            </w:r>
          </w:p>
        </w:tc>
        <w:tc>
          <w:tcPr>
            <w:tcW w:w="1276"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150</w:t>
            </w:r>
          </w:p>
        </w:tc>
        <w:tc>
          <w:tcPr>
            <w:tcW w:w="1276"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94</w:t>
            </w:r>
          </w:p>
        </w:tc>
        <w:tc>
          <w:tcPr>
            <w:tcW w:w="1276"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144</w:t>
            </w:r>
          </w:p>
        </w:tc>
        <w:tc>
          <w:tcPr>
            <w:tcW w:w="1275"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122</w:t>
            </w:r>
          </w:p>
        </w:tc>
        <w:tc>
          <w:tcPr>
            <w:tcW w:w="1276"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251</w:t>
            </w:r>
          </w:p>
        </w:tc>
        <w:tc>
          <w:tcPr>
            <w:tcW w:w="1276"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131</w:t>
            </w:r>
          </w:p>
        </w:tc>
        <w:tc>
          <w:tcPr>
            <w:tcW w:w="1701"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164</w:t>
            </w:r>
          </w:p>
        </w:tc>
        <w:tc>
          <w:tcPr>
            <w:tcW w:w="1701" w:type="dxa"/>
            <w:tcBorders>
              <w:top w:val="single" w:sz="8" w:space="0" w:color="000000"/>
              <w:left w:val="single" w:sz="8" w:space="0" w:color="000000"/>
              <w:bottom w:val="single" w:sz="8" w:space="0" w:color="000000"/>
              <w:right w:val="single" w:sz="8" w:space="0" w:color="000000"/>
            </w:tcBorders>
          </w:tcPr>
          <w:p w:rsidR="008A216B" w:rsidRPr="00E61BDD" w:rsidRDefault="008A216B" w:rsidP="0066072B">
            <w:pPr>
              <w:widowControl/>
              <w:suppressAutoHyphens/>
              <w:jc w:val="center"/>
              <w:rPr>
                <w:color w:val="000000"/>
                <w:sz w:val="14"/>
                <w:szCs w:val="14"/>
                <w:lang w:eastAsia="ar-SA"/>
              </w:rPr>
            </w:pPr>
            <w:r>
              <w:rPr>
                <w:color w:val="000000"/>
                <w:sz w:val="14"/>
                <w:szCs w:val="14"/>
                <w:lang w:eastAsia="ar-SA"/>
              </w:rPr>
              <w:t>189</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widowControl/>
              <w:suppressAutoHyphens/>
              <w:snapToGrid w:val="0"/>
              <w:ind w:left="397"/>
              <w:jc w:val="center"/>
              <w:rPr>
                <w:color w:val="000000"/>
                <w:sz w:val="14"/>
                <w:szCs w:val="14"/>
                <w:lang w:eastAsia="ar-SA"/>
              </w:rPr>
            </w:pPr>
            <w:r w:rsidRPr="00E61BDD">
              <w:rPr>
                <w:color w:val="000000"/>
                <w:sz w:val="14"/>
                <w:szCs w:val="14"/>
                <w:lang w:eastAsia="ar-SA"/>
              </w:rPr>
              <w:t>Показатель</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Обязательные требования</w:t>
            </w:r>
          </w:p>
        </w:tc>
        <w:tc>
          <w:tcPr>
            <w:tcW w:w="992"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 xml:space="preserve">АНО ДПО "НПУЦ", </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г. Нижневартовск</w:t>
            </w:r>
          </w:p>
        </w:tc>
        <w:tc>
          <w:tcPr>
            <w:tcW w:w="1276"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Индивидуальный предприниматель</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КЛИМОВА ОЛЬГА ВЛАДИМИРОВНА, г.  Тольятти</w:t>
            </w:r>
          </w:p>
        </w:tc>
        <w:tc>
          <w:tcPr>
            <w:tcW w:w="1276"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highlight w:val="yellow"/>
                <w:lang w:eastAsia="ar-SA"/>
              </w:rPr>
            </w:pPr>
            <w:r w:rsidRPr="00E61BDD">
              <w:rPr>
                <w:color w:val="000000"/>
                <w:sz w:val="14"/>
                <w:szCs w:val="14"/>
                <w:lang w:eastAsia="ar-SA"/>
              </w:rPr>
              <w:t>ЧАСТНОЕ ОБРАЗОВАТЕЛЬНОЕ УЧРЕЖДЕНИЕ ДОПОЛНИТЕЛЬНОГО ПРОФЕССИОНАЛЬНОГО ОБРАЗОВАНИЯ «ВЫСШАЯ ШКОЛА ЭКСПЕРТИЗЫ И ПРАВА», г. Москва</w:t>
            </w:r>
          </w:p>
        </w:tc>
        <w:tc>
          <w:tcPr>
            <w:tcW w:w="1276"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 г. Тюмень</w:t>
            </w:r>
          </w:p>
        </w:tc>
        <w:tc>
          <w:tcPr>
            <w:tcW w:w="1275"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 xml:space="preserve">ОБЩЕСТВО С ОГРАНИЧЕННОЙ ОТВЕТСТВЕННОСТЬЮ "СЕМИНАР", </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г. Челябинск</w:t>
            </w:r>
          </w:p>
        </w:tc>
        <w:tc>
          <w:tcPr>
            <w:tcW w:w="1276"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 xml:space="preserve">АВТОНОМНАЯ НЕКОММЕРЧЕСКАЯ ОРГАНИЗАЦИЯ ДОПОЛНИТЕЛЬНОГО ПРОФЕССИОНАЛЬНОГО ОБРАЗОВАНИЯ УЧЕБНЫЙ ЦЕНТР "СТАНДАРТ", </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г. Миасс</w:t>
            </w:r>
          </w:p>
        </w:tc>
        <w:tc>
          <w:tcPr>
            <w:tcW w:w="1276"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 xml:space="preserve">ОБЩЕСТВО С ОГРАНИЧЕННОЙ ОТВЕТСТВЕННОСТЬЮ УРАЛЬСКАЯ НАУЧНАЯ ОРГАНИЗАЦИЯ ПРОФЕССИОНАЛЬНОГО ОБРАЗОВАНИЯ И ДОПОЛНИТЕЛЬНОГО ПРОФЕССИОНАЛЬНОГО ОБРАЗОВАНИЯ "ПРОФИЛЬ", </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г. Челябинск</w:t>
            </w:r>
          </w:p>
        </w:tc>
        <w:tc>
          <w:tcPr>
            <w:tcW w:w="1701"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 xml:space="preserve">АВТОНОМНАЯ НЕКОММЕРЧЕСКАЯ ОРГАНИЗАЦИЯ ДОПОЛНИТЕЛЬНОГО ПРОФЕССИОНАЛЬНОГО ОБРАЗОВАНИЯ "ИННОВАЦИОННЫЙ НАЦИОНАЛЬНЫЙ ИНСТИТУТ", </w:t>
            </w:r>
          </w:p>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г. Нижневартовск</w:t>
            </w:r>
          </w:p>
        </w:tc>
        <w:tc>
          <w:tcPr>
            <w:tcW w:w="1701" w:type="dxa"/>
            <w:tcBorders>
              <w:left w:val="single" w:sz="8" w:space="0" w:color="000000"/>
              <w:bottom w:val="single" w:sz="8" w:space="0" w:color="000000"/>
              <w:right w:val="single" w:sz="4" w:space="0" w:color="auto"/>
            </w:tcBorders>
          </w:tcPr>
          <w:p w:rsidR="008A216B" w:rsidRPr="00E61BDD" w:rsidRDefault="008A216B" w:rsidP="0066072B">
            <w:pPr>
              <w:widowControl/>
              <w:suppressAutoHyphens/>
              <w:jc w:val="center"/>
              <w:rPr>
                <w:color w:val="000000"/>
                <w:sz w:val="14"/>
                <w:szCs w:val="14"/>
                <w:lang w:eastAsia="ar-SA"/>
              </w:rPr>
            </w:pPr>
            <w:r w:rsidRPr="008739C9">
              <w:rPr>
                <w:color w:val="000000"/>
                <w:sz w:val="14"/>
                <w:szCs w:val="14"/>
                <w:lang w:eastAsia="ar-SA"/>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r>
              <w:rPr>
                <w:color w:val="000000"/>
                <w:sz w:val="14"/>
                <w:szCs w:val="14"/>
                <w:lang w:eastAsia="ar-SA"/>
              </w:rPr>
              <w:t>, г. Тольятти</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jc w:val="both"/>
              <w:rPr>
                <w:sz w:val="14"/>
                <w:szCs w:val="14"/>
              </w:rPr>
            </w:pPr>
            <w:r w:rsidRPr="00E61BDD">
              <w:rPr>
                <w:color w:val="000000"/>
                <w:sz w:val="14"/>
                <w:szCs w:val="14"/>
              </w:rPr>
              <w:t xml:space="preserve">1.Непроведение ликвидации участника </w:t>
            </w:r>
            <w:r w:rsidRPr="00E61BDD">
              <w:rPr>
                <w:bCs/>
                <w:color w:val="000000"/>
                <w:sz w:val="14"/>
                <w:szCs w:val="14"/>
              </w:rPr>
              <w:t>закупки -</w:t>
            </w:r>
            <w:r w:rsidRPr="00E61BDD">
              <w:rPr>
                <w:color w:val="000000"/>
                <w:sz w:val="14"/>
                <w:szCs w:val="14"/>
              </w:rPr>
              <w:t xml:space="preserve"> юридического лица и отсутствие решения арбитражного суда о признании участника </w:t>
            </w:r>
            <w:r w:rsidRPr="00E61BDD">
              <w:rPr>
                <w:bCs/>
                <w:color w:val="000000"/>
                <w:sz w:val="14"/>
                <w:szCs w:val="14"/>
              </w:rPr>
              <w:t>закупки</w:t>
            </w:r>
            <w:r w:rsidRPr="00E61BDD">
              <w:rPr>
                <w:color w:val="000000"/>
                <w:sz w:val="14"/>
                <w:szCs w:val="14"/>
              </w:rPr>
              <w:t xml:space="preserve"> - юридического лица, индивидуального предпринимателя </w:t>
            </w:r>
            <w:r w:rsidRPr="00E61BDD">
              <w:rPr>
                <w:bCs/>
                <w:color w:val="000000"/>
                <w:sz w:val="14"/>
                <w:szCs w:val="14"/>
              </w:rPr>
              <w:t>несостоятельным (</w:t>
            </w:r>
            <w:r w:rsidRPr="00E61BDD">
              <w:rPr>
                <w:color w:val="000000"/>
                <w:sz w:val="14"/>
                <w:szCs w:val="14"/>
              </w:rPr>
              <w:t>банкротом</w:t>
            </w:r>
            <w:r w:rsidRPr="00E61BDD">
              <w:rPr>
                <w:bCs/>
                <w:color w:val="000000"/>
                <w:sz w:val="14"/>
                <w:szCs w:val="14"/>
              </w:rPr>
              <w:t>)</w:t>
            </w:r>
            <w:r w:rsidRPr="00E61BDD">
              <w:rPr>
                <w:color w:val="000000"/>
                <w:sz w:val="14"/>
                <w:szCs w:val="14"/>
              </w:rPr>
              <w:t xml:space="preserve"> и об открытии конкурсного производства.</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992"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r>
      <w:tr w:rsidR="008A216B" w:rsidRPr="00E61BDD" w:rsidTr="008A216B">
        <w:trPr>
          <w:cantSplit/>
          <w:trHeight w:val="563"/>
        </w:trPr>
        <w:tc>
          <w:tcPr>
            <w:tcW w:w="3119" w:type="dxa"/>
            <w:tcBorders>
              <w:left w:val="single" w:sz="8" w:space="0" w:color="000000"/>
              <w:bottom w:val="single" w:sz="8" w:space="0" w:color="000000"/>
            </w:tcBorders>
            <w:vAlign w:val="center"/>
          </w:tcPr>
          <w:p w:rsidR="008A216B" w:rsidRPr="00E61BDD" w:rsidRDefault="008A216B" w:rsidP="0066072B">
            <w:pPr>
              <w:jc w:val="both"/>
              <w:rPr>
                <w:sz w:val="14"/>
                <w:szCs w:val="14"/>
              </w:rPr>
            </w:pPr>
            <w:r w:rsidRPr="00E61BDD">
              <w:rPr>
                <w:color w:val="000000"/>
                <w:sz w:val="14"/>
                <w:szCs w:val="14"/>
              </w:rPr>
              <w:t>2.</w:t>
            </w:r>
            <w:r w:rsidRPr="00E61BDD">
              <w:rPr>
                <w:sz w:val="14"/>
                <w:szCs w:val="14"/>
              </w:rPr>
              <w:t xml:space="preserve">Неприостановление деятельности участника </w:t>
            </w:r>
            <w:r w:rsidRPr="00E61BDD">
              <w:rPr>
                <w:bCs/>
                <w:sz w:val="14"/>
                <w:szCs w:val="14"/>
              </w:rPr>
              <w:t>закупки</w:t>
            </w:r>
            <w:r w:rsidRPr="00E61BDD">
              <w:rPr>
                <w:sz w:val="14"/>
                <w:szCs w:val="14"/>
              </w:rPr>
              <w:t xml:space="preserve"> в порядке, </w:t>
            </w:r>
            <w:r w:rsidRPr="00E61BDD">
              <w:rPr>
                <w:bCs/>
                <w:sz w:val="14"/>
                <w:szCs w:val="14"/>
              </w:rPr>
              <w:t>установленном</w:t>
            </w:r>
            <w:r w:rsidRPr="00E61BDD">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992"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8A216B" w:rsidRDefault="008A216B" w:rsidP="0066072B">
            <w:pPr>
              <w:jc w:val="both"/>
              <w:rPr>
                <w:sz w:val="12"/>
                <w:szCs w:val="12"/>
              </w:rPr>
            </w:pPr>
            <w:r w:rsidRPr="008A216B">
              <w:rPr>
                <w:color w:val="000000"/>
                <w:sz w:val="12"/>
                <w:szCs w:val="12"/>
              </w:rPr>
              <w:t xml:space="preserve">3. </w:t>
            </w:r>
            <w:proofErr w:type="gramStart"/>
            <w:r w:rsidRPr="008A216B">
              <w:rPr>
                <w:color w:val="000000"/>
                <w:sz w:val="12"/>
                <w:szCs w:val="1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216B">
              <w:rPr>
                <w:color w:val="000000"/>
                <w:sz w:val="12"/>
                <w:szCs w:val="12"/>
              </w:rPr>
              <w:t xml:space="preserve"> </w:t>
            </w:r>
            <w:proofErr w:type="gramStart"/>
            <w:r w:rsidRPr="008A216B">
              <w:rPr>
                <w:color w:val="000000"/>
                <w:sz w:val="12"/>
                <w:szCs w:val="12"/>
              </w:rPr>
              <w:t>заявителя по уплате этих сумм исполненной и</w:t>
            </w:r>
            <w:r>
              <w:rPr>
                <w:color w:val="000000"/>
                <w:sz w:val="12"/>
                <w:szCs w:val="12"/>
              </w:rPr>
              <w:t>ли</w:t>
            </w:r>
            <w:r w:rsidRPr="008A216B">
              <w:rPr>
                <w:color w:val="000000"/>
                <w:sz w:val="12"/>
                <w:szCs w:val="1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216B">
              <w:rPr>
                <w:color w:val="000000"/>
                <w:sz w:val="12"/>
                <w:szCs w:val="1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216B">
              <w:rPr>
                <w:color w:val="000000"/>
                <w:sz w:val="12"/>
                <w:szCs w:val="12"/>
              </w:rPr>
              <w:t>указанных</w:t>
            </w:r>
            <w:proofErr w:type="gramEnd"/>
            <w:r w:rsidRPr="008A216B">
              <w:rPr>
                <w:color w:val="000000"/>
                <w:sz w:val="12"/>
                <w:szCs w:val="1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992"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r>
      <w:tr w:rsidR="008A216B" w:rsidRPr="00E61BDD" w:rsidTr="008A216B">
        <w:trPr>
          <w:cantSplit/>
          <w:trHeight w:val="20"/>
        </w:trPr>
        <w:tc>
          <w:tcPr>
            <w:tcW w:w="3119" w:type="dxa"/>
            <w:tcBorders>
              <w:left w:val="single" w:sz="8" w:space="0" w:color="000000"/>
              <w:bottom w:val="single" w:sz="8" w:space="0" w:color="000000"/>
              <w:right w:val="single" w:sz="4" w:space="0" w:color="auto"/>
            </w:tcBorders>
            <w:vAlign w:val="center"/>
          </w:tcPr>
          <w:p w:rsidR="008A216B" w:rsidRPr="00E61BDD" w:rsidRDefault="008A216B" w:rsidP="0066072B">
            <w:pPr>
              <w:jc w:val="both"/>
              <w:rPr>
                <w:sz w:val="14"/>
                <w:szCs w:val="14"/>
              </w:rPr>
            </w:pPr>
            <w:r w:rsidRPr="00E61BDD">
              <w:rPr>
                <w:color w:val="000000"/>
                <w:sz w:val="14"/>
                <w:szCs w:val="14"/>
              </w:rPr>
              <w:lastRenderedPageBreak/>
              <w:t xml:space="preserve">4. </w:t>
            </w:r>
            <w:proofErr w:type="gramStart"/>
            <w:r w:rsidRPr="00E61BDD">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1BDD">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992" w:type="dxa"/>
            <w:tcBorders>
              <w:left w:val="single" w:sz="4" w:space="0" w:color="auto"/>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992"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jc w:val="both"/>
              <w:rPr>
                <w:color w:val="000000"/>
                <w:sz w:val="14"/>
                <w:szCs w:val="14"/>
              </w:rPr>
            </w:pPr>
            <w:r w:rsidRPr="00E61BDD">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992"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b/>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sz w:val="14"/>
                <w:szCs w:val="14"/>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продекларирована</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widowControl/>
              <w:suppressAutoHyphens/>
              <w:snapToGrid w:val="0"/>
              <w:ind w:right="120"/>
              <w:rPr>
                <w:color w:val="000000"/>
                <w:sz w:val="14"/>
                <w:szCs w:val="14"/>
                <w:lang w:eastAsia="ar-SA"/>
              </w:rPr>
            </w:pPr>
            <w:r w:rsidRPr="00E61BDD">
              <w:rPr>
                <w:color w:val="000000"/>
                <w:sz w:val="14"/>
                <w:szCs w:val="14"/>
                <w:lang w:eastAsia="ar-SA"/>
              </w:rPr>
              <w:t xml:space="preserve">5. </w:t>
            </w:r>
            <w:r w:rsidRPr="00E61BDD">
              <w:rPr>
                <w:sz w:val="14"/>
                <w:szCs w:val="14"/>
                <w:lang w:eastAsia="ar-SA"/>
              </w:rPr>
              <w:t xml:space="preserve">Отсутствие в реестре недобросовестных поставщиков сведений об участнике </w:t>
            </w:r>
            <w:r w:rsidRPr="00E61BDD">
              <w:rPr>
                <w:bCs/>
                <w:sz w:val="14"/>
                <w:szCs w:val="14"/>
                <w:lang w:eastAsia="ar-SA"/>
              </w:rPr>
              <w:t>закупки – юридическом лице</w:t>
            </w:r>
            <w:r w:rsidRPr="00E61BDD">
              <w:rPr>
                <w:sz w:val="14"/>
                <w:szCs w:val="14"/>
                <w:lang w:eastAsia="ar-SA"/>
              </w:rPr>
              <w:t xml:space="preserve">, </w:t>
            </w:r>
            <w:r w:rsidRPr="00E61BDD">
              <w:rPr>
                <w:bCs/>
                <w:sz w:val="14"/>
                <w:szCs w:val="14"/>
                <w:lang w:eastAsia="ar-SA"/>
              </w:rPr>
              <w:t>в том числе</w:t>
            </w:r>
            <w:r w:rsidRPr="00E61BDD">
              <w:rPr>
                <w:sz w:val="14"/>
                <w:szCs w:val="14"/>
                <w:lang w:eastAsia="ar-SA"/>
              </w:rPr>
              <w:t xml:space="preserve"> сведений об учредителях, </w:t>
            </w:r>
            <w:r w:rsidRPr="00E61BDD">
              <w:rPr>
                <w:bCs/>
                <w:sz w:val="14"/>
                <w:szCs w:val="14"/>
                <w:lang w:eastAsia="ar-SA"/>
              </w:rPr>
              <w:t>о</w:t>
            </w:r>
            <w:r w:rsidRPr="00E61BDD">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61BDD">
              <w:rPr>
                <w:bCs/>
                <w:sz w:val="14"/>
                <w:szCs w:val="14"/>
                <w:lang w:eastAsia="ar-SA"/>
              </w:rPr>
              <w:t>закупки – для юридического лица</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отсутствие</w:t>
            </w:r>
          </w:p>
        </w:tc>
        <w:tc>
          <w:tcPr>
            <w:tcW w:w="992" w:type="dxa"/>
            <w:tcBorders>
              <w:left w:val="single" w:sz="8" w:space="0" w:color="000000"/>
              <w:bottom w:val="single" w:sz="4" w:space="0" w:color="auto"/>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8A216B" w:rsidRPr="00E61BDD" w:rsidRDefault="008A216B" w:rsidP="0066072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5"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701"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701" w:type="dxa"/>
            <w:tcBorders>
              <w:left w:val="single" w:sz="8" w:space="0" w:color="000000"/>
              <w:bottom w:val="single" w:sz="4" w:space="0" w:color="auto"/>
              <w:right w:val="single" w:sz="4" w:space="0" w:color="auto"/>
            </w:tcBorders>
          </w:tcPr>
          <w:p w:rsidR="008A216B" w:rsidRPr="00E61BDD" w:rsidRDefault="008A216B" w:rsidP="0066072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widowControl/>
              <w:suppressAutoHyphens/>
              <w:snapToGrid w:val="0"/>
              <w:ind w:left="105" w:right="120"/>
              <w:rPr>
                <w:color w:val="000000"/>
                <w:sz w:val="14"/>
                <w:szCs w:val="14"/>
                <w:lang w:eastAsia="ar-SA"/>
              </w:rPr>
            </w:pPr>
            <w:r w:rsidRPr="00E61BDD">
              <w:rPr>
                <w:color w:val="000000"/>
                <w:sz w:val="14"/>
                <w:szCs w:val="14"/>
                <w:lang w:eastAsia="ar-SA"/>
              </w:rPr>
              <w:t xml:space="preserve">6. </w:t>
            </w:r>
            <w:r w:rsidRPr="00E61BDD">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highlight w:val="yellow"/>
                <w:lang w:eastAsia="ar-SA"/>
              </w:rPr>
            </w:pPr>
            <w:r w:rsidRPr="00E61BDD">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992"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w:t>
            </w:r>
            <w:r w:rsidRPr="00E61BDD">
              <w:rPr>
                <w:sz w:val="14"/>
                <w:szCs w:val="14"/>
              </w:rPr>
              <w:t xml:space="preserve"> </w:t>
            </w:r>
            <w:r>
              <w:rPr>
                <w:color w:val="000000"/>
                <w:sz w:val="14"/>
                <w:szCs w:val="14"/>
                <w:lang w:eastAsia="ar-SA"/>
              </w:rPr>
              <w:t xml:space="preserve">от 29.01.2018 г. № 3037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деятельности  отсутствует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от 25.02.2020 № 040658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деятельности от 29.08.2017 № 057</w:t>
            </w:r>
          </w:p>
        </w:tc>
        <w:tc>
          <w:tcPr>
            <w:tcW w:w="1275" w:type="dxa"/>
            <w:tcBorders>
              <w:top w:val="single" w:sz="4" w:space="0" w:color="auto"/>
              <w:left w:val="single" w:sz="8" w:space="0" w:color="000000"/>
              <w:bottom w:val="single" w:sz="8" w:space="0" w:color="000000"/>
              <w:right w:val="single" w:sz="4" w:space="0" w:color="auto"/>
            </w:tcBorders>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деятельности от 01.02.2016 № 12199</w:t>
            </w:r>
          </w:p>
        </w:tc>
        <w:tc>
          <w:tcPr>
            <w:tcW w:w="1276" w:type="dxa"/>
            <w:tcBorders>
              <w:top w:val="single" w:sz="4" w:space="0" w:color="auto"/>
              <w:left w:val="single" w:sz="8" w:space="0" w:color="000000"/>
              <w:bottom w:val="single" w:sz="8" w:space="0" w:color="000000"/>
              <w:right w:val="single" w:sz="4" w:space="0" w:color="auto"/>
            </w:tcBorders>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от 10.11.2017  № 13997 </w:t>
            </w:r>
          </w:p>
        </w:tc>
        <w:tc>
          <w:tcPr>
            <w:tcW w:w="1276" w:type="dxa"/>
            <w:tcBorders>
              <w:top w:val="single" w:sz="4" w:space="0" w:color="auto"/>
              <w:left w:val="single" w:sz="8" w:space="0" w:color="000000"/>
              <w:bottom w:val="single" w:sz="8" w:space="0" w:color="000000"/>
              <w:right w:val="single" w:sz="4" w:space="0" w:color="auto"/>
            </w:tcBorders>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от  03.08.2017№ 13892 </w:t>
            </w:r>
          </w:p>
        </w:tc>
        <w:tc>
          <w:tcPr>
            <w:tcW w:w="1701" w:type="dxa"/>
            <w:tcBorders>
              <w:top w:val="single" w:sz="4" w:space="0" w:color="auto"/>
              <w:left w:val="single" w:sz="8" w:space="0" w:color="000000"/>
              <w:bottom w:val="single" w:sz="8" w:space="0" w:color="000000"/>
              <w:right w:val="single" w:sz="4" w:space="0" w:color="auto"/>
            </w:tcBorders>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Выписка</w:t>
            </w:r>
          </w:p>
          <w:p w:rsidR="008A216B"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из реестра лицензий по состоянию на: 12:27 «01» апреля 2021г</w:t>
            </w:r>
          </w:p>
          <w:p w:rsidR="008A216B" w:rsidRPr="00E61BDD" w:rsidRDefault="008A216B" w:rsidP="008A216B">
            <w:pPr>
              <w:widowControl/>
              <w:suppressAutoHyphens/>
              <w:snapToGrid w:val="0"/>
              <w:ind w:left="11"/>
              <w:jc w:val="center"/>
              <w:rPr>
                <w:color w:val="000000"/>
                <w:sz w:val="14"/>
                <w:szCs w:val="14"/>
                <w:lang w:eastAsia="ar-SA"/>
              </w:rPr>
            </w:pPr>
            <w:r>
              <w:rPr>
                <w:color w:val="000000"/>
                <w:sz w:val="14"/>
                <w:szCs w:val="14"/>
                <w:lang w:eastAsia="ar-SA"/>
              </w:rPr>
              <w:t>(рег. номер лицензии №3329)</w:t>
            </w:r>
          </w:p>
        </w:tc>
        <w:tc>
          <w:tcPr>
            <w:tcW w:w="1701" w:type="dxa"/>
            <w:tcBorders>
              <w:top w:val="single" w:sz="4" w:space="0" w:color="auto"/>
              <w:left w:val="single" w:sz="8" w:space="0" w:color="000000"/>
              <w:bottom w:val="single" w:sz="8" w:space="0" w:color="000000"/>
              <w:right w:val="single" w:sz="4" w:space="0" w:color="auto"/>
            </w:tcBorders>
          </w:tcPr>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p>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от  </w:t>
            </w:r>
            <w:r>
              <w:rPr>
                <w:color w:val="000000"/>
                <w:sz w:val="14"/>
                <w:szCs w:val="14"/>
                <w:lang w:eastAsia="ar-SA"/>
              </w:rPr>
              <w:t xml:space="preserve">30.12.2016 </w:t>
            </w:r>
            <w:r w:rsidRPr="00E61BDD">
              <w:rPr>
                <w:color w:val="000000"/>
                <w:sz w:val="14"/>
                <w:szCs w:val="14"/>
                <w:lang w:eastAsia="ar-SA"/>
              </w:rPr>
              <w:t xml:space="preserve">№ </w:t>
            </w:r>
            <w:r>
              <w:rPr>
                <w:color w:val="000000"/>
                <w:sz w:val="14"/>
                <w:szCs w:val="14"/>
                <w:lang w:eastAsia="ar-SA"/>
              </w:rPr>
              <w:t>7018</w:t>
            </w:r>
          </w:p>
        </w:tc>
      </w:tr>
      <w:tr w:rsidR="008A216B" w:rsidRPr="00E61BDD" w:rsidTr="008A216B">
        <w:trPr>
          <w:cantSplit/>
          <w:trHeight w:val="20"/>
        </w:trPr>
        <w:tc>
          <w:tcPr>
            <w:tcW w:w="3119" w:type="dxa"/>
            <w:tcBorders>
              <w:left w:val="single" w:sz="8" w:space="0" w:color="000000"/>
              <w:bottom w:val="single" w:sz="8" w:space="0" w:color="000000"/>
            </w:tcBorders>
          </w:tcPr>
          <w:p w:rsidR="008A216B" w:rsidRPr="00E61BDD" w:rsidRDefault="008A216B" w:rsidP="0066072B">
            <w:pPr>
              <w:tabs>
                <w:tab w:val="left" w:pos="114"/>
              </w:tabs>
              <w:snapToGrid w:val="0"/>
              <w:ind w:right="113"/>
              <w:jc w:val="both"/>
              <w:rPr>
                <w:color w:val="000000"/>
                <w:sz w:val="14"/>
                <w:szCs w:val="14"/>
              </w:rPr>
            </w:pPr>
            <w:r w:rsidRPr="00E61BDD">
              <w:rPr>
                <w:sz w:val="14"/>
                <w:szCs w:val="14"/>
              </w:rPr>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2" w:type="dxa"/>
            <w:tcBorders>
              <w:left w:val="single" w:sz="8" w:space="0" w:color="000000"/>
              <w:bottom w:val="single" w:sz="8" w:space="0" w:color="000000"/>
            </w:tcBorders>
            <w:vAlign w:val="center"/>
          </w:tcPr>
          <w:p w:rsidR="008A216B" w:rsidRPr="00E61BDD" w:rsidRDefault="008A216B" w:rsidP="0066072B">
            <w:pPr>
              <w:snapToGrid w:val="0"/>
              <w:jc w:val="center"/>
              <w:rPr>
                <w:color w:val="000000"/>
                <w:sz w:val="14"/>
                <w:szCs w:val="14"/>
              </w:rPr>
            </w:pPr>
            <w:r w:rsidRPr="00E61BDD">
              <w:rPr>
                <w:color w:val="000000"/>
                <w:sz w:val="14"/>
                <w:szCs w:val="14"/>
              </w:rPr>
              <w:t>декларация</w:t>
            </w:r>
          </w:p>
        </w:tc>
        <w:tc>
          <w:tcPr>
            <w:tcW w:w="992"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5"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Информация продекларирована</w:t>
            </w:r>
          </w:p>
        </w:tc>
      </w:tr>
      <w:tr w:rsidR="008A216B" w:rsidRPr="00E61BDD" w:rsidTr="008A216B">
        <w:trPr>
          <w:cantSplit/>
          <w:trHeight w:val="20"/>
        </w:trPr>
        <w:tc>
          <w:tcPr>
            <w:tcW w:w="3119" w:type="dxa"/>
            <w:tcBorders>
              <w:left w:val="single" w:sz="8" w:space="0" w:color="000000"/>
              <w:bottom w:val="single" w:sz="8" w:space="0" w:color="000000"/>
            </w:tcBorders>
          </w:tcPr>
          <w:p w:rsidR="008A216B" w:rsidRPr="00E61BDD" w:rsidRDefault="008A216B" w:rsidP="0066072B">
            <w:pPr>
              <w:suppressAutoHyphens/>
              <w:snapToGrid w:val="0"/>
              <w:ind w:left="105" w:right="120"/>
              <w:rPr>
                <w:color w:val="000000"/>
                <w:sz w:val="14"/>
                <w:szCs w:val="14"/>
                <w:lang w:eastAsia="ar-SA"/>
              </w:rPr>
            </w:pPr>
            <w:r w:rsidRPr="00E61BDD">
              <w:rPr>
                <w:color w:val="000000"/>
                <w:sz w:val="14"/>
                <w:szCs w:val="14"/>
                <w:lang w:eastAsia="ar-SA"/>
              </w:rPr>
              <w:t xml:space="preserve">9. </w:t>
            </w:r>
            <w:r w:rsidRPr="00E61BDD">
              <w:rPr>
                <w:color w:val="000000"/>
                <w:kern w:val="2"/>
                <w:sz w:val="14"/>
                <w:szCs w:val="14"/>
              </w:rPr>
              <w:t>Принадлежность участника  закупки к офшорным компаниям</w:t>
            </w:r>
          </w:p>
        </w:tc>
        <w:tc>
          <w:tcPr>
            <w:tcW w:w="992" w:type="dxa"/>
            <w:tcBorders>
              <w:left w:val="single" w:sz="8" w:space="0" w:color="000000"/>
              <w:bottom w:val="single" w:sz="8" w:space="0" w:color="000000"/>
            </w:tcBorders>
            <w:vAlign w:val="center"/>
          </w:tcPr>
          <w:p w:rsidR="008A216B" w:rsidRPr="00E61BDD" w:rsidRDefault="008A216B" w:rsidP="0066072B">
            <w:pPr>
              <w:snapToGrid w:val="0"/>
              <w:ind w:left="105" w:right="120"/>
              <w:jc w:val="center"/>
              <w:rPr>
                <w:color w:val="000000"/>
                <w:sz w:val="14"/>
                <w:szCs w:val="14"/>
              </w:rPr>
            </w:pPr>
            <w:r w:rsidRPr="00E61BDD">
              <w:rPr>
                <w:color w:val="000000"/>
                <w:kern w:val="2"/>
                <w:sz w:val="14"/>
                <w:szCs w:val="14"/>
              </w:rPr>
              <w:t>непринадлежность</w:t>
            </w:r>
          </w:p>
        </w:tc>
        <w:tc>
          <w:tcPr>
            <w:tcW w:w="992"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5"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snapToGrid w:val="0"/>
              <w:jc w:val="center"/>
              <w:rPr>
                <w:color w:val="000000"/>
                <w:sz w:val="14"/>
                <w:szCs w:val="14"/>
              </w:rPr>
            </w:pPr>
            <w:r w:rsidRPr="00E61BDD">
              <w:rPr>
                <w:color w:val="000000"/>
                <w:sz w:val="14"/>
                <w:szCs w:val="14"/>
              </w:rPr>
              <w:t>не принадлежит</w:t>
            </w:r>
          </w:p>
        </w:tc>
      </w:tr>
      <w:tr w:rsidR="008A216B" w:rsidRPr="00E61BDD" w:rsidTr="008A216B">
        <w:trPr>
          <w:cantSplit/>
          <w:trHeight w:val="20"/>
        </w:trPr>
        <w:tc>
          <w:tcPr>
            <w:tcW w:w="3119" w:type="dxa"/>
            <w:tcBorders>
              <w:left w:val="single" w:sz="8" w:space="0" w:color="000000"/>
              <w:bottom w:val="single" w:sz="8" w:space="0" w:color="000000"/>
            </w:tcBorders>
            <w:vAlign w:val="center"/>
          </w:tcPr>
          <w:p w:rsidR="008A216B" w:rsidRPr="00E61BDD" w:rsidRDefault="008A216B" w:rsidP="0066072B">
            <w:pPr>
              <w:widowControl/>
              <w:suppressAutoHyphens/>
              <w:snapToGrid w:val="0"/>
              <w:ind w:left="105" w:right="120"/>
              <w:rPr>
                <w:color w:val="000000"/>
                <w:sz w:val="14"/>
                <w:szCs w:val="14"/>
                <w:lang w:eastAsia="ar-SA"/>
              </w:rPr>
            </w:pPr>
            <w:r w:rsidRPr="00E61BDD">
              <w:rPr>
                <w:color w:val="000000"/>
                <w:sz w:val="14"/>
                <w:szCs w:val="14"/>
                <w:lang w:eastAsia="ar-SA"/>
              </w:rPr>
              <w:t>9. Объем предоставленных документов и сведений для участия в аукционе</w:t>
            </w:r>
          </w:p>
        </w:tc>
        <w:tc>
          <w:tcPr>
            <w:tcW w:w="992" w:type="dxa"/>
            <w:tcBorders>
              <w:left w:val="single" w:sz="8" w:space="0" w:color="000000"/>
              <w:bottom w:val="single" w:sz="8" w:space="0" w:color="000000"/>
            </w:tcBorders>
            <w:vAlign w:val="center"/>
          </w:tcPr>
          <w:p w:rsidR="008A216B" w:rsidRPr="00E61BDD" w:rsidRDefault="008A216B" w:rsidP="0066072B">
            <w:pPr>
              <w:widowControl/>
              <w:suppressAutoHyphens/>
              <w:snapToGrid w:val="0"/>
              <w:jc w:val="center"/>
              <w:rPr>
                <w:color w:val="000000"/>
                <w:sz w:val="14"/>
                <w:szCs w:val="14"/>
                <w:lang w:eastAsia="ar-SA"/>
              </w:rPr>
            </w:pPr>
            <w:r w:rsidRPr="00E61BDD">
              <w:rPr>
                <w:color w:val="000000"/>
                <w:sz w:val="14"/>
                <w:szCs w:val="14"/>
                <w:lang w:eastAsia="ar-SA"/>
              </w:rPr>
              <w:t>в объеме, указанном  в  документации  об  аукционе</w:t>
            </w:r>
          </w:p>
        </w:tc>
        <w:tc>
          <w:tcPr>
            <w:tcW w:w="992"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не полном </w:t>
            </w:r>
            <w:proofErr w:type="gramStart"/>
            <w:r w:rsidRPr="00E61BDD">
              <w:rPr>
                <w:color w:val="000000"/>
                <w:sz w:val="14"/>
                <w:szCs w:val="14"/>
                <w:lang w:eastAsia="ar-SA"/>
              </w:rPr>
              <w:t>объеме</w:t>
            </w:r>
            <w:proofErr w:type="gramEnd"/>
            <w:r w:rsidRPr="00E61BDD">
              <w:rPr>
                <w:color w:val="000000"/>
                <w:sz w:val="14"/>
                <w:szCs w:val="14"/>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5"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8A216B" w:rsidRPr="00E61BDD" w:rsidRDefault="008A216B" w:rsidP="0066072B">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r>
      <w:tr w:rsidR="008A216B" w:rsidRPr="00E61BDD" w:rsidTr="008A216B">
        <w:trPr>
          <w:cantSplit/>
          <w:trHeight w:val="20"/>
        </w:trPr>
        <w:tc>
          <w:tcPr>
            <w:tcW w:w="4111" w:type="dxa"/>
            <w:gridSpan w:val="2"/>
            <w:tcBorders>
              <w:left w:val="single" w:sz="8" w:space="0" w:color="000000"/>
              <w:bottom w:val="single" w:sz="8" w:space="0" w:color="000000"/>
            </w:tcBorders>
            <w:vAlign w:val="center"/>
          </w:tcPr>
          <w:p w:rsidR="008A216B" w:rsidRPr="00E61BDD" w:rsidRDefault="008A216B" w:rsidP="0066072B">
            <w:pPr>
              <w:widowControl/>
              <w:suppressAutoHyphens/>
              <w:snapToGrid w:val="0"/>
              <w:ind w:left="105" w:right="120"/>
              <w:rPr>
                <w:b/>
                <w:bCs/>
                <w:sz w:val="14"/>
                <w:szCs w:val="14"/>
                <w:lang w:eastAsia="ar-SA"/>
              </w:rPr>
            </w:pPr>
            <w:r w:rsidRPr="00E61BDD">
              <w:rPr>
                <w:sz w:val="14"/>
                <w:szCs w:val="14"/>
                <w:lang w:eastAsia="ar-SA"/>
              </w:rPr>
              <w:t xml:space="preserve">10. Начальная </w:t>
            </w:r>
            <w:r>
              <w:rPr>
                <w:sz w:val="14"/>
                <w:szCs w:val="14"/>
                <w:lang w:eastAsia="ar-SA"/>
              </w:rPr>
              <w:t>(</w:t>
            </w:r>
            <w:r w:rsidRPr="00E61BDD">
              <w:rPr>
                <w:sz w:val="14"/>
                <w:szCs w:val="14"/>
                <w:lang w:eastAsia="ar-SA"/>
              </w:rPr>
              <w:t>максимальная</w:t>
            </w:r>
            <w:r>
              <w:rPr>
                <w:sz w:val="14"/>
                <w:szCs w:val="14"/>
                <w:lang w:eastAsia="ar-SA"/>
              </w:rPr>
              <w:t>)</w:t>
            </w:r>
            <w:r w:rsidRPr="00E61BDD">
              <w:rPr>
                <w:sz w:val="14"/>
                <w:szCs w:val="14"/>
                <w:lang w:eastAsia="ar-SA"/>
              </w:rPr>
              <w:t xml:space="preserve"> цена контракта </w:t>
            </w:r>
            <w:r w:rsidRPr="00E61BDD">
              <w:rPr>
                <w:b/>
                <w:sz w:val="14"/>
                <w:szCs w:val="14"/>
                <w:lang w:eastAsia="ar-SA"/>
              </w:rPr>
              <w:t>20 000 (двадцать тысяч) рублей 00 копеек</w:t>
            </w:r>
          </w:p>
        </w:tc>
        <w:tc>
          <w:tcPr>
            <w:tcW w:w="992"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3 800,00</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3 900,00</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9 500,00</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9 900,00</w:t>
            </w:r>
          </w:p>
        </w:tc>
        <w:tc>
          <w:tcPr>
            <w:tcW w:w="1275" w:type="dxa"/>
            <w:tcBorders>
              <w:left w:val="single" w:sz="8" w:space="0" w:color="000000"/>
              <w:bottom w:val="single" w:sz="8" w:space="0" w:color="000000"/>
              <w:right w:val="single" w:sz="8" w:space="0" w:color="000000"/>
            </w:tcBorders>
          </w:tcPr>
          <w:p w:rsidR="008A216B"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10 000,00</w:t>
            </w:r>
          </w:p>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9677B5">
              <w:rPr>
                <w:b/>
                <w:sz w:val="14"/>
                <w:szCs w:val="14"/>
                <w:lang w:eastAsia="ar-SA"/>
              </w:rPr>
              <w:t>11:23:55</w:t>
            </w:r>
          </w:p>
        </w:tc>
        <w:tc>
          <w:tcPr>
            <w:tcW w:w="1276" w:type="dxa"/>
            <w:tcBorders>
              <w:left w:val="single" w:sz="8" w:space="0" w:color="000000"/>
              <w:bottom w:val="single" w:sz="8" w:space="0" w:color="000000"/>
              <w:right w:val="single" w:sz="8" w:space="0" w:color="000000"/>
            </w:tcBorders>
          </w:tcPr>
          <w:p w:rsidR="008A216B"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10 000,00</w:t>
            </w:r>
          </w:p>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9677B5">
              <w:rPr>
                <w:b/>
                <w:sz w:val="14"/>
                <w:szCs w:val="14"/>
                <w:lang w:eastAsia="ar-SA"/>
              </w:rPr>
              <w:t>11:25:04</w:t>
            </w:r>
          </w:p>
        </w:tc>
        <w:tc>
          <w:tcPr>
            <w:tcW w:w="1276" w:type="dxa"/>
            <w:tcBorders>
              <w:left w:val="single" w:sz="8" w:space="0" w:color="000000"/>
              <w:bottom w:val="single" w:sz="8" w:space="0" w:color="000000"/>
              <w:right w:val="single" w:sz="8" w:space="0" w:color="000000"/>
            </w:tcBorders>
          </w:tcPr>
          <w:p w:rsidR="008A216B"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10 000,00</w:t>
            </w:r>
          </w:p>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9677B5">
              <w:rPr>
                <w:b/>
                <w:sz w:val="14"/>
                <w:szCs w:val="14"/>
                <w:lang w:eastAsia="ar-SA"/>
              </w:rPr>
              <w:t>11:25:10</w:t>
            </w:r>
          </w:p>
        </w:tc>
        <w:tc>
          <w:tcPr>
            <w:tcW w:w="1701"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Pr>
                <w:b/>
                <w:sz w:val="14"/>
                <w:szCs w:val="14"/>
                <w:lang w:eastAsia="ar-SA"/>
              </w:rPr>
              <w:t>19 000,00</w:t>
            </w:r>
          </w:p>
        </w:tc>
        <w:tc>
          <w:tcPr>
            <w:tcW w:w="1701"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Pr>
                <w:b/>
                <w:sz w:val="14"/>
                <w:szCs w:val="14"/>
                <w:lang w:eastAsia="ar-SA"/>
              </w:rPr>
              <w:t>20 000,00</w:t>
            </w:r>
          </w:p>
        </w:tc>
      </w:tr>
      <w:tr w:rsidR="008A216B" w:rsidRPr="00E61BDD" w:rsidTr="008A216B">
        <w:trPr>
          <w:cantSplit/>
          <w:trHeight w:val="20"/>
        </w:trPr>
        <w:tc>
          <w:tcPr>
            <w:tcW w:w="4111" w:type="dxa"/>
            <w:gridSpan w:val="2"/>
            <w:tcBorders>
              <w:left w:val="single" w:sz="8" w:space="0" w:color="000000"/>
              <w:bottom w:val="single" w:sz="8" w:space="0" w:color="000000"/>
            </w:tcBorders>
            <w:vAlign w:val="center"/>
          </w:tcPr>
          <w:p w:rsidR="008A216B" w:rsidRPr="00E61BDD" w:rsidRDefault="008A216B" w:rsidP="0066072B">
            <w:pPr>
              <w:widowControl/>
              <w:suppressAutoHyphens/>
              <w:snapToGrid w:val="0"/>
              <w:ind w:left="105" w:right="120"/>
              <w:rPr>
                <w:sz w:val="14"/>
                <w:szCs w:val="14"/>
                <w:lang w:eastAsia="ar-SA"/>
              </w:rPr>
            </w:pPr>
            <w:r w:rsidRPr="00E61BDD">
              <w:rPr>
                <w:sz w:val="14"/>
                <w:szCs w:val="14"/>
                <w:lang w:eastAsia="ar-SA"/>
              </w:rPr>
              <w:t>11. Номер по ранжированию после завершения аукциона</w:t>
            </w:r>
          </w:p>
        </w:tc>
        <w:tc>
          <w:tcPr>
            <w:tcW w:w="992"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1</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2</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4</w:t>
            </w:r>
          </w:p>
        </w:tc>
        <w:tc>
          <w:tcPr>
            <w:tcW w:w="1275"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5</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6</w:t>
            </w:r>
          </w:p>
        </w:tc>
        <w:tc>
          <w:tcPr>
            <w:tcW w:w="1276"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7</w:t>
            </w:r>
          </w:p>
        </w:tc>
        <w:tc>
          <w:tcPr>
            <w:tcW w:w="1701"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8</w:t>
            </w:r>
          </w:p>
        </w:tc>
        <w:tc>
          <w:tcPr>
            <w:tcW w:w="1701" w:type="dxa"/>
            <w:tcBorders>
              <w:left w:val="single" w:sz="8" w:space="0" w:color="000000"/>
              <w:bottom w:val="single" w:sz="8" w:space="0" w:color="000000"/>
              <w:right w:val="single" w:sz="8" w:space="0" w:color="000000"/>
            </w:tcBorders>
          </w:tcPr>
          <w:p w:rsidR="008A216B" w:rsidRPr="00E61BDD" w:rsidRDefault="008A216B" w:rsidP="0066072B">
            <w:pPr>
              <w:widowControl/>
              <w:suppressAutoHyphens/>
              <w:snapToGrid w:val="0"/>
              <w:spacing w:line="100" w:lineRule="atLeast"/>
              <w:ind w:left="12" w:right="-3" w:hanging="30"/>
              <w:jc w:val="center"/>
              <w:rPr>
                <w:b/>
                <w:sz w:val="14"/>
                <w:szCs w:val="14"/>
                <w:lang w:eastAsia="ar-SA"/>
              </w:rPr>
            </w:pPr>
            <w:r>
              <w:rPr>
                <w:b/>
                <w:sz w:val="14"/>
                <w:szCs w:val="14"/>
                <w:lang w:eastAsia="ar-SA"/>
              </w:rPr>
              <w:t>9</w:t>
            </w:r>
          </w:p>
        </w:tc>
      </w:tr>
    </w:tbl>
    <w:p w:rsidR="009F5730" w:rsidRDefault="009F5730" w:rsidP="009F5730"/>
    <w:sectPr w:rsidR="009F5730" w:rsidSect="008A216B">
      <w:pgSz w:w="16838" w:h="11906" w:orient="landscape"/>
      <w:pgMar w:top="709"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0F536D"/>
    <w:rsid w:val="00192F8A"/>
    <w:rsid w:val="002431E7"/>
    <w:rsid w:val="00271500"/>
    <w:rsid w:val="00307810"/>
    <w:rsid w:val="00314ABF"/>
    <w:rsid w:val="00452FDF"/>
    <w:rsid w:val="00583820"/>
    <w:rsid w:val="00635528"/>
    <w:rsid w:val="00666963"/>
    <w:rsid w:val="00676BB3"/>
    <w:rsid w:val="006C6EA8"/>
    <w:rsid w:val="006D37EF"/>
    <w:rsid w:val="00743F84"/>
    <w:rsid w:val="00771DC7"/>
    <w:rsid w:val="00862FE2"/>
    <w:rsid w:val="008A216B"/>
    <w:rsid w:val="00941999"/>
    <w:rsid w:val="009726B5"/>
    <w:rsid w:val="009E245E"/>
    <w:rsid w:val="009F5730"/>
    <w:rsid w:val="00A0193E"/>
    <w:rsid w:val="00A24BA0"/>
    <w:rsid w:val="00AD3A2B"/>
    <w:rsid w:val="00B4040E"/>
    <w:rsid w:val="00B945B0"/>
    <w:rsid w:val="00BF0D4F"/>
    <w:rsid w:val="00D20F86"/>
    <w:rsid w:val="00D2420B"/>
    <w:rsid w:val="00D44A4F"/>
    <w:rsid w:val="00DB3A40"/>
    <w:rsid w:val="00DB796D"/>
    <w:rsid w:val="00E27E78"/>
    <w:rsid w:val="00EA5CDE"/>
    <w:rsid w:val="00EE45F2"/>
    <w:rsid w:val="00F24254"/>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4A67-EB66-4440-A5B3-974882B8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3345</Words>
  <Characters>19071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2021-07-29T10:07:00Z</cp:lastPrinted>
  <dcterms:created xsi:type="dcterms:W3CDTF">2021-07-07T09:35:00Z</dcterms:created>
  <dcterms:modified xsi:type="dcterms:W3CDTF">2021-07-29T11:12:00Z</dcterms:modified>
</cp:coreProperties>
</file>