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F027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Pr="00B614C7" w:rsidRDefault="00256A87" w:rsidP="00953E9C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614C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B614C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B614C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256A87" w:rsidRDefault="00256A87"/>
                          <w:p w:rsidR="00460B89" w:rsidRDefault="00460B8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Pr="00B614C7" w:rsidRDefault="00256A87" w:rsidP="00953E9C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614C7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B614C7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B614C7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256A87" w:rsidRDefault="00256A87"/>
                    <w:p w:rsidR="00460B89" w:rsidRDefault="00460B89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8645" cy="71056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10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B614C7" w:rsidRDefault="00256A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B614C7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460B89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460B89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460B89" w:rsidRDefault="00256A87" w:rsidP="0037056B">
      <w:pPr>
        <w:jc w:val="center"/>
        <w:rPr>
          <w:rFonts w:ascii="PT Astra Serif" w:hAnsi="PT Astra Serif"/>
          <w:sz w:val="28"/>
          <w:szCs w:val="28"/>
        </w:rPr>
      </w:pPr>
    </w:p>
    <w:p w:rsidR="00256A87" w:rsidRPr="00B614C7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B614C7">
        <w:rPr>
          <w:rFonts w:ascii="PT Astra Serif" w:hAnsi="PT Astra Serif"/>
          <w:sz w:val="36"/>
          <w:szCs w:val="36"/>
        </w:rPr>
        <w:t>ПОСТАНОВЛЕНИЕ</w:t>
      </w:r>
    </w:p>
    <w:p w:rsidR="00256A87" w:rsidRDefault="00256A87" w:rsidP="0037056B">
      <w:pPr>
        <w:jc w:val="center"/>
        <w:rPr>
          <w:rFonts w:ascii="PT Astra Serif" w:hAnsi="PT Astra Serif"/>
          <w:sz w:val="28"/>
          <w:szCs w:val="28"/>
        </w:rPr>
      </w:pPr>
    </w:p>
    <w:p w:rsidR="00B614C7" w:rsidRPr="00460B89" w:rsidRDefault="00B614C7" w:rsidP="0037056B">
      <w:pPr>
        <w:jc w:val="center"/>
        <w:rPr>
          <w:rFonts w:ascii="PT Astra Serif" w:hAnsi="PT Astra Serif"/>
          <w:sz w:val="28"/>
          <w:szCs w:val="28"/>
        </w:rPr>
      </w:pPr>
    </w:p>
    <w:p w:rsidR="00256A87" w:rsidRPr="00460B89" w:rsidRDefault="00256A87" w:rsidP="0037056B">
      <w:pPr>
        <w:rPr>
          <w:rFonts w:ascii="PT Astra Serif" w:hAnsi="PT Astra Serif"/>
          <w:sz w:val="28"/>
          <w:szCs w:val="28"/>
        </w:rPr>
      </w:pPr>
      <w:r w:rsidRPr="00460B89">
        <w:rPr>
          <w:rFonts w:ascii="PT Astra Serif" w:hAnsi="PT Astra Serif"/>
          <w:sz w:val="28"/>
          <w:szCs w:val="28"/>
        </w:rPr>
        <w:t>от</w:t>
      </w:r>
      <w:r w:rsidR="00E73A89" w:rsidRPr="00460B89">
        <w:rPr>
          <w:rFonts w:ascii="PT Astra Serif" w:hAnsi="PT Astra Serif"/>
          <w:sz w:val="28"/>
          <w:szCs w:val="28"/>
        </w:rPr>
        <w:t xml:space="preserve"> </w:t>
      </w:r>
      <w:r w:rsidR="00C836CA">
        <w:rPr>
          <w:rFonts w:ascii="PT Astra Serif" w:hAnsi="PT Astra Serif"/>
          <w:sz w:val="28"/>
          <w:szCs w:val="28"/>
        </w:rPr>
        <w:t>12 июля 2021 года</w:t>
      </w:r>
      <w:r w:rsidR="00F221CB" w:rsidRPr="00460B89"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 w:rsidR="00B614C7">
        <w:rPr>
          <w:rFonts w:ascii="PT Astra Serif" w:hAnsi="PT Astra Serif"/>
          <w:sz w:val="28"/>
          <w:szCs w:val="28"/>
        </w:rPr>
        <w:t xml:space="preserve">                           </w:t>
      </w:r>
      <w:r w:rsidR="00E73A89" w:rsidRPr="00460B89">
        <w:rPr>
          <w:rFonts w:ascii="PT Astra Serif" w:hAnsi="PT Astra Serif"/>
          <w:sz w:val="28"/>
          <w:szCs w:val="28"/>
        </w:rPr>
        <w:t xml:space="preserve">  </w:t>
      </w:r>
      <w:r w:rsidRPr="00460B89">
        <w:rPr>
          <w:rFonts w:ascii="PT Astra Serif" w:hAnsi="PT Astra Serif"/>
          <w:sz w:val="28"/>
          <w:szCs w:val="28"/>
        </w:rPr>
        <w:t>№</w:t>
      </w:r>
      <w:r w:rsidR="00E73A89" w:rsidRPr="00460B89">
        <w:rPr>
          <w:rFonts w:ascii="PT Astra Serif" w:hAnsi="PT Astra Serif"/>
          <w:sz w:val="28"/>
          <w:szCs w:val="28"/>
        </w:rPr>
        <w:t xml:space="preserve"> </w:t>
      </w:r>
      <w:r w:rsidR="00C836CA">
        <w:rPr>
          <w:rFonts w:ascii="PT Astra Serif" w:hAnsi="PT Astra Serif"/>
          <w:sz w:val="28"/>
          <w:szCs w:val="28"/>
        </w:rPr>
        <w:t>1297-п</w:t>
      </w:r>
      <w:bookmarkStart w:id="0" w:name="_GoBack"/>
      <w:bookmarkEnd w:id="0"/>
    </w:p>
    <w:p w:rsidR="00256A87" w:rsidRPr="00460B89" w:rsidRDefault="00256A87" w:rsidP="0037056B">
      <w:pPr>
        <w:rPr>
          <w:rFonts w:ascii="PT Astra Serif" w:hAnsi="PT Astra Serif"/>
          <w:sz w:val="28"/>
          <w:szCs w:val="28"/>
        </w:rPr>
      </w:pPr>
    </w:p>
    <w:p w:rsidR="009D0CC7" w:rsidRDefault="009D0CC7" w:rsidP="0037056B">
      <w:pPr>
        <w:rPr>
          <w:rFonts w:ascii="PT Astra Serif" w:hAnsi="PT Astra Serif"/>
          <w:sz w:val="28"/>
          <w:szCs w:val="28"/>
        </w:rPr>
      </w:pPr>
    </w:p>
    <w:p w:rsidR="00B614C7" w:rsidRDefault="00B614C7" w:rsidP="0037056B">
      <w:pPr>
        <w:rPr>
          <w:rFonts w:ascii="PT Astra Serif" w:hAnsi="PT Astra Serif"/>
          <w:sz w:val="28"/>
          <w:szCs w:val="28"/>
        </w:rPr>
      </w:pPr>
    </w:p>
    <w:p w:rsidR="00460B89" w:rsidRDefault="00460B89" w:rsidP="0037056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</w:t>
      </w:r>
      <w:r w:rsidR="00623C98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460B89" w:rsidRDefault="00460B89" w:rsidP="0037056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460B89" w:rsidRDefault="00460B89" w:rsidP="00460B89">
      <w:pPr>
        <w:rPr>
          <w:rFonts w:ascii="PT Astra Serif" w:hAnsi="PT Astra Serif" w:cs="Times New Roman CYR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29.12.2020 № 2006 «</w:t>
      </w:r>
      <w:r w:rsidR="009D0CC7" w:rsidRPr="00460B89">
        <w:rPr>
          <w:rFonts w:ascii="PT Astra Serif" w:hAnsi="PT Astra Serif" w:cs="Times New Roman CYR"/>
          <w:sz w:val="28"/>
          <w:szCs w:val="28"/>
          <w:lang w:eastAsia="ru-RU"/>
        </w:rPr>
        <w:t xml:space="preserve">Об утверждении </w:t>
      </w:r>
    </w:p>
    <w:p w:rsidR="009D0CC7" w:rsidRPr="00460B89" w:rsidRDefault="009D0CC7" w:rsidP="00460B89">
      <w:pPr>
        <w:rPr>
          <w:rFonts w:ascii="PT Astra Serif" w:hAnsi="PT Astra Serif" w:cs="Times New Roman CYR"/>
          <w:sz w:val="28"/>
          <w:szCs w:val="28"/>
          <w:lang w:eastAsia="ru-RU"/>
        </w:rPr>
      </w:pPr>
      <w:r w:rsidRPr="00460B89">
        <w:rPr>
          <w:rFonts w:ascii="PT Astra Serif" w:hAnsi="PT Astra Serif" w:cs="Times New Roman CYR"/>
          <w:sz w:val="28"/>
          <w:szCs w:val="28"/>
          <w:lang w:eastAsia="ru-RU"/>
        </w:rPr>
        <w:t>Порядка возмещения</w:t>
      </w:r>
      <w:r w:rsidR="00460B89" w:rsidRPr="00460B89">
        <w:rPr>
          <w:rFonts w:ascii="PT Astra Serif" w:hAnsi="PT Astra Serif" w:cs="Times New Roman CYR"/>
          <w:sz w:val="28"/>
          <w:szCs w:val="28"/>
          <w:lang w:eastAsia="ru-RU"/>
        </w:rPr>
        <w:t xml:space="preserve"> расходов,</w:t>
      </w:r>
    </w:p>
    <w:p w:rsidR="009D0CC7" w:rsidRPr="00460B89" w:rsidRDefault="009D0CC7" w:rsidP="009D0CC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 w:cs="Times New Roman CYR"/>
          <w:sz w:val="28"/>
          <w:szCs w:val="28"/>
          <w:lang w:eastAsia="ru-RU"/>
        </w:rPr>
      </w:pPr>
      <w:proofErr w:type="gramStart"/>
      <w:r w:rsidRPr="00460B89">
        <w:rPr>
          <w:rFonts w:ascii="PT Astra Serif" w:hAnsi="PT Astra Serif" w:cs="Times New Roman CYR"/>
          <w:sz w:val="28"/>
          <w:szCs w:val="28"/>
          <w:lang w:eastAsia="ru-RU"/>
        </w:rPr>
        <w:t>связанных</w:t>
      </w:r>
      <w:proofErr w:type="gramEnd"/>
      <w:r w:rsidRPr="00460B89">
        <w:rPr>
          <w:rFonts w:ascii="PT Astra Serif" w:hAnsi="PT Astra Serif" w:cs="Times New Roman CYR"/>
          <w:sz w:val="28"/>
          <w:szCs w:val="28"/>
          <w:lang w:eastAsia="ru-RU"/>
        </w:rPr>
        <w:t xml:space="preserve"> со служебными</w:t>
      </w:r>
      <w:r w:rsidR="00460B89" w:rsidRPr="00460B89">
        <w:rPr>
          <w:rFonts w:ascii="PT Astra Serif" w:hAnsi="PT Astra Serif" w:cs="Times New Roman CYR"/>
          <w:sz w:val="28"/>
          <w:szCs w:val="28"/>
          <w:lang w:eastAsia="ru-RU"/>
        </w:rPr>
        <w:t xml:space="preserve"> командировками</w:t>
      </w:r>
    </w:p>
    <w:p w:rsidR="009D0CC7" w:rsidRPr="00460B89" w:rsidRDefault="009D0CC7" w:rsidP="009D0CC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 w:cs="Times New Roman CYR"/>
          <w:sz w:val="28"/>
          <w:szCs w:val="28"/>
          <w:lang w:eastAsia="ru-RU"/>
        </w:rPr>
      </w:pPr>
      <w:r w:rsidRPr="00460B89">
        <w:rPr>
          <w:rFonts w:ascii="PT Astra Serif" w:hAnsi="PT Astra Serif" w:cs="Times New Roman CYR"/>
          <w:sz w:val="28"/>
          <w:szCs w:val="28"/>
          <w:lang w:eastAsia="ru-RU"/>
        </w:rPr>
        <w:t xml:space="preserve">руководителей и </w:t>
      </w:r>
      <w:r w:rsidR="00460B89" w:rsidRPr="00460B89">
        <w:rPr>
          <w:rFonts w:ascii="PT Astra Serif" w:hAnsi="PT Astra Serif" w:cs="Times New Roman CYR"/>
          <w:sz w:val="28"/>
          <w:szCs w:val="28"/>
          <w:lang w:eastAsia="ru-RU"/>
        </w:rPr>
        <w:t>работников</w:t>
      </w:r>
    </w:p>
    <w:p w:rsidR="009D0CC7" w:rsidRPr="00460B89" w:rsidRDefault="009D0CC7" w:rsidP="009D0CC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 w:cs="Times New Roman CYR"/>
          <w:sz w:val="28"/>
          <w:szCs w:val="28"/>
          <w:lang w:eastAsia="ru-RU"/>
        </w:rPr>
      </w:pPr>
      <w:r w:rsidRPr="00460B89">
        <w:rPr>
          <w:rFonts w:ascii="PT Astra Serif" w:hAnsi="PT Astra Serif" w:cs="Times New Roman CYR"/>
          <w:sz w:val="28"/>
          <w:szCs w:val="28"/>
          <w:lang w:eastAsia="ru-RU"/>
        </w:rPr>
        <w:t>муниципальных учреждений</w:t>
      </w:r>
      <w:r w:rsidR="00460B89">
        <w:rPr>
          <w:rFonts w:ascii="PT Astra Serif" w:hAnsi="PT Astra Serif" w:cs="Times New Roman CYR"/>
          <w:sz w:val="28"/>
          <w:szCs w:val="28"/>
          <w:lang w:eastAsia="ru-RU"/>
        </w:rPr>
        <w:t>»</w:t>
      </w:r>
    </w:p>
    <w:p w:rsidR="009D0CC7" w:rsidRPr="00460B89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:rsidR="009D0CC7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:rsidR="00B614C7" w:rsidRPr="00460B89" w:rsidRDefault="00B614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:rsidR="009D0CC7" w:rsidRPr="00460B89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460B89">
        <w:rPr>
          <w:rFonts w:ascii="PT Astra Serif" w:hAnsi="PT Astra Serif" w:cs="Times New Roman CYR"/>
          <w:sz w:val="28"/>
          <w:szCs w:val="28"/>
          <w:lang w:eastAsia="ru-RU"/>
        </w:rPr>
        <w:t xml:space="preserve">В соответствии со </w:t>
      </w:r>
      <w:hyperlink r:id="rId9" w:history="1">
        <w:r w:rsidRPr="00460B89">
          <w:rPr>
            <w:rFonts w:ascii="PT Astra Serif" w:hAnsi="PT Astra Serif"/>
            <w:color w:val="000000"/>
            <w:sz w:val="28"/>
            <w:szCs w:val="28"/>
            <w:lang w:eastAsia="ru-RU"/>
          </w:rPr>
          <w:t>статьей 168</w:t>
        </w:r>
      </w:hyperlink>
      <w:r w:rsidRPr="00460B89">
        <w:rPr>
          <w:rFonts w:ascii="PT Astra Serif" w:hAnsi="PT Astra Serif" w:cs="Times New Roman CYR"/>
          <w:sz w:val="28"/>
          <w:szCs w:val="28"/>
          <w:lang w:eastAsia="ru-RU"/>
        </w:rPr>
        <w:t xml:space="preserve"> Трудового кодекса Российской Федерации,</w:t>
      </w:r>
      <w:r w:rsidR="007756AE">
        <w:rPr>
          <w:rFonts w:ascii="PT Astra Serif" w:hAnsi="PT Astra Serif" w:cs="Times New Roman CYR"/>
          <w:sz w:val="28"/>
          <w:szCs w:val="28"/>
          <w:lang w:eastAsia="ru-RU"/>
        </w:rPr>
        <w:t xml:space="preserve"> Указом Президента Российской Федерации от 19.01.2013 № 36 </w:t>
      </w:r>
      <w:proofErr w:type="gramStart"/>
      <w:r w:rsidR="007756AE">
        <w:rPr>
          <w:rFonts w:ascii="PT Astra Serif" w:hAnsi="PT Astra Serif" w:cs="Times New Roman CYR"/>
          <w:sz w:val="28"/>
          <w:szCs w:val="28"/>
          <w:lang w:eastAsia="ru-RU"/>
        </w:rPr>
        <w:t>«О внесении изменений в порядок и условия командирования федеральных государственных гражданских служащих, утвержденны</w:t>
      </w:r>
      <w:r w:rsidR="00907367">
        <w:rPr>
          <w:rFonts w:ascii="PT Astra Serif" w:hAnsi="PT Astra Serif" w:cs="Times New Roman CYR"/>
          <w:sz w:val="28"/>
          <w:szCs w:val="28"/>
          <w:lang w:eastAsia="ru-RU"/>
        </w:rPr>
        <w:t>е</w:t>
      </w:r>
      <w:r w:rsidR="007756AE">
        <w:rPr>
          <w:rFonts w:ascii="PT Astra Serif" w:hAnsi="PT Astra Serif" w:cs="Times New Roman CYR"/>
          <w:sz w:val="28"/>
          <w:szCs w:val="28"/>
          <w:lang w:eastAsia="ru-RU"/>
        </w:rPr>
        <w:t xml:space="preserve"> Указ</w:t>
      </w:r>
      <w:r w:rsidR="00907367">
        <w:rPr>
          <w:rFonts w:ascii="PT Astra Serif" w:hAnsi="PT Astra Serif" w:cs="Times New Roman CYR"/>
          <w:sz w:val="28"/>
          <w:szCs w:val="28"/>
          <w:lang w:eastAsia="ru-RU"/>
        </w:rPr>
        <w:t>ом</w:t>
      </w:r>
      <w:r w:rsidR="007756AE">
        <w:rPr>
          <w:rFonts w:ascii="PT Astra Serif" w:hAnsi="PT Astra Serif" w:cs="Times New Roman CYR"/>
          <w:sz w:val="28"/>
          <w:szCs w:val="28"/>
          <w:lang w:eastAsia="ru-RU"/>
        </w:rPr>
        <w:t xml:space="preserve"> Президента Российской Федерации от 18.07.2005 № 813, и признании утратившими силу некоторых указов Президента Российской Федерации», </w:t>
      </w:r>
      <w:r w:rsidRPr="00460B89">
        <w:rPr>
          <w:rFonts w:ascii="PT Astra Serif" w:hAnsi="PT Astra Serif" w:cs="Times New Roman CYR"/>
          <w:sz w:val="28"/>
          <w:szCs w:val="28"/>
          <w:lang w:eastAsia="ru-RU"/>
        </w:rPr>
        <w:t>с целью определения единого порядка возмещения расходов, связанных со служебными командировками руководителей и работников муниципальных учреждений:</w:t>
      </w:r>
      <w:proofErr w:type="gramEnd"/>
    </w:p>
    <w:p w:rsidR="00623C98" w:rsidRDefault="009D0CC7" w:rsidP="00460B89">
      <w:pPr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bookmarkStart w:id="1" w:name="sub_1"/>
      <w:r w:rsidRPr="00460B89">
        <w:rPr>
          <w:rFonts w:ascii="PT Astra Serif" w:hAnsi="PT Astra Serif" w:cs="Times New Roman CYR"/>
          <w:sz w:val="28"/>
          <w:szCs w:val="28"/>
          <w:lang w:eastAsia="ru-RU"/>
        </w:rPr>
        <w:t xml:space="preserve">1. </w:t>
      </w:r>
      <w:r w:rsidR="00460B89">
        <w:rPr>
          <w:rFonts w:ascii="PT Astra Serif" w:hAnsi="PT Astra Serif" w:cs="Times New Roman CYR"/>
          <w:sz w:val="28"/>
          <w:szCs w:val="28"/>
          <w:lang w:eastAsia="ru-RU"/>
        </w:rPr>
        <w:t xml:space="preserve">Внести в приложение к постановлению </w:t>
      </w:r>
      <w:r w:rsidR="00460B89">
        <w:rPr>
          <w:rFonts w:ascii="PT Astra Serif" w:hAnsi="PT Astra Serif"/>
          <w:sz w:val="28"/>
          <w:szCs w:val="28"/>
        </w:rPr>
        <w:t>администрации города Югорска от 29.12.2020 № 2006 «</w:t>
      </w:r>
      <w:r w:rsidR="00460B89">
        <w:rPr>
          <w:rFonts w:ascii="PT Astra Serif" w:hAnsi="PT Astra Serif" w:cs="Times New Roman CYR"/>
          <w:sz w:val="28"/>
          <w:szCs w:val="28"/>
          <w:lang w:eastAsia="ru-RU"/>
        </w:rPr>
        <w:t>Об утверждении Порядка возмещения расходов, связанных со служебными командировками руководителей и работников муниципальных учреждений»</w:t>
      </w:r>
      <w:r w:rsidR="00623C98">
        <w:rPr>
          <w:rFonts w:ascii="PT Astra Serif" w:hAnsi="PT Astra Serif" w:cs="Times New Roman CYR"/>
          <w:sz w:val="28"/>
          <w:szCs w:val="28"/>
          <w:lang w:eastAsia="ru-RU"/>
        </w:rPr>
        <w:t xml:space="preserve"> (с изменениями от 21.04.2021 </w:t>
      </w:r>
      <w:r w:rsidR="008A090A">
        <w:rPr>
          <w:rFonts w:ascii="PT Astra Serif" w:hAnsi="PT Astra Serif" w:cs="Times New Roman CYR"/>
          <w:sz w:val="28"/>
          <w:szCs w:val="28"/>
          <w:lang w:eastAsia="ru-RU"/>
        </w:rPr>
        <w:t xml:space="preserve">      </w:t>
      </w:r>
      <w:r w:rsidR="00623C98">
        <w:rPr>
          <w:rFonts w:ascii="PT Astra Serif" w:hAnsi="PT Astra Serif" w:cs="Times New Roman CYR"/>
          <w:sz w:val="28"/>
          <w:szCs w:val="28"/>
          <w:lang w:eastAsia="ru-RU"/>
        </w:rPr>
        <w:t>№ 556-п)</w:t>
      </w:r>
      <w:r w:rsidR="00460B89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="004B6527">
        <w:rPr>
          <w:rFonts w:ascii="PT Astra Serif" w:hAnsi="PT Astra Serif" w:cs="Times New Roman CYR"/>
          <w:sz w:val="28"/>
          <w:szCs w:val="28"/>
          <w:lang w:eastAsia="ru-RU"/>
        </w:rPr>
        <w:t>следующ</w:t>
      </w:r>
      <w:r w:rsidR="00623C98">
        <w:rPr>
          <w:rFonts w:ascii="PT Astra Serif" w:hAnsi="PT Astra Serif" w:cs="Times New Roman CYR"/>
          <w:sz w:val="28"/>
          <w:szCs w:val="28"/>
          <w:lang w:eastAsia="ru-RU"/>
        </w:rPr>
        <w:t>ие</w:t>
      </w:r>
      <w:r w:rsidR="004B6527">
        <w:rPr>
          <w:rFonts w:ascii="PT Astra Serif" w:hAnsi="PT Astra Serif" w:cs="Times New Roman CYR"/>
          <w:sz w:val="28"/>
          <w:szCs w:val="28"/>
          <w:lang w:eastAsia="ru-RU"/>
        </w:rPr>
        <w:t xml:space="preserve"> </w:t>
      </w:r>
      <w:r w:rsidR="00460B89">
        <w:rPr>
          <w:rFonts w:ascii="PT Astra Serif" w:hAnsi="PT Astra Serif" w:cs="Times New Roman CYR"/>
          <w:sz w:val="28"/>
          <w:szCs w:val="28"/>
          <w:lang w:eastAsia="ru-RU"/>
        </w:rPr>
        <w:t>изменени</w:t>
      </w:r>
      <w:r w:rsidR="00623C98">
        <w:rPr>
          <w:rFonts w:ascii="PT Astra Serif" w:hAnsi="PT Astra Serif" w:cs="Times New Roman CYR"/>
          <w:sz w:val="28"/>
          <w:szCs w:val="28"/>
          <w:lang w:eastAsia="ru-RU"/>
        </w:rPr>
        <w:t>я:</w:t>
      </w:r>
    </w:p>
    <w:p w:rsidR="00460B89" w:rsidRDefault="00623C98" w:rsidP="00623C98">
      <w:pPr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>
        <w:rPr>
          <w:rFonts w:ascii="PT Astra Serif" w:hAnsi="PT Astra Serif" w:cs="Times New Roman CYR"/>
          <w:sz w:val="28"/>
          <w:szCs w:val="28"/>
          <w:lang w:eastAsia="ru-RU"/>
        </w:rPr>
        <w:t xml:space="preserve">1.1. В абзаце </w:t>
      </w:r>
      <w:r w:rsidR="00907367">
        <w:rPr>
          <w:rFonts w:ascii="PT Astra Serif" w:hAnsi="PT Astra Serif" w:cs="Times New Roman CYR"/>
          <w:sz w:val="28"/>
          <w:szCs w:val="28"/>
          <w:lang w:eastAsia="ru-RU"/>
        </w:rPr>
        <w:t xml:space="preserve">первом </w:t>
      </w:r>
      <w:r>
        <w:rPr>
          <w:rFonts w:ascii="PT Astra Serif" w:hAnsi="PT Astra Serif" w:cs="Times New Roman CYR"/>
          <w:sz w:val="28"/>
          <w:szCs w:val="28"/>
          <w:lang w:eastAsia="ru-RU"/>
        </w:rPr>
        <w:t>пункта 10 слова «страховой взнос на обязательное личное страхование пассажиров на транспорте</w:t>
      </w:r>
      <w:proofErr w:type="gramStart"/>
      <w:r w:rsidR="00907367">
        <w:rPr>
          <w:rFonts w:ascii="PT Astra Serif" w:hAnsi="PT Astra Serif" w:cs="Times New Roman CYR"/>
          <w:sz w:val="28"/>
          <w:szCs w:val="28"/>
          <w:lang w:eastAsia="ru-RU"/>
        </w:rPr>
        <w:t>,</w:t>
      </w:r>
      <w:r>
        <w:rPr>
          <w:rFonts w:ascii="PT Astra Serif" w:hAnsi="PT Astra Serif" w:cs="Times New Roman CYR"/>
          <w:sz w:val="28"/>
          <w:szCs w:val="28"/>
          <w:lang w:eastAsia="ru-RU"/>
        </w:rPr>
        <w:t>»</w:t>
      </w:r>
      <w:proofErr w:type="gramEnd"/>
      <w:r>
        <w:rPr>
          <w:rFonts w:ascii="PT Astra Serif" w:hAnsi="PT Astra Serif" w:cs="Times New Roman CYR"/>
          <w:sz w:val="28"/>
          <w:szCs w:val="28"/>
          <w:lang w:eastAsia="ru-RU"/>
        </w:rPr>
        <w:t xml:space="preserve"> исключить;</w:t>
      </w:r>
    </w:p>
    <w:p w:rsidR="00623C98" w:rsidRPr="00460B89" w:rsidRDefault="00623C98" w:rsidP="00623C98">
      <w:pPr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>
        <w:rPr>
          <w:rFonts w:ascii="PT Astra Serif" w:hAnsi="PT Astra Serif" w:cs="Times New Roman CYR"/>
          <w:sz w:val="28"/>
          <w:szCs w:val="28"/>
          <w:lang w:eastAsia="ru-RU"/>
        </w:rPr>
        <w:t xml:space="preserve">1.2. В абзаце </w:t>
      </w:r>
      <w:r w:rsidR="00907367">
        <w:rPr>
          <w:rFonts w:ascii="PT Astra Serif" w:hAnsi="PT Astra Serif" w:cs="Times New Roman CYR"/>
          <w:sz w:val="28"/>
          <w:szCs w:val="28"/>
          <w:lang w:eastAsia="ru-RU"/>
        </w:rPr>
        <w:t xml:space="preserve">четвертом </w:t>
      </w:r>
      <w:r>
        <w:rPr>
          <w:rFonts w:ascii="PT Astra Serif" w:hAnsi="PT Astra Serif" w:cs="Times New Roman CYR"/>
          <w:sz w:val="28"/>
          <w:szCs w:val="28"/>
          <w:lang w:eastAsia="ru-RU"/>
        </w:rPr>
        <w:t>пункта 27 слова «страховой взнос на обязательное личное страхование пассажиров на транспорте</w:t>
      </w:r>
      <w:proofErr w:type="gramStart"/>
      <w:r w:rsidR="00907367">
        <w:rPr>
          <w:rFonts w:ascii="PT Astra Serif" w:hAnsi="PT Astra Serif" w:cs="Times New Roman CYR"/>
          <w:sz w:val="28"/>
          <w:szCs w:val="28"/>
          <w:lang w:eastAsia="ru-RU"/>
        </w:rPr>
        <w:t>,</w:t>
      </w:r>
      <w:r>
        <w:rPr>
          <w:rFonts w:ascii="PT Astra Serif" w:hAnsi="PT Astra Serif" w:cs="Times New Roman CYR"/>
          <w:sz w:val="28"/>
          <w:szCs w:val="28"/>
          <w:lang w:eastAsia="ru-RU"/>
        </w:rPr>
        <w:t>»</w:t>
      </w:r>
      <w:proofErr w:type="gramEnd"/>
      <w:r>
        <w:rPr>
          <w:rFonts w:ascii="PT Astra Serif" w:hAnsi="PT Astra Serif" w:cs="Times New Roman CYR"/>
          <w:sz w:val="28"/>
          <w:szCs w:val="28"/>
          <w:lang w:eastAsia="ru-RU"/>
        </w:rPr>
        <w:t xml:space="preserve"> исключить.</w:t>
      </w:r>
    </w:p>
    <w:bookmarkEnd w:id="1"/>
    <w:p w:rsidR="009D0CC7" w:rsidRPr="00460B89" w:rsidRDefault="00460B89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>
        <w:rPr>
          <w:rFonts w:ascii="PT Astra Serif" w:hAnsi="PT Astra Serif" w:cs="Times New Roman CYR"/>
          <w:sz w:val="28"/>
          <w:szCs w:val="28"/>
          <w:lang w:eastAsia="ru-RU"/>
        </w:rPr>
        <w:t>2</w:t>
      </w:r>
      <w:bookmarkStart w:id="2" w:name="sub_3"/>
      <w:r w:rsidR="009D0CC7" w:rsidRPr="00460B89">
        <w:rPr>
          <w:rFonts w:ascii="PT Astra Serif" w:hAnsi="PT Astra Serif" w:cs="Times New Roman CYR"/>
          <w:sz w:val="28"/>
          <w:szCs w:val="28"/>
          <w:lang w:eastAsia="ru-RU"/>
        </w:rPr>
        <w:t xml:space="preserve">. </w:t>
      </w:r>
      <w:hyperlink r:id="rId10" w:history="1">
        <w:r w:rsidR="009D0CC7" w:rsidRPr="00460B89">
          <w:rPr>
            <w:rFonts w:ascii="PT Astra Serif" w:hAnsi="PT Astra Serif"/>
            <w:color w:val="000000"/>
            <w:sz w:val="28"/>
            <w:szCs w:val="28"/>
            <w:lang w:eastAsia="ru-RU"/>
          </w:rPr>
          <w:t>Опубликовать</w:t>
        </w:r>
      </w:hyperlink>
      <w:r w:rsidR="009D0CC7" w:rsidRPr="00460B89">
        <w:rPr>
          <w:rFonts w:ascii="PT Astra Serif" w:hAnsi="PT Astra Serif" w:cs="Times New Roman CYR"/>
          <w:sz w:val="28"/>
          <w:szCs w:val="28"/>
          <w:lang w:eastAsia="ru-RU"/>
        </w:rPr>
        <w:t xml:space="preserve"> постановление в официальном печатном издании города Югорска и разместить на </w:t>
      </w:r>
      <w:hyperlink r:id="rId11" w:history="1">
        <w:r w:rsidR="009D0CC7" w:rsidRPr="00460B89">
          <w:rPr>
            <w:rFonts w:ascii="PT Astra Serif" w:hAnsi="PT Astra Serif"/>
            <w:color w:val="000000"/>
            <w:sz w:val="28"/>
            <w:szCs w:val="28"/>
            <w:lang w:eastAsia="ru-RU"/>
          </w:rPr>
          <w:t>официальном сайте</w:t>
        </w:r>
      </w:hyperlink>
      <w:r w:rsidR="009D0CC7" w:rsidRPr="00460B89">
        <w:rPr>
          <w:rFonts w:ascii="PT Astra Serif" w:hAnsi="PT Astra Serif" w:cs="Times New Roman CYR"/>
          <w:sz w:val="28"/>
          <w:szCs w:val="28"/>
          <w:lang w:eastAsia="ru-RU"/>
        </w:rPr>
        <w:t xml:space="preserve"> органов местного самоуправления  города Югорска.</w:t>
      </w:r>
    </w:p>
    <w:p w:rsidR="009D0CC7" w:rsidRPr="00460B89" w:rsidRDefault="00460B89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bookmarkStart w:id="3" w:name="sub_4"/>
      <w:bookmarkEnd w:id="2"/>
      <w:r>
        <w:rPr>
          <w:rFonts w:ascii="PT Astra Serif" w:hAnsi="PT Astra Serif" w:cs="Times New Roman CYR"/>
          <w:sz w:val="28"/>
          <w:szCs w:val="28"/>
          <w:lang w:eastAsia="ru-RU"/>
        </w:rPr>
        <w:lastRenderedPageBreak/>
        <w:t>3</w:t>
      </w:r>
      <w:r w:rsidR="009D0CC7" w:rsidRPr="00460B89">
        <w:rPr>
          <w:rFonts w:ascii="PT Astra Serif" w:hAnsi="PT Astra Serif" w:cs="Times New Roman CYR"/>
          <w:sz w:val="28"/>
          <w:szCs w:val="28"/>
          <w:lang w:eastAsia="ru-RU"/>
        </w:rPr>
        <w:t xml:space="preserve">. Настоящее постановление вступает в силу после его </w:t>
      </w:r>
      <w:hyperlink r:id="rId12" w:history="1">
        <w:r w:rsidR="009D0CC7" w:rsidRPr="00460B89">
          <w:rPr>
            <w:rFonts w:ascii="PT Astra Serif" w:hAnsi="PT Astra Serif"/>
            <w:color w:val="000000"/>
            <w:sz w:val="28"/>
            <w:szCs w:val="28"/>
            <w:lang w:eastAsia="ru-RU"/>
          </w:rPr>
          <w:t>официального опубликования</w:t>
        </w:r>
      </w:hyperlink>
      <w:r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9D0CC7" w:rsidRPr="00460B89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bookmarkEnd w:id="3"/>
    <w:p w:rsidR="009D0CC7" w:rsidRPr="00460B89" w:rsidRDefault="009D0CC7" w:rsidP="009D0C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:rsidR="009D0CC7" w:rsidRPr="00460B89" w:rsidRDefault="009D0CC7" w:rsidP="009D0CC7">
      <w:pPr>
        <w:jc w:val="both"/>
        <w:rPr>
          <w:rFonts w:ascii="PT Astra Serif" w:hAnsi="PT Astra Serif"/>
          <w:b/>
          <w:sz w:val="28"/>
          <w:szCs w:val="28"/>
        </w:rPr>
      </w:pPr>
      <w:r w:rsidRPr="00460B89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                       </w:t>
      </w:r>
      <w:r w:rsidR="00B614C7">
        <w:rPr>
          <w:rFonts w:ascii="PT Astra Serif" w:hAnsi="PT Astra Serif"/>
          <w:b/>
          <w:sz w:val="28"/>
          <w:szCs w:val="28"/>
        </w:rPr>
        <w:t xml:space="preserve">  </w:t>
      </w:r>
      <w:r w:rsidRPr="00460B89">
        <w:rPr>
          <w:rFonts w:ascii="PT Astra Serif" w:hAnsi="PT Astra Serif"/>
          <w:b/>
          <w:sz w:val="28"/>
          <w:szCs w:val="28"/>
        </w:rPr>
        <w:t xml:space="preserve"> </w:t>
      </w:r>
      <w:r w:rsidR="004B6527">
        <w:rPr>
          <w:rFonts w:ascii="PT Astra Serif" w:hAnsi="PT Astra Serif"/>
          <w:b/>
          <w:sz w:val="28"/>
          <w:szCs w:val="28"/>
        </w:rPr>
        <w:t xml:space="preserve">  </w:t>
      </w:r>
      <w:r w:rsidRPr="00460B89">
        <w:rPr>
          <w:rFonts w:ascii="PT Astra Serif" w:hAnsi="PT Astra Serif"/>
          <w:b/>
          <w:sz w:val="28"/>
          <w:szCs w:val="28"/>
        </w:rPr>
        <w:t>А.В. Бородкин</w:t>
      </w:r>
    </w:p>
    <w:sectPr w:rsidR="009D0CC7" w:rsidRPr="00460B89" w:rsidSect="00B614C7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BA" w:rsidRDefault="007C26BA" w:rsidP="00B614C7">
      <w:r>
        <w:separator/>
      </w:r>
    </w:p>
  </w:endnote>
  <w:endnote w:type="continuationSeparator" w:id="0">
    <w:p w:rsidR="007C26BA" w:rsidRDefault="007C26BA" w:rsidP="00B6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BA" w:rsidRDefault="007C26BA" w:rsidP="00B614C7">
      <w:r>
        <w:separator/>
      </w:r>
    </w:p>
  </w:footnote>
  <w:footnote w:type="continuationSeparator" w:id="0">
    <w:p w:rsidR="007C26BA" w:rsidRDefault="007C26BA" w:rsidP="00B61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428206"/>
      <w:docPartObj>
        <w:docPartGallery w:val="Page Numbers (Top of Page)"/>
        <w:docPartUnique/>
      </w:docPartObj>
    </w:sdtPr>
    <w:sdtEndPr/>
    <w:sdtContent>
      <w:p w:rsidR="00B614C7" w:rsidRDefault="00B614C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6CA" w:rsidRPr="00C836CA">
          <w:rPr>
            <w:noProof/>
            <w:lang w:val="ru-RU"/>
          </w:rPr>
          <w:t>2</w:t>
        </w:r>
        <w:r>
          <w:fldChar w:fldCharType="end"/>
        </w:r>
      </w:p>
    </w:sdtContent>
  </w:sdt>
  <w:p w:rsidR="00B614C7" w:rsidRDefault="00B614C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92FF1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60B89"/>
    <w:rsid w:val="004B0DBB"/>
    <w:rsid w:val="004B6527"/>
    <w:rsid w:val="004C6A75"/>
    <w:rsid w:val="004C7BD0"/>
    <w:rsid w:val="00510950"/>
    <w:rsid w:val="0053339B"/>
    <w:rsid w:val="00623C98"/>
    <w:rsid w:val="00624190"/>
    <w:rsid w:val="0065328E"/>
    <w:rsid w:val="006B3FA0"/>
    <w:rsid w:val="006F6444"/>
    <w:rsid w:val="00713C1C"/>
    <w:rsid w:val="007268A4"/>
    <w:rsid w:val="00730017"/>
    <w:rsid w:val="00733789"/>
    <w:rsid w:val="007756AE"/>
    <w:rsid w:val="007C26BA"/>
    <w:rsid w:val="007D5A8E"/>
    <w:rsid w:val="007E29A5"/>
    <w:rsid w:val="007F4A15"/>
    <w:rsid w:val="008267F4"/>
    <w:rsid w:val="008305C7"/>
    <w:rsid w:val="008478F4"/>
    <w:rsid w:val="00886003"/>
    <w:rsid w:val="008A090A"/>
    <w:rsid w:val="008B2CB9"/>
    <w:rsid w:val="008C407D"/>
    <w:rsid w:val="008D6D53"/>
    <w:rsid w:val="00906884"/>
    <w:rsid w:val="00907367"/>
    <w:rsid w:val="00910592"/>
    <w:rsid w:val="00914417"/>
    <w:rsid w:val="00953E9C"/>
    <w:rsid w:val="0097026B"/>
    <w:rsid w:val="009B72C3"/>
    <w:rsid w:val="009C4E86"/>
    <w:rsid w:val="009D0CC7"/>
    <w:rsid w:val="009F7184"/>
    <w:rsid w:val="00A33E61"/>
    <w:rsid w:val="00A471A4"/>
    <w:rsid w:val="00A6767C"/>
    <w:rsid w:val="00AB09E1"/>
    <w:rsid w:val="00AD29B5"/>
    <w:rsid w:val="00AD77E7"/>
    <w:rsid w:val="00AF75FC"/>
    <w:rsid w:val="00B14AF7"/>
    <w:rsid w:val="00B614C7"/>
    <w:rsid w:val="00B753EC"/>
    <w:rsid w:val="00B91EF8"/>
    <w:rsid w:val="00BD7EE5"/>
    <w:rsid w:val="00BE1CAB"/>
    <w:rsid w:val="00C26832"/>
    <w:rsid w:val="00C836CA"/>
    <w:rsid w:val="00CC2FC9"/>
    <w:rsid w:val="00CE2A5A"/>
    <w:rsid w:val="00D01A38"/>
    <w:rsid w:val="00D3103C"/>
    <w:rsid w:val="00D51AE3"/>
    <w:rsid w:val="00D6114D"/>
    <w:rsid w:val="00D6571C"/>
    <w:rsid w:val="00DD3187"/>
    <w:rsid w:val="00E73A89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027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30833983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29109202/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/redirect/3083398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25268/1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9</cp:revision>
  <cp:lastPrinted>2021-07-09T07:47:00Z</cp:lastPrinted>
  <dcterms:created xsi:type="dcterms:W3CDTF">2021-06-28T10:43:00Z</dcterms:created>
  <dcterms:modified xsi:type="dcterms:W3CDTF">2021-07-12T07:14:00Z</dcterms:modified>
</cp:coreProperties>
</file>