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0C" w:rsidRDefault="00A5180C" w:rsidP="00A5180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A5180C" w:rsidRDefault="00A5180C" w:rsidP="00A5180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5180C" w:rsidRDefault="00A5180C" w:rsidP="00A5180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5180C" w:rsidRDefault="00A5180C" w:rsidP="00A5180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5180C" w:rsidRDefault="00A5180C" w:rsidP="00A5180C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0187300005819000210-3</w:t>
      </w:r>
    </w:p>
    <w:p w:rsidR="00285536" w:rsidRDefault="00285536" w:rsidP="00285536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285536" w:rsidRDefault="00285536" w:rsidP="0028553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85536" w:rsidRDefault="00285536" w:rsidP="0028553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85536" w:rsidRDefault="00285536" w:rsidP="0028553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85536" w:rsidRDefault="00285536" w:rsidP="0028553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В.А.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285536" w:rsidRDefault="00285536" w:rsidP="0028553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85536" w:rsidRDefault="00285536" w:rsidP="0028553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85536" w:rsidRDefault="00285536" w:rsidP="0028553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85536" w:rsidRDefault="00285536" w:rsidP="0028553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5180C" w:rsidRPr="00285536" w:rsidRDefault="00285536" w:rsidP="00A5180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6 членов </w:t>
      </w:r>
      <w:r w:rsidRPr="00285536">
        <w:rPr>
          <w:rFonts w:ascii="PT Astra Serif" w:hAnsi="PT Astra Serif"/>
          <w:sz w:val="24"/>
          <w:szCs w:val="24"/>
        </w:rPr>
        <w:t>комиссии из 8.</w:t>
      </w:r>
    </w:p>
    <w:p w:rsidR="00A5180C" w:rsidRDefault="00A5180C" w:rsidP="00A5180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85536">
        <w:rPr>
          <w:rFonts w:ascii="PT Astra Serif" w:hAnsi="PT Astra Serif"/>
          <w:sz w:val="24"/>
          <w:szCs w:val="24"/>
        </w:rPr>
        <w:t>Представитель заказчика: Акопова Татьяна Александровна, заведующий хозяйством</w:t>
      </w:r>
      <w:r>
        <w:rPr>
          <w:rFonts w:ascii="PT Astra Serif" w:hAnsi="PT Astra Serif"/>
          <w:sz w:val="24"/>
          <w:szCs w:val="24"/>
        </w:rPr>
        <w:t xml:space="preserve"> МБОУ «Средняя общеобразовательная школа №5». </w:t>
      </w:r>
    </w:p>
    <w:p w:rsidR="00A5180C" w:rsidRDefault="00A5180C" w:rsidP="00A5180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0187300005819000210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(шоколад, мармелад).</w:t>
      </w:r>
    </w:p>
    <w:p w:rsidR="00A5180C" w:rsidRDefault="00A5180C" w:rsidP="00A5180C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0187300005819000210, дата публикации 24.06.2019. </w:t>
      </w:r>
    </w:p>
    <w:p w:rsidR="00A5180C" w:rsidRDefault="00A5180C" w:rsidP="00A5180C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193862200272086220100100470010000000.</w:t>
      </w:r>
    </w:p>
    <w:p w:rsidR="00A5180C" w:rsidRDefault="00A5180C" w:rsidP="00A5180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="009B19B6">
        <w:rPr>
          <w:rFonts w:ascii="PT Astra Serif" w:hAnsi="PT Astra Serif"/>
          <w:sz w:val="24"/>
          <w:szCs w:val="24"/>
        </w:rPr>
        <w:t>ул. Садовая, 1Б</w:t>
      </w:r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A5180C" w:rsidRDefault="00A5180C" w:rsidP="00A5180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A5180C" w:rsidRDefault="00A5180C" w:rsidP="00A5180C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285536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A5180C" w:rsidTr="00A5180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Default="00A5180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Default="00A5180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5180C" w:rsidTr="00A5180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Pr="00285536" w:rsidRDefault="00A5180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85536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Pr="00285536" w:rsidRDefault="002855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85536">
              <w:rPr>
                <w:rFonts w:ascii="PT Astra Serif" w:hAnsi="PT Astra Serif"/>
                <w:lang w:eastAsia="en-US"/>
              </w:rPr>
              <w:t>200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85536" w:rsidRPr="002855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285536" w:rsidRPr="002855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>74346.43</w:t>
                  </w:r>
                </w:p>
              </w:tc>
            </w:tr>
            <w:tr w:rsidR="00285536" w:rsidRPr="002855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285536" w:rsidRPr="002855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285536" w:rsidRPr="002855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285536">
                    <w:rPr>
                      <w:rFonts w:ascii="Calibri" w:hAnsi="Calibri"/>
                    </w:rPr>
                    <w:t>обл</w:t>
                  </w:r>
                  <w:proofErr w:type="spellEnd"/>
                  <w:r w:rsidRPr="00285536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285536">
                    <w:rPr>
                      <w:rFonts w:ascii="Calibri" w:hAnsi="Calibri"/>
                    </w:rPr>
                    <w:t>ул</w:t>
                  </w:r>
                  <w:proofErr w:type="gramStart"/>
                  <w:r w:rsidRPr="00285536">
                    <w:rPr>
                      <w:rFonts w:ascii="Calibri" w:hAnsi="Calibri"/>
                    </w:rPr>
                    <w:t>.П</w:t>
                  </w:r>
                  <w:proofErr w:type="gramEnd"/>
                  <w:r w:rsidRPr="00285536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285536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285536" w:rsidRPr="002855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285536">
                    <w:rPr>
                      <w:rFonts w:ascii="Calibri" w:hAnsi="Calibri"/>
                    </w:rPr>
                    <w:t>обл</w:t>
                  </w:r>
                  <w:proofErr w:type="spellEnd"/>
                  <w:r w:rsidRPr="00285536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285536">
                    <w:rPr>
                      <w:rFonts w:ascii="Calibri" w:hAnsi="Calibri"/>
                    </w:rPr>
                    <w:t>ул</w:t>
                  </w:r>
                  <w:proofErr w:type="gramStart"/>
                  <w:r w:rsidRPr="00285536">
                    <w:rPr>
                      <w:rFonts w:ascii="Calibri" w:hAnsi="Calibri"/>
                    </w:rPr>
                    <w:t>.П</w:t>
                  </w:r>
                  <w:proofErr w:type="gramEnd"/>
                  <w:r w:rsidRPr="00285536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285536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A5180C" w:rsidRPr="00285536" w:rsidRDefault="00A5180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Pr="00285536" w:rsidRDefault="002855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85536">
              <w:rPr>
                <w:rFonts w:ascii="Calibri" w:hAnsi="Calibri"/>
              </w:rPr>
              <w:t>74346.43</w:t>
            </w:r>
          </w:p>
        </w:tc>
      </w:tr>
      <w:tr w:rsidR="00A5180C" w:rsidTr="00A5180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Pr="00285536" w:rsidRDefault="00A5180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85536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Pr="00285536" w:rsidRDefault="002855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85536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285536" w:rsidRPr="0028553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285536" w:rsidRPr="0028553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>74913.96</w:t>
                  </w:r>
                </w:p>
              </w:tc>
            </w:tr>
            <w:tr w:rsidR="00285536" w:rsidRPr="0028553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285536" w:rsidRPr="0028553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285536" w:rsidRPr="0028553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285536">
                    <w:rPr>
                      <w:rFonts w:ascii="Calibri" w:hAnsi="Calibri"/>
                    </w:rPr>
                    <w:t>ОБЛ</w:t>
                  </w:r>
                  <w:proofErr w:type="gramEnd"/>
                  <w:r w:rsidRPr="00285536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285536" w:rsidRPr="0028553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5536" w:rsidRPr="00285536" w:rsidRDefault="0028553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85536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285536">
                    <w:rPr>
                      <w:rFonts w:ascii="Calibri" w:hAnsi="Calibri"/>
                    </w:rPr>
                    <w:t>г</w:t>
                  </w:r>
                  <w:proofErr w:type="gramStart"/>
                  <w:r w:rsidRPr="00285536">
                    <w:rPr>
                      <w:rFonts w:ascii="Calibri" w:hAnsi="Calibri"/>
                    </w:rPr>
                    <w:t>.С</w:t>
                  </w:r>
                  <w:proofErr w:type="gramEnd"/>
                  <w:r w:rsidRPr="00285536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285536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285536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285536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A5180C" w:rsidRPr="00285536" w:rsidRDefault="00A5180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80C" w:rsidRPr="00285536" w:rsidRDefault="00285536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285536">
              <w:rPr>
                <w:rFonts w:ascii="Calibri" w:hAnsi="Calibri"/>
              </w:rPr>
              <w:t>74913.96</w:t>
            </w:r>
          </w:p>
        </w:tc>
      </w:tr>
    </w:tbl>
    <w:p w:rsidR="00A5180C" w:rsidRPr="00285536" w:rsidRDefault="00A5180C" w:rsidP="00A518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 w:rsidRPr="00285536">
        <w:rPr>
          <w:rFonts w:ascii="PT Astra Serif" w:hAnsi="PT Astra Serif"/>
          <w:sz w:val="24"/>
          <w:szCs w:val="24"/>
        </w:rPr>
        <w:t>аукционе:</w:t>
      </w:r>
    </w:p>
    <w:p w:rsidR="00A5180C" w:rsidRPr="00285536" w:rsidRDefault="00A5180C" w:rsidP="00A518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285536">
        <w:rPr>
          <w:rFonts w:ascii="PT Astra Serif" w:hAnsi="PT Astra Serif"/>
          <w:sz w:val="24"/>
          <w:szCs w:val="24"/>
        </w:rPr>
        <w:t xml:space="preserve">- </w:t>
      </w:r>
      <w:r w:rsidR="00285536" w:rsidRPr="00285536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285536">
        <w:rPr>
          <w:rFonts w:ascii="PT Astra Serif" w:hAnsi="PT Astra Serif"/>
          <w:sz w:val="24"/>
          <w:szCs w:val="24"/>
        </w:rPr>
        <w:t>;</w:t>
      </w:r>
    </w:p>
    <w:p w:rsidR="00A5180C" w:rsidRPr="00285536" w:rsidRDefault="00A5180C" w:rsidP="00A518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285536">
        <w:rPr>
          <w:rFonts w:ascii="PT Astra Serif" w:hAnsi="PT Astra Serif"/>
          <w:sz w:val="24"/>
          <w:szCs w:val="24"/>
        </w:rPr>
        <w:t xml:space="preserve">- </w:t>
      </w:r>
      <w:r w:rsidR="00285536" w:rsidRPr="00285536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A5180C" w:rsidRDefault="00A5180C" w:rsidP="00A518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285536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285536" w:rsidRPr="00285536">
        <w:rPr>
          <w:rFonts w:ascii="PT Astra Serif" w:hAnsi="PT Astra Serif"/>
          <w:sz w:val="24"/>
          <w:szCs w:val="24"/>
        </w:rPr>
        <w:t>кциона в электронной форме от 08.07</w:t>
      </w:r>
      <w:r w:rsidRPr="00285536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285536" w:rsidRPr="00285536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285536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285536" w:rsidRPr="00285536">
        <w:rPr>
          <w:rFonts w:ascii="PT Astra Serif" w:hAnsi="PT Astra Serif"/>
          <w:sz w:val="24"/>
          <w:szCs w:val="24"/>
        </w:rPr>
        <w:t>74346.43</w:t>
      </w:r>
      <w:r w:rsidRPr="00285536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285536" w:rsidRDefault="00285536" w:rsidP="00A518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285536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5180C" w:rsidRDefault="00285536" w:rsidP="00A518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</w:t>
      </w:r>
      <w:r w:rsidR="00A5180C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A5180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A5180C">
        <w:rPr>
          <w:rFonts w:ascii="PT Astra Serif" w:hAnsi="PT Astra Serif"/>
          <w:sz w:val="24"/>
          <w:szCs w:val="24"/>
        </w:rPr>
        <w:t>.</w:t>
      </w:r>
    </w:p>
    <w:p w:rsidR="00A5180C" w:rsidRDefault="00A5180C" w:rsidP="00A5180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A5180C" w:rsidRDefault="00A5180C" w:rsidP="00A5180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5180C" w:rsidRDefault="00A5180C" w:rsidP="00A5180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A5180C" w:rsidTr="00A518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C" w:rsidRDefault="00A518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C" w:rsidRDefault="00A5180C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A5180C" w:rsidRDefault="00A5180C" w:rsidP="00A5180C">
      <w:pPr>
        <w:jc w:val="both"/>
        <w:rPr>
          <w:rFonts w:ascii="PT Serif" w:hAnsi="PT Serif"/>
          <w:b/>
          <w:sz w:val="24"/>
          <w:szCs w:val="24"/>
        </w:rPr>
      </w:pPr>
    </w:p>
    <w:p w:rsidR="00A5180C" w:rsidRDefault="00A5180C" w:rsidP="00A5180C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A5180C" w:rsidRDefault="00A5180C" w:rsidP="00A5180C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A5180C" w:rsidRDefault="00A5180C" w:rsidP="00A5180C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A5180C" w:rsidRDefault="00A5180C" w:rsidP="00A518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A5180C" w:rsidRDefault="00A5180C" w:rsidP="00A518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A5180C" w:rsidRDefault="00A5180C" w:rsidP="00A518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A5180C" w:rsidRDefault="00A5180C" w:rsidP="00A518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A5180C" w:rsidRDefault="00A5180C" w:rsidP="00A518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A5180C" w:rsidRDefault="00A5180C" w:rsidP="00A5180C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A5180C" w:rsidRDefault="00A5180C" w:rsidP="00A5180C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A5180C" w:rsidRDefault="00A5180C" w:rsidP="00A5180C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/>
    <w:p w:rsidR="00F8206A" w:rsidRDefault="00F8206A" w:rsidP="00F8206A">
      <w:pPr>
        <w:ind w:hanging="426"/>
        <w:jc w:val="right"/>
        <w:sectPr w:rsidR="00F8206A" w:rsidSect="00A5180C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F8206A" w:rsidRDefault="00F8206A" w:rsidP="00F8206A">
      <w:pPr>
        <w:ind w:hanging="426"/>
        <w:jc w:val="right"/>
      </w:pPr>
      <w:r>
        <w:lastRenderedPageBreak/>
        <w:t xml:space="preserve">   Приложение 1</w:t>
      </w:r>
    </w:p>
    <w:p w:rsidR="00F8206A" w:rsidRDefault="00F8206A" w:rsidP="00F8206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8206A" w:rsidRDefault="00F8206A" w:rsidP="00F8206A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F8206A" w:rsidRDefault="00F8206A" w:rsidP="00F8206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0187300005819000210</w:t>
      </w:r>
      <w:r>
        <w:t>-3</w:t>
      </w:r>
    </w:p>
    <w:p w:rsidR="00F8206A" w:rsidRDefault="00F8206A" w:rsidP="00F8206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rPr>
          <w:color w:val="000000"/>
        </w:rPr>
        <w:t>шоколад, мармелад</w:t>
      </w:r>
      <w:r>
        <w:rPr>
          <w:bCs/>
        </w:rPr>
        <w:t>)</w:t>
      </w:r>
      <w:r>
        <w:t>.</w:t>
      </w:r>
    </w:p>
    <w:p w:rsidR="00F8206A" w:rsidRDefault="00F8206A" w:rsidP="00F8206A">
      <w:r>
        <w:t>Заказчик: Муниципальное бюджетное общеобразовательное учреждение «Средняя общеобразовательная школа № 5».</w:t>
      </w:r>
    </w:p>
    <w:p w:rsidR="00F8206A" w:rsidRDefault="00F8206A" w:rsidP="00F8206A">
      <w:pPr>
        <w:ind w:right="142" w:hanging="426"/>
      </w:pPr>
    </w:p>
    <w:tbl>
      <w:tblPr>
        <w:tblW w:w="1587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2"/>
        <w:gridCol w:w="2551"/>
        <w:gridCol w:w="2550"/>
        <w:gridCol w:w="2267"/>
      </w:tblGrid>
      <w:tr w:rsidR="00F8206A" w:rsidTr="00F8206A">
        <w:trPr>
          <w:trHeight w:val="349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Default="00F820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6A" w:rsidRDefault="00F820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34</w:t>
            </w:r>
          </w:p>
          <w:p w:rsidR="00F8206A" w:rsidRDefault="00F8206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F8206A" w:rsidTr="00F8206A">
        <w:trPr>
          <w:trHeight w:val="479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F8206A" w:rsidRDefault="00F8206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F8206A" w:rsidTr="00F8206A">
        <w:trPr>
          <w:trHeight w:val="515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F8206A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F8206A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F8206A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F8206A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F8206A">
              <w:rPr>
                <w:bCs/>
                <w:sz w:val="14"/>
                <w:szCs w:val="14"/>
                <w:lang w:eastAsia="en-US"/>
              </w:rPr>
              <w:t>закупки</w:t>
            </w:r>
            <w:r w:rsidRPr="00F8206A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F8206A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F8206A">
              <w:rPr>
                <w:sz w:val="14"/>
                <w:szCs w:val="14"/>
                <w:lang w:eastAsia="en-US"/>
              </w:rPr>
              <w:t>банкротом</w:t>
            </w:r>
            <w:r w:rsidRPr="00F8206A">
              <w:rPr>
                <w:bCs/>
                <w:sz w:val="14"/>
                <w:szCs w:val="14"/>
                <w:lang w:eastAsia="en-US"/>
              </w:rPr>
              <w:t>)</w:t>
            </w:r>
            <w:r w:rsidRPr="00F8206A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8206A" w:rsidTr="00F8206A">
        <w:trPr>
          <w:trHeight w:val="499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F8206A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F8206A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F8206A">
              <w:rPr>
                <w:bCs/>
                <w:sz w:val="14"/>
                <w:szCs w:val="14"/>
                <w:lang w:eastAsia="en-US"/>
              </w:rPr>
              <w:t>закупки</w:t>
            </w:r>
            <w:r w:rsidRPr="00F8206A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F8206A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F8206A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8206A" w:rsidTr="00F8206A"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F8206A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F8206A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F8206A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F8206A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8206A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8206A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F8206A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8206A" w:rsidTr="00F8206A"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F8206A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8206A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8206A" w:rsidTr="00F8206A">
        <w:trPr>
          <w:trHeight w:val="742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8206A" w:rsidTr="00F8206A">
        <w:trPr>
          <w:trHeight w:val="424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F8206A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F8206A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F8206A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F8206A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</w:t>
            </w:r>
            <w:r w:rsidRPr="00F8206A">
              <w:rPr>
                <w:sz w:val="14"/>
                <w:szCs w:val="14"/>
                <w:lang w:eastAsia="en-US"/>
              </w:rPr>
              <w:lastRenderedPageBreak/>
              <w:t xml:space="preserve">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8206A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F8206A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8206A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8206A" w:rsidTr="00F8206A">
        <w:trPr>
          <w:trHeight w:val="225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Pr="00F8206A" w:rsidRDefault="00F8206A" w:rsidP="00F8206A">
            <w:pPr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F8206A" w:rsidRPr="00F8206A" w:rsidRDefault="00F8206A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F8206A" w:rsidTr="00F8206A">
        <w:trPr>
          <w:trHeight w:val="424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F8206A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F8206A">
              <w:rPr>
                <w:sz w:val="14"/>
                <w:szCs w:val="14"/>
                <w:lang w:eastAsia="en-US"/>
              </w:rPr>
              <w:t xml:space="preserve">, </w:t>
            </w:r>
            <w:r w:rsidRPr="00F8206A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F8206A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F8206A">
              <w:rPr>
                <w:bCs/>
                <w:sz w:val="14"/>
                <w:szCs w:val="14"/>
                <w:lang w:eastAsia="en-US"/>
              </w:rPr>
              <w:t>о</w:t>
            </w:r>
            <w:r w:rsidRPr="00F8206A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8206A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Pr="00F8206A" w:rsidRDefault="00F8206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отсутствие</w:t>
            </w:r>
          </w:p>
          <w:p w:rsidR="00F8206A" w:rsidRPr="00F8206A" w:rsidRDefault="00F8206A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F8206A" w:rsidTr="00F8206A">
        <w:trPr>
          <w:trHeight w:val="2257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F8206A">
                <w:rPr>
                  <w:rStyle w:val="a3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 w:rsidRPr="00F8206A">
              <w:rPr>
                <w:sz w:val="14"/>
                <w:szCs w:val="14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 w:rsidRPr="00F8206A">
              <w:rPr>
                <w:color w:val="000000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8206A" w:rsidRDefault="00F8206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8206A" w:rsidTr="00F8206A">
        <w:trPr>
          <w:trHeight w:val="617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8206A" w:rsidRDefault="00F8206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8206A" w:rsidTr="00F8206A">
        <w:trPr>
          <w:trHeight w:val="307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6A" w:rsidRPr="00F8206A" w:rsidRDefault="00F8206A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F8206A" w:rsidTr="00F8206A">
        <w:trPr>
          <w:trHeight w:val="390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ind w:left="105" w:right="120"/>
              <w:rPr>
                <w:b/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 xml:space="preserve">12. Начальная максимальная цена договора </w:t>
            </w:r>
            <w:r w:rsidRPr="00F8206A">
              <w:rPr>
                <w:b/>
                <w:sz w:val="14"/>
                <w:szCs w:val="14"/>
                <w:lang w:eastAsia="en-US"/>
              </w:rPr>
              <w:t>113 506</w:t>
            </w:r>
            <w:r w:rsidRPr="00F8206A">
              <w:rPr>
                <w:rStyle w:val="iceouttxt6"/>
                <w:b/>
                <w:sz w:val="14"/>
                <w:szCs w:val="14"/>
                <w:lang w:eastAsia="en-US"/>
              </w:rPr>
              <w:t xml:space="preserve"> </w:t>
            </w:r>
            <w:r w:rsidRPr="00F8206A">
              <w:rPr>
                <w:b/>
                <w:sz w:val="14"/>
                <w:szCs w:val="14"/>
                <w:lang w:eastAsia="en-US"/>
              </w:rPr>
              <w:t>рублей 00 к</w:t>
            </w:r>
            <w:r w:rsidRPr="00F8206A"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A" w:rsidRDefault="00F8206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8206A" w:rsidTr="00F8206A"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13. Предложенная цена договора, рублей.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74 346,43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74 913,96</w:t>
            </w:r>
          </w:p>
        </w:tc>
      </w:tr>
      <w:tr w:rsidR="00F8206A" w:rsidTr="00F8206A">
        <w:trPr>
          <w:trHeight w:val="259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Pr="00F8206A" w:rsidRDefault="00F8206A">
            <w:pPr>
              <w:snapToGrid w:val="0"/>
              <w:spacing w:after="200"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F8206A">
              <w:rPr>
                <w:sz w:val="14"/>
                <w:szCs w:val="14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6A" w:rsidRDefault="00F8206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F8206A" w:rsidRDefault="00F8206A">
      <w:pPr>
        <w:sectPr w:rsidR="00F8206A" w:rsidSect="00F8206A">
          <w:pgSz w:w="16838" w:h="11906" w:orient="landscape"/>
          <w:pgMar w:top="284" w:right="425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8206A" w:rsidRDefault="00F8206A"/>
    <w:sectPr w:rsidR="00F8206A" w:rsidSect="00A5180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36"/>
    <w:rsid w:val="00285536"/>
    <w:rsid w:val="00314236"/>
    <w:rsid w:val="00823F29"/>
    <w:rsid w:val="009A65FE"/>
    <w:rsid w:val="009B19B6"/>
    <w:rsid w:val="00A5180C"/>
    <w:rsid w:val="00BB75D2"/>
    <w:rsid w:val="00F01658"/>
    <w:rsid w:val="00F771D0"/>
    <w:rsid w:val="00F8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180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51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5180C"/>
    <w:pPr>
      <w:ind w:left="720"/>
      <w:contextualSpacing/>
    </w:pPr>
  </w:style>
  <w:style w:type="character" w:customStyle="1" w:styleId="iceouttxt6">
    <w:name w:val="iceouttxt6"/>
    <w:basedOn w:val="a0"/>
    <w:rsid w:val="00F8206A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F820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20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0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180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51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5180C"/>
    <w:pPr>
      <w:ind w:left="720"/>
      <w:contextualSpacing/>
    </w:pPr>
  </w:style>
  <w:style w:type="character" w:customStyle="1" w:styleId="iceouttxt6">
    <w:name w:val="iceouttxt6"/>
    <w:basedOn w:val="a0"/>
    <w:rsid w:val="00F8206A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F820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20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0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2019-07-08T12:14:00Z</cp:lastPrinted>
  <dcterms:created xsi:type="dcterms:W3CDTF">2019-07-05T05:33:00Z</dcterms:created>
  <dcterms:modified xsi:type="dcterms:W3CDTF">2019-07-08T12:16:00Z</dcterms:modified>
</cp:coreProperties>
</file>