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DE" w:rsidRDefault="00886ADE" w:rsidP="00CD6D73">
      <w:pPr>
        <w:jc w:val="center"/>
        <w:rPr>
          <w:rFonts w:ascii="PT Astra Serif" w:hAnsi="PT Astra Serif"/>
          <w:b/>
          <w:sz w:val="24"/>
          <w:szCs w:val="24"/>
        </w:rPr>
      </w:pPr>
    </w:p>
    <w:p w:rsidR="00CD6D73" w:rsidRPr="000D0020" w:rsidRDefault="00CD6D73" w:rsidP="00CD6D73">
      <w:pPr>
        <w:jc w:val="center"/>
        <w:rPr>
          <w:rFonts w:ascii="PT Astra Serif" w:hAnsi="PT Astra Serif"/>
          <w:b/>
          <w:sz w:val="24"/>
          <w:szCs w:val="24"/>
        </w:rPr>
      </w:pPr>
      <w:r w:rsidRPr="000D0020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CD6D73" w:rsidRPr="000D0020" w:rsidRDefault="00CD6D73" w:rsidP="00CD6D73">
      <w:pPr>
        <w:jc w:val="center"/>
        <w:rPr>
          <w:rFonts w:ascii="PT Astra Serif" w:hAnsi="PT Astra Serif"/>
          <w:b/>
          <w:sz w:val="24"/>
          <w:szCs w:val="24"/>
        </w:rPr>
      </w:pPr>
      <w:r w:rsidRPr="000D0020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0D0020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D6D73" w:rsidRPr="000D0020" w:rsidRDefault="00CD6D73" w:rsidP="00CD6D73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0D0020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CD6D73" w:rsidRPr="000D0020" w:rsidRDefault="00CD6D73" w:rsidP="00CD6D73">
      <w:pPr>
        <w:jc w:val="center"/>
        <w:rPr>
          <w:rFonts w:ascii="PT Astra Serif" w:hAnsi="PT Astra Serif"/>
          <w:b/>
          <w:sz w:val="24"/>
          <w:szCs w:val="24"/>
        </w:rPr>
      </w:pPr>
      <w:r w:rsidRPr="000D0020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CD6D73" w:rsidRPr="000D0020" w:rsidRDefault="00CD6D73" w:rsidP="00CD6D73">
      <w:pPr>
        <w:ind w:left="-993"/>
        <w:jc w:val="both"/>
        <w:rPr>
          <w:rFonts w:ascii="PT Astra Serif" w:hAnsi="PT Astra Serif"/>
          <w:sz w:val="24"/>
        </w:rPr>
      </w:pPr>
    </w:p>
    <w:p w:rsidR="000D0020" w:rsidRDefault="00CD6D73" w:rsidP="000D0020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«</w:t>
      </w:r>
      <w:r w:rsidR="000D0020">
        <w:rPr>
          <w:rFonts w:ascii="PT Astra Serif" w:hAnsi="PT Astra Serif"/>
          <w:sz w:val="24"/>
        </w:rPr>
        <w:t>13</w:t>
      </w:r>
      <w:r w:rsidRPr="000D0020">
        <w:rPr>
          <w:rFonts w:ascii="PT Astra Serif" w:hAnsi="PT Astra Serif"/>
          <w:sz w:val="24"/>
        </w:rPr>
        <w:t>» ию</w:t>
      </w:r>
      <w:r w:rsidR="000D0020">
        <w:rPr>
          <w:rFonts w:ascii="PT Astra Serif" w:hAnsi="PT Astra Serif"/>
          <w:sz w:val="24"/>
        </w:rPr>
        <w:t>л</w:t>
      </w:r>
      <w:r w:rsidRPr="000D0020">
        <w:rPr>
          <w:rFonts w:ascii="PT Astra Serif" w:hAnsi="PT Astra Serif"/>
          <w:sz w:val="24"/>
        </w:rPr>
        <w:t xml:space="preserve">я 2021 г.                                                                           </w:t>
      </w:r>
      <w:r w:rsidR="00435857" w:rsidRPr="000D0020">
        <w:rPr>
          <w:rFonts w:ascii="PT Astra Serif" w:hAnsi="PT Astra Serif"/>
          <w:sz w:val="24"/>
        </w:rPr>
        <w:t xml:space="preserve">        </w:t>
      </w:r>
      <w:r w:rsidR="000D0020">
        <w:rPr>
          <w:rFonts w:ascii="PT Astra Serif" w:hAnsi="PT Astra Serif"/>
          <w:sz w:val="24"/>
        </w:rPr>
        <w:t xml:space="preserve">        </w:t>
      </w:r>
      <w:r w:rsidR="00435857" w:rsidRPr="000D0020">
        <w:rPr>
          <w:rFonts w:ascii="PT Astra Serif" w:hAnsi="PT Astra Serif"/>
          <w:sz w:val="24"/>
        </w:rPr>
        <w:t xml:space="preserve">  </w:t>
      </w:r>
      <w:r w:rsidR="00886ADE">
        <w:rPr>
          <w:rFonts w:ascii="PT Astra Serif" w:hAnsi="PT Astra Serif"/>
          <w:sz w:val="24"/>
        </w:rPr>
        <w:t xml:space="preserve"> </w:t>
      </w:r>
      <w:r w:rsidR="00435857" w:rsidRPr="000D0020">
        <w:rPr>
          <w:rFonts w:ascii="PT Astra Serif" w:hAnsi="PT Astra Serif"/>
          <w:sz w:val="24"/>
        </w:rPr>
        <w:t xml:space="preserve"> № 01873000058210002</w:t>
      </w:r>
      <w:r w:rsidR="000D0020" w:rsidRPr="000D0020">
        <w:rPr>
          <w:rFonts w:ascii="PT Astra Serif" w:hAnsi="PT Astra Serif"/>
          <w:sz w:val="24"/>
        </w:rPr>
        <w:t>56</w:t>
      </w:r>
      <w:r w:rsidRPr="000D0020">
        <w:rPr>
          <w:rFonts w:ascii="PT Astra Serif" w:hAnsi="PT Astra Serif"/>
          <w:sz w:val="24"/>
        </w:rPr>
        <w:t>-1</w:t>
      </w:r>
    </w:p>
    <w:p w:rsidR="000D0020" w:rsidRDefault="000D0020" w:rsidP="000D0020">
      <w:pPr>
        <w:jc w:val="both"/>
        <w:rPr>
          <w:rFonts w:ascii="PT Astra Serif" w:hAnsi="PT Astra Serif"/>
          <w:sz w:val="24"/>
        </w:rPr>
      </w:pPr>
    </w:p>
    <w:p w:rsidR="000D0020" w:rsidRPr="000D0020" w:rsidRDefault="000D0020" w:rsidP="000D002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0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0020"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>1. 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 xml:space="preserve">2. О.С. </w:t>
      </w:r>
      <w:proofErr w:type="spellStart"/>
      <w:r w:rsidRPr="000D0020">
        <w:rPr>
          <w:rFonts w:ascii="PT Astra Serif" w:hAnsi="PT Astra Serif"/>
          <w:spacing w:val="-6"/>
          <w:sz w:val="24"/>
          <w:szCs w:val="24"/>
        </w:rPr>
        <w:t>Валинурова</w:t>
      </w:r>
      <w:proofErr w:type="spellEnd"/>
      <w:r w:rsidRPr="000D0020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0D0020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0D0020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0D0020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0D002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D0020">
        <w:rPr>
          <w:rFonts w:ascii="PT Astra Serif" w:hAnsi="PT Astra Serif"/>
          <w:sz w:val="24"/>
          <w:szCs w:val="24"/>
          <w:lang w:eastAsia="ar-SA"/>
        </w:rPr>
        <w:t>;</w:t>
      </w:r>
    </w:p>
    <w:p w:rsidR="000D0020" w:rsidRPr="000D0020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>Н.А. Морозова – советник руководителя;</w:t>
      </w:r>
    </w:p>
    <w:p w:rsidR="000D0020" w:rsidRPr="000D0020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. Т.И.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 - заместитель главы города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>;</w:t>
      </w:r>
    </w:p>
    <w:p w:rsidR="000D0020" w:rsidRPr="000D0020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. Ж.В.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Резинкина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>;</w:t>
      </w:r>
    </w:p>
    <w:p w:rsidR="000D0020" w:rsidRPr="00DC1706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. А.Т. Абдуллаев - </w:t>
      </w:r>
      <w:r w:rsidR="000D0020" w:rsidRPr="00DC1706">
        <w:rPr>
          <w:rFonts w:ascii="PT Astra Serif" w:hAnsi="PT Astra Serif"/>
          <w:spacing w:val="-6"/>
          <w:sz w:val="24"/>
          <w:szCs w:val="24"/>
        </w:rPr>
        <w:t xml:space="preserve">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0D0020" w:rsidRPr="00DC17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0020" w:rsidRPr="00DC1706">
        <w:rPr>
          <w:rFonts w:ascii="PT Astra Serif" w:hAnsi="PT Astra Serif"/>
          <w:spacing w:val="-6"/>
          <w:sz w:val="24"/>
          <w:szCs w:val="24"/>
        </w:rPr>
        <w:t>;</w:t>
      </w:r>
    </w:p>
    <w:p w:rsidR="000D0020" w:rsidRPr="00DC1706" w:rsidRDefault="000D0020" w:rsidP="00DC170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C1706">
        <w:rPr>
          <w:rFonts w:ascii="PT Astra Serif" w:hAnsi="PT Astra Serif"/>
          <w:spacing w:val="-6"/>
          <w:sz w:val="24"/>
          <w:szCs w:val="24"/>
        </w:rPr>
        <w:t>Всего присутствовали 6 членов комиссии из 8.</w:t>
      </w:r>
    </w:p>
    <w:p w:rsidR="00CD6D73" w:rsidRPr="00683728" w:rsidRDefault="00CD6D73" w:rsidP="00CD6D73">
      <w:pPr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 w:rsidRPr="00683728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DC1706" w:rsidRPr="00683728">
        <w:rPr>
          <w:rFonts w:ascii="PT Astra Serif" w:hAnsi="PT Astra Serif"/>
          <w:sz w:val="24"/>
          <w:szCs w:val="24"/>
        </w:rPr>
        <w:t>Тахтабаева</w:t>
      </w:r>
      <w:proofErr w:type="spellEnd"/>
      <w:r w:rsidR="00DC1706" w:rsidRPr="00683728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="00DC1706" w:rsidRPr="00683728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="00DC1706" w:rsidRPr="00683728">
        <w:rPr>
          <w:rFonts w:ascii="PT Astra Serif" w:hAnsi="PT Astra Serif"/>
          <w:sz w:val="24"/>
          <w:szCs w:val="24"/>
        </w:rPr>
        <w:t xml:space="preserve">, специалист по закупкам </w:t>
      </w:r>
      <w:r w:rsidR="00683728" w:rsidRPr="00683728">
        <w:rPr>
          <w:rFonts w:ascii="PT Astra Serif" w:hAnsi="PT Astra Serif"/>
          <w:sz w:val="24"/>
          <w:szCs w:val="24"/>
        </w:rPr>
        <w:t>муниципального  бюджетного общеобразовательного учреждения «Средняя общеобразовательная школа №5».</w:t>
      </w:r>
    </w:p>
    <w:p w:rsidR="00CD6D73" w:rsidRPr="000D0020" w:rsidRDefault="00CD6D73" w:rsidP="00683728">
      <w:pPr>
        <w:pStyle w:val="a5"/>
        <w:widowControl w:val="0"/>
        <w:numPr>
          <w:ilvl w:val="3"/>
          <w:numId w:val="1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PT Astra Serif" w:hAnsi="PT Astra Serif"/>
        </w:rPr>
      </w:pPr>
      <w:r w:rsidRPr="000D0020">
        <w:rPr>
          <w:rFonts w:ascii="PT Astra Serif" w:hAnsi="PT Astra Serif"/>
        </w:rPr>
        <w:t>Наименование аукциона: аукцион в электронной форме № 01873000058210002</w:t>
      </w:r>
      <w:r w:rsidR="000D0020">
        <w:rPr>
          <w:rFonts w:ascii="PT Astra Serif" w:hAnsi="PT Astra Serif"/>
        </w:rPr>
        <w:t>56</w:t>
      </w:r>
      <w:r w:rsidRPr="000D0020">
        <w:rPr>
          <w:rFonts w:ascii="PT Astra Serif" w:hAnsi="PT Astra Serif"/>
        </w:rPr>
        <w:t xml:space="preserve"> </w:t>
      </w:r>
      <w:bookmarkStart w:id="0" w:name="_GoBack"/>
      <w:r w:rsidRPr="000D0020">
        <w:rPr>
          <w:rFonts w:ascii="PT Astra Serif" w:hAnsi="PT Astra Serif"/>
        </w:rPr>
        <w:t xml:space="preserve">на право заключения </w:t>
      </w:r>
      <w:r w:rsidR="000D0020">
        <w:rPr>
          <w:rFonts w:ascii="PT Astra Serif" w:hAnsi="PT Astra Serif"/>
        </w:rPr>
        <w:t>гражданско-правового договора</w:t>
      </w:r>
      <w:r w:rsidRPr="000D0020">
        <w:rPr>
          <w:rFonts w:ascii="PT Astra Serif" w:hAnsi="PT Astra Serif"/>
        </w:rPr>
        <w:t xml:space="preserve"> на </w:t>
      </w:r>
      <w:r w:rsidR="000D0020" w:rsidRPr="000D0020">
        <w:rPr>
          <w:rFonts w:ascii="PT Astra Serif" w:hAnsi="PT Astra Serif"/>
        </w:rPr>
        <w:t>оказание услуг по проведению периодического медицинского осмотра сотрудников</w:t>
      </w:r>
      <w:r w:rsidRPr="000D0020">
        <w:rPr>
          <w:rFonts w:ascii="PT Astra Serif" w:hAnsi="PT Astra Serif"/>
        </w:rPr>
        <w:t>.</w:t>
      </w:r>
      <w:bookmarkEnd w:id="0"/>
    </w:p>
    <w:p w:rsidR="00CD6D73" w:rsidRPr="00683728" w:rsidRDefault="00CD6D73" w:rsidP="00CD6D73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0D002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83728">
          <w:rPr>
            <w:rStyle w:val="a3"/>
            <w:rFonts w:ascii="PT Astra Serif" w:hAnsi="PT Astra Serif"/>
            <w:sz w:val="24"/>
            <w:szCs w:val="24"/>
          </w:rPr>
          <w:t>http://zakupki.gov.ru/</w:t>
        </w:r>
      </w:hyperlink>
      <w:r w:rsidRPr="00683728">
        <w:rPr>
          <w:rFonts w:ascii="PT Astra Serif" w:hAnsi="PT Astra Serif"/>
          <w:sz w:val="24"/>
          <w:szCs w:val="24"/>
        </w:rPr>
        <w:t>, код аукциона 01873000058210002</w:t>
      </w:r>
      <w:r w:rsidR="000D0020" w:rsidRPr="00683728">
        <w:rPr>
          <w:rFonts w:ascii="PT Astra Serif" w:hAnsi="PT Astra Serif"/>
          <w:sz w:val="24"/>
          <w:szCs w:val="24"/>
        </w:rPr>
        <w:t>56</w:t>
      </w:r>
      <w:r w:rsidRPr="00683728">
        <w:rPr>
          <w:rFonts w:ascii="PT Astra Serif" w:hAnsi="PT Astra Serif"/>
          <w:sz w:val="24"/>
          <w:szCs w:val="24"/>
        </w:rPr>
        <w:t xml:space="preserve">. </w:t>
      </w:r>
    </w:p>
    <w:p w:rsidR="00CD6D73" w:rsidRPr="00683728" w:rsidRDefault="00CD6D73" w:rsidP="00CD6D73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68372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83728" w:rsidRPr="00683728">
        <w:rPr>
          <w:rFonts w:ascii="PT Astra Serif" w:hAnsi="PT Astra Serif"/>
          <w:sz w:val="24"/>
          <w:szCs w:val="24"/>
        </w:rPr>
        <w:t>213862200272086220100100240018690244</w:t>
      </w:r>
      <w:r w:rsidRPr="00683728">
        <w:rPr>
          <w:rFonts w:ascii="PT Astra Serif" w:hAnsi="PT Astra Serif"/>
          <w:sz w:val="24"/>
          <w:szCs w:val="24"/>
        </w:rPr>
        <w:t>.</w:t>
      </w:r>
    </w:p>
    <w:p w:rsidR="00CD6D73" w:rsidRPr="00683728" w:rsidRDefault="00CD6D73" w:rsidP="00CD6D73">
      <w:pPr>
        <w:tabs>
          <w:tab w:val="left" w:pos="0"/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 w:rsidRPr="00683728">
        <w:rPr>
          <w:rFonts w:ascii="PT Astra Serif" w:hAnsi="PT Astra Serif"/>
          <w:sz w:val="24"/>
          <w:szCs w:val="24"/>
        </w:rPr>
        <w:t xml:space="preserve">2. Заказчик: </w:t>
      </w:r>
      <w:r w:rsidR="00683728" w:rsidRPr="00683728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№5».</w:t>
      </w:r>
      <w:r w:rsidRPr="0068372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683728">
        <w:rPr>
          <w:rFonts w:ascii="PT Astra Serif" w:hAnsi="PT Astra Serif"/>
          <w:sz w:val="24"/>
          <w:szCs w:val="24"/>
        </w:rPr>
        <w:t xml:space="preserve">Почтовый адрес: </w:t>
      </w:r>
      <w:r w:rsidR="00683728" w:rsidRPr="00683728">
        <w:rPr>
          <w:rFonts w:ascii="PT Astra Serif" w:hAnsi="PT Astra Serif"/>
          <w:bCs/>
          <w:sz w:val="24"/>
          <w:szCs w:val="24"/>
        </w:rPr>
        <w:t xml:space="preserve">628260, </w:t>
      </w:r>
      <w:r w:rsidR="00683728" w:rsidRPr="00683728">
        <w:rPr>
          <w:rFonts w:ascii="PT Astra Serif" w:hAnsi="PT Astra Serif"/>
          <w:sz w:val="24"/>
          <w:szCs w:val="24"/>
        </w:rPr>
        <w:t xml:space="preserve">Ханты - Мансийский автономный округ - Югра, Тюменская область, г. </w:t>
      </w:r>
      <w:proofErr w:type="spellStart"/>
      <w:r w:rsidR="00683728" w:rsidRPr="00683728">
        <w:rPr>
          <w:rFonts w:ascii="PT Astra Serif" w:hAnsi="PT Astra Serif"/>
          <w:sz w:val="24"/>
          <w:szCs w:val="24"/>
        </w:rPr>
        <w:t>Югорск</w:t>
      </w:r>
      <w:proofErr w:type="spellEnd"/>
      <w:r w:rsidR="00683728" w:rsidRPr="00683728">
        <w:rPr>
          <w:rFonts w:ascii="PT Astra Serif" w:hAnsi="PT Astra Serif"/>
          <w:sz w:val="24"/>
          <w:szCs w:val="24"/>
        </w:rPr>
        <w:t xml:space="preserve">, </w:t>
      </w:r>
      <w:r w:rsidR="00683728" w:rsidRPr="00683728">
        <w:rPr>
          <w:rFonts w:ascii="PT Astra Serif" w:hAnsi="PT Astra Serif"/>
          <w:bCs/>
          <w:sz w:val="24"/>
          <w:szCs w:val="24"/>
        </w:rPr>
        <w:t>ул. Садовая, 1Б</w:t>
      </w:r>
      <w:r w:rsidRPr="00683728">
        <w:rPr>
          <w:rFonts w:ascii="PT Astra Serif" w:hAnsi="PT Astra Serif"/>
          <w:sz w:val="24"/>
          <w:szCs w:val="24"/>
        </w:rPr>
        <w:t xml:space="preserve">. </w:t>
      </w:r>
      <w:proofErr w:type="gramEnd"/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3. </w:t>
      </w:r>
      <w:proofErr w:type="gramStart"/>
      <w:r w:rsidRPr="000D0020"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D0020">
        <w:rPr>
          <w:rFonts w:ascii="PT Astra Serif" w:hAnsi="PT Astra Serif"/>
          <w:sz w:val="24"/>
        </w:rPr>
        <w:t xml:space="preserve"> «</w:t>
      </w:r>
      <w:r w:rsidR="00886ADE">
        <w:rPr>
          <w:rFonts w:ascii="PT Astra Serif" w:hAnsi="PT Astra Serif"/>
          <w:sz w:val="24"/>
        </w:rPr>
        <w:t>1</w:t>
      </w:r>
      <w:r w:rsidRPr="000D0020">
        <w:rPr>
          <w:rFonts w:ascii="PT Astra Serif" w:hAnsi="PT Astra Serif"/>
          <w:sz w:val="24"/>
        </w:rPr>
        <w:t>2» ию</w:t>
      </w:r>
      <w:r w:rsidR="00886ADE">
        <w:rPr>
          <w:rFonts w:ascii="PT Astra Serif" w:hAnsi="PT Astra Serif"/>
          <w:sz w:val="24"/>
        </w:rPr>
        <w:t>л</w:t>
      </w:r>
      <w:r w:rsidRPr="000D0020">
        <w:rPr>
          <w:rFonts w:ascii="PT Astra Serif" w:hAnsi="PT Astra Serif"/>
          <w:sz w:val="24"/>
        </w:rPr>
        <w:t xml:space="preserve">я 2021г. 10 часов 00 минут была подана: 1 (одна) заявка на участие в аукционе (под номером № </w:t>
      </w:r>
      <w:r w:rsidR="00886ADE">
        <w:rPr>
          <w:rFonts w:ascii="PT Astra Serif" w:hAnsi="PT Astra Serif"/>
          <w:sz w:val="24"/>
        </w:rPr>
        <w:t>25</w:t>
      </w:r>
      <w:r w:rsidRPr="000D0020">
        <w:rPr>
          <w:rFonts w:ascii="PT Astra Serif" w:hAnsi="PT Astra Serif"/>
          <w:sz w:val="24"/>
        </w:rPr>
        <w:t>).</w:t>
      </w:r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4.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5.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 xml:space="preserve">5.1) о соответствии участника аукциона, подавшего единственную заявку на участие в аукционе, и поданной им заявки № </w:t>
      </w:r>
      <w:r w:rsidR="00886ADE">
        <w:rPr>
          <w:rFonts w:ascii="PT Astra Serif" w:hAnsi="PT Astra Serif"/>
          <w:spacing w:val="-6"/>
          <w:sz w:val="24"/>
          <w:szCs w:val="24"/>
        </w:rPr>
        <w:t>25</w:t>
      </w:r>
      <w:r w:rsidRPr="000D002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D0020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CD6D73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6. Сведения об участнике закупки, подавшем единственную заявку на участие в аукционе в электронной форме:</w:t>
      </w: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Pr="000D0020" w:rsidRDefault="000D0020" w:rsidP="00CD6D73">
      <w:pPr>
        <w:jc w:val="both"/>
        <w:rPr>
          <w:rFonts w:ascii="PT Astra Serif" w:hAnsi="PT Astra Serif"/>
          <w:sz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3"/>
      </w:tblGrid>
      <w:tr w:rsidR="00CD6D73" w:rsidRPr="000D0020" w:rsidTr="00CD6D73">
        <w:trPr>
          <w:trHeight w:val="3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 w:rsidRPr="000D0020">
              <w:rPr>
                <w:rFonts w:ascii="PT Astra Serif" w:hAnsi="PT Astra Serif"/>
                <w:spacing w:val="-6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 w:rsidRPr="000D0020">
              <w:rPr>
                <w:rFonts w:ascii="PT Astra Serif" w:hAnsi="PT Astra Serif"/>
                <w:spacing w:val="-6"/>
              </w:rPr>
              <w:t>Наименование участника закупки</w:t>
            </w:r>
          </w:p>
        </w:tc>
      </w:tr>
      <w:tr w:rsidR="00CD6D73" w:rsidRPr="000D0020" w:rsidTr="00CD6D73">
        <w:trPr>
          <w:trHeight w:val="20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73" w:rsidRPr="000D0020" w:rsidRDefault="000D0020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5"/>
              <w:gridCol w:w="5390"/>
            </w:tblGrid>
            <w:tr w:rsidR="000D0020" w:rsidRPr="000D0020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БЮДЖЕТНОЕ УЧРЕЖДЕНИЕ ХАНТЫ-МАНСИЙСКОГО АВТОНОМНОГО ОКРУГА - ЮГРЫ "ЮГОРСКАЯ ГОРОДСКАЯ БОЛЬНИЦА"</w:t>
                  </w:r>
                </w:p>
              </w:tc>
            </w:tr>
            <w:tr w:rsidR="000D0020" w:rsidRPr="000D0020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12.03.2019</w:t>
                  </w:r>
                </w:p>
              </w:tc>
            </w:tr>
            <w:tr w:rsidR="000D0020" w:rsidRPr="000D0020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8622007790</w:t>
                  </w:r>
                </w:p>
              </w:tc>
            </w:tr>
            <w:tr w:rsidR="000D0020" w:rsidRPr="000D0020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862201001</w:t>
                  </w:r>
                </w:p>
              </w:tc>
            </w:tr>
            <w:tr w:rsidR="000D0020" w:rsidRPr="000D0020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628260, АО ХАНТЫ-МАНСИЙСКИЙ АВТОНОМНЫЙ ОКРУГ - ЮГРА, Г ЮГОРСК, УЛ ПОПОВА, 29, 1,</w:t>
                  </w:r>
                </w:p>
              </w:tc>
            </w:tr>
            <w:tr w:rsidR="000D0020" w:rsidRPr="000D0020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628260,Российская Федерация, Тюменская область, Ханты-Мансийский автономный округ - Югра, город </w:t>
                  </w:r>
                  <w:proofErr w:type="spellStart"/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Югорск</w:t>
                  </w:r>
                  <w:proofErr w:type="spellEnd"/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, улица Попова, дом 29/1</w:t>
                  </w:r>
                </w:p>
              </w:tc>
            </w:tr>
            <w:tr w:rsidR="000D0020" w:rsidRPr="000D0020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D0020" w:rsidRPr="000D0020" w:rsidRDefault="000D0020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D0020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73467567941</w:t>
                  </w:r>
                </w:p>
              </w:tc>
            </w:tr>
          </w:tbl>
          <w:p w:rsidR="00CD6D73" w:rsidRPr="000D0020" w:rsidRDefault="00CD6D73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</w:tr>
    </w:tbl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0D0020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Pr="000D0020">
        <w:rPr>
          <w:rFonts w:ascii="PT Astra Serif" w:hAnsi="PT Astra Serif"/>
          <w:sz w:val="24"/>
        </w:rPr>
        <w:t>.</w:t>
      </w:r>
    </w:p>
    <w:p w:rsidR="00CD6D73" w:rsidRPr="000D0020" w:rsidRDefault="00CD6D73" w:rsidP="00CD6D73">
      <w:pPr>
        <w:jc w:val="center"/>
        <w:rPr>
          <w:rFonts w:ascii="PT Astra Serif" w:hAnsi="PT Astra Serif"/>
          <w:noProof/>
          <w:sz w:val="24"/>
          <w:szCs w:val="24"/>
        </w:rPr>
      </w:pPr>
      <w:r w:rsidRPr="000D0020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86ADE" w:rsidRDefault="00CD6D73" w:rsidP="00886ADE">
      <w:pPr>
        <w:jc w:val="center"/>
        <w:rPr>
          <w:rFonts w:ascii="PT Astra Serif" w:hAnsi="PT Astra Serif"/>
          <w:noProof/>
          <w:sz w:val="24"/>
          <w:szCs w:val="24"/>
        </w:rPr>
      </w:pPr>
      <w:r w:rsidRPr="000D0020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0D0020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D0020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CD6D73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0D0020"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0D0020"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0D0020"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DC1706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06" w:rsidRPr="000D0020" w:rsidRDefault="00DC1706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06" w:rsidRPr="000D0020" w:rsidRDefault="00DC1706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06" w:rsidRDefault="00DC1706" w:rsidP="00127BA1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О.С. </w:t>
            </w:r>
            <w:proofErr w:type="spellStart"/>
            <w:r>
              <w:rPr>
                <w:sz w:val="24"/>
                <w:lang w:eastAsia="en-US"/>
              </w:rPr>
              <w:t>Валинурова</w:t>
            </w:r>
            <w:proofErr w:type="spellEnd"/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Н.А. Морозова</w:t>
            </w:r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А.Т. Абдуллаев</w:t>
            </w:r>
          </w:p>
        </w:tc>
      </w:tr>
    </w:tbl>
    <w:p w:rsidR="00DC1706" w:rsidRPr="00DC1706" w:rsidRDefault="00DC1706" w:rsidP="00DC1706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DC1706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DC1706" w:rsidRPr="00DC1706" w:rsidRDefault="00DC1706" w:rsidP="00DC1706">
      <w:pPr>
        <w:jc w:val="both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b/>
          <w:sz w:val="24"/>
          <w:szCs w:val="24"/>
        </w:rPr>
        <w:t xml:space="preserve">     Члены  комиссии                                                                                                                                                                                                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 __________</w:t>
      </w:r>
      <w:r>
        <w:rPr>
          <w:rFonts w:ascii="PT Astra Serif" w:hAnsi="PT Astra Serif"/>
          <w:sz w:val="24"/>
          <w:szCs w:val="24"/>
        </w:rPr>
        <w:t xml:space="preserve">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C1706">
        <w:rPr>
          <w:rFonts w:ascii="PT Astra Serif" w:hAnsi="PT Astra Serif"/>
          <w:sz w:val="24"/>
          <w:szCs w:val="24"/>
        </w:rPr>
        <w:t xml:space="preserve">                                                              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________________Т.И. </w:t>
      </w:r>
      <w:proofErr w:type="spellStart"/>
      <w:r w:rsidRPr="00DC170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DC1706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  ___________________Н.А. Морозова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 w:rsidRPr="00DC1706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  <w:t>__________________ А.Т. Абдуллаев</w:t>
      </w:r>
    </w:p>
    <w:p w:rsidR="000D0020" w:rsidRDefault="00DC1706" w:rsidP="00DC1706">
      <w:pPr>
        <w:tabs>
          <w:tab w:val="right" w:pos="10347"/>
        </w:tabs>
        <w:ind w:left="-993"/>
        <w:jc w:val="both"/>
        <w:rPr>
          <w:rFonts w:ascii="PT Astra Serif" w:hAnsi="PT Astra Serif"/>
          <w:sz w:val="16"/>
          <w:szCs w:val="16"/>
        </w:rPr>
      </w:pPr>
      <w:r w:rsidRPr="00DC1706">
        <w:rPr>
          <w:rFonts w:ascii="PT Astra Serif" w:hAnsi="PT Astra Serif"/>
          <w:sz w:val="24"/>
          <w:szCs w:val="24"/>
        </w:rPr>
        <w:t xml:space="preserve">            </w:t>
      </w:r>
      <w:r w:rsidR="00CD6D73" w:rsidRPr="00DC1706">
        <w:rPr>
          <w:rFonts w:ascii="PT Astra Serif" w:hAnsi="PT Astra Serif"/>
          <w:sz w:val="24"/>
          <w:szCs w:val="24"/>
        </w:rPr>
        <w:t xml:space="preserve"> </w:t>
      </w:r>
      <w:r w:rsidRPr="00DC1706">
        <w:rPr>
          <w:rFonts w:ascii="PT Astra Serif" w:hAnsi="PT Astra Serif"/>
          <w:sz w:val="24"/>
          <w:szCs w:val="24"/>
        </w:rPr>
        <w:t xml:space="preserve">        </w:t>
      </w:r>
      <w:r w:rsidR="00CD6D73" w:rsidRPr="00DC1706">
        <w:rPr>
          <w:rFonts w:ascii="PT Astra Serif" w:hAnsi="PT Astra Serif"/>
          <w:sz w:val="24"/>
          <w:szCs w:val="24"/>
        </w:rPr>
        <w:t xml:space="preserve">Представитель заказчика              </w:t>
      </w:r>
      <w:r w:rsidRPr="00DC1706">
        <w:rPr>
          <w:rFonts w:ascii="PT Astra Serif" w:hAnsi="PT Astra Serif"/>
          <w:sz w:val="24"/>
          <w:szCs w:val="24"/>
        </w:rPr>
        <w:t xml:space="preserve">     </w:t>
      </w:r>
      <w:r w:rsidR="00CD6D73" w:rsidRPr="00DC1706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DC1706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CD6D73" w:rsidRPr="00DC1706">
        <w:rPr>
          <w:rFonts w:ascii="PT Astra Serif" w:hAnsi="PT Astra Serif"/>
          <w:sz w:val="24"/>
          <w:szCs w:val="24"/>
        </w:rPr>
        <w:t xml:space="preserve">  ________________</w:t>
      </w:r>
      <w:r w:rsidRPr="00DC1706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Pr="00DC1706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0D0020" w:rsidRDefault="000D0020" w:rsidP="00497614">
      <w:pPr>
        <w:ind w:right="23"/>
        <w:jc w:val="right"/>
        <w:rPr>
          <w:rFonts w:ascii="PT Astra Serif" w:hAnsi="PT Astra Serif"/>
          <w:sz w:val="16"/>
          <w:szCs w:val="16"/>
        </w:rPr>
      </w:pPr>
    </w:p>
    <w:p w:rsidR="00DC1706" w:rsidRDefault="00DC1706" w:rsidP="00497614">
      <w:pPr>
        <w:ind w:right="23"/>
        <w:jc w:val="right"/>
        <w:rPr>
          <w:rFonts w:ascii="PT Astra Serif" w:hAnsi="PT Astra Serif"/>
          <w:sz w:val="16"/>
          <w:szCs w:val="16"/>
        </w:rPr>
      </w:pPr>
    </w:p>
    <w:p w:rsidR="00DC1706" w:rsidRDefault="00DC1706" w:rsidP="00497614">
      <w:pPr>
        <w:ind w:right="23"/>
        <w:jc w:val="right"/>
        <w:rPr>
          <w:rFonts w:ascii="PT Astra Serif" w:hAnsi="PT Astra Serif"/>
          <w:sz w:val="16"/>
          <w:szCs w:val="16"/>
        </w:rPr>
      </w:pPr>
    </w:p>
    <w:p w:rsidR="00DC1706" w:rsidRDefault="00DC1706" w:rsidP="00497614">
      <w:pPr>
        <w:ind w:right="23"/>
        <w:jc w:val="right"/>
        <w:rPr>
          <w:rFonts w:ascii="PT Astra Serif" w:hAnsi="PT Astra Serif"/>
          <w:sz w:val="16"/>
          <w:szCs w:val="16"/>
        </w:rPr>
      </w:pPr>
    </w:p>
    <w:p w:rsidR="000C48BB" w:rsidRDefault="000C48BB" w:rsidP="000C48BB">
      <w:pPr>
        <w:ind w:left="-993"/>
        <w:jc w:val="right"/>
        <w:rPr>
          <w:rFonts w:ascii="PT Astra Serif" w:hAnsi="PT Astra Serif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</w:t>
      </w:r>
      <w:r>
        <w:rPr>
          <w:rFonts w:ascii="PT Astra Serif" w:hAnsi="PT Astra Serif"/>
        </w:rPr>
        <w:t xml:space="preserve">Приложение </w:t>
      </w:r>
    </w:p>
    <w:p w:rsidR="000C48BB" w:rsidRDefault="000C48BB" w:rsidP="000C48BB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рассмотрения </w:t>
      </w:r>
    </w:p>
    <w:p w:rsidR="000C48BB" w:rsidRDefault="000C48BB" w:rsidP="000C48BB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единственной заявки </w:t>
      </w:r>
      <w:r w:rsidR="00956805">
        <w:rPr>
          <w:rFonts w:ascii="PT Astra Serif" w:hAnsi="PT Astra Serif"/>
        </w:rPr>
        <w:t xml:space="preserve">на участие </w:t>
      </w:r>
      <w:proofErr w:type="gramStart"/>
      <w:r w:rsidR="00956805">
        <w:rPr>
          <w:rFonts w:ascii="PT Astra Serif" w:hAnsi="PT Astra Serif"/>
        </w:rPr>
        <w:t>в</w:t>
      </w:r>
      <w:proofErr w:type="gramEnd"/>
    </w:p>
    <w:p w:rsidR="000C48BB" w:rsidRDefault="000C48BB" w:rsidP="000C48BB">
      <w:pPr>
        <w:tabs>
          <w:tab w:val="left" w:pos="0"/>
          <w:tab w:val="right" w:pos="9355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rFonts w:ascii="PT Astra Serif" w:hAnsi="PT Astra Serif"/>
        </w:rPr>
        <w:t>аукцион</w:t>
      </w:r>
      <w:r w:rsidR="00956805">
        <w:rPr>
          <w:rFonts w:ascii="PT Astra Serif" w:hAnsi="PT Astra Serif"/>
        </w:rPr>
        <w:t>е</w:t>
      </w:r>
      <w:proofErr w:type="gramEnd"/>
      <w:r>
        <w:rPr>
          <w:rFonts w:ascii="PT Astra Serif" w:hAnsi="PT Astra Serif"/>
        </w:rPr>
        <w:t xml:space="preserve"> в электронной форме</w:t>
      </w:r>
    </w:p>
    <w:p w:rsidR="000C48BB" w:rsidRDefault="000C48BB" w:rsidP="000C48BB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13 июля 2021 г. № </w:t>
      </w:r>
      <w:r>
        <w:rPr>
          <w:rFonts w:ascii="PT Astra Serif" w:hAnsi="PT Astra Serif"/>
          <w:color w:val="000000"/>
        </w:rPr>
        <w:t>0187300005821000256</w:t>
      </w:r>
      <w:r>
        <w:rPr>
          <w:rFonts w:ascii="PT Astra Serif" w:hAnsi="PT Astra Serif"/>
        </w:rPr>
        <w:t>-1</w:t>
      </w:r>
    </w:p>
    <w:p w:rsidR="000C48BB" w:rsidRDefault="000C48BB" w:rsidP="000C48BB">
      <w:pPr>
        <w:jc w:val="center"/>
        <w:rPr>
          <w:rFonts w:ascii="PT Astra Serif" w:hAnsi="PT Astra Serif"/>
        </w:rPr>
      </w:pPr>
    </w:p>
    <w:p w:rsidR="000C48BB" w:rsidRDefault="000C48BB" w:rsidP="000C48BB">
      <w:pPr>
        <w:ind w:left="28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Таблица рассмотрения единственной заявки на участие в аукционе в электронной форме на право заключения гражданско-правового договора на оказание услуг по </w:t>
      </w:r>
      <w:r>
        <w:rPr>
          <w:rFonts w:ascii="PT Astra Serif" w:hAnsi="PT Astra Serif"/>
          <w:color w:val="000000"/>
        </w:rPr>
        <w:t>проведению периодического медицинског</w:t>
      </w:r>
      <w:r w:rsidR="00956805">
        <w:rPr>
          <w:rFonts w:ascii="PT Astra Serif" w:hAnsi="PT Astra Serif"/>
          <w:color w:val="000000"/>
        </w:rPr>
        <w:t xml:space="preserve">о осмотра сотрудников </w:t>
      </w:r>
    </w:p>
    <w:p w:rsidR="000C48BB" w:rsidRDefault="000C48BB" w:rsidP="000C48BB">
      <w:pPr>
        <w:ind w:left="284"/>
        <w:jc w:val="center"/>
        <w:rPr>
          <w:rFonts w:ascii="PT Astra Serif" w:hAnsi="PT Astra Serif"/>
        </w:rPr>
      </w:pPr>
    </w:p>
    <w:p w:rsidR="000C48BB" w:rsidRDefault="000C48BB" w:rsidP="000C48BB">
      <w:pPr>
        <w:ind w:left="-567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Заказчик: Муниципальное бюджетное общеобразовательное учреждение «Средняя общеобразовательная школа № 5»</w:t>
      </w:r>
    </w:p>
    <w:tbl>
      <w:tblPr>
        <w:tblW w:w="12301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2835"/>
        <w:gridCol w:w="2693"/>
        <w:gridCol w:w="1386"/>
      </w:tblGrid>
      <w:tr w:rsidR="000C48BB" w:rsidTr="007E64AB">
        <w:trPr>
          <w:gridAfter w:val="1"/>
          <w:wAfter w:w="1386" w:type="dxa"/>
          <w:trHeight w:val="288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Default="000C48BB">
            <w:pPr>
              <w:snapToGrid w:val="0"/>
              <w:spacing w:after="200"/>
              <w:ind w:left="294" w:hanging="294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Показатель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Default="000C48BB">
            <w:pPr>
              <w:snapToGrid w:val="0"/>
              <w:spacing w:after="200"/>
              <w:ind w:left="-2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Обязательные требования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Default="000C48BB">
            <w:pPr>
              <w:snapToGrid w:val="0"/>
              <w:spacing w:after="20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lang w:eastAsia="en-US"/>
              </w:rPr>
              <w:t>Идентификационный номер заявки</w:t>
            </w:r>
          </w:p>
        </w:tc>
      </w:tr>
      <w:tr w:rsidR="000C48BB" w:rsidTr="007E64AB">
        <w:trPr>
          <w:gridAfter w:val="1"/>
          <w:wAfter w:w="1386" w:type="dxa"/>
          <w:trHeight w:val="32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Default="000C48BB">
            <w:pPr>
              <w:widowControl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Default="000C48BB">
            <w:pPr>
              <w:widowControl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Default="000C48B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Заявка №25</w:t>
            </w:r>
          </w:p>
          <w:p w:rsidR="007E64AB" w:rsidRDefault="000C48B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БУ</w:t>
            </w:r>
            <w:r w:rsidR="007E64AB">
              <w:rPr>
                <w:rFonts w:ascii="PT Astra Serif" w:hAnsi="PT Astra Serif"/>
              </w:rPr>
              <w:t xml:space="preserve"> ХМАО-Югры</w:t>
            </w:r>
            <w:r>
              <w:rPr>
                <w:rFonts w:ascii="PT Astra Serif" w:hAnsi="PT Astra Serif"/>
              </w:rPr>
              <w:t xml:space="preserve"> «Югорская городская больница», </w:t>
            </w:r>
          </w:p>
          <w:p w:rsidR="000C48BB" w:rsidRDefault="000C48B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г. </w:t>
            </w:r>
            <w:proofErr w:type="spellStart"/>
            <w:r>
              <w:rPr>
                <w:rFonts w:ascii="PT Astra Serif" w:hAnsi="PT Astra Serif"/>
              </w:rPr>
              <w:t>Югорск</w:t>
            </w:r>
            <w:proofErr w:type="spellEnd"/>
          </w:p>
        </w:tc>
      </w:tr>
      <w:tr w:rsidR="000C48BB" w:rsidTr="007E64AB">
        <w:trPr>
          <w:gridAfter w:val="1"/>
          <w:wAfter w:w="1386" w:type="dxa"/>
          <w:trHeight w:val="7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0C48BB" w:rsidP="007E64AB">
            <w:pPr>
              <w:snapToGrid w:val="0"/>
              <w:ind w:left="114" w:right="119" w:firstLine="142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 w:rsidRPr="007E64AB"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 w:rsidRPr="007E64AB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7E64AB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7E64A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7E64AB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7E64AB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7E64AB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7E64AB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7E64AB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Pr="007E64AB" w:rsidRDefault="000C48BB" w:rsidP="007E64AB">
            <w:pPr>
              <w:snapToGrid w:val="0"/>
              <w:ind w:left="114" w:firstLine="14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информация</w:t>
            </w: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продекларирована</w:t>
            </w:r>
          </w:p>
        </w:tc>
      </w:tr>
      <w:tr w:rsidR="000C48BB" w:rsidTr="007E64AB">
        <w:trPr>
          <w:gridAfter w:val="1"/>
          <w:wAfter w:w="1386" w:type="dxa"/>
          <w:trHeight w:val="3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0C48BB" w:rsidP="007E64AB">
            <w:pPr>
              <w:snapToGrid w:val="0"/>
              <w:ind w:left="114" w:right="120" w:firstLine="142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7E64AB"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Pr="007E64AB" w:rsidRDefault="000C48BB" w:rsidP="007E64AB">
            <w:pPr>
              <w:snapToGrid w:val="0"/>
              <w:ind w:left="114" w:firstLine="14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информация</w:t>
            </w: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продекларирована</w:t>
            </w:r>
          </w:p>
        </w:tc>
      </w:tr>
      <w:tr w:rsidR="000C48BB" w:rsidTr="007E64AB">
        <w:trPr>
          <w:gridAfter w:val="1"/>
          <w:wAfter w:w="1386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0C48BB" w:rsidP="007E64AB">
            <w:pPr>
              <w:snapToGrid w:val="0"/>
              <w:ind w:left="114" w:right="120" w:firstLine="142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7E64AB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7E64AB"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E64A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7E64AB"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E64AB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E64AB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7E64AB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Pr="007E64AB" w:rsidRDefault="000C48BB" w:rsidP="007E64AB">
            <w:pPr>
              <w:snapToGrid w:val="0"/>
              <w:ind w:left="114" w:firstLine="14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B" w:rsidRDefault="000C48BB">
            <w:pPr>
              <w:snapToGrid w:val="0"/>
              <w:rPr>
                <w:rFonts w:ascii="PT Astra Serif" w:hAnsi="PT Astra Serif"/>
                <w:color w:val="000000"/>
              </w:rPr>
            </w:pP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информация </w:t>
            </w: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продекларирована</w:t>
            </w: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0C48BB" w:rsidRDefault="000C48BB">
            <w:pPr>
              <w:snapToGrid w:val="0"/>
              <w:rPr>
                <w:rFonts w:ascii="PT Astra Serif" w:hAnsi="PT Astra Serif"/>
                <w:color w:val="000000"/>
              </w:rPr>
            </w:pPr>
          </w:p>
        </w:tc>
      </w:tr>
      <w:tr w:rsidR="000C48BB" w:rsidTr="007E64AB">
        <w:trPr>
          <w:gridAfter w:val="1"/>
          <w:wAfter w:w="1386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0C48BB" w:rsidP="007E64AB">
            <w:pPr>
              <w:snapToGrid w:val="0"/>
              <w:ind w:left="114" w:right="120" w:firstLine="142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7E64AB">
              <w:rPr>
                <w:rFonts w:ascii="PT Astra Serif" w:hAnsi="PT Astra Serif"/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E64AB">
              <w:rPr>
                <w:rFonts w:ascii="PT Astra Serif" w:hAnsi="PT Astra Serif"/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Pr="007E64AB" w:rsidRDefault="000C48BB" w:rsidP="007E64AB">
            <w:pPr>
              <w:snapToGrid w:val="0"/>
              <w:ind w:left="114" w:firstLine="14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информация </w:t>
            </w: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продекларирована</w:t>
            </w: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0C48BB" w:rsidTr="007E64AB">
        <w:trPr>
          <w:gridAfter w:val="1"/>
          <w:wAfter w:w="1386" w:type="dxa"/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0C48BB" w:rsidP="007E64AB">
            <w:pPr>
              <w:suppressAutoHyphens/>
              <w:ind w:left="114" w:firstLine="142"/>
              <w:rPr>
                <w:rFonts w:ascii="PT Astra Serif" w:hAnsi="PT Astra Serif"/>
                <w:sz w:val="16"/>
                <w:szCs w:val="16"/>
              </w:rPr>
            </w:pPr>
            <w:r w:rsidRPr="007E64AB">
              <w:rPr>
                <w:rFonts w:ascii="PT Astra Serif" w:hAnsi="PT Astra Serif"/>
                <w:sz w:val="16"/>
                <w:szCs w:val="16"/>
              </w:rPr>
              <w:t xml:space="preserve">5. </w:t>
            </w:r>
            <w:proofErr w:type="gramStart"/>
            <w:r w:rsidRPr="007E64AB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      </w:r>
            <w:proofErr w:type="spellStart"/>
            <w:r w:rsidRPr="007E64AB">
              <w:rPr>
                <w:rFonts w:ascii="PT Astra Serif" w:hAnsi="PT Astra Serif"/>
                <w:sz w:val="16"/>
                <w:szCs w:val="16"/>
              </w:rPr>
              <w:t>вотношении</w:t>
            </w:r>
            <w:proofErr w:type="spellEnd"/>
            <w:r w:rsidRPr="007E64AB">
              <w:rPr>
                <w:rFonts w:ascii="PT Astra Serif" w:hAnsi="PT Astra Serif"/>
                <w:sz w:val="16"/>
                <w:szCs w:val="16"/>
              </w:rPr>
              <w:t xml:space="preserve"> указанных</w:t>
            </w:r>
            <w:proofErr w:type="gramEnd"/>
            <w:r w:rsidRPr="007E64AB">
              <w:rPr>
                <w:rFonts w:ascii="PT Astra Serif" w:hAnsi="PT Astra Serif"/>
                <w:sz w:val="16"/>
                <w:szCs w:val="16"/>
              </w:rPr>
      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0C48BB" w:rsidRPr="007E64AB" w:rsidRDefault="000C48BB" w:rsidP="007E64AB">
            <w:pPr>
              <w:suppressAutoHyphens/>
              <w:ind w:left="114" w:firstLine="142"/>
              <w:rPr>
                <w:rFonts w:ascii="PT Astra Serif" w:hAnsi="PT Astra Serif"/>
                <w:sz w:val="16"/>
                <w:szCs w:val="16"/>
              </w:rPr>
            </w:pPr>
            <w:r w:rsidRPr="007E64AB">
              <w:rPr>
                <w:rFonts w:ascii="PT Astra Serif" w:hAnsi="PT Astra Serif"/>
                <w:sz w:val="16"/>
                <w:szCs w:val="16"/>
              </w:rPr>
      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Pr="007E64AB" w:rsidRDefault="000C48BB" w:rsidP="007E64AB">
            <w:pPr>
              <w:snapToGrid w:val="0"/>
              <w:ind w:left="114" w:firstLine="14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информация </w:t>
            </w: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продекларирована</w:t>
            </w:r>
          </w:p>
        </w:tc>
      </w:tr>
      <w:tr w:rsidR="000C48BB" w:rsidTr="007E64AB">
        <w:trPr>
          <w:gridAfter w:val="1"/>
          <w:wAfter w:w="1386" w:type="dxa"/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0C48BB" w:rsidP="007E64AB">
            <w:pPr>
              <w:pStyle w:val="a5"/>
              <w:numPr>
                <w:ilvl w:val="0"/>
                <w:numId w:val="2"/>
              </w:numPr>
              <w:tabs>
                <w:tab w:val="left" w:pos="255"/>
              </w:tabs>
              <w:suppressAutoHyphens/>
              <w:ind w:left="114" w:firstLine="142"/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7E64AB">
              <w:rPr>
                <w:rFonts w:ascii="PT Astra Serif" w:hAnsi="PT Astra Serif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E64A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7E64AB"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</w:t>
            </w:r>
            <w:r w:rsidRPr="007E64A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E64AB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7E64AB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E64AB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Pr="007E64AB" w:rsidRDefault="000C48BB" w:rsidP="007E64AB">
            <w:pPr>
              <w:spacing w:line="276" w:lineRule="auto"/>
              <w:ind w:left="114" w:firstLine="14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информация </w:t>
            </w:r>
          </w:p>
          <w:p w:rsidR="000C48BB" w:rsidRDefault="000C48BB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продекларирована</w:t>
            </w:r>
          </w:p>
        </w:tc>
      </w:tr>
      <w:tr w:rsidR="000C48BB" w:rsidTr="007E64AB">
        <w:trPr>
          <w:gridAfter w:val="1"/>
          <w:wAfter w:w="1386" w:type="dxa"/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0C48BB" w:rsidP="007E64AB">
            <w:pPr>
              <w:snapToGrid w:val="0"/>
              <w:ind w:left="114" w:right="120" w:firstLine="142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7. </w:t>
            </w:r>
            <w:r w:rsidRPr="007E64AB"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7E64AB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7E64AB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7E64AB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7E64AB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7E64AB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7E64AB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E64AB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Pr="007E64AB" w:rsidRDefault="000C48BB" w:rsidP="007E64AB">
            <w:pPr>
              <w:ind w:left="114" w:firstLine="14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BB" w:rsidRDefault="000C48B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Информация отсутствует</w:t>
            </w:r>
          </w:p>
          <w:p w:rsidR="000C48BB" w:rsidRDefault="000C48BB">
            <w:pPr>
              <w:jc w:val="center"/>
              <w:rPr>
                <w:rFonts w:ascii="PT Astra Serif" w:hAnsi="PT Astra Serif"/>
              </w:rPr>
            </w:pPr>
          </w:p>
        </w:tc>
      </w:tr>
      <w:tr w:rsidR="000C48BB" w:rsidTr="007E64AB">
        <w:trPr>
          <w:gridAfter w:val="1"/>
          <w:wAfter w:w="1386" w:type="dxa"/>
          <w:trHeight w:val="2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0C48BB" w:rsidP="007E64AB">
            <w:pPr>
              <w:snapToGrid w:val="0"/>
              <w:ind w:left="114" w:right="120" w:firstLine="142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Pr="007E64AB" w:rsidRDefault="000C48BB" w:rsidP="007E64AB">
            <w:pPr>
              <w:snapToGrid w:val="0"/>
              <w:ind w:left="114" w:firstLine="14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Копия лицензии на осуществление медицинской деятельности по проведению медицинских осмотров (предварительных, периодических)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Default="000C48BB">
            <w:pPr>
              <w:snapToGrid w:val="0"/>
              <w:ind w:left="110" w:right="11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Предоставлена лицензия </w:t>
            </w:r>
          </w:p>
          <w:p w:rsidR="000C48BB" w:rsidRDefault="000C48BB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lang w:eastAsia="en-US"/>
              </w:rPr>
              <w:t>ЛО-86-01-003366 от 15.07.2019г.</w:t>
            </w:r>
          </w:p>
        </w:tc>
      </w:tr>
      <w:tr w:rsidR="000C48BB" w:rsidTr="007E64AB">
        <w:trPr>
          <w:gridAfter w:val="1"/>
          <w:wAfter w:w="1386" w:type="dxa"/>
          <w:trHeight w:val="3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0C48BB" w:rsidP="007E64AB">
            <w:pPr>
              <w:snapToGrid w:val="0"/>
              <w:ind w:left="114" w:right="120" w:firstLine="142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Pr="007E64AB" w:rsidRDefault="000C48BB" w:rsidP="007E64AB">
            <w:pPr>
              <w:snapToGrid w:val="0"/>
              <w:ind w:left="114" w:firstLine="14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E64AB">
              <w:rPr>
                <w:rFonts w:ascii="PT Astra Serif" w:hAnsi="PT Astra Serif"/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B" w:rsidRDefault="000C48BB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полном объеме</w:t>
            </w:r>
          </w:p>
        </w:tc>
      </w:tr>
      <w:tr w:rsidR="000C48BB" w:rsidTr="0012138B">
        <w:trPr>
          <w:trHeight w:val="27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B" w:rsidRPr="007E64AB" w:rsidRDefault="007E64AB" w:rsidP="007E64AB">
            <w:pPr>
              <w:snapToGrid w:val="0"/>
              <w:ind w:right="-3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</w:t>
            </w:r>
            <w:r w:rsidR="000C48BB" w:rsidRPr="007E64AB">
              <w:rPr>
                <w:rFonts w:ascii="PT Astra Serif" w:hAnsi="PT Astra Serif"/>
                <w:sz w:val="16"/>
                <w:szCs w:val="16"/>
              </w:rPr>
              <w:t xml:space="preserve">10. Начальная (максимальная) цена договора — </w:t>
            </w:r>
            <w:r w:rsidR="000C48BB" w:rsidRPr="007E64AB">
              <w:rPr>
                <w:rFonts w:ascii="PT Astra Serif" w:hAnsi="PT Astra Serif"/>
                <w:b/>
                <w:sz w:val="16"/>
                <w:szCs w:val="16"/>
              </w:rPr>
              <w:t>1 682 132 рублей 67 копеек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B" w:rsidRDefault="000C48BB">
            <w:pPr>
              <w:snapToGrid w:val="0"/>
              <w:ind w:left="12" w:right="-3" w:hanging="30"/>
              <w:rPr>
                <w:rFonts w:ascii="PT Astra Serif" w:hAnsi="PT Astra Serif"/>
                <w:b/>
              </w:rPr>
            </w:pPr>
          </w:p>
        </w:tc>
        <w:tc>
          <w:tcPr>
            <w:tcW w:w="1386" w:type="dxa"/>
          </w:tcPr>
          <w:p w:rsidR="000C48BB" w:rsidRDefault="000C48BB">
            <w:pPr>
              <w:snapToGrid w:val="0"/>
              <w:spacing w:after="200"/>
              <w:ind w:right="-3"/>
              <w:rPr>
                <w:rFonts w:ascii="PT Astra Serif" w:hAnsi="PT Astra Serif"/>
                <w:b/>
              </w:rPr>
            </w:pPr>
          </w:p>
          <w:p w:rsidR="000C48BB" w:rsidRDefault="000C48BB">
            <w:pPr>
              <w:snapToGrid w:val="0"/>
              <w:spacing w:after="200"/>
              <w:ind w:right="-3"/>
              <w:rPr>
                <w:rFonts w:ascii="PT Astra Serif" w:hAnsi="PT Astra Serif"/>
                <w:b/>
              </w:rPr>
            </w:pPr>
          </w:p>
        </w:tc>
      </w:tr>
    </w:tbl>
    <w:p w:rsidR="000C48BB" w:rsidRDefault="000C48BB" w:rsidP="000C48BB">
      <w:pPr>
        <w:ind w:right="23"/>
        <w:jc w:val="right"/>
        <w:rPr>
          <w:rFonts w:ascii="PT Astra Serif" w:hAnsi="PT Astra Serif"/>
          <w:color w:val="FF0000"/>
          <w:sz w:val="16"/>
          <w:szCs w:val="16"/>
        </w:rPr>
      </w:pPr>
    </w:p>
    <w:sectPr w:rsidR="000C48BB" w:rsidSect="003A23FE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A6923"/>
    <w:multiLevelType w:val="hybridMultilevel"/>
    <w:tmpl w:val="BDF88006"/>
    <w:lvl w:ilvl="0" w:tplc="A858CD1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>
    <w:nsid w:val="7B774AED"/>
    <w:multiLevelType w:val="hybridMultilevel"/>
    <w:tmpl w:val="32925D60"/>
    <w:lvl w:ilvl="0" w:tplc="9B7C790C">
      <w:start w:val="6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24"/>
    <w:rsid w:val="000C48BB"/>
    <w:rsid w:val="000D0020"/>
    <w:rsid w:val="0012138B"/>
    <w:rsid w:val="003A23FE"/>
    <w:rsid w:val="003E0375"/>
    <w:rsid w:val="00435857"/>
    <w:rsid w:val="00497614"/>
    <w:rsid w:val="004C4424"/>
    <w:rsid w:val="00581CEB"/>
    <w:rsid w:val="00683728"/>
    <w:rsid w:val="007A19B3"/>
    <w:rsid w:val="007E64AB"/>
    <w:rsid w:val="00886ADE"/>
    <w:rsid w:val="00956805"/>
    <w:rsid w:val="00CD6D73"/>
    <w:rsid w:val="00DC1706"/>
    <w:rsid w:val="00EA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23F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99"/>
    <w:locked/>
    <w:rsid w:val="003A23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99"/>
    <w:qFormat/>
    <w:rsid w:val="003A23F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3A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2">
    <w:name w:val="Основной шрифт абзаца2"/>
    <w:rsid w:val="00CD6D73"/>
  </w:style>
  <w:style w:type="character" w:customStyle="1" w:styleId="a6">
    <w:name w:val="Гипертекстовая ссылка"/>
    <w:uiPriority w:val="99"/>
    <w:rsid w:val="00497614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9568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23F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99"/>
    <w:locked/>
    <w:rsid w:val="003A23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99"/>
    <w:qFormat/>
    <w:rsid w:val="003A23F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3A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2">
    <w:name w:val="Основной шрифт абзаца2"/>
    <w:rsid w:val="00CD6D73"/>
  </w:style>
  <w:style w:type="character" w:customStyle="1" w:styleId="a6">
    <w:name w:val="Гипертекстовая ссылка"/>
    <w:uiPriority w:val="99"/>
    <w:rsid w:val="00497614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9568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2021-07-13T05:55:00Z</cp:lastPrinted>
  <dcterms:created xsi:type="dcterms:W3CDTF">2021-06-01T11:03:00Z</dcterms:created>
  <dcterms:modified xsi:type="dcterms:W3CDTF">2021-07-13T06:31:00Z</dcterms:modified>
</cp:coreProperties>
</file>