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312FEE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287655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9C1" w:rsidRDefault="007839C1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839C1" w:rsidRDefault="007839C1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5.75pt;margin-top:22.65pt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" strokecolor="white">
                <v:textbox>
                  <w:txbxContent>
                    <w:p w:rsidR="007839C1" w:rsidRDefault="007839C1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7839C1" w:rsidRDefault="007839C1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222">
        <w:rPr>
          <w:noProof/>
        </w:rPr>
        <w:drawing>
          <wp:inline distT="0" distB="0" distL="0" distR="0" wp14:anchorId="79A231C3" wp14:editId="5E5C00A5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DF60EE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 w:rsidRPr="00A97CC8">
        <w:rPr>
          <w:sz w:val="24"/>
          <w:u w:val="single"/>
        </w:rPr>
        <w:t>от </w:t>
      </w:r>
      <w:r w:rsidR="00A97CC8" w:rsidRPr="00A97CC8">
        <w:rPr>
          <w:sz w:val="24"/>
          <w:u w:val="single"/>
        </w:rPr>
        <w:t>16.06.2014</w:t>
      </w:r>
      <w:r>
        <w:rPr>
          <w:sz w:val="24"/>
        </w:rPr>
        <w:t xml:space="preserve">                                                                                               </w:t>
      </w:r>
      <w:r w:rsidRPr="00A97CC8">
        <w:rPr>
          <w:sz w:val="24"/>
          <w:u w:val="single"/>
        </w:rPr>
        <w:t>№ </w:t>
      </w:r>
      <w:r w:rsidR="00A97CC8" w:rsidRPr="00A97CC8">
        <w:rPr>
          <w:sz w:val="24"/>
          <w:u w:val="single"/>
        </w:rPr>
        <w:t xml:space="preserve"> 2759</w:t>
      </w:r>
      <w:r>
        <w:rPr>
          <w:sz w:val="24"/>
        </w:rPr>
        <w:br/>
      </w:r>
    </w:p>
    <w:p w:rsidR="002777D5" w:rsidRDefault="002777D5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к</w:t>
      </w:r>
      <w:r w:rsidR="00DE16CF">
        <w:rPr>
          <w:rFonts w:ascii="Times New Roman" w:hAnsi="Times New Roman"/>
          <w:sz w:val="24"/>
          <w:szCs w:val="24"/>
        </w:rPr>
        <w:t>раткосрочн</w:t>
      </w:r>
      <w:r>
        <w:rPr>
          <w:rFonts w:ascii="Times New Roman" w:hAnsi="Times New Roman"/>
          <w:sz w:val="24"/>
          <w:szCs w:val="24"/>
        </w:rPr>
        <w:t>ого</w:t>
      </w:r>
      <w:r w:rsidR="00DE16CF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а</w:t>
      </w:r>
    </w:p>
    <w:p w:rsidR="002777D5" w:rsidRDefault="00DE16CF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капитальному ремонту</w:t>
      </w:r>
      <w:r w:rsidR="002777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 имущества</w:t>
      </w:r>
    </w:p>
    <w:p w:rsidR="00BF0386" w:rsidRDefault="00873CF2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E16CF">
        <w:rPr>
          <w:rFonts w:ascii="Times New Roman" w:hAnsi="Times New Roman"/>
          <w:sz w:val="24"/>
          <w:szCs w:val="24"/>
        </w:rPr>
        <w:t xml:space="preserve"> многоквартирных дом</w:t>
      </w:r>
      <w:r>
        <w:rPr>
          <w:rFonts w:ascii="Times New Roman" w:hAnsi="Times New Roman"/>
          <w:sz w:val="24"/>
          <w:szCs w:val="24"/>
        </w:rPr>
        <w:t>ах</w:t>
      </w:r>
      <w:r w:rsidR="00BF0386">
        <w:rPr>
          <w:rFonts w:ascii="Times New Roman" w:hAnsi="Times New Roman"/>
          <w:sz w:val="24"/>
          <w:szCs w:val="24"/>
        </w:rPr>
        <w:t>, расположенных</w:t>
      </w:r>
    </w:p>
    <w:p w:rsidR="00DE16CF" w:rsidRDefault="00BF0386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</w:t>
      </w:r>
      <w:r w:rsidR="00DE16CF">
        <w:rPr>
          <w:rFonts w:ascii="Times New Roman" w:hAnsi="Times New Roman"/>
          <w:sz w:val="24"/>
          <w:szCs w:val="24"/>
        </w:rPr>
        <w:t>город</w:t>
      </w:r>
      <w:r>
        <w:rPr>
          <w:rFonts w:ascii="Times New Roman" w:hAnsi="Times New Roman"/>
          <w:sz w:val="24"/>
          <w:szCs w:val="24"/>
        </w:rPr>
        <w:t xml:space="preserve">а Югорска </w:t>
      </w:r>
      <w:r w:rsidR="00DE16CF">
        <w:rPr>
          <w:rFonts w:ascii="Times New Roman" w:hAnsi="Times New Roman"/>
          <w:sz w:val="24"/>
          <w:szCs w:val="24"/>
        </w:rPr>
        <w:t>на 2014-2016 годы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52062C" w:rsidRDefault="00541A5A" w:rsidP="00873CF2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 w:rsidR="00DF60EE">
        <w:rPr>
          <w:rFonts w:ascii="Times New Roman" w:hAnsi="Times New Roman"/>
          <w:sz w:val="24"/>
          <w:szCs w:val="24"/>
        </w:rPr>
        <w:t>с пунктом 7</w:t>
      </w:r>
      <w:r>
        <w:rPr>
          <w:rFonts w:ascii="Times New Roman" w:hAnsi="Times New Roman"/>
          <w:sz w:val="24"/>
          <w:szCs w:val="24"/>
        </w:rPr>
        <w:t xml:space="preserve"> стат</w:t>
      </w:r>
      <w:r w:rsidR="00DF60EE">
        <w:rPr>
          <w:rFonts w:ascii="Times New Roman" w:hAnsi="Times New Roman"/>
          <w:sz w:val="24"/>
          <w:szCs w:val="24"/>
        </w:rPr>
        <w:t>ьи</w:t>
      </w:r>
      <w:r>
        <w:rPr>
          <w:rFonts w:ascii="Times New Roman" w:hAnsi="Times New Roman"/>
          <w:sz w:val="24"/>
          <w:szCs w:val="24"/>
        </w:rPr>
        <w:t xml:space="preserve"> 168 Жилищного кодекса Российской Федерации, Законом Ханты-Мансийского автономного округа-Югр</w:t>
      </w:r>
      <w:r w:rsidR="0068447F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39371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</w:t>
      </w:r>
      <w:r w:rsidR="0039371A">
        <w:rPr>
          <w:rFonts w:ascii="Times New Roman" w:hAnsi="Times New Roman"/>
          <w:sz w:val="24"/>
          <w:szCs w:val="24"/>
        </w:rPr>
        <w:t>.07.</w:t>
      </w:r>
      <w:r>
        <w:rPr>
          <w:rFonts w:ascii="Times New Roman" w:hAnsi="Times New Roman"/>
          <w:sz w:val="24"/>
          <w:szCs w:val="24"/>
        </w:rPr>
        <w:t xml:space="preserve">2013 </w:t>
      </w:r>
      <w:r w:rsidR="00024CE8">
        <w:rPr>
          <w:rFonts w:ascii="Times New Roman" w:hAnsi="Times New Roman"/>
          <w:sz w:val="24"/>
          <w:szCs w:val="24"/>
        </w:rPr>
        <w:t>№ 54 «Об организации проведения капитального ремонта общего имущества в многоквартирных домах, расположенных на территории Ханты–Мансийского автономного округа–Югры»</w:t>
      </w:r>
      <w:r w:rsidR="00C1043F">
        <w:rPr>
          <w:rFonts w:ascii="Times New Roman" w:hAnsi="Times New Roman"/>
          <w:sz w:val="24"/>
          <w:szCs w:val="24"/>
        </w:rPr>
        <w:t xml:space="preserve">, </w:t>
      </w:r>
      <w:r w:rsidR="0052062C">
        <w:rPr>
          <w:rFonts w:ascii="Times New Roman" w:hAnsi="Times New Roman"/>
          <w:sz w:val="24"/>
          <w:szCs w:val="24"/>
        </w:rPr>
        <w:t xml:space="preserve">постановлением Правительства Ханты-Мансийского автономного округа-Югры от </w:t>
      </w:r>
      <w:r w:rsidR="0039371A">
        <w:rPr>
          <w:rFonts w:ascii="Times New Roman" w:hAnsi="Times New Roman"/>
          <w:sz w:val="24"/>
          <w:szCs w:val="24"/>
        </w:rPr>
        <w:t>0</w:t>
      </w:r>
      <w:r w:rsidR="0052062C">
        <w:rPr>
          <w:rFonts w:ascii="Times New Roman" w:hAnsi="Times New Roman"/>
          <w:sz w:val="24"/>
          <w:szCs w:val="24"/>
        </w:rPr>
        <w:t>5</w:t>
      </w:r>
      <w:r w:rsidR="0039371A">
        <w:rPr>
          <w:rFonts w:ascii="Times New Roman" w:hAnsi="Times New Roman"/>
          <w:sz w:val="24"/>
          <w:szCs w:val="24"/>
        </w:rPr>
        <w:t>.06.</w:t>
      </w:r>
      <w:r w:rsidR="0052062C">
        <w:rPr>
          <w:rFonts w:ascii="Times New Roman" w:hAnsi="Times New Roman"/>
          <w:sz w:val="24"/>
          <w:szCs w:val="24"/>
        </w:rPr>
        <w:t>2014 № 202-п «О краткосрочном плане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округа-Югры, на 2014-2016 годы</w:t>
      </w:r>
      <w:r w:rsidR="0068447F">
        <w:rPr>
          <w:rFonts w:ascii="Times New Roman" w:hAnsi="Times New Roman"/>
          <w:sz w:val="24"/>
          <w:szCs w:val="24"/>
        </w:rPr>
        <w:t>»</w:t>
      </w:r>
      <w:r w:rsidR="0039371A">
        <w:rPr>
          <w:rFonts w:ascii="Times New Roman" w:hAnsi="Times New Roman"/>
          <w:sz w:val="24"/>
          <w:szCs w:val="24"/>
        </w:rPr>
        <w:t>:</w:t>
      </w:r>
      <w:r w:rsidR="0052062C">
        <w:rPr>
          <w:rFonts w:ascii="Times New Roman" w:hAnsi="Times New Roman"/>
          <w:sz w:val="24"/>
          <w:szCs w:val="24"/>
        </w:rPr>
        <w:t xml:space="preserve">  </w:t>
      </w:r>
    </w:p>
    <w:p w:rsidR="00003280" w:rsidRDefault="00873CF2" w:rsidP="00174161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краткосрочный план капитального ремонта общего имущества в многоквартирных домах</w:t>
      </w:r>
      <w:r w:rsidR="00BF0386">
        <w:rPr>
          <w:rFonts w:ascii="Times New Roman" w:hAnsi="Times New Roman"/>
          <w:sz w:val="24"/>
          <w:szCs w:val="24"/>
        </w:rPr>
        <w:t>, расположенных на территории города</w:t>
      </w:r>
      <w:r>
        <w:rPr>
          <w:rFonts w:ascii="Times New Roman" w:hAnsi="Times New Roman"/>
          <w:sz w:val="24"/>
          <w:szCs w:val="24"/>
        </w:rPr>
        <w:t xml:space="preserve"> Югорск</w:t>
      </w:r>
      <w:r w:rsidR="00BF0386">
        <w:rPr>
          <w:rFonts w:ascii="Times New Roman" w:hAnsi="Times New Roman"/>
          <w:sz w:val="24"/>
          <w:szCs w:val="24"/>
        </w:rPr>
        <w:t>а</w:t>
      </w:r>
      <w:r w:rsidR="0068447F">
        <w:rPr>
          <w:rFonts w:ascii="Times New Roman" w:hAnsi="Times New Roman"/>
          <w:sz w:val="24"/>
          <w:szCs w:val="24"/>
        </w:rPr>
        <w:t xml:space="preserve"> на 2014-2016 годы</w:t>
      </w:r>
      <w:r w:rsidR="006B10D3">
        <w:rPr>
          <w:rFonts w:ascii="Times New Roman" w:hAnsi="Times New Roman"/>
          <w:sz w:val="24"/>
          <w:szCs w:val="24"/>
        </w:rPr>
        <w:t xml:space="preserve"> (приложение 1,2)</w:t>
      </w:r>
      <w:r w:rsidR="0068447F">
        <w:rPr>
          <w:rFonts w:ascii="Times New Roman" w:hAnsi="Times New Roman"/>
          <w:sz w:val="24"/>
          <w:szCs w:val="24"/>
        </w:rPr>
        <w:t>.</w:t>
      </w:r>
    </w:p>
    <w:p w:rsidR="00174161" w:rsidRDefault="00174161" w:rsidP="001741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газете «Югорский вестник» и разместить на официальном сайте администрации города Югорска.</w:t>
      </w:r>
    </w:p>
    <w:p w:rsidR="00174161" w:rsidRDefault="0039371A" w:rsidP="001741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74161">
        <w:rPr>
          <w:sz w:val="24"/>
          <w:szCs w:val="24"/>
        </w:rPr>
        <w:t>. </w:t>
      </w:r>
      <w:proofErr w:type="gramStart"/>
      <w:r w:rsidR="00174161">
        <w:rPr>
          <w:sz w:val="24"/>
          <w:szCs w:val="24"/>
        </w:rPr>
        <w:t>Контроль за</w:t>
      </w:r>
      <w:proofErr w:type="gramEnd"/>
      <w:r w:rsidR="00174161">
        <w:rPr>
          <w:sz w:val="24"/>
          <w:szCs w:val="24"/>
        </w:rPr>
        <w:t xml:space="preserve"> выполнением постановления возложить на заместителя главы администрации города – директора департамента жилищно-коммунального и строительного комплекса В.К. Бандурина.</w:t>
      </w:r>
    </w:p>
    <w:p w:rsidR="00174161" w:rsidRDefault="00174161" w:rsidP="00174161">
      <w:pPr>
        <w:pStyle w:val="3"/>
        <w:rPr>
          <w:sz w:val="24"/>
          <w:szCs w:val="24"/>
        </w:rPr>
      </w:pPr>
    </w:p>
    <w:p w:rsidR="00AC6B3C" w:rsidRDefault="00AC6B3C" w:rsidP="00174161">
      <w:pPr>
        <w:pStyle w:val="3"/>
        <w:ind w:firstLine="709"/>
        <w:rPr>
          <w:sz w:val="24"/>
          <w:szCs w:val="24"/>
        </w:rPr>
      </w:pPr>
    </w:p>
    <w:p w:rsidR="004A2083" w:rsidRDefault="004A2083" w:rsidP="00174161">
      <w:pPr>
        <w:pStyle w:val="3"/>
        <w:ind w:firstLine="709"/>
        <w:rPr>
          <w:sz w:val="24"/>
          <w:szCs w:val="24"/>
        </w:rPr>
      </w:pPr>
    </w:p>
    <w:p w:rsidR="004A2083" w:rsidRDefault="004A2083" w:rsidP="00174161">
      <w:pPr>
        <w:pStyle w:val="3"/>
        <w:ind w:firstLine="709"/>
        <w:rPr>
          <w:sz w:val="24"/>
          <w:szCs w:val="24"/>
        </w:rPr>
      </w:pPr>
    </w:p>
    <w:p w:rsidR="00174161" w:rsidRDefault="00174161" w:rsidP="00174161">
      <w:pPr>
        <w:pStyle w:val="3"/>
        <w:ind w:firstLine="709"/>
        <w:rPr>
          <w:sz w:val="24"/>
          <w:szCs w:val="24"/>
        </w:rPr>
      </w:pPr>
    </w:p>
    <w:p w:rsidR="00AC6B3C" w:rsidRPr="004A2083" w:rsidRDefault="004A2083" w:rsidP="009B3222">
      <w:pPr>
        <w:pStyle w:val="3"/>
        <w:rPr>
          <w:b/>
          <w:sz w:val="24"/>
          <w:szCs w:val="24"/>
        </w:rPr>
      </w:pPr>
      <w:proofErr w:type="gramStart"/>
      <w:r w:rsidRPr="004A2083">
        <w:rPr>
          <w:b/>
          <w:sz w:val="24"/>
          <w:szCs w:val="24"/>
        </w:rPr>
        <w:t>Исполняющий</w:t>
      </w:r>
      <w:proofErr w:type="gramEnd"/>
      <w:r w:rsidRPr="004A2083">
        <w:rPr>
          <w:b/>
          <w:sz w:val="24"/>
          <w:szCs w:val="24"/>
        </w:rPr>
        <w:t xml:space="preserve"> обязанности</w:t>
      </w:r>
    </w:p>
    <w:p w:rsidR="009B3222" w:rsidRDefault="004A2083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B3222">
        <w:rPr>
          <w:b/>
          <w:sz w:val="24"/>
          <w:szCs w:val="24"/>
        </w:rPr>
        <w:t>лав</w:t>
      </w:r>
      <w:r w:rsidR="001B3BF2">
        <w:rPr>
          <w:b/>
          <w:sz w:val="24"/>
          <w:szCs w:val="24"/>
        </w:rPr>
        <w:t>ы</w:t>
      </w:r>
      <w:r w:rsidR="009B3222">
        <w:rPr>
          <w:b/>
          <w:sz w:val="24"/>
          <w:szCs w:val="24"/>
        </w:rPr>
        <w:t xml:space="preserve"> </w:t>
      </w:r>
      <w:r w:rsidR="004E63A8">
        <w:rPr>
          <w:b/>
          <w:sz w:val="24"/>
          <w:szCs w:val="24"/>
        </w:rPr>
        <w:t xml:space="preserve">администрации </w:t>
      </w:r>
      <w:r w:rsidR="009B3222">
        <w:rPr>
          <w:b/>
          <w:sz w:val="24"/>
          <w:szCs w:val="24"/>
        </w:rPr>
        <w:t xml:space="preserve">города Югорска                                                 </w:t>
      </w:r>
      <w:r w:rsidR="004E63A8">
        <w:rPr>
          <w:b/>
          <w:sz w:val="24"/>
          <w:szCs w:val="24"/>
        </w:rPr>
        <w:t xml:space="preserve"> </w:t>
      </w:r>
      <w:r w:rsidR="001B3BF2">
        <w:rPr>
          <w:b/>
          <w:sz w:val="24"/>
          <w:szCs w:val="24"/>
        </w:rPr>
        <w:t xml:space="preserve">      Т.И. </w:t>
      </w:r>
      <w:proofErr w:type="spellStart"/>
      <w:r w:rsidR="001B3BF2">
        <w:rPr>
          <w:b/>
          <w:sz w:val="24"/>
          <w:szCs w:val="24"/>
        </w:rPr>
        <w:t>Долгодворова</w:t>
      </w:r>
      <w:proofErr w:type="spellEnd"/>
    </w:p>
    <w:p w:rsidR="005F59DF" w:rsidRDefault="005F59DF" w:rsidP="009B3222">
      <w:pPr>
        <w:rPr>
          <w:i/>
        </w:rPr>
      </w:pPr>
    </w:p>
    <w:tbl>
      <w:tblPr>
        <w:tblW w:w="149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8"/>
        <w:gridCol w:w="1507"/>
        <w:gridCol w:w="877"/>
        <w:gridCol w:w="499"/>
        <w:gridCol w:w="1015"/>
        <w:gridCol w:w="518"/>
        <w:gridCol w:w="499"/>
        <w:gridCol w:w="853"/>
        <w:gridCol w:w="936"/>
        <w:gridCol w:w="956"/>
        <w:gridCol w:w="777"/>
        <w:gridCol w:w="236"/>
        <w:gridCol w:w="993"/>
        <w:gridCol w:w="1012"/>
        <w:gridCol w:w="3730"/>
      </w:tblGrid>
      <w:tr w:rsidR="005F59DF" w:rsidRPr="005F59DF" w:rsidTr="00687A20">
        <w:trPr>
          <w:trHeight w:val="30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9DF" w:rsidRPr="005F59DF" w:rsidRDefault="005F59DF" w:rsidP="005F59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9DF" w:rsidRPr="005F59DF" w:rsidRDefault="005F59DF" w:rsidP="005F5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9DF" w:rsidRPr="005F59DF" w:rsidRDefault="005F59DF" w:rsidP="005F59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9DF" w:rsidRPr="005F59DF" w:rsidRDefault="005F59DF" w:rsidP="005F59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9DF" w:rsidRPr="005F59DF" w:rsidRDefault="005F59DF" w:rsidP="005F5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9DF" w:rsidRPr="005F59DF" w:rsidRDefault="005F59DF" w:rsidP="005F5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9DF" w:rsidRPr="005F59DF" w:rsidRDefault="005F59DF" w:rsidP="005F5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9DF" w:rsidRPr="005F59DF" w:rsidRDefault="005F59DF" w:rsidP="005F59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9DF" w:rsidRPr="005F59DF" w:rsidRDefault="005F59DF" w:rsidP="005F59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9DF" w:rsidRPr="005F59DF" w:rsidRDefault="005F59DF" w:rsidP="005F59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9DF" w:rsidRPr="005F59DF" w:rsidRDefault="005F59DF" w:rsidP="005F59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9DF" w:rsidRPr="005F59DF" w:rsidRDefault="005F59DF" w:rsidP="005F5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9DF" w:rsidRPr="005F59DF" w:rsidRDefault="005F59DF" w:rsidP="005F59DF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9DF" w:rsidRPr="005F59DF" w:rsidRDefault="005F59DF" w:rsidP="005F59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9DF" w:rsidRPr="005F59DF" w:rsidRDefault="005F59DF" w:rsidP="005F59DF">
            <w:pPr>
              <w:jc w:val="center"/>
              <w:rPr>
                <w:color w:val="000000"/>
                <w:sz w:val="16"/>
                <w:szCs w:val="16"/>
              </w:rPr>
            </w:pPr>
            <w:r w:rsidRPr="005F59DF">
              <w:rPr>
                <w:color w:val="000000"/>
                <w:sz w:val="16"/>
                <w:szCs w:val="16"/>
              </w:rPr>
              <w:t>Приложение 1</w:t>
            </w:r>
          </w:p>
        </w:tc>
      </w:tr>
    </w:tbl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B369B" w:rsidRDefault="005B369B" w:rsidP="009B3222">
      <w:pPr>
        <w:rPr>
          <w:i/>
        </w:rPr>
        <w:sectPr w:rsidR="005B369B" w:rsidSect="00687A20">
          <w:headerReference w:type="default" r:id="rId9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tbl>
      <w:tblPr>
        <w:tblW w:w="158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1055"/>
        <w:gridCol w:w="567"/>
        <w:gridCol w:w="567"/>
        <w:gridCol w:w="648"/>
        <w:gridCol w:w="486"/>
        <w:gridCol w:w="500"/>
        <w:gridCol w:w="775"/>
        <w:gridCol w:w="1134"/>
        <w:gridCol w:w="992"/>
        <w:gridCol w:w="566"/>
        <w:gridCol w:w="993"/>
        <w:gridCol w:w="992"/>
        <w:gridCol w:w="1107"/>
        <w:gridCol w:w="1249"/>
        <w:gridCol w:w="1047"/>
        <w:gridCol w:w="992"/>
        <w:gridCol w:w="955"/>
        <w:gridCol w:w="671"/>
      </w:tblGrid>
      <w:tr w:rsidR="005B369B" w:rsidRPr="005B369B" w:rsidTr="005B369B">
        <w:trPr>
          <w:trHeight w:val="22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Приложение 1</w:t>
            </w:r>
          </w:p>
        </w:tc>
      </w:tr>
      <w:tr w:rsidR="005B369B" w:rsidRPr="005B369B" w:rsidTr="005B369B">
        <w:trPr>
          <w:trHeight w:val="22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 постановлению администрации города Югорска</w:t>
            </w:r>
          </w:p>
        </w:tc>
      </w:tr>
      <w:tr w:rsidR="005B369B" w:rsidRPr="005B369B" w:rsidTr="005B369B">
        <w:trPr>
          <w:trHeight w:val="22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color w:val="000000"/>
                <w:sz w:val="16"/>
                <w:szCs w:val="16"/>
                <w:u w:val="single"/>
              </w:rPr>
            </w:pPr>
            <w:r w:rsidRPr="005B369B">
              <w:rPr>
                <w:color w:val="000000"/>
                <w:sz w:val="16"/>
                <w:szCs w:val="16"/>
                <w:u w:val="single"/>
              </w:rPr>
              <w:t>от 18.06.2014№ 2759</w:t>
            </w:r>
          </w:p>
        </w:tc>
      </w:tr>
      <w:tr w:rsidR="005B369B" w:rsidRPr="005B369B" w:rsidTr="005B369B">
        <w:trPr>
          <w:trHeight w:val="22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B369B" w:rsidRPr="005B369B" w:rsidTr="005B369B">
        <w:trPr>
          <w:trHeight w:val="1155"/>
        </w:trPr>
        <w:tc>
          <w:tcPr>
            <w:tcW w:w="1581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Краткосрочный план реализации   программы  капитального ремонта общего имущества в многоквартирных домах, расположенных на территории Ханты-Мансийского автономного округа - Югры, на 2014-2016 годы</w:t>
            </w:r>
          </w:p>
        </w:tc>
      </w:tr>
      <w:tr w:rsidR="005B369B" w:rsidRPr="005B369B" w:rsidTr="005B369B">
        <w:trPr>
          <w:trHeight w:val="6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5B369B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5B369B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Адрес МКД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Материал стен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Количество этажей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Количество подъездов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общая площадь МКД, всего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Площадь помещений МКД: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Плановая дата завершения работ</w:t>
            </w:r>
          </w:p>
        </w:tc>
      </w:tr>
      <w:tr w:rsidR="005B369B" w:rsidRPr="005B369B" w:rsidTr="005B369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ввода в эксплуатацию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завершение последнего капитального ремонта</w:t>
            </w: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</w:tr>
      <w:tr w:rsidR="005B369B" w:rsidRPr="005B369B" w:rsidTr="005B369B">
        <w:trPr>
          <w:trHeight w:val="26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за счет средств Фонда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за счет средств собственников помещений в МКД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</w:tr>
      <w:tr w:rsidR="005B369B" w:rsidRPr="005B369B" w:rsidTr="005B369B">
        <w:trPr>
          <w:trHeight w:val="2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руб.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руб./кв.м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руб./кв.м</w:t>
            </w: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</w:tr>
      <w:tr w:rsidR="005B369B" w:rsidRPr="005B369B" w:rsidTr="005B369B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13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14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15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17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18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19  </w:t>
            </w:r>
          </w:p>
        </w:tc>
      </w:tr>
      <w:tr w:rsidR="005B369B" w:rsidRPr="005B369B" w:rsidTr="005B369B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B369B" w:rsidRPr="005B369B" w:rsidTr="005B369B">
        <w:trPr>
          <w:trHeight w:val="555"/>
        </w:trPr>
        <w:tc>
          <w:tcPr>
            <w:tcW w:w="158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2014 год </w:t>
            </w:r>
          </w:p>
        </w:tc>
      </w:tr>
      <w:tr w:rsidR="005B369B" w:rsidRPr="005B369B" w:rsidTr="005B369B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город Югорск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B369B" w:rsidRPr="005B369B" w:rsidTr="005B369B">
        <w:trPr>
          <w:trHeight w:val="4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мкр. Югорск-2, д.1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1584,4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1092,8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5 814 121,04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218 029,54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363 382,56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145 353,03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5 087 355,91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3 669,60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5B369B">
        <w:trPr>
          <w:trHeight w:val="4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мкр. Югорск-2, д.2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1768,6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1413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6 490 324,37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243 387,17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405 645,27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162 258,11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5 679 033,82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3 669,75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007B0A">
        <w:trPr>
          <w:trHeight w:val="4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мкр. Югорск-2, д.4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4876,1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4483,95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3206,25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16 433 733,62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616 265,01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1 027 108,35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410 843,34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14 379 516,92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3 665,01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007B0A">
        <w:trPr>
          <w:trHeight w:val="46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мкр. Югорск-2, д.6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1903,22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1733,22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1150,62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1 637 520,40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61 407,01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102 345,03  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40 938,01 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1 432 830,35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944,79 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5B369B">
        <w:trPr>
          <w:trHeight w:val="4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Итого по г. Югорск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10 689,82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9 570,17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6 862,67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539,00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30 375 699,43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1 139 088,73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1 898 481,21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759 392,49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26 578 737,00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3 174,00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B369B" w:rsidRPr="005B369B" w:rsidTr="005B369B">
        <w:trPr>
          <w:trHeight w:val="510"/>
        </w:trPr>
        <w:tc>
          <w:tcPr>
            <w:tcW w:w="158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2015 год</w:t>
            </w:r>
          </w:p>
        </w:tc>
      </w:tr>
      <w:tr w:rsidR="005B369B" w:rsidRPr="005B369B" w:rsidTr="00213A1C">
        <w:trPr>
          <w:trHeight w:val="54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город Югорск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B369B" w:rsidRPr="005B369B" w:rsidTr="005B369B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мкр. Югорск-2, д.6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1903,22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1733,22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1150,82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4 717 980,83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176 924,28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294 873,80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117 949,52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4 128 233,23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2 722,09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5B369B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мкр. Югорск-2, д.8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947,5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793,6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793,6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2 921 260,76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109 547,28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182 578,80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73 031,52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2 556 103,17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3 681,02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5B369B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мкр. Югорск-2, д.9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1024,2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726,6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393,6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2 716 307,27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101 861,52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169 769,20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67 907,68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2 376 768,86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3 738,38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5B369B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ул. 40 лет Победы, д.1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Блочный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3461,9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3151,4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12 916 195,56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12 916 195,56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4 045,54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5B369B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ул. 40 лет Победы, д.2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495,1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1 996 869,05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74 882,59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124 804,32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49 921,73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1 747 260,42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4 033,26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5B369B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40 лет Победы, д. 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Блочный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3483,3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3162,75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4 362 882,88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4 362 882,88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1 359,45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5B369B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Железнодорожная, д 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485,2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1 915 416,51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71 828,12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119 713,53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47 885,41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1 675 989,45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3 947,68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5B369B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Железнодорожная, д 47А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1161,6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1079,6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887,5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4 417 915,40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165 671,83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276 119,71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110 447,89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3 865 675,98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4 092,18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5B369B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B369B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5B369B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5B369B">
              <w:rPr>
                <w:color w:val="000000"/>
                <w:sz w:val="16"/>
                <w:szCs w:val="16"/>
              </w:rPr>
              <w:t>уряка</w:t>
            </w:r>
            <w:proofErr w:type="spellEnd"/>
            <w:r w:rsidRPr="005B369B">
              <w:rPr>
                <w:color w:val="000000"/>
                <w:sz w:val="16"/>
                <w:szCs w:val="16"/>
              </w:rPr>
              <w:t>, 3А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488,5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1 009 166,53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37 843,74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63 072,91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25 229,16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883 020,71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2 065,85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5B369B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Механизаторов, д.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474,5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691 721,36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25 939,55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43 232,59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17 293,03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605 256,19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1 457,79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213A1C">
        <w:trPr>
          <w:trHeight w:val="4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Механизаторов, д.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392,2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711 547,30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26 683,02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44 471,71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17 788,68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622 603,89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1 457,79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213A1C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Механизаторов, д.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488,4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711 984,63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26 699,42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44 499,04  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17 799,62 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622 986,55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1 457,79 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213A1C">
        <w:trPr>
          <w:trHeight w:val="5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Механизаторов, д.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456,3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1 950 354,83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73 138,31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121 897,18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48 758,87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1 706 560,48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4 045,54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5B369B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Октябрьская, д.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1162,34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1074,34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1074,34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4 351 411,51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4 351 411,51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4 050,31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213A1C">
        <w:trPr>
          <w:trHeight w:val="45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Попова, д.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1183,52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1092,72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1092,72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1 535 352,23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1 535 352,23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1 405,07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31.12.2016</w:t>
            </w:r>
          </w:p>
        </w:tc>
      </w:tr>
      <w:tr w:rsidR="005B369B" w:rsidRPr="005B369B" w:rsidTr="00213A1C">
        <w:trPr>
          <w:trHeight w:val="43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Итого по г. Югорск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18 002,58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16 303,98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14 986,93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723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46 926 366,65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891 019,67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1 485 032,78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594 013,11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43 956 301,09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2 878,22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B369B" w:rsidRPr="005B369B" w:rsidTr="005B369B">
        <w:trPr>
          <w:trHeight w:val="420"/>
        </w:trPr>
        <w:tc>
          <w:tcPr>
            <w:tcW w:w="1581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2016 год </w:t>
            </w:r>
          </w:p>
        </w:tc>
      </w:tr>
      <w:tr w:rsidR="005B369B" w:rsidRPr="005B369B" w:rsidTr="00213A1C">
        <w:trPr>
          <w:trHeight w:val="3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город Югорск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B369B" w:rsidRPr="005B369B" w:rsidTr="005B369B">
        <w:trPr>
          <w:trHeight w:val="4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40 лет Победы, д.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Блочный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3 480,50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3 206,10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2 989,80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12 970 405,79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12 970 405,79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4 045,54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30.12.2017</w:t>
            </w:r>
          </w:p>
        </w:tc>
      </w:tr>
      <w:tr w:rsidR="005B369B" w:rsidRPr="005B369B" w:rsidTr="005B369B">
        <w:trPr>
          <w:trHeight w:val="4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40 лет Победы, д.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Блочный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3 483,30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3 209,30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3 162,75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8 620 468,64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862 046,86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215 511,72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7 542 910,06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2 686,09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30.12.2017</w:t>
            </w:r>
          </w:p>
        </w:tc>
      </w:tr>
      <w:tr w:rsidR="005B369B" w:rsidRPr="005B369B" w:rsidTr="005B369B">
        <w:trPr>
          <w:trHeight w:val="4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40 лет Победы, д.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Блочный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3 491,35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3 217,55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2 998,15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13 016 727,23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13 016 727,23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4 045,54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30.12.2017</w:t>
            </w:r>
          </w:p>
        </w:tc>
      </w:tr>
      <w:tr w:rsidR="005B369B" w:rsidRPr="005B369B" w:rsidTr="005B369B">
        <w:trPr>
          <w:trHeight w:val="4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Геологов, д.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1 470,50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1 350,30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1 350,30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4 963 245,85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4 963 245,85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3 675,66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30.12.2017</w:t>
            </w:r>
          </w:p>
        </w:tc>
      </w:tr>
      <w:tr w:rsidR="005B369B" w:rsidRPr="005B369B" w:rsidTr="005B369B">
        <w:trPr>
          <w:trHeight w:val="4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Геологов, д. 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Блочный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3 732,00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2 285,80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1 280,30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8 009 850,55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8 009 850,55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3 504,18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30.12.2017</w:t>
            </w:r>
          </w:p>
        </w:tc>
      </w:tr>
      <w:tr w:rsidR="005B369B" w:rsidRPr="005B369B" w:rsidTr="005B369B">
        <w:trPr>
          <w:trHeight w:val="4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Мира, д.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4 959,90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4 557,80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4 557,80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1 422 477,28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1 422 477,28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312,10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30.12.2017</w:t>
            </w:r>
          </w:p>
        </w:tc>
      </w:tr>
      <w:tr w:rsidR="005B369B" w:rsidRPr="005B369B" w:rsidTr="005B369B">
        <w:trPr>
          <w:trHeight w:val="4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Мира, д.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3 484,65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3 187,85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3 035,10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12 394 122,92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12 394 122,92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3 887,93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30.12.2017</w:t>
            </w:r>
          </w:p>
        </w:tc>
      </w:tr>
      <w:tr w:rsidR="005B369B" w:rsidRPr="005B369B" w:rsidTr="005B369B">
        <w:trPr>
          <w:trHeight w:val="4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Попова, д.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Кирпичный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1 183,52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1 092,72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1 092,72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2 974 482,19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297 448,22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74 362,05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2 602 671,92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2 722,09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30.12.2017</w:t>
            </w:r>
          </w:p>
        </w:tc>
      </w:tr>
      <w:tr w:rsidR="005B369B" w:rsidRPr="005B369B" w:rsidTr="00007B0A">
        <w:trPr>
          <w:trHeight w:val="45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Спортивная, д. 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Блочный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355,10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319,90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319,90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1 080 567,82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108 056,78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27 014,20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945 496,84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3 377,83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30.12.2017</w:t>
            </w:r>
          </w:p>
        </w:tc>
      </w:tr>
      <w:tr w:rsidR="005B369B" w:rsidRPr="005B369B" w:rsidTr="00007B0A">
        <w:trPr>
          <w:trHeight w:val="46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ул. Таежная, д. 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Блочный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395,80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395,80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395,80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1 350 404,28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1 350 404,28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3 411,83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 xml:space="preserve">24 736,34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30.12.2017</w:t>
            </w:r>
          </w:p>
        </w:tc>
      </w:tr>
      <w:tr w:rsidR="005B369B" w:rsidRPr="005B369B" w:rsidTr="00213A1C">
        <w:trPr>
          <w:trHeight w:val="13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Итого по г. Югорск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26 036,62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22 823,12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21 182,62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1 092,00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66 802 752,55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1 267 551,87  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316 887,97 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65 218 312,72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2 926,98 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5F59DF" w:rsidRDefault="005F59DF" w:rsidP="009B3222">
      <w:pPr>
        <w:rPr>
          <w:i/>
        </w:rPr>
      </w:pPr>
      <w:bookmarkStart w:id="0" w:name="_GoBack"/>
      <w:bookmarkEnd w:id="0"/>
    </w:p>
    <w:tbl>
      <w:tblPr>
        <w:tblW w:w="154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285"/>
        <w:gridCol w:w="841"/>
        <w:gridCol w:w="992"/>
        <w:gridCol w:w="851"/>
        <w:gridCol w:w="850"/>
        <w:gridCol w:w="992"/>
        <w:gridCol w:w="993"/>
        <w:gridCol w:w="708"/>
        <w:gridCol w:w="567"/>
        <w:gridCol w:w="567"/>
        <w:gridCol w:w="567"/>
        <w:gridCol w:w="708"/>
        <w:gridCol w:w="709"/>
        <w:gridCol w:w="709"/>
        <w:gridCol w:w="851"/>
        <w:gridCol w:w="1134"/>
        <w:gridCol w:w="847"/>
        <w:gridCol w:w="859"/>
      </w:tblGrid>
      <w:tr w:rsidR="005B369B" w:rsidRPr="005B369B" w:rsidTr="005B369B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Приложение 2</w:t>
            </w:r>
          </w:p>
        </w:tc>
      </w:tr>
      <w:tr w:rsidR="005B369B" w:rsidRPr="005B369B" w:rsidTr="005B369B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 постановлению администрации города Югорска</w:t>
            </w:r>
          </w:p>
        </w:tc>
      </w:tr>
      <w:tr w:rsidR="005B369B" w:rsidRPr="005B369B" w:rsidTr="005B369B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color w:val="000000"/>
                <w:sz w:val="16"/>
                <w:szCs w:val="16"/>
                <w:u w:val="single"/>
              </w:rPr>
            </w:pPr>
            <w:r w:rsidRPr="005B369B">
              <w:rPr>
                <w:color w:val="000000"/>
                <w:sz w:val="16"/>
                <w:szCs w:val="16"/>
                <w:u w:val="single"/>
              </w:rPr>
              <w:t>от 18.06.2014       № 2759</w:t>
            </w:r>
          </w:p>
        </w:tc>
      </w:tr>
      <w:tr w:rsidR="005B369B" w:rsidRPr="005B369B" w:rsidTr="005B369B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B369B" w:rsidRPr="005B369B" w:rsidTr="005B369B">
        <w:trPr>
          <w:trHeight w:val="1065"/>
        </w:trPr>
        <w:tc>
          <w:tcPr>
            <w:tcW w:w="154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Виды работ  по капитальному ремонту общего имущества в многоквартирных домах,  выполняемых в рамках краткосрочного </w:t>
            </w:r>
            <w:proofErr w:type="gramStart"/>
            <w:r w:rsidRPr="005B369B">
              <w:rPr>
                <w:b/>
                <w:bCs/>
                <w:color w:val="000000"/>
                <w:sz w:val="16"/>
                <w:szCs w:val="16"/>
              </w:rPr>
              <w:t>плана реализации Программы  капитального ремонта  общего имущества</w:t>
            </w:r>
            <w:proofErr w:type="gramEnd"/>
            <w:r w:rsidRPr="005B369B">
              <w:rPr>
                <w:b/>
                <w:bCs/>
                <w:color w:val="000000"/>
                <w:sz w:val="16"/>
                <w:szCs w:val="16"/>
              </w:rPr>
              <w:t xml:space="preserve"> в многоквартирных домах, расположенных на территории Ханты-Мансийского автономного округа - Югры по городу Югорску на 2014-2016 годы</w:t>
            </w:r>
          </w:p>
        </w:tc>
      </w:tr>
      <w:tr w:rsidR="005B369B" w:rsidRPr="005B369B" w:rsidTr="005B369B">
        <w:trPr>
          <w:trHeight w:val="9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№ п\</w:t>
            </w:r>
            <w:proofErr w:type="gramStart"/>
            <w:r w:rsidRPr="005B369B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Адрес МКД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Стоимость капитального ремонта ВСЕГО</w:t>
            </w:r>
          </w:p>
        </w:tc>
        <w:tc>
          <w:tcPr>
            <w:tcW w:w="129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tabs>
                <w:tab w:val="left" w:pos="1539"/>
              </w:tabs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виды, установленные ч.1 ст.166 Жилищного Кодекса РФ</w:t>
            </w:r>
          </w:p>
        </w:tc>
      </w:tr>
      <w:tr w:rsidR="005B369B" w:rsidRPr="005B369B" w:rsidTr="005B369B">
        <w:trPr>
          <w:trHeight w:val="12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ремонт внутридомовых инженерных систем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ремонт или замена лифтового оборудования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ремонт подвальных помещений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ремонт фундамента</w:t>
            </w:r>
          </w:p>
        </w:tc>
      </w:tr>
      <w:tr w:rsidR="005B369B" w:rsidRPr="005B369B" w:rsidTr="005B369B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электроснабжение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отопление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горячее водоснабжение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холодное водоснабжение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водоотведение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газоснабжение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B369B" w:rsidRPr="005B369B" w:rsidTr="005B369B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69B" w:rsidRPr="005B369B" w:rsidRDefault="005B369B" w:rsidP="005B36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B369B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5B369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руб.</w:t>
            </w:r>
          </w:p>
        </w:tc>
      </w:tr>
      <w:tr w:rsidR="005B369B" w:rsidRPr="005B369B" w:rsidTr="005B369B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color w:val="000000"/>
                <w:sz w:val="16"/>
                <w:szCs w:val="16"/>
              </w:rPr>
            </w:pPr>
            <w:r w:rsidRPr="005B369B">
              <w:rPr>
                <w:color w:val="000000"/>
                <w:sz w:val="16"/>
                <w:szCs w:val="16"/>
              </w:rPr>
              <w:t>19</w:t>
            </w:r>
          </w:p>
        </w:tc>
      </w:tr>
      <w:tr w:rsidR="005B369B" w:rsidRPr="005B369B" w:rsidTr="005B369B">
        <w:trPr>
          <w:trHeight w:val="315"/>
        </w:trPr>
        <w:tc>
          <w:tcPr>
            <w:tcW w:w="15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69B">
              <w:rPr>
                <w:b/>
                <w:bCs/>
                <w:color w:val="000000"/>
                <w:sz w:val="16"/>
                <w:szCs w:val="16"/>
              </w:rPr>
              <w:t>2014 год</w:t>
            </w:r>
          </w:p>
        </w:tc>
      </w:tr>
      <w:tr w:rsidR="005B369B" w:rsidRPr="005B369B" w:rsidTr="005B369B">
        <w:trPr>
          <w:trHeight w:val="45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город Югорск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</w:tr>
      <w:tr w:rsidR="005B369B" w:rsidRPr="005B369B" w:rsidTr="005B369B">
        <w:trPr>
          <w:trHeight w:val="4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мкр. Югорск-2, д.1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5 814 121,04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1251802,75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1 038 954,46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1 079 483,41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1 079 483,41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902 109,83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1 147,00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462 287,18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</w:tr>
      <w:tr w:rsidR="005B369B" w:rsidRPr="005B369B" w:rsidTr="005B369B">
        <w:trPr>
          <w:trHeight w:val="4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мкр. Югорск-2, д.2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6 490 324,37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1 397 335,49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1 159 741,76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1 204 982,55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1 204 982,55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1 006 987,78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1 281,00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516 294,24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</w:tr>
      <w:tr w:rsidR="005B369B" w:rsidRPr="005B369B" w:rsidTr="005B369B">
        <w:trPr>
          <w:trHeight w:val="4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мкр. Югорск-2, д.4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ind w:left="-391" w:firstLine="391"/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16 433 733,62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3 542 679,22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2 940 305,37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3 055 004,81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3 055 004,81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2 553 026,61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3 195,00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1 287 712,80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</w:tr>
      <w:tr w:rsidR="005B369B" w:rsidRPr="005B369B" w:rsidTr="00007B0A">
        <w:trPr>
          <w:trHeight w:val="4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мкр. Югорск-2, д.6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1 637 520,40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1 136 541,68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1 243,00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500 978,72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</w:tr>
      <w:tr w:rsidR="005B369B" w:rsidRPr="005B369B" w:rsidTr="00007B0A">
        <w:trPr>
          <w:trHeight w:val="510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Итого по городу Югорску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30 375 699,43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6 191 817,46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6 275 543,27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5 339 470,77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5 339 470,77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4 462 124,22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0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6 866,00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2 767 272,94 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0  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0,00  </w:t>
            </w:r>
          </w:p>
        </w:tc>
      </w:tr>
      <w:tr w:rsidR="005B369B" w:rsidRPr="005B369B" w:rsidTr="005B369B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75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2015 год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</w:tr>
      <w:tr w:rsidR="005B369B" w:rsidRPr="005B369B" w:rsidTr="005B369B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мкр. Югорск-2, д.6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4 717 980,83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1 369 382,46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1180877,45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1180877,45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986 843,47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</w:tr>
      <w:tr w:rsidR="005B369B" w:rsidRPr="005B369B" w:rsidTr="005B369B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мкр. Югорск-2, д.8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2 921 260,76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627 007,49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520 395,26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540 695,55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540 695,55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451 852,03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240 614,88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</w:tr>
      <w:tr w:rsidR="005B369B" w:rsidRPr="005B369B" w:rsidTr="005B369B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мкр. Югорск-2, д.9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2 716 307,27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574072,13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476 460,68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495 047,11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495 047,11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413704,24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261976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</w:tr>
      <w:tr w:rsidR="005B369B" w:rsidRPr="005B369B" w:rsidTr="005B369B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ул. 40 лет Победы, д.1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12 916 195,56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2 522 488,42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2 093 581,10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2 175 250,36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2 175 250,36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1 817 827,60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2 131 797,72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</w:tr>
      <w:tr w:rsidR="005B369B" w:rsidRPr="005B369B" w:rsidTr="005B369B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ул. 40 лет Победы, д.2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1 996 869,05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391 168,61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337 321,53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337 321,53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790 799,46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140 257,92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</w:tr>
      <w:tr w:rsidR="005B369B" w:rsidRPr="005B369B" w:rsidTr="005B369B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40 лет Победы, д.5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4 362 882,88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2 535 603,74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1 827 279,14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</w:tr>
      <w:tr w:rsidR="005B369B" w:rsidRPr="005B369B" w:rsidTr="005B369B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Железнодорожная, д 45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1 915 416,51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318 165,05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330576,46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330576,46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795437,58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140660,96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</w:tr>
      <w:tr w:rsidR="005B369B" w:rsidRPr="005B369B" w:rsidTr="005B369B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Железнодорожная, д 47А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4 417 915,40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852 970,37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735 553,07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735 553,07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614 691,85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504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1168806,24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310340,8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</w:tr>
      <w:tr w:rsidR="005B369B" w:rsidRPr="005B369B" w:rsidTr="005B369B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proofErr w:type="spellStart"/>
            <w:r w:rsidRPr="005B369B">
              <w:rPr>
                <w:sz w:val="16"/>
                <w:szCs w:val="16"/>
              </w:rPr>
              <w:t>ул</w:t>
            </w:r>
            <w:proofErr w:type="gramStart"/>
            <w:r w:rsidRPr="005B369B">
              <w:rPr>
                <w:sz w:val="16"/>
                <w:szCs w:val="16"/>
              </w:rPr>
              <w:t>.Б</w:t>
            </w:r>
            <w:proofErr w:type="gramEnd"/>
            <w:r w:rsidRPr="005B369B">
              <w:rPr>
                <w:sz w:val="16"/>
                <w:szCs w:val="16"/>
              </w:rPr>
              <w:t>уряка</w:t>
            </w:r>
            <w:proofErr w:type="spellEnd"/>
            <w:r w:rsidRPr="005B369B">
              <w:rPr>
                <w:sz w:val="16"/>
                <w:szCs w:val="16"/>
              </w:rPr>
              <w:t>, 3А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1 009 166,53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790 799,46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541,88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218 367,07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</w:tr>
      <w:tr w:rsidR="005B369B" w:rsidRPr="005B369B" w:rsidTr="005B369B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Механизаторов, д. 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691 721,36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374 892,96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316 828,40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</w:tr>
      <w:tr w:rsidR="005B369B" w:rsidRPr="005B369B" w:rsidTr="005B369B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Механизаторов, д. 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711 547,30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385 638,05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325 909,25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</w:tr>
      <w:tr w:rsidR="005B369B" w:rsidRPr="005B369B" w:rsidTr="005B369B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Механизаторов, д. 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711 984,63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385 875,07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326 109,56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</w:tr>
      <w:tr w:rsidR="005B369B" w:rsidRPr="005B369B" w:rsidTr="005B369B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Механизаторов, д. 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1 950 354,83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380 897,57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316 132,25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328 464,37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328 464,37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274 493,28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321 902,99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</w:tr>
      <w:tr w:rsidR="005B369B" w:rsidRPr="005B369B" w:rsidTr="005B369B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Октябрьская, д. 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4 351 411,51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848 814,55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704 487,71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611 696,97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717 347,56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1 159 530,00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309 534,72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</w:tr>
      <w:tr w:rsidR="005B369B" w:rsidRPr="005B369B" w:rsidTr="005B369B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Попова, д. 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1 535 352,23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515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1194315,9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846,16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341036,33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0,00</w:t>
            </w:r>
          </w:p>
        </w:tc>
      </w:tr>
      <w:tr w:rsidR="005B369B" w:rsidRPr="005B369B" w:rsidTr="005B369B">
        <w:trPr>
          <w:trHeight w:val="480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Итого по городу Югорску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46 926 366,65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11 248 811,42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4 429 222,05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6 123 785,90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6 123 785,90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6 998 388,58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4 139 895,48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2 544,00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5 899 688,64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4 870,04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1 962 788,68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B369B" w:rsidRPr="005B369B" w:rsidTr="00007B0A">
        <w:trPr>
          <w:trHeight w:val="3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59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2016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 </w:t>
            </w:r>
          </w:p>
        </w:tc>
      </w:tr>
      <w:tr w:rsidR="005B369B" w:rsidRPr="005B369B" w:rsidTr="00007B0A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40 лет Победы, д. 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12 970 405,79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2 533 075,49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2 102 368,01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2 184 380,05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2 184 380,05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1 825 457,16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2 140 745,03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</w:tr>
      <w:tr w:rsidR="005B369B" w:rsidRPr="005B369B" w:rsidTr="005B369B">
        <w:trPr>
          <w:trHeight w:val="4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40 лет Победы, д. 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8 620 468,64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2 104 466,38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2 186 560,28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2 186 560,28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2 142 881,70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</w:tr>
      <w:tr w:rsidR="005B369B" w:rsidRPr="005B369B" w:rsidTr="005B369B">
        <w:trPr>
          <w:trHeight w:val="4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40 лет Победы, д. 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13 016 727,23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2 542 121,90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2 109 876,24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2 192 181,17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2 192 181,17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1 831 976,44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2 148 390,31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</w:tr>
      <w:tr w:rsidR="005B369B" w:rsidRPr="005B369B" w:rsidTr="005B369B">
        <w:trPr>
          <w:trHeight w:val="4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Геологов, д. 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4 963 245,85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1 066 845,02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885 445,72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768 820,31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780,00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1 808 866,80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1 075,00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433 268,00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</w:tr>
      <w:tr w:rsidR="005B369B" w:rsidRPr="005B369B" w:rsidTr="005B369B">
        <w:trPr>
          <w:trHeight w:val="4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Геологов, д. 9Б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8 009 850,55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1 557 361,26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1 557 361,26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1 301 465,95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1 120,00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2 597 347,20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2 472,00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996 314,88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</w:tr>
      <w:tr w:rsidR="005B369B" w:rsidRPr="005B369B" w:rsidTr="005B369B">
        <w:trPr>
          <w:trHeight w:val="4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Мира, д. 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1 422 477,28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3 529,37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1 422 477,28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</w:tr>
      <w:tr w:rsidR="005B369B" w:rsidRPr="005B369B" w:rsidTr="005B369B">
        <w:trPr>
          <w:trHeight w:val="4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Мира, д. 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12 394 122,92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2 518 656,53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2 090 400,76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2 171 945,96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2 171 945,96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1 815 066,15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869,00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1 626 107,56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</w:tr>
      <w:tr w:rsidR="005B369B" w:rsidRPr="005B369B" w:rsidTr="005B369B">
        <w:trPr>
          <w:trHeight w:val="4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Попова, д. 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2 974 482,19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863 336,22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744 491,99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744 491,99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622 161,99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</w:tr>
      <w:tr w:rsidR="005B369B" w:rsidRPr="005B369B" w:rsidTr="005B369B">
        <w:trPr>
          <w:trHeight w:val="4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Спортивная, д. 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1 080 567,82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252 746,59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209 771,23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217 954,27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217 954,27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182 141,46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</w:tr>
      <w:tr w:rsidR="005B369B" w:rsidRPr="005B369B" w:rsidTr="005B369B">
        <w:trPr>
          <w:trHeight w:val="4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>ул. Таежная, д. 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1 350 404,28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247 727,95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247 727,95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jc w:val="right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207 022,93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211,14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553 807,55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233,52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94 117,90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sz w:val="16"/>
                <w:szCs w:val="16"/>
              </w:rPr>
            </w:pPr>
            <w:r w:rsidRPr="005B369B">
              <w:rPr>
                <w:sz w:val="16"/>
                <w:szCs w:val="16"/>
              </w:rPr>
              <w:t xml:space="preserve">0,00  </w:t>
            </w:r>
          </w:p>
        </w:tc>
      </w:tr>
      <w:tr w:rsidR="005B369B" w:rsidRPr="005B369B" w:rsidTr="005B369B">
        <w:trPr>
          <w:trHeight w:val="525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>Итого по городу Югорск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66 802 752,55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9 776 781,75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9 502 328,34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11 502 602,93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11 502 602,93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8 554 112,39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6 432 017,04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2 111,14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4 960 021,55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869,00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1 626 107,56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7 309,89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2 946 178,06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0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69B" w:rsidRPr="005B369B" w:rsidRDefault="005B369B" w:rsidP="005B369B">
            <w:pPr>
              <w:jc w:val="center"/>
              <w:rPr>
                <w:b/>
                <w:bCs/>
                <w:sz w:val="16"/>
                <w:szCs w:val="16"/>
              </w:rPr>
            </w:pPr>
            <w:r w:rsidRPr="005B369B">
              <w:rPr>
                <w:b/>
                <w:bCs/>
                <w:sz w:val="16"/>
                <w:szCs w:val="16"/>
              </w:rPr>
              <w:t xml:space="preserve">0,00  </w:t>
            </w:r>
          </w:p>
        </w:tc>
      </w:tr>
      <w:tr w:rsidR="005B369B" w:rsidRPr="005B369B" w:rsidTr="005B369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69B" w:rsidRPr="005B369B" w:rsidRDefault="005B369B" w:rsidP="005B369B">
            <w:pPr>
              <w:rPr>
                <w:sz w:val="16"/>
                <w:szCs w:val="16"/>
              </w:rPr>
            </w:pPr>
          </w:p>
        </w:tc>
      </w:tr>
    </w:tbl>
    <w:p w:rsidR="005F59DF" w:rsidRPr="005B369B" w:rsidRDefault="005F59DF" w:rsidP="009B3222">
      <w:pPr>
        <w:rPr>
          <w:i/>
          <w:sz w:val="16"/>
          <w:szCs w:val="16"/>
        </w:rPr>
      </w:pPr>
    </w:p>
    <w:p w:rsidR="005F59DF" w:rsidRPr="005B369B" w:rsidRDefault="005F59DF" w:rsidP="009B3222">
      <w:pPr>
        <w:rPr>
          <w:i/>
          <w:sz w:val="16"/>
          <w:szCs w:val="16"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p w:rsidR="005F59DF" w:rsidRDefault="005F59DF" w:rsidP="009B3222">
      <w:pPr>
        <w:rPr>
          <w:i/>
        </w:rPr>
      </w:pPr>
    </w:p>
    <w:sectPr w:rsidR="005F59DF" w:rsidSect="005B369B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F21" w:rsidRDefault="00F92F21" w:rsidP="00DF60EE">
      <w:r>
        <w:separator/>
      </w:r>
    </w:p>
  </w:endnote>
  <w:endnote w:type="continuationSeparator" w:id="0">
    <w:p w:rsidR="00F92F21" w:rsidRDefault="00F92F21" w:rsidP="00DF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F21" w:rsidRDefault="00F92F21" w:rsidP="00DF60EE">
      <w:r>
        <w:separator/>
      </w:r>
    </w:p>
  </w:footnote>
  <w:footnote w:type="continuationSeparator" w:id="0">
    <w:p w:rsidR="00F92F21" w:rsidRDefault="00F92F21" w:rsidP="00DF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9C1" w:rsidRDefault="007839C1" w:rsidP="006B10D3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280"/>
    <w:rsid w:val="00003C47"/>
    <w:rsid w:val="00007137"/>
    <w:rsid w:val="00007B0A"/>
    <w:rsid w:val="000211B4"/>
    <w:rsid w:val="00024CE8"/>
    <w:rsid w:val="00026B2F"/>
    <w:rsid w:val="00042AF5"/>
    <w:rsid w:val="000530F4"/>
    <w:rsid w:val="00054DF4"/>
    <w:rsid w:val="0008096D"/>
    <w:rsid w:val="000B3C69"/>
    <w:rsid w:val="000B6C65"/>
    <w:rsid w:val="000C7B97"/>
    <w:rsid w:val="000D122B"/>
    <w:rsid w:val="001029FA"/>
    <w:rsid w:val="00103ABE"/>
    <w:rsid w:val="001109D3"/>
    <w:rsid w:val="00111732"/>
    <w:rsid w:val="00124F03"/>
    <w:rsid w:val="00132493"/>
    <w:rsid w:val="00132CD7"/>
    <w:rsid w:val="0014238A"/>
    <w:rsid w:val="00166E8B"/>
    <w:rsid w:val="00167510"/>
    <w:rsid w:val="00174161"/>
    <w:rsid w:val="00175153"/>
    <w:rsid w:val="00180D91"/>
    <w:rsid w:val="001946D7"/>
    <w:rsid w:val="00196796"/>
    <w:rsid w:val="001A6B78"/>
    <w:rsid w:val="001B3BF2"/>
    <w:rsid w:val="001D555D"/>
    <w:rsid w:val="001E49BB"/>
    <w:rsid w:val="001F383B"/>
    <w:rsid w:val="001F4BA2"/>
    <w:rsid w:val="00204CA5"/>
    <w:rsid w:val="00213A1C"/>
    <w:rsid w:val="00213FC3"/>
    <w:rsid w:val="002276A8"/>
    <w:rsid w:val="00262E8D"/>
    <w:rsid w:val="002777D5"/>
    <w:rsid w:val="002804FA"/>
    <w:rsid w:val="00287F9B"/>
    <w:rsid w:val="00290967"/>
    <w:rsid w:val="00292AC6"/>
    <w:rsid w:val="00294DCF"/>
    <w:rsid w:val="002B1B01"/>
    <w:rsid w:val="002C0281"/>
    <w:rsid w:val="002D656F"/>
    <w:rsid w:val="002D695B"/>
    <w:rsid w:val="002F53F0"/>
    <w:rsid w:val="00312FEE"/>
    <w:rsid w:val="00337810"/>
    <w:rsid w:val="003423C7"/>
    <w:rsid w:val="00355F78"/>
    <w:rsid w:val="00356E66"/>
    <w:rsid w:val="00357BC9"/>
    <w:rsid w:val="003609AA"/>
    <w:rsid w:val="00366B46"/>
    <w:rsid w:val="00367D90"/>
    <w:rsid w:val="0039371A"/>
    <w:rsid w:val="003F1A33"/>
    <w:rsid w:val="003F41A0"/>
    <w:rsid w:val="004225B0"/>
    <w:rsid w:val="004330C4"/>
    <w:rsid w:val="0043636B"/>
    <w:rsid w:val="00452509"/>
    <w:rsid w:val="00457F7B"/>
    <w:rsid w:val="00461320"/>
    <w:rsid w:val="0046321C"/>
    <w:rsid w:val="004A2083"/>
    <w:rsid w:val="004B0DD0"/>
    <w:rsid w:val="004B3312"/>
    <w:rsid w:val="004B794F"/>
    <w:rsid w:val="004C6EAB"/>
    <w:rsid w:val="004D1A19"/>
    <w:rsid w:val="004E63A8"/>
    <w:rsid w:val="00520402"/>
    <w:rsid w:val="0052062C"/>
    <w:rsid w:val="00531684"/>
    <w:rsid w:val="00541A5A"/>
    <w:rsid w:val="005660E6"/>
    <w:rsid w:val="005708A8"/>
    <w:rsid w:val="005726C9"/>
    <w:rsid w:val="005B1991"/>
    <w:rsid w:val="005B369B"/>
    <w:rsid w:val="005B4D3F"/>
    <w:rsid w:val="005B519A"/>
    <w:rsid w:val="005B6093"/>
    <w:rsid w:val="005C5DA3"/>
    <w:rsid w:val="005E3E70"/>
    <w:rsid w:val="005F59DF"/>
    <w:rsid w:val="00601979"/>
    <w:rsid w:val="00631C36"/>
    <w:rsid w:val="00646F2A"/>
    <w:rsid w:val="0068447F"/>
    <w:rsid w:val="00687A20"/>
    <w:rsid w:val="006A5608"/>
    <w:rsid w:val="006B10D3"/>
    <w:rsid w:val="006B30F1"/>
    <w:rsid w:val="006B3BDD"/>
    <w:rsid w:val="00702079"/>
    <w:rsid w:val="007038A7"/>
    <w:rsid w:val="00704286"/>
    <w:rsid w:val="00710321"/>
    <w:rsid w:val="00732027"/>
    <w:rsid w:val="0074148C"/>
    <w:rsid w:val="00741831"/>
    <w:rsid w:val="007425ED"/>
    <w:rsid w:val="007532A7"/>
    <w:rsid w:val="007839C1"/>
    <w:rsid w:val="007B72DF"/>
    <w:rsid w:val="007F5C07"/>
    <w:rsid w:val="007F6DA7"/>
    <w:rsid w:val="00803E06"/>
    <w:rsid w:val="00805F64"/>
    <w:rsid w:val="00806154"/>
    <w:rsid w:val="00816DE8"/>
    <w:rsid w:val="00835B65"/>
    <w:rsid w:val="00835FC0"/>
    <w:rsid w:val="00843FF8"/>
    <w:rsid w:val="008500CE"/>
    <w:rsid w:val="00856C05"/>
    <w:rsid w:val="00857655"/>
    <w:rsid w:val="00873CF2"/>
    <w:rsid w:val="008933D0"/>
    <w:rsid w:val="008A45F2"/>
    <w:rsid w:val="008C1AC0"/>
    <w:rsid w:val="008C5C81"/>
    <w:rsid w:val="008D1476"/>
    <w:rsid w:val="008D2697"/>
    <w:rsid w:val="008D71D4"/>
    <w:rsid w:val="008F0113"/>
    <w:rsid w:val="0090012D"/>
    <w:rsid w:val="00907904"/>
    <w:rsid w:val="009105D4"/>
    <w:rsid w:val="009142A0"/>
    <w:rsid w:val="009204F1"/>
    <w:rsid w:val="00921044"/>
    <w:rsid w:val="00980825"/>
    <w:rsid w:val="009A72B6"/>
    <w:rsid w:val="009B3222"/>
    <w:rsid w:val="009B47F5"/>
    <w:rsid w:val="009C0E4F"/>
    <w:rsid w:val="009E00E2"/>
    <w:rsid w:val="009E220E"/>
    <w:rsid w:val="00A06D2D"/>
    <w:rsid w:val="00A32587"/>
    <w:rsid w:val="00A3283D"/>
    <w:rsid w:val="00A45EF4"/>
    <w:rsid w:val="00A4670F"/>
    <w:rsid w:val="00A53E93"/>
    <w:rsid w:val="00A55524"/>
    <w:rsid w:val="00A67A8A"/>
    <w:rsid w:val="00A73DAB"/>
    <w:rsid w:val="00A84165"/>
    <w:rsid w:val="00A930F3"/>
    <w:rsid w:val="00A97CC8"/>
    <w:rsid w:val="00AA7054"/>
    <w:rsid w:val="00AB5787"/>
    <w:rsid w:val="00AC6B3C"/>
    <w:rsid w:val="00AD56A7"/>
    <w:rsid w:val="00AE2EA4"/>
    <w:rsid w:val="00B33B4C"/>
    <w:rsid w:val="00B624FB"/>
    <w:rsid w:val="00BA1F08"/>
    <w:rsid w:val="00BA7FBF"/>
    <w:rsid w:val="00BB6A12"/>
    <w:rsid w:val="00BD1BE0"/>
    <w:rsid w:val="00BE7266"/>
    <w:rsid w:val="00BF0386"/>
    <w:rsid w:val="00C05F41"/>
    <w:rsid w:val="00C05FF7"/>
    <w:rsid w:val="00C06BC9"/>
    <w:rsid w:val="00C1043F"/>
    <w:rsid w:val="00C23354"/>
    <w:rsid w:val="00C26CBB"/>
    <w:rsid w:val="00C31CE2"/>
    <w:rsid w:val="00C35C4A"/>
    <w:rsid w:val="00C6060D"/>
    <w:rsid w:val="00C925BC"/>
    <w:rsid w:val="00CA230B"/>
    <w:rsid w:val="00CA554F"/>
    <w:rsid w:val="00CD497F"/>
    <w:rsid w:val="00CE77C5"/>
    <w:rsid w:val="00CF7B53"/>
    <w:rsid w:val="00D07450"/>
    <w:rsid w:val="00D10925"/>
    <w:rsid w:val="00D37EAB"/>
    <w:rsid w:val="00D80D28"/>
    <w:rsid w:val="00DA0E6F"/>
    <w:rsid w:val="00DE16CF"/>
    <w:rsid w:val="00DE5CFB"/>
    <w:rsid w:val="00DF13B1"/>
    <w:rsid w:val="00DF60EE"/>
    <w:rsid w:val="00DF6165"/>
    <w:rsid w:val="00E46769"/>
    <w:rsid w:val="00E52D80"/>
    <w:rsid w:val="00E54ABA"/>
    <w:rsid w:val="00E61427"/>
    <w:rsid w:val="00E935EB"/>
    <w:rsid w:val="00E9665E"/>
    <w:rsid w:val="00EA2220"/>
    <w:rsid w:val="00EC3719"/>
    <w:rsid w:val="00EC6118"/>
    <w:rsid w:val="00EE2357"/>
    <w:rsid w:val="00EE7757"/>
    <w:rsid w:val="00F076FE"/>
    <w:rsid w:val="00F5194A"/>
    <w:rsid w:val="00F6515F"/>
    <w:rsid w:val="00F6568D"/>
    <w:rsid w:val="00F729D7"/>
    <w:rsid w:val="00F72FCA"/>
    <w:rsid w:val="00F8317E"/>
    <w:rsid w:val="00F85803"/>
    <w:rsid w:val="00F9198D"/>
    <w:rsid w:val="00F92F21"/>
    <w:rsid w:val="00FB5143"/>
    <w:rsid w:val="00FB584D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F60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6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F60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6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B578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AB5787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AB578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B5787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AB5787"/>
    <w:pP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AB5787"/>
    <w:pP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2">
    <w:name w:val="xl92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AB5787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AB5787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5">
    <w:name w:val="xl105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6">
    <w:name w:val="xl106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0">
    <w:name w:val="xl110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AB578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AB578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5">
    <w:name w:val="xl115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AB5787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20">
    <w:name w:val="xl120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A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A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A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A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A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A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A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A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A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A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A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39">
    <w:name w:val="xl139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0">
    <w:name w:val="xl140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A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AB5787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character" w:styleId="a9">
    <w:name w:val="Hyperlink"/>
    <w:basedOn w:val="a0"/>
    <w:uiPriority w:val="99"/>
    <w:semiHidden/>
    <w:unhideWhenUsed/>
    <w:rsid w:val="005B369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B369B"/>
    <w:rPr>
      <w:color w:val="800080"/>
      <w:u w:val="single"/>
    </w:rPr>
  </w:style>
  <w:style w:type="paragraph" w:customStyle="1" w:styleId="xl71">
    <w:name w:val="xl71"/>
    <w:basedOn w:val="a"/>
    <w:rsid w:val="005B369B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5B369B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5B369B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B369B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B369B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5B369B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5B369B"/>
    <w:pPr>
      <w:spacing w:before="100" w:beforeAutospacing="1" w:after="100" w:afterAutospacing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F60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6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F60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6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B578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AB5787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AB5787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B5787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AB5787"/>
    <w:pP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AB5787"/>
    <w:pP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2">
    <w:name w:val="xl92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AB5787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AB5787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5">
    <w:name w:val="xl105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6">
    <w:name w:val="xl106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0">
    <w:name w:val="xl110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AB578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AB578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5">
    <w:name w:val="xl115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AB5787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20">
    <w:name w:val="xl120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A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A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A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A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A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A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A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A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A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A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A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A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39">
    <w:name w:val="xl139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0">
    <w:name w:val="xl140"/>
    <w:basedOn w:val="a"/>
    <w:rsid w:val="00A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A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A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AB5787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character" w:styleId="a9">
    <w:name w:val="Hyperlink"/>
    <w:basedOn w:val="a0"/>
    <w:uiPriority w:val="99"/>
    <w:semiHidden/>
    <w:unhideWhenUsed/>
    <w:rsid w:val="005B369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B369B"/>
    <w:rPr>
      <w:color w:val="800080"/>
      <w:u w:val="single"/>
    </w:rPr>
  </w:style>
  <w:style w:type="paragraph" w:customStyle="1" w:styleId="xl71">
    <w:name w:val="xl71"/>
    <w:basedOn w:val="a"/>
    <w:rsid w:val="005B369B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5B369B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5B369B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B369B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B369B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5B369B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5B369B"/>
    <w:pPr>
      <w:spacing w:before="100" w:beforeAutospacing="1" w:after="100" w:afterAutospacing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989BB-7EE4-44EB-9CA5-4DEB6F50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Прозорова Кристина Эдуардовна</cp:lastModifiedBy>
  <cp:revision>4</cp:revision>
  <cp:lastPrinted>2014-08-29T05:04:00Z</cp:lastPrinted>
  <dcterms:created xsi:type="dcterms:W3CDTF">2015-04-03T05:57:00Z</dcterms:created>
  <dcterms:modified xsi:type="dcterms:W3CDTF">2015-12-29T05:24:00Z</dcterms:modified>
</cp:coreProperties>
</file>