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B9" w:rsidRPr="006E0E4E" w:rsidRDefault="00A976B9"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A976B9" w:rsidRPr="00E652D8" w:rsidRDefault="00A976B9" w:rsidP="00E652D8">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A976B9" w:rsidRPr="00EF049F" w:rsidRDefault="00A976B9" w:rsidP="00F8227C">
      <w:pPr>
        <w:spacing w:after="0" w:line="240" w:lineRule="auto"/>
        <w:jc w:val="center"/>
        <w:rPr>
          <w:rFonts w:ascii="Times New Roman" w:hAnsi="Times New Roman"/>
          <w:b/>
          <w:bCs/>
        </w:rPr>
      </w:pPr>
      <w:r w:rsidRPr="00EF049F">
        <w:rPr>
          <w:rFonts w:ascii="Times New Roman" w:hAnsi="Times New Roman"/>
          <w:b/>
          <w:bCs/>
        </w:rPr>
        <w:t>ПРОТОКОЛ</w:t>
      </w:r>
    </w:p>
    <w:p w:rsidR="00A976B9" w:rsidRPr="00EF049F" w:rsidRDefault="00A976B9"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A976B9" w:rsidRPr="00EF049F" w:rsidRDefault="00A976B9" w:rsidP="00F8227C">
      <w:pPr>
        <w:spacing w:after="0" w:line="240" w:lineRule="auto"/>
        <w:jc w:val="both"/>
        <w:rPr>
          <w:rFonts w:ascii="Times New Roman" w:hAnsi="Times New Roman"/>
          <w:sz w:val="24"/>
          <w:szCs w:val="24"/>
        </w:rPr>
      </w:pPr>
    </w:p>
    <w:p w:rsidR="00A976B9" w:rsidRPr="00056A3A" w:rsidRDefault="00A976B9"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615-1</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 xml:space="preserve">ПРИСУТСТВОВАЛИ: </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093751">
        <w:rPr>
          <w:rFonts w:ascii="Times New Roman" w:hAnsi="Times New Roman"/>
          <w:noProof/>
          <w:sz w:val="24"/>
          <w:szCs w:val="24"/>
        </w:rPr>
        <w:t>жилищно</w:t>
      </w:r>
      <w:proofErr w:type="spellEnd"/>
      <w:r w:rsidRPr="00093751">
        <w:rPr>
          <w:rFonts w:ascii="Times New Roman" w:hAnsi="Times New Roman"/>
          <w:noProof/>
          <w:sz w:val="24"/>
          <w:szCs w:val="24"/>
        </w:rPr>
        <w:t xml:space="preserve"> - коммунального</w:t>
      </w:r>
      <w:proofErr w:type="gramEnd"/>
      <w:r w:rsidRPr="00093751">
        <w:rPr>
          <w:rFonts w:ascii="Times New Roman" w:hAnsi="Times New Roman"/>
          <w:noProof/>
          <w:sz w:val="24"/>
          <w:szCs w:val="24"/>
        </w:rPr>
        <w:t xml:space="preserve"> и строительного комплекса; </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Члены  комиссии:</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2. Морозова Н.А. - советник главы города Югорска;</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3. Градович В.В. – заместитель председателя Думы города Югорска;</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4. Долгодворова Т.И. – заместитель главы администрации города Югорска;</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5. Резинкина Ж.В. - заместитель начальника управления экономической политики;</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6. Тельнова Н.А. – начальник  контрольно-ревизионного отдела департамента финансов;</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093751" w:rsidRPr="00093751" w:rsidRDefault="00093751" w:rsidP="00093751">
      <w:pPr>
        <w:spacing w:after="60" w:line="240" w:lineRule="auto"/>
        <w:jc w:val="both"/>
        <w:rPr>
          <w:rFonts w:ascii="Times New Roman" w:hAnsi="Times New Roman"/>
          <w:noProof/>
          <w:sz w:val="24"/>
          <w:szCs w:val="24"/>
        </w:rPr>
      </w:pPr>
      <w:r w:rsidRPr="00093751">
        <w:rPr>
          <w:rFonts w:ascii="Times New Roman" w:hAnsi="Times New Roman"/>
          <w:noProof/>
          <w:sz w:val="24"/>
          <w:szCs w:val="24"/>
        </w:rPr>
        <w:t>Всего присутствовали 8 членов комиссии, что составляет 80 % от общего количества членов.</w:t>
      </w:r>
    </w:p>
    <w:p w:rsidR="00A976B9" w:rsidRPr="00F03CE9" w:rsidRDefault="00B26C15" w:rsidP="00B26C15">
      <w:pPr>
        <w:spacing w:after="0" w:line="240" w:lineRule="auto"/>
        <w:jc w:val="both"/>
        <w:rPr>
          <w:rFonts w:ascii="Times New Roman" w:hAnsi="Times New Roman"/>
          <w:noProof/>
          <w:sz w:val="24"/>
          <w:szCs w:val="24"/>
        </w:rPr>
      </w:pPr>
      <w:r w:rsidRPr="00F03CE9">
        <w:rPr>
          <w:rFonts w:ascii="Times New Roman" w:hAnsi="Times New Roman"/>
          <w:noProof/>
          <w:sz w:val="24"/>
          <w:szCs w:val="24"/>
        </w:rPr>
        <w:t xml:space="preserve"> </w:t>
      </w:r>
      <w:r w:rsidR="00A976B9"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sidR="00A976B9">
        <w:rPr>
          <w:rFonts w:ascii="Times New Roman" w:hAnsi="Times New Roman"/>
          <w:noProof/>
          <w:sz w:val="24"/>
          <w:szCs w:val="24"/>
        </w:rPr>
        <w:t>департамента ж</w:t>
      </w:r>
      <w:r w:rsidR="00A976B9" w:rsidRPr="00F03CE9">
        <w:rPr>
          <w:rFonts w:ascii="Times New Roman" w:hAnsi="Times New Roman"/>
          <w:noProof/>
          <w:sz w:val="24"/>
          <w:szCs w:val="24"/>
        </w:rPr>
        <w:t>илищно-коммунально</w:t>
      </w:r>
      <w:r w:rsidR="00A976B9">
        <w:rPr>
          <w:rFonts w:ascii="Times New Roman" w:hAnsi="Times New Roman"/>
          <w:noProof/>
          <w:sz w:val="24"/>
          <w:szCs w:val="24"/>
        </w:rPr>
        <w:t>го</w:t>
      </w:r>
      <w:r w:rsidR="00A976B9" w:rsidRPr="00F03CE9">
        <w:rPr>
          <w:rFonts w:ascii="Times New Roman" w:hAnsi="Times New Roman"/>
          <w:noProof/>
          <w:sz w:val="24"/>
          <w:szCs w:val="24"/>
        </w:rPr>
        <w:t xml:space="preserve"> и строительно</w:t>
      </w:r>
      <w:r w:rsidR="00A976B9">
        <w:rPr>
          <w:rFonts w:ascii="Times New Roman" w:hAnsi="Times New Roman"/>
          <w:noProof/>
          <w:sz w:val="24"/>
          <w:szCs w:val="24"/>
        </w:rPr>
        <w:t>го</w:t>
      </w:r>
      <w:r w:rsidR="00A976B9" w:rsidRPr="00F03CE9">
        <w:rPr>
          <w:rFonts w:ascii="Times New Roman" w:hAnsi="Times New Roman"/>
          <w:noProof/>
          <w:sz w:val="24"/>
          <w:szCs w:val="24"/>
        </w:rPr>
        <w:t xml:space="preserve"> комплекс</w:t>
      </w:r>
      <w:r w:rsidR="00A976B9">
        <w:rPr>
          <w:rFonts w:ascii="Times New Roman" w:hAnsi="Times New Roman"/>
          <w:noProof/>
          <w:sz w:val="24"/>
          <w:szCs w:val="24"/>
        </w:rPr>
        <w:t>а</w:t>
      </w:r>
      <w:r w:rsidR="00A976B9" w:rsidRPr="00F03CE9">
        <w:rPr>
          <w:rFonts w:ascii="Times New Roman" w:hAnsi="Times New Roman"/>
          <w:noProof/>
          <w:sz w:val="24"/>
          <w:szCs w:val="24"/>
        </w:rPr>
        <w:t xml:space="preserve"> администрации города Югорска.</w:t>
      </w:r>
    </w:p>
    <w:p w:rsidR="00A976B9" w:rsidRPr="005539A0" w:rsidRDefault="00A976B9" w:rsidP="00F8227C">
      <w:pPr>
        <w:spacing w:after="60" w:line="240" w:lineRule="auto"/>
        <w:jc w:val="both"/>
        <w:rPr>
          <w:rFonts w:ascii="Times New Roman" w:hAnsi="Times New Roman"/>
          <w:noProof/>
          <w:sz w:val="24"/>
          <w:szCs w:val="24"/>
        </w:rPr>
      </w:pPr>
      <w:r w:rsidRPr="005539A0">
        <w:rPr>
          <w:rFonts w:ascii="Times New Roman" w:hAnsi="Times New Roman"/>
          <w:noProof/>
          <w:sz w:val="24"/>
          <w:szCs w:val="24"/>
        </w:rPr>
        <w:t>1. Наименование аукциона: открытый аукцион в электронной форме № 018730000581100061</w:t>
      </w:r>
      <w:r>
        <w:rPr>
          <w:rFonts w:ascii="Times New Roman" w:hAnsi="Times New Roman"/>
          <w:noProof/>
          <w:sz w:val="24"/>
          <w:szCs w:val="24"/>
        </w:rPr>
        <w:t>5</w:t>
      </w:r>
      <w:r w:rsidRPr="005539A0">
        <w:rPr>
          <w:rFonts w:ascii="Times New Roman" w:hAnsi="Times New Roman"/>
          <w:noProof/>
          <w:sz w:val="24"/>
          <w:szCs w:val="24"/>
        </w:rPr>
        <w:t xml:space="preserve"> на право заключения муниципального контракта на выполнение </w:t>
      </w:r>
      <w:r>
        <w:rPr>
          <w:rFonts w:ascii="Times New Roman" w:hAnsi="Times New Roman"/>
          <w:noProof/>
          <w:sz w:val="24"/>
          <w:szCs w:val="24"/>
        </w:rPr>
        <w:t>работ по ремонту внутренней канализации в общежитии по ул. Садовая, 60 в</w:t>
      </w:r>
      <w:r w:rsidRPr="005539A0">
        <w:rPr>
          <w:rFonts w:ascii="Times New Roman" w:hAnsi="Times New Roman"/>
          <w:noProof/>
          <w:sz w:val="24"/>
          <w:szCs w:val="24"/>
        </w:rPr>
        <w:t xml:space="preserve"> городе Югорске.</w:t>
      </w:r>
    </w:p>
    <w:p w:rsidR="00A976B9" w:rsidRPr="00056A3A" w:rsidRDefault="00A976B9"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615</w:t>
      </w:r>
      <w:r w:rsidRPr="00056A3A">
        <w:rPr>
          <w:rFonts w:ascii="Times New Roman" w:hAnsi="Times New Roman"/>
          <w:noProof/>
          <w:sz w:val="24"/>
          <w:szCs w:val="24"/>
        </w:rPr>
        <w:t xml:space="preserve">, дата публикации  </w:t>
      </w:r>
      <w:r>
        <w:rPr>
          <w:rFonts w:ascii="Times New Roman" w:hAnsi="Times New Roman"/>
          <w:noProof/>
          <w:sz w:val="24"/>
          <w:szCs w:val="24"/>
        </w:rPr>
        <w:t>08</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A976B9" w:rsidRPr="00056A3A" w:rsidRDefault="00A976B9"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A976B9" w:rsidRPr="00056A3A" w:rsidRDefault="00A976B9"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4. До окончания указанного в извещении о проведении аукциона срока подачи заявок на участие в аукционе «1</w:t>
      </w:r>
      <w:r>
        <w:rPr>
          <w:rFonts w:ascii="Times New Roman" w:hAnsi="Times New Roman"/>
          <w:noProof/>
          <w:sz w:val="24"/>
          <w:szCs w:val="24"/>
        </w:rPr>
        <w:t>6</w:t>
      </w:r>
      <w:r w:rsidRPr="00200CCF">
        <w:rPr>
          <w:rFonts w:ascii="Times New Roman" w:hAnsi="Times New Roman"/>
          <w:noProof/>
          <w:sz w:val="24"/>
          <w:szCs w:val="24"/>
        </w:rPr>
        <w:t xml:space="preserve">» </w:t>
      </w:r>
      <w:r>
        <w:rPr>
          <w:rFonts w:ascii="Times New Roman" w:hAnsi="Times New Roman"/>
          <w:noProof/>
          <w:sz w:val="24"/>
          <w:szCs w:val="24"/>
        </w:rPr>
        <w:t>ноября</w:t>
      </w:r>
      <w:r w:rsidRPr="00200CCF">
        <w:rPr>
          <w:rFonts w:ascii="Times New Roman" w:hAnsi="Times New Roman"/>
          <w:noProof/>
          <w:sz w:val="24"/>
          <w:szCs w:val="24"/>
        </w:rPr>
        <w:t xml:space="preserve"> </w:t>
      </w:r>
      <w:smartTag w:uri="urn:schemas-microsoft-com:office:smarttags" w:element="metricconverter">
        <w:smartTagPr>
          <w:attr w:name="ProductID" w:val="2011 г"/>
        </w:smartTagPr>
        <w:r w:rsidRPr="00200CCF">
          <w:rPr>
            <w:rFonts w:ascii="Times New Roman" w:hAnsi="Times New Roman"/>
            <w:noProof/>
            <w:sz w:val="24"/>
            <w:szCs w:val="24"/>
          </w:rPr>
          <w:t>2011 г</w:t>
        </w:r>
      </w:smartTag>
      <w:r w:rsidRPr="00200CCF">
        <w:rPr>
          <w:rFonts w:ascii="Times New Roman" w:hAnsi="Times New Roman"/>
          <w:noProof/>
          <w:sz w:val="24"/>
          <w:szCs w:val="24"/>
        </w:rPr>
        <w:t>. 10 часов 00 минут была подана: 1 (одна) заявка на участие в аукционе (под номером №1</w:t>
      </w:r>
      <w:r w:rsidR="00093751">
        <w:rPr>
          <w:rFonts w:ascii="Times New Roman" w:hAnsi="Times New Roman"/>
          <w:noProof/>
          <w:sz w:val="24"/>
          <w:szCs w:val="24"/>
        </w:rPr>
        <w:t>714621</w:t>
      </w:r>
      <w:r w:rsidRPr="00200CCF">
        <w:rPr>
          <w:rFonts w:ascii="Times New Roman" w:hAnsi="Times New Roman"/>
          <w:noProof/>
          <w:sz w:val="24"/>
          <w:szCs w:val="24"/>
        </w:rPr>
        <w:t>).</w:t>
      </w:r>
    </w:p>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 xml:space="preserve">5.1) признать участником аукциона участника размещения заказа № </w:t>
      </w:r>
      <w:r w:rsidR="00093751" w:rsidRPr="00200CCF">
        <w:rPr>
          <w:rFonts w:ascii="Times New Roman" w:hAnsi="Times New Roman"/>
          <w:noProof/>
          <w:sz w:val="24"/>
          <w:szCs w:val="24"/>
        </w:rPr>
        <w:t>1</w:t>
      </w:r>
      <w:r w:rsidR="00093751">
        <w:rPr>
          <w:rFonts w:ascii="Times New Roman" w:hAnsi="Times New Roman"/>
          <w:noProof/>
          <w:sz w:val="24"/>
          <w:szCs w:val="24"/>
        </w:rPr>
        <w:t>714621</w:t>
      </w:r>
      <w:r w:rsidRPr="00200CCF">
        <w:rPr>
          <w:rFonts w:ascii="Times New Roman" w:hAnsi="Times New Roman"/>
          <w:noProof/>
          <w:sz w:val="24"/>
          <w:szCs w:val="24"/>
        </w:rPr>
        <w:t>, подавшего заявку на участие в аукционе.</w:t>
      </w:r>
    </w:p>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 xml:space="preserve">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w:t>
      </w:r>
      <w:r w:rsidRPr="00200CCF">
        <w:rPr>
          <w:rFonts w:ascii="Times New Roman" w:hAnsi="Times New Roman"/>
          <w:noProof/>
          <w:sz w:val="24"/>
          <w:szCs w:val="24"/>
        </w:rPr>
        <w:lastRenderedPageBreak/>
        <w:t>государственных и муниципальных нужд» аукцион признан несостоявшимся (подана только одна заявка).</w:t>
      </w:r>
    </w:p>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7.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 приняла решение:</w:t>
      </w:r>
    </w:p>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7.1) признать заявку №</w:t>
      </w:r>
      <w:r w:rsidR="00093751" w:rsidRPr="00200CCF">
        <w:rPr>
          <w:rFonts w:ascii="Times New Roman" w:hAnsi="Times New Roman"/>
          <w:noProof/>
          <w:sz w:val="24"/>
          <w:szCs w:val="24"/>
        </w:rPr>
        <w:t>1</w:t>
      </w:r>
      <w:r w:rsidR="00093751">
        <w:rPr>
          <w:rFonts w:ascii="Times New Roman" w:hAnsi="Times New Roman"/>
          <w:noProof/>
          <w:sz w:val="24"/>
          <w:szCs w:val="24"/>
        </w:rPr>
        <w:t xml:space="preserve">714621 </w:t>
      </w:r>
      <w:r w:rsidRPr="00200CCF">
        <w:rPr>
          <w:rFonts w:ascii="Times New Roman" w:hAnsi="Times New Roman"/>
          <w:noProof/>
          <w:sz w:val="24"/>
          <w:szCs w:val="24"/>
        </w:rPr>
        <w:t>на участие в аукционе, поданную участником размещения заказа – соответствующую требованиям, установленным документацией об аукционе.</w:t>
      </w:r>
    </w:p>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8.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200CCF" w:rsidRPr="00200CCF" w:rsidTr="00200CCF">
        <w:trPr>
          <w:trHeight w:val="918"/>
        </w:trPr>
        <w:tc>
          <w:tcPr>
            <w:tcW w:w="1981"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Порядковый номер заявки</w:t>
            </w:r>
          </w:p>
        </w:tc>
        <w:tc>
          <w:tcPr>
            <w:tcW w:w="819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Наименование участника аукциона</w:t>
            </w:r>
          </w:p>
        </w:tc>
      </w:tr>
      <w:tr w:rsidR="00200CCF" w:rsidRPr="00200CCF" w:rsidTr="00200CCF">
        <w:trPr>
          <w:trHeight w:val="2025"/>
        </w:trPr>
        <w:tc>
          <w:tcPr>
            <w:tcW w:w="1981" w:type="dxa"/>
            <w:tcBorders>
              <w:top w:val="single" w:sz="4" w:space="0" w:color="auto"/>
              <w:left w:val="single" w:sz="4" w:space="0" w:color="auto"/>
              <w:bottom w:val="single" w:sz="4" w:space="0" w:color="auto"/>
              <w:right w:val="single" w:sz="4" w:space="0" w:color="auto"/>
            </w:tcBorders>
            <w:hideMark/>
          </w:tcPr>
          <w:p w:rsidR="00200CCF" w:rsidRPr="00200CCF" w:rsidRDefault="00093751" w:rsidP="00200CCF">
            <w:pPr>
              <w:spacing w:after="60" w:line="240" w:lineRule="auto"/>
              <w:jc w:val="both"/>
              <w:rPr>
                <w:rFonts w:ascii="Times New Roman" w:hAnsi="Times New Roman"/>
                <w:noProof/>
                <w:sz w:val="24"/>
                <w:szCs w:val="24"/>
              </w:rPr>
            </w:pPr>
            <w:r>
              <w:rPr>
                <w:rFonts w:ascii="Times New Roman" w:hAnsi="Times New Roman"/>
                <w:noProof/>
                <w:sz w:val="24"/>
                <w:szCs w:val="24"/>
              </w:rPr>
              <w:t>1714621</w:t>
            </w:r>
          </w:p>
        </w:tc>
        <w:tc>
          <w:tcPr>
            <w:tcW w:w="8192"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0A0"/>
            </w:tblPr>
            <w:tblGrid>
              <w:gridCol w:w="3548"/>
              <w:gridCol w:w="4428"/>
            </w:tblGrid>
            <w:tr w:rsidR="00200CCF" w:rsidRPr="00200CCF" w:rsidTr="00200CCF">
              <w:trPr>
                <w:tblCellSpacing w:w="15" w:type="dxa"/>
              </w:trPr>
              <w:tc>
                <w:tcPr>
                  <w:tcW w:w="350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 xml:space="preserve">Организация </w:t>
                  </w:r>
                </w:p>
              </w:tc>
              <w:tc>
                <w:tcPr>
                  <w:tcW w:w="438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Индивидуальный предприниматель Семенихин Олег Анатольевич</w:t>
                  </w:r>
                </w:p>
              </w:tc>
            </w:tr>
            <w:tr w:rsidR="00200CCF" w:rsidRPr="00200CCF" w:rsidTr="00200CCF">
              <w:trPr>
                <w:tblCellSpacing w:w="15" w:type="dxa"/>
              </w:trPr>
              <w:tc>
                <w:tcPr>
                  <w:tcW w:w="350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 xml:space="preserve">Почтовый адрес </w:t>
                  </w:r>
                </w:p>
              </w:tc>
              <w:tc>
                <w:tcPr>
                  <w:tcW w:w="438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628260, Ханты-Мансийский Автономный округ - Югра АО, Югорск г, ул.Снежная, д.11</w:t>
                  </w:r>
                </w:p>
              </w:tc>
            </w:tr>
            <w:tr w:rsidR="00200CCF" w:rsidRPr="00200CCF" w:rsidTr="00200CCF">
              <w:trPr>
                <w:tblCellSpacing w:w="15" w:type="dxa"/>
              </w:trPr>
              <w:tc>
                <w:tcPr>
                  <w:tcW w:w="350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 xml:space="preserve">Местонахождение участника размещения заказа </w:t>
                  </w:r>
                </w:p>
              </w:tc>
              <w:tc>
                <w:tcPr>
                  <w:tcW w:w="438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628260, Ханты-Мансийский Автономный округ - Югра АО, Югорск г, ул.Снежная, д.11</w:t>
                  </w:r>
                </w:p>
              </w:tc>
            </w:tr>
            <w:tr w:rsidR="00200CCF" w:rsidRPr="00200CCF" w:rsidTr="00200CCF">
              <w:trPr>
                <w:tblCellSpacing w:w="15" w:type="dxa"/>
              </w:trPr>
              <w:tc>
                <w:tcPr>
                  <w:tcW w:w="350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 xml:space="preserve">Номер контактного телефона </w:t>
                  </w:r>
                </w:p>
              </w:tc>
              <w:tc>
                <w:tcPr>
                  <w:tcW w:w="438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+7 3467 5276 84</w:t>
                  </w:r>
                </w:p>
              </w:tc>
            </w:tr>
            <w:tr w:rsidR="00200CCF" w:rsidRPr="00200CCF" w:rsidTr="00200CCF">
              <w:trPr>
                <w:tblCellSpacing w:w="15" w:type="dxa"/>
              </w:trPr>
              <w:tc>
                <w:tcPr>
                  <w:tcW w:w="350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ИНН</w:t>
                  </w:r>
                </w:p>
              </w:tc>
              <w:tc>
                <w:tcPr>
                  <w:tcW w:w="4383" w:type="dxa"/>
                  <w:tcMar>
                    <w:top w:w="15" w:type="dxa"/>
                    <w:left w:w="15" w:type="dxa"/>
                    <w:bottom w:w="15" w:type="dxa"/>
                    <w:right w:w="15" w:type="dxa"/>
                  </w:tcMar>
                  <w:vAlign w:val="center"/>
                  <w:hideMark/>
                </w:tcPr>
                <w:p w:rsidR="00200CCF" w:rsidRPr="00200CCF" w:rsidRDefault="00200CCF" w:rsidP="00200CCF">
                  <w:pPr>
                    <w:spacing w:after="60" w:line="240" w:lineRule="auto"/>
                    <w:jc w:val="both"/>
                    <w:rPr>
                      <w:rFonts w:ascii="Times New Roman" w:hAnsi="Times New Roman"/>
                      <w:noProof/>
                      <w:sz w:val="20"/>
                      <w:szCs w:val="20"/>
                    </w:rPr>
                  </w:pPr>
                  <w:r w:rsidRPr="00200CCF">
                    <w:rPr>
                      <w:rFonts w:ascii="Times New Roman" w:hAnsi="Times New Roman"/>
                      <w:noProof/>
                      <w:sz w:val="20"/>
                      <w:szCs w:val="20"/>
                    </w:rPr>
                    <w:t>862200065922</w:t>
                  </w:r>
                </w:p>
              </w:tc>
            </w:tr>
          </w:tbl>
          <w:p w:rsidR="00200CCF" w:rsidRPr="00200CCF" w:rsidRDefault="00200CCF" w:rsidP="00200CCF">
            <w:pPr>
              <w:spacing w:after="60" w:line="240" w:lineRule="auto"/>
              <w:jc w:val="both"/>
              <w:rPr>
                <w:rFonts w:ascii="Times New Roman" w:hAnsi="Times New Roman"/>
                <w:noProof/>
                <w:sz w:val="24"/>
                <w:szCs w:val="24"/>
              </w:rPr>
            </w:pPr>
          </w:p>
        </w:tc>
      </w:tr>
    </w:tbl>
    <w:p w:rsidR="00200CCF" w:rsidRPr="00200CCF" w:rsidRDefault="00200CCF" w:rsidP="00200CCF">
      <w:pPr>
        <w:spacing w:after="60" w:line="240" w:lineRule="auto"/>
        <w:jc w:val="both"/>
        <w:rPr>
          <w:rFonts w:ascii="Times New Roman" w:hAnsi="Times New Roman"/>
          <w:noProof/>
          <w:sz w:val="24"/>
          <w:szCs w:val="24"/>
        </w:rPr>
      </w:pPr>
      <w:r w:rsidRPr="00200CCF">
        <w:rPr>
          <w:rFonts w:ascii="Times New Roman" w:hAnsi="Times New Roman"/>
          <w:noProof/>
          <w:sz w:val="24"/>
          <w:szCs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200CCF">
          <w:rPr>
            <w:rFonts w:ascii="Times New Roman" w:hAnsi="Times New Roman"/>
            <w:noProof/>
            <w:sz w:val="24"/>
            <w:szCs w:val="24"/>
          </w:rPr>
          <w:t>http://www.sberbank-ast.ru</w:t>
        </w:r>
      </w:hyperlink>
      <w:r>
        <w:rPr>
          <w:rFonts w:ascii="Times New Roman" w:hAnsi="Times New Roman"/>
          <w:noProof/>
          <w:sz w:val="24"/>
          <w:szCs w:val="24"/>
        </w:rPr>
        <w:t>.</w:t>
      </w:r>
    </w:p>
    <w:p w:rsidR="00200CCF" w:rsidRPr="00200CCF" w:rsidRDefault="00200CCF" w:rsidP="00200CCF">
      <w:pPr>
        <w:spacing w:after="0" w:line="240" w:lineRule="auto"/>
        <w:jc w:val="center"/>
        <w:rPr>
          <w:rFonts w:ascii="Times New Roman" w:hAnsi="Times New Roman"/>
          <w:noProof/>
          <w:sz w:val="24"/>
          <w:szCs w:val="24"/>
        </w:rPr>
      </w:pPr>
      <w:r w:rsidRPr="00200CCF">
        <w:rPr>
          <w:rFonts w:ascii="Times New Roman" w:hAnsi="Times New Roman"/>
          <w:noProof/>
          <w:sz w:val="24"/>
          <w:szCs w:val="24"/>
        </w:rPr>
        <w:t>Сведения о решении</w:t>
      </w:r>
    </w:p>
    <w:p w:rsidR="00200CCF" w:rsidRPr="00200CCF" w:rsidRDefault="00200CCF" w:rsidP="00200CCF">
      <w:pPr>
        <w:spacing w:after="0" w:line="240" w:lineRule="auto"/>
        <w:jc w:val="center"/>
        <w:rPr>
          <w:rFonts w:ascii="Times New Roman" w:hAnsi="Times New Roman"/>
          <w:noProof/>
          <w:sz w:val="24"/>
          <w:szCs w:val="24"/>
        </w:rPr>
      </w:pPr>
      <w:r w:rsidRPr="00200CCF">
        <w:rPr>
          <w:rFonts w:ascii="Times New Roman" w:hAnsi="Times New Roman"/>
          <w:noProof/>
          <w:sz w:val="24"/>
          <w:szCs w:val="24"/>
        </w:rPr>
        <w:t>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w:t>
      </w:r>
    </w:p>
    <w:p w:rsidR="00200CCF" w:rsidRPr="00200CCF" w:rsidRDefault="00200CCF" w:rsidP="00200CCF">
      <w:pPr>
        <w:spacing w:after="0" w:line="240" w:lineRule="auto"/>
        <w:jc w:val="both"/>
        <w:rPr>
          <w:rFonts w:ascii="Times New Roman" w:hAnsi="Times New Roman"/>
          <w:noProof/>
          <w:sz w:val="24"/>
          <w:szCs w:val="24"/>
        </w:rPr>
      </w:pPr>
    </w:p>
    <w:tbl>
      <w:tblPr>
        <w:tblW w:w="10542" w:type="dxa"/>
        <w:tblInd w:w="-252" w:type="dxa"/>
        <w:tblLayout w:type="fixed"/>
        <w:tblLook w:val="01E0"/>
      </w:tblPr>
      <w:tblGrid>
        <w:gridCol w:w="5322"/>
        <w:gridCol w:w="2520"/>
        <w:gridCol w:w="2700"/>
      </w:tblGrid>
      <w:tr w:rsidR="00200CCF" w:rsidRPr="00200CCF" w:rsidTr="00EB205B">
        <w:tc>
          <w:tcPr>
            <w:tcW w:w="5322"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sidRPr="00200CCF">
              <w:rPr>
                <w:rFonts w:ascii="Times New Roman" w:hAnsi="Times New Roman"/>
                <w:noProof/>
                <w:sz w:val="20"/>
                <w:szCs w:val="20"/>
              </w:rPr>
              <w:t>Решение члена комиссии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sidRPr="00200CCF">
              <w:rPr>
                <w:rFonts w:ascii="Times New Roman" w:hAnsi="Times New Roman"/>
                <w:noProof/>
                <w:sz w:val="20"/>
                <w:szCs w:val="20"/>
              </w:rP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sidRPr="00200CCF">
              <w:rPr>
                <w:rFonts w:ascii="Times New Roman" w:hAnsi="Times New Roman"/>
                <w:noProof/>
                <w:sz w:val="20"/>
                <w:szCs w:val="20"/>
              </w:rPr>
              <w:t>Состав комиссии</w:t>
            </w:r>
          </w:p>
        </w:tc>
      </w:tr>
      <w:tr w:rsidR="00200CCF" w:rsidRPr="00200CCF" w:rsidTr="00EB205B">
        <w:tc>
          <w:tcPr>
            <w:tcW w:w="532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16"/>
                <w:szCs w:val="16"/>
              </w:rPr>
            </w:pPr>
            <w:r w:rsidRPr="00200CCF">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00CCF" w:rsidRPr="00200CCF" w:rsidRDefault="00200CCF" w:rsidP="00200CCF">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Pr>
                <w:rFonts w:ascii="Times New Roman" w:hAnsi="Times New Roman"/>
                <w:noProof/>
                <w:sz w:val="20"/>
                <w:szCs w:val="20"/>
              </w:rPr>
              <w:t>В.К. Бандурин</w:t>
            </w:r>
          </w:p>
        </w:tc>
      </w:tr>
      <w:tr w:rsidR="00200CCF" w:rsidRPr="00200CCF" w:rsidTr="00EB205B">
        <w:tc>
          <w:tcPr>
            <w:tcW w:w="532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16"/>
                <w:szCs w:val="16"/>
              </w:rPr>
            </w:pPr>
            <w:r w:rsidRPr="00200CCF">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00CCF" w:rsidRPr="00200CCF" w:rsidRDefault="00200CCF" w:rsidP="00200CCF">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Pr>
                <w:rFonts w:ascii="Times New Roman" w:hAnsi="Times New Roman"/>
                <w:noProof/>
                <w:sz w:val="20"/>
                <w:szCs w:val="20"/>
              </w:rPr>
              <w:t>В.В. Градович</w:t>
            </w:r>
          </w:p>
        </w:tc>
      </w:tr>
      <w:tr w:rsidR="00200CCF" w:rsidRPr="00200CCF" w:rsidTr="00EB205B">
        <w:tc>
          <w:tcPr>
            <w:tcW w:w="532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16"/>
                <w:szCs w:val="16"/>
              </w:rPr>
            </w:pPr>
            <w:r w:rsidRPr="00200CCF">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00CCF" w:rsidRPr="00200CCF" w:rsidRDefault="00200CCF" w:rsidP="00200CCF">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Pr>
                <w:rFonts w:ascii="Times New Roman" w:hAnsi="Times New Roman"/>
                <w:noProof/>
                <w:sz w:val="20"/>
                <w:szCs w:val="20"/>
              </w:rPr>
              <w:t>Н.А. Морозова</w:t>
            </w:r>
          </w:p>
        </w:tc>
      </w:tr>
      <w:tr w:rsidR="00200CCF" w:rsidRPr="00200CCF" w:rsidTr="00EB205B">
        <w:tc>
          <w:tcPr>
            <w:tcW w:w="532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16"/>
                <w:szCs w:val="16"/>
              </w:rPr>
            </w:pPr>
            <w:r w:rsidRPr="00200CCF">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00CCF" w:rsidRPr="00200CCF" w:rsidRDefault="00200CCF" w:rsidP="00200CCF">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Pr>
                <w:rFonts w:ascii="Times New Roman" w:hAnsi="Times New Roman"/>
                <w:noProof/>
                <w:sz w:val="20"/>
                <w:szCs w:val="20"/>
              </w:rPr>
              <w:t>Т.И. Долгодворова</w:t>
            </w:r>
          </w:p>
        </w:tc>
      </w:tr>
      <w:tr w:rsidR="00200CCF" w:rsidRPr="00200CCF" w:rsidTr="00EB205B">
        <w:tc>
          <w:tcPr>
            <w:tcW w:w="532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16"/>
                <w:szCs w:val="16"/>
              </w:rPr>
            </w:pPr>
            <w:r w:rsidRPr="00200CCF">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00CCF" w:rsidRPr="00200CCF" w:rsidRDefault="00200CCF" w:rsidP="00200CCF">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Default="00200CCF" w:rsidP="00200CCF">
            <w:pPr>
              <w:spacing w:after="60" w:line="240" w:lineRule="auto"/>
              <w:jc w:val="center"/>
              <w:rPr>
                <w:rFonts w:ascii="Times New Roman" w:hAnsi="Times New Roman"/>
                <w:noProof/>
                <w:sz w:val="20"/>
                <w:szCs w:val="20"/>
              </w:rPr>
            </w:pPr>
            <w:r>
              <w:rPr>
                <w:rFonts w:ascii="Times New Roman" w:hAnsi="Times New Roman"/>
                <w:noProof/>
                <w:sz w:val="20"/>
                <w:szCs w:val="20"/>
              </w:rPr>
              <w:t>Н.А. Тельнова</w:t>
            </w:r>
          </w:p>
        </w:tc>
      </w:tr>
      <w:tr w:rsidR="00200CCF" w:rsidRPr="00200CCF" w:rsidTr="00EB205B">
        <w:tc>
          <w:tcPr>
            <w:tcW w:w="532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16"/>
                <w:szCs w:val="16"/>
              </w:rPr>
            </w:pPr>
            <w:r w:rsidRPr="00200CCF">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00CCF" w:rsidRPr="00200CCF" w:rsidRDefault="00200CCF" w:rsidP="00200CCF">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Pr>
                <w:rFonts w:ascii="Times New Roman" w:hAnsi="Times New Roman"/>
                <w:noProof/>
                <w:sz w:val="20"/>
                <w:szCs w:val="20"/>
              </w:rPr>
              <w:t>Ж.В. Резинкина</w:t>
            </w:r>
          </w:p>
        </w:tc>
      </w:tr>
      <w:tr w:rsidR="00200CCF" w:rsidRPr="00200CCF" w:rsidTr="00EB205B">
        <w:tc>
          <w:tcPr>
            <w:tcW w:w="532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16"/>
                <w:szCs w:val="16"/>
              </w:rPr>
            </w:pPr>
            <w:r w:rsidRPr="00200CCF">
              <w:rPr>
                <w:rFonts w:ascii="Times New Roman" w:hAnsi="Times New Roman"/>
                <w:noProof/>
                <w:sz w:val="16"/>
                <w:szCs w:val="16"/>
              </w:rPr>
              <w:lastRenderedPageBreak/>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00CCF" w:rsidRPr="00200CCF" w:rsidRDefault="00200CCF" w:rsidP="00200CCF">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Pr="00200CCF" w:rsidRDefault="00200CCF" w:rsidP="00200CCF">
            <w:pPr>
              <w:spacing w:after="60" w:line="240" w:lineRule="auto"/>
              <w:jc w:val="center"/>
              <w:rPr>
                <w:rFonts w:ascii="Times New Roman" w:hAnsi="Times New Roman"/>
                <w:noProof/>
                <w:sz w:val="20"/>
                <w:szCs w:val="20"/>
              </w:rPr>
            </w:pPr>
            <w:r>
              <w:rPr>
                <w:rFonts w:ascii="Times New Roman" w:hAnsi="Times New Roman"/>
                <w:noProof/>
                <w:sz w:val="20"/>
                <w:szCs w:val="20"/>
              </w:rPr>
              <w:t>А.Т. Абдуллаев</w:t>
            </w:r>
          </w:p>
        </w:tc>
      </w:tr>
      <w:tr w:rsidR="00200CCF" w:rsidRPr="00200CCF" w:rsidTr="00EB205B">
        <w:tc>
          <w:tcPr>
            <w:tcW w:w="5322" w:type="dxa"/>
            <w:tcBorders>
              <w:top w:val="single" w:sz="4" w:space="0" w:color="auto"/>
              <w:left w:val="single" w:sz="4" w:space="0" w:color="auto"/>
              <w:bottom w:val="single" w:sz="4" w:space="0" w:color="auto"/>
              <w:right w:val="single" w:sz="4" w:space="0" w:color="auto"/>
            </w:tcBorders>
            <w:hideMark/>
          </w:tcPr>
          <w:p w:rsidR="00200CCF" w:rsidRPr="00200CCF" w:rsidRDefault="00200CCF" w:rsidP="00200CCF">
            <w:pPr>
              <w:spacing w:after="60" w:line="240" w:lineRule="auto"/>
              <w:jc w:val="both"/>
              <w:rPr>
                <w:rFonts w:ascii="Times New Roman" w:hAnsi="Times New Roman"/>
                <w:noProof/>
                <w:sz w:val="16"/>
                <w:szCs w:val="16"/>
              </w:rPr>
            </w:pPr>
            <w:r w:rsidRPr="00200CCF">
              <w:rPr>
                <w:rFonts w:ascii="Times New Roman" w:hAnsi="Times New Roman"/>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200CCF" w:rsidRPr="00200CCF" w:rsidRDefault="00200CCF" w:rsidP="00200CCF">
            <w:pPr>
              <w:spacing w:after="60" w:line="240" w:lineRule="auto"/>
              <w:jc w:val="center"/>
              <w:rPr>
                <w:rFonts w:ascii="Times New Roman" w:hAnsi="Times New Roman"/>
                <w:noProof/>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00CCF" w:rsidRDefault="00200CCF" w:rsidP="00200CCF">
            <w:pPr>
              <w:spacing w:after="60" w:line="240" w:lineRule="auto"/>
              <w:jc w:val="center"/>
              <w:rPr>
                <w:rFonts w:ascii="Times New Roman" w:hAnsi="Times New Roman"/>
                <w:noProof/>
                <w:sz w:val="20"/>
                <w:szCs w:val="20"/>
              </w:rPr>
            </w:pPr>
            <w:r>
              <w:rPr>
                <w:rFonts w:ascii="Times New Roman" w:hAnsi="Times New Roman"/>
                <w:noProof/>
                <w:sz w:val="20"/>
                <w:szCs w:val="20"/>
              </w:rPr>
              <w:t>Н.Б. Захарова</w:t>
            </w:r>
          </w:p>
        </w:tc>
      </w:tr>
    </w:tbl>
    <w:p w:rsidR="00200CCF" w:rsidRPr="00200CCF" w:rsidRDefault="00200CCF" w:rsidP="00200CCF">
      <w:pPr>
        <w:spacing w:after="60" w:line="240" w:lineRule="auto"/>
        <w:jc w:val="both"/>
        <w:rPr>
          <w:rFonts w:ascii="Times New Roman" w:hAnsi="Times New Roman"/>
          <w:noProof/>
          <w:sz w:val="24"/>
          <w:szCs w:val="24"/>
        </w:rPr>
      </w:pPr>
    </w:p>
    <w:p w:rsidR="00200CCF" w:rsidRPr="00200CCF" w:rsidRDefault="00200CCF" w:rsidP="00200CCF">
      <w:pPr>
        <w:spacing w:after="0"/>
        <w:jc w:val="both"/>
        <w:rPr>
          <w:rFonts w:ascii="Times New Roman" w:hAnsi="Times New Roman"/>
          <w:sz w:val="24"/>
          <w:szCs w:val="24"/>
        </w:rPr>
      </w:pPr>
      <w:r w:rsidRPr="00200CCF">
        <w:rPr>
          <w:rFonts w:ascii="Times New Roman" w:hAnsi="Times New Roman"/>
          <w:sz w:val="24"/>
          <w:szCs w:val="24"/>
        </w:rPr>
        <w:t xml:space="preserve">Заместитель председателя комиссии:                                           </w:t>
      </w:r>
      <w:r w:rsidRPr="00200CCF">
        <w:rPr>
          <w:rFonts w:ascii="Times New Roman" w:hAnsi="Times New Roman"/>
          <w:sz w:val="24"/>
          <w:szCs w:val="24"/>
        </w:rPr>
        <w:tab/>
      </w:r>
      <w:r w:rsidRPr="00200CCF">
        <w:rPr>
          <w:rFonts w:ascii="Times New Roman" w:hAnsi="Times New Roman"/>
          <w:sz w:val="24"/>
          <w:szCs w:val="24"/>
        </w:rPr>
        <w:tab/>
      </w:r>
      <w:proofErr w:type="spellStart"/>
      <w:r w:rsidRPr="00200CCF">
        <w:rPr>
          <w:rFonts w:ascii="Times New Roman" w:hAnsi="Times New Roman"/>
          <w:sz w:val="24"/>
          <w:szCs w:val="24"/>
        </w:rPr>
        <w:t>В.К.Бандурин</w:t>
      </w:r>
      <w:proofErr w:type="spellEnd"/>
    </w:p>
    <w:p w:rsidR="00200CCF" w:rsidRPr="00200CCF" w:rsidRDefault="00200CCF" w:rsidP="00200CCF">
      <w:pPr>
        <w:spacing w:after="0"/>
        <w:rPr>
          <w:rFonts w:ascii="Times New Roman" w:hAnsi="Times New Roman"/>
          <w:b/>
          <w:sz w:val="24"/>
          <w:szCs w:val="24"/>
        </w:rPr>
      </w:pPr>
    </w:p>
    <w:p w:rsidR="00200CCF" w:rsidRPr="00200CCF" w:rsidRDefault="00200CCF" w:rsidP="00200CCF">
      <w:pPr>
        <w:spacing w:after="0"/>
        <w:rPr>
          <w:rFonts w:ascii="Times New Roman" w:hAnsi="Times New Roman"/>
          <w:sz w:val="24"/>
          <w:szCs w:val="24"/>
        </w:rPr>
      </w:pPr>
      <w:r w:rsidRPr="00200CCF">
        <w:rPr>
          <w:rFonts w:ascii="Times New Roman" w:hAnsi="Times New Roman"/>
          <w:b/>
          <w:sz w:val="24"/>
          <w:szCs w:val="24"/>
        </w:rPr>
        <w:t xml:space="preserve">Члены  комиссии:                                                                                                                                                                                                </w:t>
      </w:r>
    </w:p>
    <w:p w:rsidR="00200CCF" w:rsidRPr="00200CCF" w:rsidRDefault="00200CCF" w:rsidP="00200CCF">
      <w:pPr>
        <w:spacing w:after="0"/>
        <w:jc w:val="right"/>
        <w:rPr>
          <w:rFonts w:ascii="Times New Roman" w:hAnsi="Times New Roman"/>
          <w:sz w:val="24"/>
          <w:szCs w:val="24"/>
        </w:rPr>
      </w:pPr>
      <w:r w:rsidRPr="00200CCF">
        <w:rPr>
          <w:rFonts w:ascii="Times New Roman" w:hAnsi="Times New Roman"/>
          <w:sz w:val="24"/>
          <w:szCs w:val="24"/>
        </w:rPr>
        <w:t xml:space="preserve">                                                                __________________ </w:t>
      </w:r>
      <w:proofErr w:type="spellStart"/>
      <w:r w:rsidRPr="00200CCF">
        <w:rPr>
          <w:rFonts w:ascii="Times New Roman" w:hAnsi="Times New Roman"/>
          <w:sz w:val="24"/>
          <w:szCs w:val="24"/>
        </w:rPr>
        <w:t>В.В.Градович</w:t>
      </w:r>
      <w:proofErr w:type="spellEnd"/>
    </w:p>
    <w:p w:rsidR="00200CCF" w:rsidRPr="00200CCF" w:rsidRDefault="00200CCF" w:rsidP="00200CCF">
      <w:pPr>
        <w:spacing w:after="0"/>
        <w:jc w:val="right"/>
        <w:rPr>
          <w:rFonts w:ascii="Times New Roman" w:hAnsi="Times New Roman"/>
          <w:sz w:val="24"/>
          <w:szCs w:val="24"/>
        </w:rPr>
      </w:pPr>
      <w:r w:rsidRPr="00200CCF">
        <w:rPr>
          <w:rFonts w:ascii="Times New Roman" w:hAnsi="Times New Roman"/>
          <w:sz w:val="24"/>
          <w:szCs w:val="24"/>
        </w:rPr>
        <w:t>__________________Н.А.Морозова</w:t>
      </w:r>
    </w:p>
    <w:p w:rsidR="00200CCF" w:rsidRPr="00200CCF" w:rsidRDefault="00200CCF" w:rsidP="00200CCF">
      <w:pPr>
        <w:spacing w:after="0"/>
        <w:jc w:val="right"/>
        <w:rPr>
          <w:rFonts w:ascii="Times New Roman" w:hAnsi="Times New Roman"/>
          <w:sz w:val="24"/>
          <w:szCs w:val="24"/>
        </w:rPr>
      </w:pP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t xml:space="preserve">           ______________  </w:t>
      </w:r>
      <w:proofErr w:type="spellStart"/>
      <w:r w:rsidRPr="00200CCF">
        <w:rPr>
          <w:rFonts w:ascii="Times New Roman" w:hAnsi="Times New Roman"/>
          <w:sz w:val="24"/>
          <w:szCs w:val="24"/>
        </w:rPr>
        <w:t>Т.И.Долгодворова</w:t>
      </w:r>
      <w:proofErr w:type="spellEnd"/>
    </w:p>
    <w:p w:rsidR="00200CCF" w:rsidRPr="00200CCF" w:rsidRDefault="00200CCF" w:rsidP="00200CCF">
      <w:pPr>
        <w:spacing w:after="0"/>
        <w:jc w:val="right"/>
        <w:rPr>
          <w:rFonts w:ascii="Times New Roman" w:hAnsi="Times New Roman"/>
          <w:sz w:val="24"/>
          <w:szCs w:val="24"/>
        </w:rPr>
      </w:pPr>
      <w:proofErr w:type="spellStart"/>
      <w:r w:rsidRPr="00200CCF">
        <w:rPr>
          <w:rFonts w:ascii="Times New Roman" w:hAnsi="Times New Roman"/>
          <w:sz w:val="24"/>
          <w:szCs w:val="24"/>
        </w:rPr>
        <w:t>_________________Ж.В.Резинкина</w:t>
      </w:r>
      <w:proofErr w:type="spellEnd"/>
    </w:p>
    <w:p w:rsidR="00200CCF" w:rsidRPr="00200CCF" w:rsidRDefault="00200CCF" w:rsidP="00200CCF">
      <w:pPr>
        <w:spacing w:after="0"/>
        <w:jc w:val="right"/>
        <w:rPr>
          <w:rFonts w:ascii="Times New Roman" w:hAnsi="Times New Roman"/>
          <w:sz w:val="24"/>
          <w:szCs w:val="24"/>
        </w:rPr>
      </w:pP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r>
      <w:r w:rsidRPr="00200CCF">
        <w:rPr>
          <w:rFonts w:ascii="Times New Roman" w:hAnsi="Times New Roman"/>
          <w:sz w:val="24"/>
          <w:szCs w:val="24"/>
        </w:rPr>
        <w:tab/>
        <w:t xml:space="preserve">  __________________Н.А. Тельнова</w:t>
      </w:r>
    </w:p>
    <w:p w:rsidR="00200CCF" w:rsidRPr="00200CCF" w:rsidRDefault="00200CCF" w:rsidP="00200CCF">
      <w:pPr>
        <w:spacing w:after="0"/>
        <w:jc w:val="right"/>
        <w:rPr>
          <w:rFonts w:ascii="Times New Roman" w:hAnsi="Times New Roman"/>
          <w:sz w:val="24"/>
          <w:szCs w:val="24"/>
        </w:rPr>
      </w:pPr>
      <w:r w:rsidRPr="00200CCF">
        <w:rPr>
          <w:rFonts w:ascii="Times New Roman" w:hAnsi="Times New Roman"/>
          <w:sz w:val="24"/>
          <w:szCs w:val="24"/>
        </w:rPr>
        <w:t xml:space="preserve">                                                                                   ________________ А.Т.Абдуллаев                                                                                       </w:t>
      </w:r>
    </w:p>
    <w:p w:rsidR="00200CCF" w:rsidRPr="00200CCF" w:rsidRDefault="00200CCF" w:rsidP="00200CCF">
      <w:pPr>
        <w:spacing w:after="0"/>
        <w:jc w:val="right"/>
        <w:rPr>
          <w:rFonts w:ascii="Times New Roman" w:hAnsi="Times New Roman"/>
          <w:sz w:val="24"/>
          <w:szCs w:val="24"/>
        </w:rPr>
      </w:pPr>
      <w:r w:rsidRPr="00200CCF">
        <w:rPr>
          <w:rFonts w:ascii="Times New Roman" w:hAnsi="Times New Roman"/>
          <w:sz w:val="24"/>
          <w:szCs w:val="24"/>
        </w:rPr>
        <w:t xml:space="preserve">                                                                                              ___________________Н.Б.Захарова</w:t>
      </w:r>
    </w:p>
    <w:p w:rsidR="00200CCF" w:rsidRDefault="00200CCF" w:rsidP="00200CCF">
      <w:pPr>
        <w:spacing w:after="0"/>
        <w:rPr>
          <w:sz w:val="24"/>
        </w:rPr>
      </w:pPr>
    </w:p>
    <w:p w:rsidR="00200CCF" w:rsidRPr="00200CCF" w:rsidRDefault="00200CCF" w:rsidP="00200CCF">
      <w:pPr>
        <w:rPr>
          <w:rFonts w:ascii="Times New Roman" w:hAnsi="Times New Roman"/>
          <w:sz w:val="24"/>
          <w:szCs w:val="20"/>
        </w:rPr>
      </w:pPr>
      <w:r w:rsidRPr="00200CCF">
        <w:rPr>
          <w:rFonts w:ascii="Times New Roman" w:hAnsi="Times New Roman"/>
          <w:sz w:val="24"/>
        </w:rPr>
        <w:t>Представитель заказчика:                                                     __________________Л.С. Скороходова</w:t>
      </w:r>
    </w:p>
    <w:p w:rsidR="00200CCF" w:rsidRPr="00061A34" w:rsidRDefault="00200CCF" w:rsidP="00061A34">
      <w:pPr>
        <w:spacing w:after="0"/>
        <w:rPr>
          <w:rFonts w:ascii="Times New Roman" w:hAnsi="Times New Roman"/>
          <w:sz w:val="20"/>
        </w:rPr>
      </w:pPr>
    </w:p>
    <w:p w:rsidR="00061A34" w:rsidRDefault="00061A34" w:rsidP="00061A34">
      <w:pPr>
        <w:spacing w:after="0"/>
        <w:jc w:val="right"/>
        <w:rPr>
          <w:rFonts w:ascii="Times New Roman" w:hAnsi="Times New Roman"/>
          <w:sz w:val="16"/>
          <w:szCs w:val="16"/>
        </w:rPr>
      </w:pPr>
      <w:r w:rsidRPr="00061A34">
        <w:rPr>
          <w:rFonts w:ascii="Times New Roman" w:hAnsi="Times New Roman"/>
          <w:sz w:val="16"/>
          <w:szCs w:val="16"/>
        </w:rPr>
        <w:t xml:space="preserve">                                                                                                            </w:t>
      </w: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093751" w:rsidRDefault="00093751" w:rsidP="00061A34">
      <w:pPr>
        <w:spacing w:after="0"/>
        <w:jc w:val="right"/>
        <w:rPr>
          <w:rFonts w:ascii="Times New Roman" w:hAnsi="Times New Roman"/>
          <w:sz w:val="16"/>
          <w:szCs w:val="16"/>
        </w:rPr>
      </w:pPr>
    </w:p>
    <w:p w:rsidR="00093751" w:rsidRDefault="00093751" w:rsidP="00061A34">
      <w:pPr>
        <w:spacing w:after="0"/>
        <w:jc w:val="right"/>
        <w:rPr>
          <w:rFonts w:ascii="Times New Roman" w:hAnsi="Times New Roman"/>
          <w:sz w:val="16"/>
          <w:szCs w:val="16"/>
        </w:rPr>
      </w:pPr>
    </w:p>
    <w:p w:rsidR="00093751" w:rsidRDefault="00093751" w:rsidP="00061A34">
      <w:pPr>
        <w:spacing w:after="0"/>
        <w:jc w:val="right"/>
        <w:rPr>
          <w:rFonts w:ascii="Times New Roman" w:hAnsi="Times New Roman"/>
          <w:sz w:val="16"/>
          <w:szCs w:val="16"/>
        </w:rPr>
      </w:pPr>
    </w:p>
    <w:p w:rsidR="00093751" w:rsidRDefault="00093751" w:rsidP="00061A34">
      <w:pPr>
        <w:spacing w:after="0"/>
        <w:jc w:val="right"/>
        <w:rPr>
          <w:rFonts w:ascii="Times New Roman" w:hAnsi="Times New Roman"/>
          <w:sz w:val="16"/>
          <w:szCs w:val="16"/>
        </w:rPr>
      </w:pPr>
    </w:p>
    <w:p w:rsidR="00093751" w:rsidRDefault="00093751" w:rsidP="00061A34">
      <w:pPr>
        <w:spacing w:after="0"/>
        <w:jc w:val="right"/>
        <w:rPr>
          <w:rFonts w:ascii="Times New Roman" w:hAnsi="Times New Roman"/>
          <w:sz w:val="16"/>
          <w:szCs w:val="16"/>
        </w:rPr>
      </w:pPr>
    </w:p>
    <w:p w:rsidR="00093751" w:rsidRDefault="00093751" w:rsidP="00061A34">
      <w:pPr>
        <w:spacing w:after="0"/>
        <w:jc w:val="right"/>
        <w:rPr>
          <w:rFonts w:ascii="Times New Roman" w:hAnsi="Times New Roman"/>
          <w:sz w:val="16"/>
          <w:szCs w:val="16"/>
        </w:rPr>
      </w:pPr>
    </w:p>
    <w:p w:rsidR="00093751" w:rsidRDefault="00093751" w:rsidP="00061A34">
      <w:pPr>
        <w:spacing w:after="0"/>
        <w:jc w:val="right"/>
        <w:rPr>
          <w:rFonts w:ascii="Times New Roman" w:hAnsi="Times New Roman"/>
          <w:sz w:val="16"/>
          <w:szCs w:val="16"/>
        </w:rPr>
      </w:pPr>
    </w:p>
    <w:p w:rsidR="00093751" w:rsidRDefault="00093751"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EB205B" w:rsidRDefault="00EB205B"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Default="00061A34" w:rsidP="00061A34">
      <w:pPr>
        <w:spacing w:after="0"/>
        <w:jc w:val="right"/>
        <w:rPr>
          <w:rFonts w:ascii="Times New Roman" w:hAnsi="Times New Roman"/>
          <w:sz w:val="16"/>
          <w:szCs w:val="16"/>
        </w:rPr>
      </w:pPr>
    </w:p>
    <w:p w:rsidR="00061A34" w:rsidRPr="00061A34" w:rsidRDefault="00061A34" w:rsidP="00061A34">
      <w:pPr>
        <w:spacing w:after="0"/>
        <w:jc w:val="right"/>
        <w:rPr>
          <w:rFonts w:ascii="Times New Roman" w:hAnsi="Times New Roman"/>
          <w:sz w:val="16"/>
          <w:szCs w:val="16"/>
        </w:rPr>
      </w:pPr>
      <w:r w:rsidRPr="00061A34">
        <w:rPr>
          <w:rFonts w:ascii="Times New Roman" w:hAnsi="Times New Roman"/>
          <w:sz w:val="16"/>
          <w:szCs w:val="16"/>
        </w:rPr>
        <w:lastRenderedPageBreak/>
        <w:t xml:space="preserve">          Приложение 1</w:t>
      </w:r>
    </w:p>
    <w:p w:rsidR="00061A34" w:rsidRPr="00061A34" w:rsidRDefault="00061A34" w:rsidP="00061A34">
      <w:pPr>
        <w:tabs>
          <w:tab w:val="left" w:pos="3930"/>
          <w:tab w:val="right" w:pos="9355"/>
        </w:tabs>
        <w:spacing w:after="0"/>
        <w:jc w:val="right"/>
        <w:rPr>
          <w:rFonts w:ascii="Times New Roman" w:hAnsi="Times New Roman"/>
          <w:sz w:val="16"/>
          <w:szCs w:val="16"/>
        </w:rPr>
      </w:pPr>
      <w:r w:rsidRPr="00061A34">
        <w:rPr>
          <w:rFonts w:ascii="Times New Roman" w:hAnsi="Times New Roman"/>
          <w:sz w:val="16"/>
          <w:szCs w:val="16"/>
        </w:rPr>
        <w:t xml:space="preserve">                                                                                                                                                        к протоколу рассмотрения заявок</w:t>
      </w:r>
    </w:p>
    <w:p w:rsidR="00061A34" w:rsidRPr="00061A34" w:rsidRDefault="00061A34" w:rsidP="00061A34">
      <w:pPr>
        <w:tabs>
          <w:tab w:val="left" w:pos="3930"/>
          <w:tab w:val="right" w:pos="9355"/>
        </w:tabs>
        <w:spacing w:after="0"/>
        <w:jc w:val="right"/>
        <w:rPr>
          <w:rFonts w:ascii="Times New Roman" w:hAnsi="Times New Roman"/>
          <w:sz w:val="16"/>
          <w:szCs w:val="16"/>
        </w:rPr>
      </w:pPr>
      <w:r w:rsidRPr="00061A34">
        <w:rPr>
          <w:rFonts w:ascii="Times New Roman" w:hAnsi="Times New Roman"/>
          <w:sz w:val="16"/>
          <w:szCs w:val="16"/>
        </w:rPr>
        <w:t xml:space="preserve">                                                                                                                                                                       открытого аукциона в электронной форме</w:t>
      </w:r>
    </w:p>
    <w:p w:rsidR="00061A34" w:rsidRPr="00061A34" w:rsidRDefault="00061A34" w:rsidP="00061A34">
      <w:pPr>
        <w:spacing w:after="0"/>
        <w:ind w:left="-708"/>
        <w:jc w:val="right"/>
        <w:rPr>
          <w:rFonts w:ascii="Times New Roman" w:hAnsi="Times New Roman"/>
          <w:sz w:val="16"/>
          <w:szCs w:val="16"/>
        </w:rPr>
      </w:pPr>
      <w:r w:rsidRPr="00061A34">
        <w:rPr>
          <w:rFonts w:ascii="Times New Roman" w:hAnsi="Times New Roman"/>
          <w:sz w:val="20"/>
          <w:szCs w:val="20"/>
        </w:rPr>
        <w:t xml:space="preserve">                                                                                                                                         </w:t>
      </w:r>
      <w:r w:rsidRPr="00061A34">
        <w:rPr>
          <w:rFonts w:ascii="Times New Roman" w:hAnsi="Times New Roman"/>
          <w:sz w:val="16"/>
          <w:szCs w:val="16"/>
        </w:rPr>
        <w:t>от «17» ноября  2011 г. № 0187300005811000615-1</w:t>
      </w:r>
    </w:p>
    <w:p w:rsidR="00061A34" w:rsidRPr="00061A34" w:rsidRDefault="00061A34" w:rsidP="00061A34">
      <w:pPr>
        <w:spacing w:after="0"/>
        <w:ind w:left="-708"/>
        <w:jc w:val="right"/>
        <w:rPr>
          <w:rFonts w:ascii="Times New Roman" w:hAnsi="Times New Roman"/>
        </w:rPr>
      </w:pPr>
    </w:p>
    <w:p w:rsidR="00061A34" w:rsidRPr="00061A34" w:rsidRDefault="00061A34" w:rsidP="00061A34">
      <w:pPr>
        <w:spacing w:after="0"/>
        <w:jc w:val="center"/>
        <w:rPr>
          <w:rFonts w:ascii="Times New Roman" w:hAnsi="Times New Roman"/>
        </w:rPr>
      </w:pPr>
      <w:r w:rsidRPr="00061A34">
        <w:rPr>
          <w:rFonts w:ascii="Times New Roman" w:hAnsi="Times New Roman"/>
        </w:rPr>
        <w:t>Таблица рассмотрения заявок</w:t>
      </w:r>
    </w:p>
    <w:p w:rsidR="00061A34" w:rsidRPr="00061A34" w:rsidRDefault="00061A34" w:rsidP="00061A34">
      <w:pPr>
        <w:widowControl w:val="0"/>
        <w:suppressLineNumbers/>
        <w:spacing w:after="0"/>
        <w:jc w:val="center"/>
        <w:rPr>
          <w:rFonts w:ascii="Times New Roman" w:hAnsi="Times New Roman"/>
        </w:rPr>
      </w:pPr>
      <w:r w:rsidRPr="00061A34">
        <w:rPr>
          <w:rFonts w:ascii="Times New Roman" w:hAnsi="Times New Roman"/>
        </w:rPr>
        <w:t xml:space="preserve">на право заключения муниципального </w:t>
      </w:r>
      <w:proofErr w:type="gramStart"/>
      <w:r w:rsidRPr="00061A34">
        <w:rPr>
          <w:rFonts w:ascii="Times New Roman" w:hAnsi="Times New Roman"/>
        </w:rPr>
        <w:t>контракта</w:t>
      </w:r>
      <w:proofErr w:type="gramEnd"/>
      <w:r w:rsidRPr="00061A34">
        <w:rPr>
          <w:rFonts w:ascii="Times New Roman" w:hAnsi="Times New Roman"/>
        </w:rPr>
        <w:t xml:space="preserve">  на выполнение работ по  ремонту внутренней канализации в общежитии по ул. Садовая, 60 в городе Югорске</w:t>
      </w:r>
    </w:p>
    <w:p w:rsidR="00061A34" w:rsidRPr="00061A34" w:rsidRDefault="00061A34" w:rsidP="00061A34">
      <w:pPr>
        <w:widowControl w:val="0"/>
        <w:suppressLineNumbers/>
        <w:spacing w:after="0"/>
        <w:jc w:val="center"/>
        <w:rPr>
          <w:rFonts w:ascii="Times New Roman" w:hAnsi="Times New Roman"/>
          <w:sz w:val="12"/>
          <w:szCs w:val="14"/>
        </w:rPr>
      </w:pPr>
    </w:p>
    <w:p w:rsidR="00061A34" w:rsidRPr="00061A34" w:rsidRDefault="00061A34" w:rsidP="00061A34">
      <w:pPr>
        <w:spacing w:after="0"/>
        <w:rPr>
          <w:rFonts w:ascii="Times New Roman" w:hAnsi="Times New Roman"/>
          <w:sz w:val="20"/>
          <w:szCs w:val="20"/>
        </w:rPr>
      </w:pPr>
      <w:r w:rsidRPr="00061A34">
        <w:rPr>
          <w:rFonts w:ascii="Times New Roman" w:hAnsi="Times New Roman"/>
          <w:sz w:val="20"/>
          <w:szCs w:val="20"/>
        </w:rPr>
        <w:t>Заказчик: Департамент жилищно-коммунального и строительного комплекса администрации города Югорска</w:t>
      </w:r>
    </w:p>
    <w:tbl>
      <w:tblPr>
        <w:tblW w:w="10552" w:type="dxa"/>
        <w:tblInd w:w="-341" w:type="dxa"/>
        <w:tblLayout w:type="fixed"/>
        <w:tblCellMar>
          <w:left w:w="0" w:type="dxa"/>
          <w:right w:w="0" w:type="dxa"/>
        </w:tblCellMar>
        <w:tblLook w:val="0000"/>
      </w:tblPr>
      <w:tblGrid>
        <w:gridCol w:w="3104"/>
        <w:gridCol w:w="3623"/>
        <w:gridCol w:w="3825"/>
      </w:tblGrid>
      <w:tr w:rsidR="00061A34" w:rsidRPr="00061A34" w:rsidTr="00EB205B">
        <w:tc>
          <w:tcPr>
            <w:tcW w:w="3104" w:type="dxa"/>
            <w:tcBorders>
              <w:top w:val="single" w:sz="8" w:space="0" w:color="000000"/>
              <w:left w:val="single" w:sz="8" w:space="0" w:color="000000"/>
              <w:bottom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Показатель</w:t>
            </w:r>
          </w:p>
        </w:tc>
        <w:tc>
          <w:tcPr>
            <w:tcW w:w="3623" w:type="dxa"/>
            <w:tcBorders>
              <w:top w:val="single" w:sz="8" w:space="0" w:color="000000"/>
              <w:left w:val="single" w:sz="8" w:space="0" w:color="000000"/>
              <w:bottom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Обязательные требования</w:t>
            </w:r>
          </w:p>
        </w:tc>
        <w:tc>
          <w:tcPr>
            <w:tcW w:w="3825" w:type="dxa"/>
            <w:tcBorders>
              <w:top w:val="single" w:sz="8" w:space="0" w:color="000000"/>
              <w:left w:val="single" w:sz="8" w:space="0" w:color="000000"/>
              <w:bottom w:val="single" w:sz="8" w:space="0" w:color="000000"/>
              <w:right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 xml:space="preserve">Индивидуальный предприниматель </w:t>
            </w:r>
          </w:p>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Семенихин Олег Анатольевич,</w:t>
            </w:r>
          </w:p>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 xml:space="preserve">г. </w:t>
            </w:r>
            <w:proofErr w:type="spellStart"/>
            <w:r w:rsidRPr="00061A34">
              <w:rPr>
                <w:rFonts w:ascii="Times New Roman" w:hAnsi="Times New Roman"/>
                <w:color w:val="000000"/>
                <w:sz w:val="18"/>
                <w:szCs w:val="18"/>
              </w:rPr>
              <w:t>Югорск</w:t>
            </w:r>
            <w:proofErr w:type="spellEnd"/>
          </w:p>
        </w:tc>
      </w:tr>
      <w:tr w:rsidR="00061A34" w:rsidRPr="00061A34" w:rsidTr="00EB205B">
        <w:trPr>
          <w:trHeight w:val="708"/>
        </w:trPr>
        <w:tc>
          <w:tcPr>
            <w:tcW w:w="3104" w:type="dxa"/>
            <w:tcBorders>
              <w:left w:val="single" w:sz="8" w:space="0" w:color="000000"/>
              <w:bottom w:val="single" w:sz="8" w:space="0" w:color="000000"/>
            </w:tcBorders>
          </w:tcPr>
          <w:p w:rsidR="00061A34" w:rsidRPr="00061A34" w:rsidRDefault="00061A34" w:rsidP="00061A34">
            <w:pPr>
              <w:snapToGrid w:val="0"/>
              <w:spacing w:after="0"/>
              <w:ind w:left="105" w:right="120"/>
              <w:jc w:val="both"/>
              <w:rPr>
                <w:rFonts w:ascii="Times New Roman" w:hAnsi="Times New Roman"/>
                <w:color w:val="000000"/>
                <w:sz w:val="18"/>
                <w:szCs w:val="18"/>
              </w:rPr>
            </w:pPr>
            <w:r w:rsidRPr="00061A34">
              <w:rPr>
                <w:rFonts w:ascii="Times New Roman" w:hAnsi="Times New Roman"/>
                <w:color w:val="000000"/>
                <w:sz w:val="18"/>
                <w:szCs w:val="18"/>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623" w:type="dxa"/>
            <w:tcBorders>
              <w:left w:val="single" w:sz="8" w:space="0" w:color="000000"/>
              <w:bottom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не проводится</w:t>
            </w:r>
          </w:p>
        </w:tc>
        <w:tc>
          <w:tcPr>
            <w:tcW w:w="3825" w:type="dxa"/>
            <w:tcBorders>
              <w:left w:val="single" w:sz="8" w:space="0" w:color="000000"/>
              <w:bottom w:val="single" w:sz="8" w:space="0" w:color="000000"/>
              <w:right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не проводится</w:t>
            </w:r>
          </w:p>
        </w:tc>
      </w:tr>
      <w:tr w:rsidR="00061A34" w:rsidRPr="00061A34" w:rsidTr="00EB205B">
        <w:trPr>
          <w:trHeight w:val="387"/>
        </w:trPr>
        <w:tc>
          <w:tcPr>
            <w:tcW w:w="3104" w:type="dxa"/>
            <w:tcBorders>
              <w:left w:val="single" w:sz="8" w:space="0" w:color="000000"/>
              <w:bottom w:val="single" w:sz="8" w:space="0" w:color="000000"/>
            </w:tcBorders>
          </w:tcPr>
          <w:p w:rsidR="00061A34" w:rsidRPr="00061A34" w:rsidRDefault="00061A34" w:rsidP="00061A34">
            <w:pPr>
              <w:snapToGrid w:val="0"/>
              <w:spacing w:after="0"/>
              <w:ind w:left="105" w:right="120"/>
              <w:rPr>
                <w:rFonts w:ascii="Times New Roman" w:hAnsi="Times New Roman"/>
                <w:color w:val="000000"/>
                <w:sz w:val="18"/>
                <w:szCs w:val="18"/>
              </w:rPr>
            </w:pPr>
            <w:r w:rsidRPr="00061A34">
              <w:rPr>
                <w:rFonts w:ascii="Times New Roman" w:hAnsi="Times New Roman"/>
                <w:color w:val="000000"/>
                <w:sz w:val="18"/>
                <w:szCs w:val="18"/>
              </w:rPr>
              <w:t>2. Не приостановление деятельности участника размещения заказа</w:t>
            </w:r>
          </w:p>
        </w:tc>
        <w:tc>
          <w:tcPr>
            <w:tcW w:w="3623" w:type="dxa"/>
            <w:tcBorders>
              <w:left w:val="single" w:sz="8" w:space="0" w:color="000000"/>
              <w:bottom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не приостановлена</w:t>
            </w:r>
          </w:p>
        </w:tc>
        <w:tc>
          <w:tcPr>
            <w:tcW w:w="3825" w:type="dxa"/>
            <w:tcBorders>
              <w:left w:val="single" w:sz="8" w:space="0" w:color="000000"/>
              <w:bottom w:val="single" w:sz="8" w:space="0" w:color="000000"/>
              <w:right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не приостановлена</w:t>
            </w:r>
          </w:p>
        </w:tc>
      </w:tr>
      <w:tr w:rsidR="00061A34" w:rsidRPr="00061A34" w:rsidTr="00EB205B">
        <w:tc>
          <w:tcPr>
            <w:tcW w:w="3104" w:type="dxa"/>
            <w:tcBorders>
              <w:left w:val="single" w:sz="8" w:space="0" w:color="000000"/>
              <w:bottom w:val="single" w:sz="8" w:space="0" w:color="000000"/>
            </w:tcBorders>
          </w:tcPr>
          <w:p w:rsidR="00061A34" w:rsidRPr="00061A34" w:rsidRDefault="00061A34" w:rsidP="00061A34">
            <w:pPr>
              <w:snapToGrid w:val="0"/>
              <w:spacing w:after="0"/>
              <w:ind w:left="105" w:right="120"/>
              <w:rPr>
                <w:rFonts w:ascii="Times New Roman" w:hAnsi="Times New Roman"/>
                <w:color w:val="000000"/>
                <w:sz w:val="18"/>
                <w:szCs w:val="18"/>
              </w:rPr>
            </w:pPr>
            <w:r w:rsidRPr="00061A34">
              <w:rPr>
                <w:rFonts w:ascii="Times New Roman" w:hAnsi="Times New Roman"/>
                <w:color w:val="000000"/>
                <w:sz w:val="18"/>
                <w:szCs w:val="18"/>
              </w:rPr>
              <w:t>3. Отсутствие у участника задолженности по начислениям и налогам и иным обязательным платежам за прошедший календарный год</w:t>
            </w:r>
          </w:p>
        </w:tc>
        <w:tc>
          <w:tcPr>
            <w:tcW w:w="3623" w:type="dxa"/>
            <w:tcBorders>
              <w:left w:val="single" w:sz="8" w:space="0" w:color="000000"/>
              <w:bottom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не превышает 25 % балансовой стоимости активов</w:t>
            </w:r>
          </w:p>
        </w:tc>
        <w:tc>
          <w:tcPr>
            <w:tcW w:w="3825" w:type="dxa"/>
            <w:tcBorders>
              <w:left w:val="single" w:sz="8" w:space="0" w:color="000000"/>
              <w:bottom w:val="single" w:sz="8" w:space="0" w:color="000000"/>
              <w:right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не превышает 25 % балансовой стоимости активов</w:t>
            </w:r>
          </w:p>
        </w:tc>
      </w:tr>
      <w:tr w:rsidR="00061A34" w:rsidRPr="00061A34" w:rsidTr="00EB205B">
        <w:tc>
          <w:tcPr>
            <w:tcW w:w="3104" w:type="dxa"/>
            <w:tcBorders>
              <w:left w:val="single" w:sz="8" w:space="0" w:color="000000"/>
              <w:bottom w:val="single" w:sz="8" w:space="0" w:color="000000"/>
            </w:tcBorders>
          </w:tcPr>
          <w:p w:rsidR="00061A34" w:rsidRPr="00061A34" w:rsidRDefault="00061A34" w:rsidP="00061A34">
            <w:pPr>
              <w:snapToGrid w:val="0"/>
              <w:spacing w:after="0"/>
              <w:ind w:left="105" w:right="120"/>
              <w:rPr>
                <w:rFonts w:ascii="Times New Roman" w:hAnsi="Times New Roman"/>
                <w:color w:val="000000"/>
                <w:sz w:val="18"/>
                <w:szCs w:val="18"/>
              </w:rPr>
            </w:pPr>
            <w:r w:rsidRPr="00061A34">
              <w:rPr>
                <w:rFonts w:ascii="Times New Roman" w:hAnsi="Times New Roman"/>
                <w:color w:val="000000"/>
                <w:sz w:val="18"/>
                <w:szCs w:val="18"/>
              </w:rPr>
              <w:t>4. Отсутствие в реестре недобросовестных поставщиков сведений об участнике размещения заказа</w:t>
            </w:r>
          </w:p>
        </w:tc>
        <w:tc>
          <w:tcPr>
            <w:tcW w:w="3623" w:type="dxa"/>
            <w:tcBorders>
              <w:left w:val="single" w:sz="8" w:space="0" w:color="000000"/>
              <w:bottom w:val="single" w:sz="8" w:space="0" w:color="000000"/>
            </w:tcBorders>
          </w:tcPr>
          <w:p w:rsidR="00061A34" w:rsidRPr="00061A34" w:rsidRDefault="00061A34" w:rsidP="00061A34">
            <w:pPr>
              <w:snapToGrid w:val="0"/>
              <w:spacing w:after="0"/>
              <w:jc w:val="center"/>
              <w:rPr>
                <w:rFonts w:ascii="Times New Roman" w:hAnsi="Times New Roman"/>
                <w:color w:val="000000"/>
                <w:sz w:val="18"/>
                <w:szCs w:val="18"/>
              </w:rPr>
            </w:pPr>
          </w:p>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отсутствует</w:t>
            </w:r>
          </w:p>
        </w:tc>
        <w:tc>
          <w:tcPr>
            <w:tcW w:w="3825" w:type="dxa"/>
            <w:tcBorders>
              <w:left w:val="single" w:sz="8" w:space="0" w:color="000000"/>
              <w:bottom w:val="single" w:sz="8" w:space="0" w:color="000000"/>
              <w:right w:val="single" w:sz="8" w:space="0" w:color="000000"/>
            </w:tcBorders>
          </w:tcPr>
          <w:p w:rsidR="00061A34" w:rsidRPr="00061A34" w:rsidRDefault="00061A34" w:rsidP="00061A34">
            <w:pPr>
              <w:snapToGrid w:val="0"/>
              <w:spacing w:after="0"/>
              <w:jc w:val="center"/>
              <w:rPr>
                <w:rFonts w:ascii="Times New Roman" w:hAnsi="Times New Roman"/>
                <w:color w:val="000000"/>
                <w:sz w:val="18"/>
                <w:szCs w:val="18"/>
              </w:rPr>
            </w:pPr>
          </w:p>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отсутствует</w:t>
            </w:r>
          </w:p>
        </w:tc>
      </w:tr>
      <w:tr w:rsidR="00061A34" w:rsidRPr="00061A34" w:rsidTr="00EB205B">
        <w:trPr>
          <w:trHeight w:val="424"/>
        </w:trPr>
        <w:tc>
          <w:tcPr>
            <w:tcW w:w="3104" w:type="dxa"/>
            <w:tcBorders>
              <w:left w:val="single" w:sz="8" w:space="0" w:color="000000"/>
              <w:bottom w:val="single" w:sz="8" w:space="0" w:color="000000"/>
            </w:tcBorders>
          </w:tcPr>
          <w:p w:rsidR="00061A34" w:rsidRPr="00061A34" w:rsidRDefault="00061A34" w:rsidP="00061A34">
            <w:pPr>
              <w:snapToGrid w:val="0"/>
              <w:spacing w:after="0"/>
              <w:ind w:left="105" w:right="120"/>
              <w:rPr>
                <w:rFonts w:ascii="Times New Roman" w:hAnsi="Times New Roman"/>
                <w:color w:val="000000"/>
                <w:sz w:val="18"/>
                <w:szCs w:val="18"/>
              </w:rPr>
            </w:pPr>
            <w:r w:rsidRPr="00061A34">
              <w:rPr>
                <w:rFonts w:ascii="Times New Roman" w:hAnsi="Times New Roman"/>
                <w:color w:val="000000"/>
                <w:sz w:val="18"/>
                <w:szCs w:val="18"/>
              </w:rPr>
              <w:t>5. Объем предоставленных документов и  сведений для участия в аукционе</w:t>
            </w:r>
          </w:p>
        </w:tc>
        <w:tc>
          <w:tcPr>
            <w:tcW w:w="3623" w:type="dxa"/>
            <w:tcBorders>
              <w:left w:val="single" w:sz="8" w:space="0" w:color="000000"/>
              <w:bottom w:val="single" w:sz="8" w:space="0" w:color="000000"/>
            </w:tcBorders>
            <w:vAlign w:val="center"/>
          </w:tcPr>
          <w:p w:rsidR="00061A34" w:rsidRPr="00061A34" w:rsidRDefault="00061A34" w:rsidP="00061A34">
            <w:pPr>
              <w:snapToGrid w:val="0"/>
              <w:spacing w:after="0"/>
              <w:jc w:val="center"/>
              <w:rPr>
                <w:rFonts w:ascii="Times New Roman" w:hAnsi="Times New Roman"/>
                <w:color w:val="000000"/>
                <w:sz w:val="18"/>
                <w:szCs w:val="18"/>
              </w:rPr>
            </w:pPr>
            <w:r w:rsidRPr="00061A34">
              <w:rPr>
                <w:rFonts w:ascii="Times New Roman" w:hAnsi="Times New Roman"/>
                <w:color w:val="000000"/>
                <w:sz w:val="18"/>
                <w:szCs w:val="18"/>
              </w:rPr>
              <w:t>в  объеме, указанном  в  документации  об  аукционе</w:t>
            </w:r>
          </w:p>
        </w:tc>
        <w:tc>
          <w:tcPr>
            <w:tcW w:w="3825" w:type="dxa"/>
            <w:tcBorders>
              <w:left w:val="single" w:sz="8" w:space="0" w:color="000000"/>
              <w:bottom w:val="single" w:sz="8" w:space="0" w:color="000000"/>
              <w:right w:val="single" w:sz="8" w:space="0" w:color="000000"/>
            </w:tcBorders>
            <w:vAlign w:val="center"/>
          </w:tcPr>
          <w:p w:rsidR="00061A34" w:rsidRPr="00061A34" w:rsidRDefault="00061A34" w:rsidP="00061A34">
            <w:pPr>
              <w:snapToGrid w:val="0"/>
              <w:spacing w:after="0"/>
              <w:ind w:left="110" w:right="110"/>
              <w:jc w:val="center"/>
              <w:rPr>
                <w:rFonts w:ascii="Times New Roman" w:hAnsi="Times New Roman"/>
                <w:color w:val="000000"/>
                <w:sz w:val="18"/>
                <w:szCs w:val="18"/>
              </w:rPr>
            </w:pPr>
            <w:r w:rsidRPr="00061A34">
              <w:rPr>
                <w:rFonts w:ascii="Times New Roman" w:hAnsi="Times New Roman"/>
                <w:color w:val="000000"/>
                <w:sz w:val="18"/>
                <w:szCs w:val="18"/>
              </w:rPr>
              <w:t>в полном  объеме</w:t>
            </w:r>
          </w:p>
        </w:tc>
      </w:tr>
      <w:tr w:rsidR="00061A34" w:rsidRPr="00061A34" w:rsidTr="00EB205B">
        <w:trPr>
          <w:trHeight w:val="424"/>
        </w:trPr>
        <w:tc>
          <w:tcPr>
            <w:tcW w:w="6727" w:type="dxa"/>
            <w:gridSpan w:val="2"/>
            <w:tcBorders>
              <w:left w:val="single" w:sz="8" w:space="0" w:color="000000"/>
              <w:bottom w:val="single" w:sz="8" w:space="0" w:color="000000"/>
            </w:tcBorders>
            <w:vAlign w:val="center"/>
          </w:tcPr>
          <w:p w:rsidR="00061A34" w:rsidRPr="00061A34" w:rsidRDefault="00061A34" w:rsidP="00061A34">
            <w:pPr>
              <w:snapToGrid w:val="0"/>
              <w:spacing w:after="0"/>
              <w:ind w:left="105" w:right="120"/>
              <w:rPr>
                <w:rFonts w:ascii="Times New Roman" w:hAnsi="Times New Roman"/>
                <w:b/>
                <w:bCs/>
                <w:color w:val="000000"/>
                <w:sz w:val="18"/>
                <w:szCs w:val="18"/>
              </w:rPr>
            </w:pPr>
            <w:r w:rsidRPr="00061A34">
              <w:rPr>
                <w:rFonts w:ascii="Times New Roman" w:hAnsi="Times New Roman"/>
                <w:color w:val="000000"/>
                <w:sz w:val="18"/>
                <w:szCs w:val="18"/>
              </w:rPr>
              <w:t xml:space="preserve">6. Начальная максимальная цена контракта — </w:t>
            </w:r>
            <w:r w:rsidRPr="00061A34">
              <w:rPr>
                <w:rFonts w:ascii="Times New Roman" w:hAnsi="Times New Roman"/>
                <w:b/>
                <w:color w:val="000000"/>
                <w:sz w:val="18"/>
                <w:szCs w:val="18"/>
              </w:rPr>
              <w:t>64 380</w:t>
            </w:r>
            <w:r w:rsidRPr="00061A34">
              <w:rPr>
                <w:rFonts w:ascii="Times New Roman" w:hAnsi="Times New Roman"/>
                <w:color w:val="000000"/>
                <w:sz w:val="18"/>
                <w:szCs w:val="18"/>
              </w:rPr>
              <w:t xml:space="preserve"> </w:t>
            </w:r>
            <w:r w:rsidRPr="00061A34">
              <w:rPr>
                <w:rFonts w:ascii="Times New Roman" w:hAnsi="Times New Roman"/>
                <w:b/>
                <w:bCs/>
                <w:color w:val="000000"/>
                <w:sz w:val="18"/>
                <w:szCs w:val="18"/>
              </w:rPr>
              <w:t>рублей</w:t>
            </w:r>
          </w:p>
        </w:tc>
        <w:tc>
          <w:tcPr>
            <w:tcW w:w="3825" w:type="dxa"/>
            <w:tcBorders>
              <w:left w:val="single" w:sz="8" w:space="0" w:color="000000"/>
              <w:bottom w:val="single" w:sz="8" w:space="0" w:color="000000"/>
              <w:right w:val="single" w:sz="8" w:space="0" w:color="000000"/>
            </w:tcBorders>
            <w:vAlign w:val="center"/>
          </w:tcPr>
          <w:p w:rsidR="00061A34" w:rsidRPr="00061A34" w:rsidRDefault="00061A34" w:rsidP="00061A34">
            <w:pPr>
              <w:snapToGrid w:val="0"/>
              <w:spacing w:after="0"/>
              <w:ind w:left="110" w:right="110"/>
              <w:jc w:val="center"/>
              <w:rPr>
                <w:rFonts w:ascii="Times New Roman" w:hAnsi="Times New Roman"/>
                <w:color w:val="000000"/>
                <w:sz w:val="18"/>
                <w:szCs w:val="18"/>
              </w:rPr>
            </w:pPr>
          </w:p>
        </w:tc>
      </w:tr>
    </w:tbl>
    <w:p w:rsidR="00A976B9" w:rsidRPr="00061A34" w:rsidRDefault="00A976B9" w:rsidP="00061A34">
      <w:pPr>
        <w:pStyle w:val="a4"/>
        <w:spacing w:after="0"/>
        <w:jc w:val="both"/>
        <w:rPr>
          <w:sz w:val="24"/>
          <w:szCs w:val="24"/>
        </w:rPr>
      </w:pPr>
    </w:p>
    <w:sectPr w:rsidR="00A976B9" w:rsidRPr="00061A34"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61A34"/>
    <w:rsid w:val="000747C2"/>
    <w:rsid w:val="00093751"/>
    <w:rsid w:val="000A7C95"/>
    <w:rsid w:val="000D2E10"/>
    <w:rsid w:val="000D54FB"/>
    <w:rsid w:val="000E2BD2"/>
    <w:rsid w:val="001701A8"/>
    <w:rsid w:val="00175881"/>
    <w:rsid w:val="001C4327"/>
    <w:rsid w:val="001C5542"/>
    <w:rsid w:val="00200CCF"/>
    <w:rsid w:val="0020517E"/>
    <w:rsid w:val="0024375B"/>
    <w:rsid w:val="00257952"/>
    <w:rsid w:val="002A494F"/>
    <w:rsid w:val="002B39E7"/>
    <w:rsid w:val="002B4DE9"/>
    <w:rsid w:val="002C1115"/>
    <w:rsid w:val="00376A69"/>
    <w:rsid w:val="00394D45"/>
    <w:rsid w:val="003B5172"/>
    <w:rsid w:val="003D791F"/>
    <w:rsid w:val="00431737"/>
    <w:rsid w:val="00446534"/>
    <w:rsid w:val="00482A80"/>
    <w:rsid w:val="004B692E"/>
    <w:rsid w:val="004C471D"/>
    <w:rsid w:val="004D03CC"/>
    <w:rsid w:val="004D4C3C"/>
    <w:rsid w:val="004E2E04"/>
    <w:rsid w:val="004E5063"/>
    <w:rsid w:val="00532F6E"/>
    <w:rsid w:val="00541D82"/>
    <w:rsid w:val="00547B3D"/>
    <w:rsid w:val="005539A0"/>
    <w:rsid w:val="00593941"/>
    <w:rsid w:val="005C35A5"/>
    <w:rsid w:val="005D4838"/>
    <w:rsid w:val="00694A85"/>
    <w:rsid w:val="006E0E4E"/>
    <w:rsid w:val="0075055E"/>
    <w:rsid w:val="007D053C"/>
    <w:rsid w:val="007F76A5"/>
    <w:rsid w:val="00822F02"/>
    <w:rsid w:val="008378E9"/>
    <w:rsid w:val="008A22B3"/>
    <w:rsid w:val="009132F0"/>
    <w:rsid w:val="009360CF"/>
    <w:rsid w:val="00950ED2"/>
    <w:rsid w:val="00A3474C"/>
    <w:rsid w:val="00A4036E"/>
    <w:rsid w:val="00A8192C"/>
    <w:rsid w:val="00A90D89"/>
    <w:rsid w:val="00A96459"/>
    <w:rsid w:val="00A976B9"/>
    <w:rsid w:val="00AA0595"/>
    <w:rsid w:val="00AC1CF6"/>
    <w:rsid w:val="00AC6142"/>
    <w:rsid w:val="00AD2698"/>
    <w:rsid w:val="00AF6ECC"/>
    <w:rsid w:val="00B26C15"/>
    <w:rsid w:val="00BC369D"/>
    <w:rsid w:val="00C035E0"/>
    <w:rsid w:val="00C070C9"/>
    <w:rsid w:val="00C52927"/>
    <w:rsid w:val="00C62F30"/>
    <w:rsid w:val="00C65265"/>
    <w:rsid w:val="00D058CF"/>
    <w:rsid w:val="00D4342C"/>
    <w:rsid w:val="00D70668"/>
    <w:rsid w:val="00D75CF5"/>
    <w:rsid w:val="00DC227F"/>
    <w:rsid w:val="00DD3ACE"/>
    <w:rsid w:val="00E652D8"/>
    <w:rsid w:val="00EA5520"/>
    <w:rsid w:val="00EB205B"/>
    <w:rsid w:val="00EB66C8"/>
    <w:rsid w:val="00EE544B"/>
    <w:rsid w:val="00EF049F"/>
    <w:rsid w:val="00F03CE9"/>
    <w:rsid w:val="00F17919"/>
    <w:rsid w:val="00F45B5C"/>
    <w:rsid w:val="00F8227C"/>
    <w:rsid w:val="00FA6E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styleId="a6">
    <w:name w:val="Hyperlink"/>
    <w:basedOn w:val="a1"/>
    <w:uiPriority w:val="99"/>
    <w:semiHidden/>
    <w:unhideWhenUsed/>
    <w:rsid w:val="00200CCF"/>
    <w:rPr>
      <w:rFonts w:ascii="Times New Roman" w:hAnsi="Times New Roman" w:cs="Times New Roman" w:hint="default"/>
      <w:color w:val="0000FF"/>
      <w:u w:val="single"/>
    </w:rPr>
  </w:style>
  <w:style w:type="character" w:customStyle="1" w:styleId="textspanview">
    <w:name w:val="textspanview"/>
    <w:basedOn w:val="a1"/>
    <w:rsid w:val="00200CCF"/>
  </w:style>
</w:styles>
</file>

<file path=word/webSettings.xml><?xml version="1.0" encoding="utf-8"?>
<w:webSettings xmlns:r="http://schemas.openxmlformats.org/officeDocument/2006/relationships" xmlns:w="http://schemas.openxmlformats.org/wordprocessingml/2006/main">
  <w:divs>
    <w:div w:id="260768105">
      <w:bodyDiv w:val="1"/>
      <w:marLeft w:val="0"/>
      <w:marRight w:val="0"/>
      <w:marTop w:val="0"/>
      <w:marBottom w:val="0"/>
      <w:divBdr>
        <w:top w:val="none" w:sz="0" w:space="0" w:color="auto"/>
        <w:left w:val="none" w:sz="0" w:space="0" w:color="auto"/>
        <w:bottom w:val="none" w:sz="0" w:space="0" w:color="auto"/>
        <w:right w:val="none" w:sz="0" w:space="0" w:color="auto"/>
      </w:divBdr>
    </w:div>
    <w:div w:id="1188564061">
      <w:bodyDiv w:val="1"/>
      <w:marLeft w:val="0"/>
      <w:marRight w:val="0"/>
      <w:marTop w:val="0"/>
      <w:marBottom w:val="0"/>
      <w:divBdr>
        <w:top w:val="none" w:sz="0" w:space="0" w:color="auto"/>
        <w:left w:val="none" w:sz="0" w:space="0" w:color="auto"/>
        <w:bottom w:val="none" w:sz="0" w:space="0" w:color="auto"/>
        <w:right w:val="none" w:sz="0" w:space="0" w:color="auto"/>
      </w:divBdr>
    </w:div>
    <w:div w:id="1617370100">
      <w:bodyDiv w:val="1"/>
      <w:marLeft w:val="0"/>
      <w:marRight w:val="0"/>
      <w:marTop w:val="0"/>
      <w:marBottom w:val="0"/>
      <w:divBdr>
        <w:top w:val="none" w:sz="0" w:space="0" w:color="auto"/>
        <w:left w:val="none" w:sz="0" w:space="0" w:color="auto"/>
        <w:bottom w:val="none" w:sz="0" w:space="0" w:color="auto"/>
        <w:right w:val="none" w:sz="0" w:space="0" w:color="auto"/>
      </w:divBdr>
    </w:div>
    <w:div w:id="1659961789">
      <w:bodyDiv w:val="1"/>
      <w:marLeft w:val="0"/>
      <w:marRight w:val="0"/>
      <w:marTop w:val="0"/>
      <w:marBottom w:val="0"/>
      <w:divBdr>
        <w:top w:val="none" w:sz="0" w:space="0" w:color="auto"/>
        <w:left w:val="none" w:sz="0" w:space="0" w:color="auto"/>
        <w:bottom w:val="none" w:sz="0" w:space="0" w:color="auto"/>
        <w:right w:val="none" w:sz="0" w:space="0" w:color="auto"/>
      </w:divBdr>
    </w:div>
    <w:div w:id="1692336899">
      <w:marLeft w:val="0"/>
      <w:marRight w:val="0"/>
      <w:marTop w:val="0"/>
      <w:marBottom w:val="0"/>
      <w:divBdr>
        <w:top w:val="none" w:sz="0" w:space="0" w:color="auto"/>
        <w:left w:val="none" w:sz="0" w:space="0" w:color="auto"/>
        <w:bottom w:val="none" w:sz="0" w:space="0" w:color="auto"/>
        <w:right w:val="none" w:sz="0" w:space="0" w:color="auto"/>
      </w:divBdr>
    </w:div>
    <w:div w:id="1692336900">
      <w:marLeft w:val="0"/>
      <w:marRight w:val="0"/>
      <w:marTop w:val="0"/>
      <w:marBottom w:val="0"/>
      <w:divBdr>
        <w:top w:val="none" w:sz="0" w:space="0" w:color="auto"/>
        <w:left w:val="none" w:sz="0" w:space="0" w:color="auto"/>
        <w:bottom w:val="none" w:sz="0" w:space="0" w:color="auto"/>
        <w:right w:val="none" w:sz="0" w:space="0" w:color="auto"/>
      </w:divBdr>
    </w:div>
    <w:div w:id="1692336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1133</Words>
  <Characters>9332</Characters>
  <Application>Microsoft Office Word</Application>
  <DocSecurity>0</DocSecurity>
  <Lines>77</Lines>
  <Paragraphs>20</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10445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6</cp:revision>
  <cp:lastPrinted>2011-11-17T06:47:00Z</cp:lastPrinted>
  <dcterms:created xsi:type="dcterms:W3CDTF">2011-11-13T06:59:00Z</dcterms:created>
  <dcterms:modified xsi:type="dcterms:W3CDTF">2011-11-17T06:48:00Z</dcterms:modified>
</cp:coreProperties>
</file>