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F2587">
        <w:tc>
          <w:tcPr>
            <w:tcW w:w="2103" w:type="pct"/>
            <w:tcBorders>
              <w:top w:val="single" w:sz="4" w:space="0" w:color="auto"/>
              <w:left w:val="single" w:sz="4" w:space="0" w:color="auto"/>
              <w:bottom w:val="single" w:sz="4" w:space="0" w:color="auto"/>
              <w:right w:val="single" w:sz="4" w:space="0" w:color="auto"/>
            </w:tcBorders>
            <w:vAlign w:val="center"/>
          </w:tcPr>
          <w:p w:rsidR="00B55BF9" w:rsidRPr="003D5449" w:rsidRDefault="003D5449" w:rsidP="003D5449">
            <w:pPr>
              <w:spacing w:after="255"/>
              <w:rPr>
                <w:rFonts w:ascii="PT Astra Serif" w:eastAsia="Times New Roman" w:hAnsi="PT Astra Serif" w:cs="Times New Roman"/>
                <w:b/>
                <w:kern w:val="2"/>
                <w:sz w:val="24"/>
                <w:szCs w:val="24"/>
                <w:lang w:eastAsia="ar-SA"/>
              </w:rPr>
            </w:pPr>
            <w:r w:rsidRPr="003D5449">
              <w:rPr>
                <w:rFonts w:ascii="PT Astra Serif" w:hAnsi="PT Astra Serif" w:cs="Segoe UI"/>
                <w:b/>
                <w:sz w:val="24"/>
                <w:szCs w:val="24"/>
              </w:rPr>
              <w:t>243862201231086220100100670014222244</w:t>
            </w:r>
            <w:bookmarkStart w:id="0" w:name="_GoBack"/>
            <w:bookmarkEnd w:id="0"/>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32D6C" w:rsidRPr="00F1545F" w:rsidRDefault="00B55BF9" w:rsidP="00F1545F">
      <w:pPr>
        <w:autoSpaceDE w:val="0"/>
        <w:autoSpaceDN w:val="0"/>
        <w:adjustRightInd w:val="0"/>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на выполнение </w:t>
      </w:r>
      <w:r w:rsidR="008933CD" w:rsidRPr="00F1545F">
        <w:rPr>
          <w:rFonts w:ascii="PT Astra Serif" w:eastAsia="Times New Roman" w:hAnsi="PT Astra Serif" w:cs="Times New Roman"/>
          <w:b/>
          <w:kern w:val="2"/>
          <w:sz w:val="24"/>
          <w:szCs w:val="24"/>
          <w:lang w:eastAsia="ar-SA"/>
        </w:rPr>
        <w:t xml:space="preserve">работ </w:t>
      </w:r>
      <w:r w:rsidR="00432D6C" w:rsidRPr="00F1545F">
        <w:rPr>
          <w:rFonts w:ascii="PT Astra Serif" w:eastAsia="Times New Roman" w:hAnsi="PT Astra Serif" w:cs="Times New Roman"/>
          <w:b/>
          <w:kern w:val="2"/>
          <w:sz w:val="24"/>
          <w:szCs w:val="24"/>
          <w:lang w:eastAsia="ar-SA"/>
        </w:rPr>
        <w:t xml:space="preserve">по ремонту системы уличного освещения МАДОУ «Снегурочка» 2 корпус </w:t>
      </w:r>
    </w:p>
    <w:p w:rsidR="00B55BF9" w:rsidRPr="00F1545F" w:rsidRDefault="00432D6C" w:rsidP="00F1545F">
      <w:pPr>
        <w:autoSpaceDE w:val="0"/>
        <w:autoSpaceDN w:val="0"/>
        <w:adjustRightInd w:val="0"/>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 xml:space="preserve">в городе </w:t>
      </w:r>
      <w:proofErr w:type="spellStart"/>
      <w:r w:rsidRPr="00F1545F">
        <w:rPr>
          <w:rFonts w:ascii="PT Astra Serif" w:eastAsia="Times New Roman" w:hAnsi="PT Astra Serif" w:cs="Times New Roman"/>
          <w:b/>
          <w:kern w:val="2"/>
          <w:sz w:val="24"/>
          <w:szCs w:val="24"/>
          <w:lang w:eastAsia="ar-SA"/>
        </w:rPr>
        <w:t>Югорске</w:t>
      </w:r>
      <w:proofErr w:type="spellEnd"/>
    </w:p>
    <w:p w:rsidR="007D482E" w:rsidRPr="00F1545F" w:rsidRDefault="007D482E" w:rsidP="00F1545F">
      <w:pPr>
        <w:suppressAutoHyphens/>
        <w:spacing w:after="0" w:line="240" w:lineRule="auto"/>
        <w:ind w:left="-284" w:right="396"/>
        <w:jc w:val="both"/>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выполнить </w:t>
      </w:r>
      <w:r w:rsidR="008933CD" w:rsidRPr="00F1545F">
        <w:rPr>
          <w:rFonts w:ascii="PT Astra Serif" w:hAnsi="PT Astra Serif"/>
          <w:sz w:val="24"/>
          <w:szCs w:val="24"/>
        </w:rPr>
        <w:t xml:space="preserve">работы по </w:t>
      </w:r>
      <w:r w:rsidR="00941CA3" w:rsidRPr="00F1545F">
        <w:rPr>
          <w:rFonts w:ascii="PT Astra Serif" w:hAnsi="PT Astra Serif"/>
          <w:sz w:val="24"/>
          <w:szCs w:val="24"/>
        </w:rPr>
        <w:t xml:space="preserve">ремонту системы уличного освещения МАДОУ «Снегурочка» 2 корпус в городе </w:t>
      </w:r>
      <w:proofErr w:type="spellStart"/>
      <w:r w:rsidR="00941CA3" w:rsidRPr="00F1545F">
        <w:rPr>
          <w:rFonts w:ascii="PT Astra Serif" w:hAnsi="PT Astra Serif"/>
          <w:sz w:val="24"/>
          <w:szCs w:val="24"/>
        </w:rPr>
        <w:t>Югорске</w:t>
      </w:r>
      <w:proofErr w:type="spellEnd"/>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55BF9" w:rsidRPr="00F1545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F1545F">
        <w:rPr>
          <w:rFonts w:ascii="PT Astra Serif" w:eastAsia="Times New Roman" w:hAnsi="PT Astra Serif" w:cs="Times New Roman"/>
          <w:kern w:val="2"/>
          <w:sz w:val="24"/>
          <w:szCs w:val="24"/>
          <w:lang w:eastAsia="ar-SA"/>
        </w:rPr>
        <w:t>от____г</w:t>
      </w:r>
      <w:proofErr w:type="spellEnd"/>
      <w:r w:rsidRPr="00F1545F">
        <w:rPr>
          <w:rFonts w:ascii="PT Astra Serif" w:eastAsia="Times New Roman" w:hAnsi="PT Astra Serif" w:cs="Times New Roman"/>
          <w:kern w:val="2"/>
          <w:sz w:val="24"/>
          <w:szCs w:val="24"/>
          <w:lang w:eastAsia="ar-SA"/>
        </w:rPr>
        <w:t>.</w:t>
      </w:r>
    </w:p>
    <w:p w:rsidR="00941CA3" w:rsidRPr="00F1545F" w:rsidRDefault="00B55BF9" w:rsidP="00F1545F">
      <w:pPr>
        <w:suppressAutoHyphens/>
        <w:snapToGrid w:val="0"/>
        <w:spacing w:after="0" w:line="240" w:lineRule="auto"/>
        <w:ind w:left="-284" w:right="396"/>
        <w:jc w:val="both"/>
        <w:rPr>
          <w:rFonts w:ascii="PT Astra Serif" w:hAnsi="PT Astra Serif"/>
          <w:sz w:val="24"/>
          <w:szCs w:val="24"/>
        </w:rPr>
      </w:pPr>
      <w:r w:rsidRPr="00F1545F">
        <w:rPr>
          <w:rFonts w:ascii="PT Astra Serif" w:eastAsia="Times New Roman" w:hAnsi="PT Astra Serif" w:cs="Times New Roman"/>
          <w:kern w:val="2"/>
          <w:sz w:val="24"/>
          <w:szCs w:val="24"/>
          <w:lang w:eastAsia="ar-SA"/>
        </w:rPr>
        <w:t xml:space="preserve">1.3. Место выполнения работ: Ханты - Мансийский автономный округ - Югра, г. </w:t>
      </w:r>
      <w:proofErr w:type="spellStart"/>
      <w:r w:rsidRPr="00F1545F">
        <w:rPr>
          <w:rFonts w:ascii="PT Astra Serif" w:eastAsia="Times New Roman" w:hAnsi="PT Astra Serif" w:cs="Times New Roman"/>
          <w:kern w:val="2"/>
          <w:sz w:val="24"/>
          <w:szCs w:val="24"/>
          <w:lang w:eastAsia="ar-SA"/>
        </w:rPr>
        <w:t>Югорск</w:t>
      </w:r>
      <w:proofErr w:type="spellEnd"/>
      <w:r w:rsidRPr="00F1545F">
        <w:rPr>
          <w:rFonts w:ascii="PT Astra Serif" w:eastAsia="Times New Roman" w:hAnsi="PT Astra Serif" w:cs="Times New Roman"/>
          <w:kern w:val="2"/>
          <w:sz w:val="24"/>
          <w:szCs w:val="24"/>
          <w:lang w:eastAsia="ar-SA"/>
        </w:rPr>
        <w:t xml:space="preserve">, </w:t>
      </w:r>
      <w:r w:rsidR="00941CA3" w:rsidRPr="00F1545F">
        <w:rPr>
          <w:rFonts w:ascii="PT Astra Serif" w:hAnsi="PT Astra Serif"/>
          <w:sz w:val="24"/>
          <w:szCs w:val="24"/>
        </w:rPr>
        <w:t>ул. Мира д. 45 "А".</w:t>
      </w:r>
    </w:p>
    <w:p w:rsidR="00B55BF9" w:rsidRPr="00F1545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в бюджета города Югорск</w:t>
      </w:r>
      <w:r w:rsidR="00E90148" w:rsidRPr="00F1545F">
        <w:rPr>
          <w:rFonts w:ascii="PT Astra Serif" w:eastAsia="Times New Roman" w:hAnsi="PT Astra Serif" w:cs="Times New Roman"/>
          <w:kern w:val="2"/>
          <w:sz w:val="24"/>
          <w:szCs w:val="24"/>
          <w:lang w:eastAsia="ar-SA"/>
        </w:rPr>
        <w:t>а на 2024</w:t>
      </w:r>
      <w:r w:rsidRPr="00F1545F">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F1545F">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D36EE2" w:rsidRPr="00F1545F">
        <w:rPr>
          <w:rFonts w:ascii="PT Astra Serif" w:eastAsia="Times New Roman" w:hAnsi="PT Astra Serif" w:cs="Times New Roman"/>
          <w:kern w:val="2"/>
          <w:sz w:val="24"/>
          <w:szCs w:val="24"/>
          <w:lang w:eastAsia="ar-SA"/>
        </w:rPr>
        <w:t>01.07</w:t>
      </w:r>
      <w:r w:rsidR="00A72439" w:rsidRPr="00F1545F">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A72439" w:rsidRPr="00F1545F">
        <w:rPr>
          <w:rFonts w:ascii="PT Astra Serif" w:eastAsia="Times New Roman" w:hAnsi="PT Astra Serif" w:cs="Times New Roman"/>
          <w:kern w:val="2"/>
          <w:sz w:val="24"/>
          <w:szCs w:val="24"/>
          <w:lang w:eastAsia="ar-SA"/>
        </w:rPr>
        <w:t>31.07.2024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F1545F" w:rsidRDefault="00BF6F17" w:rsidP="00F1545F">
      <w:pPr>
        <w:pStyle w:val="a8"/>
        <w:numPr>
          <w:ilvl w:val="2"/>
          <w:numId w:val="35"/>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0F11E8"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2F35C3"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001D0388"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6.4</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571E66" w:rsidRPr="00F1545F" w:rsidRDefault="00571E66" w:rsidP="00F1545F">
      <w:pPr>
        <w:spacing w:after="0" w:line="240" w:lineRule="auto"/>
        <w:ind w:left="-284" w:right="396"/>
        <w:jc w:val="both"/>
        <w:rPr>
          <w:rFonts w:ascii="PT Astra Serif" w:hAnsi="PT Astra Serif"/>
          <w:sz w:val="24"/>
          <w:szCs w:val="24"/>
        </w:rPr>
      </w:pPr>
      <w:bookmarkStart w:id="2"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3" w:name="sub_9401312"/>
      <w:bookmarkEnd w:id="2"/>
      <w:r w:rsidRPr="00F1545F">
        <w:rPr>
          <w:rFonts w:ascii="PT Astra Serif" w:hAnsi="PT Astra Serif"/>
          <w:sz w:val="24"/>
          <w:szCs w:val="24"/>
        </w:rPr>
        <w:t>б) наименование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4" w:name="sub_9401313"/>
      <w:bookmarkEnd w:id="3"/>
      <w:r w:rsidRPr="00F1545F">
        <w:rPr>
          <w:rFonts w:ascii="PT Astra Serif" w:hAnsi="PT Astra Serif"/>
          <w:sz w:val="24"/>
          <w:szCs w:val="24"/>
        </w:rPr>
        <w:t>в)</w:t>
      </w:r>
      <w:bookmarkStart w:id="5" w:name="sub_9401314"/>
      <w:bookmarkEnd w:id="4"/>
      <w:r w:rsidRPr="00F1545F">
        <w:rPr>
          <w:rFonts w:ascii="PT Astra Serif" w:hAnsi="PT Astra Serif"/>
          <w:sz w:val="24"/>
          <w:szCs w:val="24"/>
        </w:rPr>
        <w:t xml:space="preserve"> </w:t>
      </w:r>
      <w:bookmarkStart w:id="6" w:name="sub_9401315"/>
      <w:bookmarkEnd w:id="5"/>
      <w:r w:rsidRPr="00F1545F">
        <w:rPr>
          <w:rFonts w:ascii="PT Astra Serif" w:hAnsi="PT Astra Serif"/>
          <w:sz w:val="24"/>
          <w:szCs w:val="24"/>
        </w:rPr>
        <w:t xml:space="preserve"> информацию об объеме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7" w:name="sub_9401316"/>
      <w:bookmarkEnd w:id="6"/>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F1545F" w:rsidRDefault="00571E66" w:rsidP="00F1545F">
      <w:pPr>
        <w:spacing w:after="0" w:line="240" w:lineRule="auto"/>
        <w:ind w:left="-284" w:right="396"/>
        <w:jc w:val="both"/>
        <w:rPr>
          <w:rFonts w:ascii="PT Astra Serif" w:hAnsi="PT Astra Serif"/>
          <w:sz w:val="24"/>
          <w:szCs w:val="24"/>
        </w:rPr>
      </w:pPr>
      <w:bookmarkStart w:id="8" w:name="sub_9401317"/>
      <w:bookmarkEnd w:id="7"/>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8"/>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F35C3" w:rsidRPr="00F1545F">
        <w:rPr>
          <w:rFonts w:ascii="PT Astra Serif" w:hAnsi="PT Astra Serif"/>
          <w:kern w:val="2"/>
          <w:sz w:val="24"/>
          <w:szCs w:val="24"/>
          <w:lang w:eastAsia="ar-SA"/>
        </w:rPr>
        <w:t>5</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2F35C3" w:rsidRPr="00F1545F">
        <w:rPr>
          <w:rFonts w:ascii="PT Astra Serif" w:hAnsi="PT Astra Serif"/>
          <w:kern w:val="2"/>
          <w:lang w:eastAsia="ar-SA"/>
        </w:rPr>
        <w:t>6</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7</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10</w:t>
      </w:r>
      <w:r w:rsidRPr="00F1545F">
        <w:rPr>
          <w:rFonts w:ascii="PT Astra Serif" w:hAnsi="PT Astra Serif"/>
          <w:sz w:val="24"/>
          <w:szCs w:val="24"/>
        </w:rPr>
        <w:t xml:space="preserve">. </w:t>
      </w:r>
      <w:bookmarkStart w:id="9"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1</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2</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3</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4</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proofErr w:type="gramStart"/>
      <w:r w:rsidRPr="00F1545F">
        <w:rPr>
          <w:rFonts w:ascii="PT Astra Serif" w:hAnsi="PT Astra Serif"/>
          <w:sz w:val="24"/>
          <w:szCs w:val="24"/>
        </w:rPr>
        <w:t>д</w:t>
      </w:r>
      <w:proofErr w:type="gramEnd"/>
      <w:r w:rsidRPr="00F1545F">
        <w:rPr>
          <w:rFonts w:ascii="PT Astra Serif" w:hAnsi="PT Astra Serif"/>
          <w:sz w:val="24"/>
          <w:szCs w:val="24"/>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F1545F"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F1545F">
        <w:rPr>
          <w:rFonts w:ascii="PT Astra Serif" w:hAnsi="PT Astra Serif"/>
          <w:sz w:val="24"/>
          <w:szCs w:val="24"/>
        </w:rPr>
        <w:t>.</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F1545F">
        <w:rPr>
          <w:rFonts w:ascii="PT Astra Serif" w:hAnsi="PT Astra Serif"/>
          <w:sz w:val="24"/>
          <w:szCs w:val="24"/>
        </w:rPr>
        <w:t>:</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B5B8D" w:rsidRPr="00F1545F" w:rsidRDefault="00CB5B8D" w:rsidP="00F1545F">
      <w:pPr>
        <w:tabs>
          <w:tab w:val="left" w:pos="426"/>
        </w:tabs>
        <w:spacing w:after="0" w:line="240" w:lineRule="auto"/>
        <w:ind w:left="-284" w:right="396"/>
        <w:jc w:val="both"/>
        <w:rPr>
          <w:rFonts w:ascii="PT Astra Serif" w:hAnsi="PT Astra Serif"/>
          <w:bCs/>
          <w:sz w:val="24"/>
          <w:szCs w:val="24"/>
        </w:rPr>
      </w:pPr>
    </w:p>
    <w:p w:rsidR="00CB5B8D" w:rsidRPr="00F1545F" w:rsidRDefault="00CB5B8D" w:rsidP="00F1545F">
      <w:pPr>
        <w:tabs>
          <w:tab w:val="left" w:pos="426"/>
        </w:tabs>
        <w:spacing w:after="0" w:line="240" w:lineRule="auto"/>
        <w:ind w:left="-284" w:right="396"/>
        <w:jc w:val="both"/>
        <w:rPr>
          <w:rFonts w:ascii="PT Astra Serif" w:hAnsi="PT Astra Serif"/>
          <w:bCs/>
          <w:sz w:val="24"/>
          <w:szCs w:val="24"/>
        </w:rPr>
      </w:pPr>
    </w:p>
    <w:p w:rsidR="00CB5B8D" w:rsidRPr="00F1545F" w:rsidRDefault="00CB5B8D"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10"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F1545F">
        <w:rPr>
          <w:rFonts w:ascii="PT Astra Serif" w:hAnsi="PT Astra Serif"/>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lastRenderedPageBreak/>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lastRenderedPageBreak/>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23"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Pr="00F1545F">
        <w:rPr>
          <w:rFonts w:ascii="PT Astra Serif" w:hAnsi="PT Astra Serif"/>
        </w:rPr>
        <w:fldChar w:fldCharType="begin"/>
      </w:r>
      <w:r w:rsidRPr="00F1545F">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F1545F">
        <w:rPr>
          <w:rFonts w:ascii="PT Astra Serif" w:hAnsi="PT Astra Serif"/>
        </w:rPr>
        <w:fldChar w:fldCharType="separate"/>
      </w:r>
      <w:r w:rsidRPr="00F1545F">
        <w:rPr>
          <w:rStyle w:val="aa"/>
          <w:rFonts w:ascii="PT Astra Serif" w:hAnsi="PT Astra Serif"/>
          <w:color w:val="auto"/>
        </w:rPr>
        <w:t>пунктом 2</w:t>
      </w:r>
      <w:r w:rsidRPr="00F1545F">
        <w:rPr>
          <w:rFonts w:ascii="PT Astra Serif" w:hAnsi="PT Astra Serif"/>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w:t>
      </w:r>
      <w:r w:rsidRPr="00F1545F">
        <w:rPr>
          <w:rFonts w:ascii="PT Astra Serif" w:hAnsi="PT Astra Serif"/>
          <w:sz w:val="24"/>
          <w:szCs w:val="24"/>
        </w:rPr>
        <w:lastRenderedPageBreak/>
        <w:t>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F50213" w:rsidRPr="00F1545F" w:rsidRDefault="00F50213" w:rsidP="00F1545F">
      <w:pPr>
        <w:shd w:val="clear" w:color="auto" w:fill="FFFFFF"/>
        <w:spacing w:after="0" w:line="240" w:lineRule="auto"/>
        <w:ind w:left="-284" w:right="396"/>
        <w:jc w:val="both"/>
        <w:rPr>
          <w:rFonts w:ascii="PT Astra Serif" w:hAnsi="PT Astra Serif"/>
          <w:sz w:val="24"/>
          <w:szCs w:val="24"/>
        </w:rPr>
      </w:pP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1"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3"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4"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w:t>
      </w:r>
      <w:r w:rsidRPr="00F1545F">
        <w:rPr>
          <w:rFonts w:ascii="PT Astra Serif" w:hAnsi="PT Astra Serif"/>
          <w:sz w:val="24"/>
          <w:szCs w:val="24"/>
          <w:shd w:val="clear" w:color="auto" w:fill="FFFFFF"/>
        </w:rPr>
        <w:lastRenderedPageBreak/>
        <w:t xml:space="preserve">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7"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0"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1"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2"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5"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6"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F1545F">
        <w:rPr>
          <w:rFonts w:ascii="PT Astra Serif" w:hAnsi="PT Astra Serif"/>
          <w:sz w:val="24"/>
          <w:szCs w:val="24"/>
        </w:rPr>
        <w:t>подписаны уполномоченными на то представителями сторон и не противоречат</w:t>
      </w:r>
      <w:proofErr w:type="gramEnd"/>
      <w:r w:rsidRPr="00F1545F">
        <w:rPr>
          <w:rFonts w:ascii="PT Astra Serif" w:hAnsi="PT Astra Serif"/>
          <w:sz w:val="24"/>
          <w:szCs w:val="24"/>
        </w:rPr>
        <w:t xml:space="preserve"> действующему законодательству.</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F1545F">
        <w:rPr>
          <w:rFonts w:ascii="PT Astra Serif" w:hAnsi="PT Astra Serif"/>
          <w:sz w:val="24"/>
          <w:szCs w:val="24"/>
        </w:rPr>
        <w:t xml:space="preserve"> </w:t>
      </w:r>
      <w:r w:rsidRPr="00F1545F">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1545F">
        <w:rPr>
          <w:rFonts w:ascii="PT Astra Serif" w:hAnsi="PT Astra Serif"/>
          <w:b/>
          <w:sz w:val="24"/>
          <w:szCs w:val="24"/>
        </w:rPr>
        <w:t>в том числе до</w:t>
      </w:r>
      <w:r w:rsidR="004C4154" w:rsidRPr="00F1545F">
        <w:rPr>
          <w:rFonts w:ascii="PT Astra Serif" w:hAnsi="PT Astra Serif"/>
          <w:b/>
          <w:sz w:val="24"/>
          <w:szCs w:val="24"/>
        </w:rPr>
        <w:t>кументов согласно пункту 6.3</w:t>
      </w:r>
      <w:r w:rsidRPr="00F1545F">
        <w:rPr>
          <w:rFonts w:ascii="PT Astra Serif" w:hAnsi="PT Astra Serif"/>
          <w:sz w:val="24"/>
          <w:szCs w:val="24"/>
        </w:rPr>
        <w:t xml:space="preserve"> контракта </w:t>
      </w:r>
      <w:r w:rsidRPr="00F1545F">
        <w:rPr>
          <w:rFonts w:ascii="PT Astra Serif" w:hAnsi="PT Astra Serif"/>
          <w:sz w:val="24"/>
          <w:szCs w:val="24"/>
        </w:rPr>
        <w:lastRenderedPageBreak/>
        <w:t xml:space="preserve">производится путем её передачи представителю стороны под роспись с приложением передаваемых документов. </w:t>
      </w:r>
      <w:proofErr w:type="gramStart"/>
      <w:r w:rsidRPr="00F1545F">
        <w:rPr>
          <w:rFonts w:ascii="PT Astra Serif" w:hAnsi="PT Astra Serif"/>
          <w:sz w:val="24"/>
          <w:szCs w:val="24"/>
        </w:rPr>
        <w:t>Первичные учетные документы,  предусмотренные пунктом 6.2 составляются</w:t>
      </w:r>
      <w:proofErr w:type="gramEnd"/>
      <w:r w:rsidRPr="00F1545F">
        <w:rPr>
          <w:rFonts w:ascii="PT Astra Serif" w:hAnsi="PT Astra Serif"/>
          <w:sz w:val="24"/>
          <w:szCs w:val="24"/>
        </w:rPr>
        <w:t xml:space="preserve"> на бумажном носителе.</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F1545F">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Неотъемлемой частью настоящего контракта является:</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F1545F" w:rsidRDefault="00C84C05" w:rsidP="00F1545F">
      <w:pPr>
        <w:tabs>
          <w:tab w:val="left" w:pos="-10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tabs>
          <w:tab w:val="left" w:pos="-180"/>
          <w:tab w:val="left" w:pos="0"/>
        </w:tabs>
        <w:suppressAutoHyphens/>
        <w:spacing w:after="0" w:line="240" w:lineRule="auto"/>
        <w:ind w:left="-284" w:right="396" w:firstLine="0"/>
        <w:jc w:val="center"/>
        <w:rPr>
          <w:rFonts w:ascii="PT Astra Serif" w:hAnsi="PT Astra Serif"/>
          <w:b/>
          <w:sz w:val="24"/>
          <w:szCs w:val="24"/>
        </w:rPr>
      </w:pPr>
      <w:r w:rsidRPr="00F1545F">
        <w:rPr>
          <w:rFonts w:ascii="PT Astra Serif" w:hAnsi="PT Astra Serif"/>
          <w:b/>
          <w:sz w:val="24"/>
          <w:szCs w:val="24"/>
        </w:rPr>
        <w:t>Юридические адреса и банковские реквизиты сторон:</w:t>
      </w:r>
    </w:p>
    <w:p w:rsidR="00C84C05" w:rsidRPr="00F1545F" w:rsidRDefault="00C84C05" w:rsidP="00F1545F">
      <w:pPr>
        <w:pStyle w:val="a8"/>
        <w:numPr>
          <w:ilvl w:val="1"/>
          <w:numId w:val="3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b/>
          <w:bCs/>
          <w:sz w:val="24"/>
          <w:szCs w:val="24"/>
        </w:rPr>
        <w:t xml:space="preserve">Муниципальный заказчик: </w:t>
      </w:r>
      <w:r w:rsidRPr="00F1545F">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F1545F">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Банковские реквизиты:</w:t>
      </w:r>
      <w:r w:rsidRPr="00F1545F">
        <w:rPr>
          <w:rFonts w:ascii="PT Astra Serif" w:hAnsi="PT Astra Serif"/>
          <w:b/>
          <w:bCs/>
          <w:sz w:val="24"/>
          <w:szCs w:val="24"/>
          <w:lang w:eastAsia="ru-RU"/>
        </w:rPr>
        <w:t xml:space="preserve"> </w:t>
      </w:r>
      <w:r w:rsidRPr="00F1545F">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F1545F">
        <w:rPr>
          <w:rFonts w:ascii="PT Astra Serif" w:hAnsi="PT Astra Serif"/>
          <w:sz w:val="24"/>
          <w:szCs w:val="24"/>
          <w:lang w:eastAsia="ru-RU"/>
        </w:rPr>
        <w:t>г</w:t>
      </w:r>
      <w:proofErr w:type="gramStart"/>
      <w:r w:rsidRPr="00F1545F">
        <w:rPr>
          <w:rFonts w:ascii="PT Astra Serif" w:hAnsi="PT Astra Serif"/>
          <w:sz w:val="24"/>
          <w:szCs w:val="24"/>
          <w:lang w:eastAsia="ru-RU"/>
        </w:rPr>
        <w:t>.Х</w:t>
      </w:r>
      <w:proofErr w:type="gramEnd"/>
      <w:r w:rsidRPr="00F1545F">
        <w:rPr>
          <w:rFonts w:ascii="PT Astra Serif" w:hAnsi="PT Astra Serif"/>
          <w:sz w:val="24"/>
          <w:szCs w:val="24"/>
          <w:lang w:eastAsia="ru-RU"/>
        </w:rPr>
        <w:t>анты-Мансийск</w:t>
      </w:r>
      <w:proofErr w:type="spellEnd"/>
      <w:r w:rsidRPr="00F1545F">
        <w:rPr>
          <w:rFonts w:ascii="PT Astra Serif" w:hAnsi="PT Astra Serif"/>
          <w:sz w:val="24"/>
          <w:szCs w:val="24"/>
          <w:lang w:eastAsia="ru-RU"/>
        </w:rPr>
        <w:t xml:space="preserve"> БИК 007162163, номер счета банка 40102810245370000007 Получатель: </w:t>
      </w:r>
      <w:proofErr w:type="spellStart"/>
      <w:r w:rsidRPr="00F1545F">
        <w:rPr>
          <w:rFonts w:ascii="PT Astra Serif" w:hAnsi="PT Astra Serif"/>
          <w:sz w:val="24"/>
          <w:szCs w:val="24"/>
          <w:lang w:eastAsia="ru-RU"/>
        </w:rPr>
        <w:t>Депфин</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ДЖКиСК</w:t>
      </w:r>
      <w:proofErr w:type="spellEnd"/>
      <w:r w:rsidRPr="00F1545F">
        <w:rPr>
          <w:rFonts w:ascii="PT Astra Serif" w:hAnsi="PT Astra Serif"/>
          <w:sz w:val="24"/>
          <w:szCs w:val="24"/>
          <w:lang w:eastAsia="ru-RU"/>
        </w:rPr>
        <w:t>, л/</w:t>
      </w:r>
      <w:proofErr w:type="spellStart"/>
      <w:r w:rsidRPr="00F1545F">
        <w:rPr>
          <w:rFonts w:ascii="PT Astra Serif" w:hAnsi="PT Astra Serif"/>
          <w:sz w:val="24"/>
          <w:szCs w:val="24"/>
          <w:lang w:eastAsia="ru-RU"/>
        </w:rPr>
        <w:t>сч</w:t>
      </w:r>
      <w:proofErr w:type="spellEnd"/>
      <w:r w:rsidRPr="00F1545F">
        <w:rPr>
          <w:rFonts w:ascii="PT Astra Serif" w:hAnsi="PT Astra Serif"/>
          <w:sz w:val="24"/>
          <w:szCs w:val="24"/>
          <w:lang w:eastAsia="ru-RU"/>
        </w:rPr>
        <w:t xml:space="preserve"> 007 000 000), Расчетный счет 03231643718870008700, Электронный адрес </w:t>
      </w:r>
      <w:hyperlink r:id="rId47" w:history="1">
        <w:r w:rsidRPr="00F1545F">
          <w:rPr>
            <w:rStyle w:val="aa"/>
            <w:rFonts w:ascii="PT Astra Serif" w:hAnsi="PT Astra Serif"/>
            <w:sz w:val="24"/>
            <w:szCs w:val="24"/>
            <w:lang w:eastAsia="ru-RU"/>
          </w:rPr>
          <w:t>DJKiSK@ugorsk.ru</w:t>
        </w:r>
      </w:hyperlink>
      <w:r w:rsidRPr="00F1545F">
        <w:rPr>
          <w:rFonts w:ascii="PT Astra Serif" w:hAnsi="PT Astra Serif"/>
          <w:sz w:val="24"/>
          <w:szCs w:val="24"/>
          <w:lang w:eastAsia="ru-RU"/>
        </w:rPr>
        <w:t>, тел: 8(34675) 7-30-81</w:t>
      </w:r>
    </w:p>
    <w:p w:rsidR="00C84C05" w:rsidRPr="00F1545F" w:rsidRDefault="00C84C05" w:rsidP="00F1545F">
      <w:pPr>
        <w:spacing w:after="0" w:line="240" w:lineRule="auto"/>
        <w:ind w:left="-284" w:right="396"/>
        <w:jc w:val="both"/>
        <w:rPr>
          <w:rFonts w:ascii="PT Astra Serif" w:hAnsi="PT Astra Serif"/>
          <w:b/>
          <w:sz w:val="24"/>
          <w:szCs w:val="24"/>
          <w:lang w:eastAsia="ar-SA"/>
        </w:rPr>
      </w:pPr>
      <w:r w:rsidRPr="00F1545F">
        <w:rPr>
          <w:rFonts w:ascii="PT Astra Serif" w:hAnsi="PT Astra Serif"/>
          <w:b/>
          <w:sz w:val="24"/>
          <w:szCs w:val="24"/>
        </w:rPr>
        <w:t xml:space="preserve">Руководитель: </w:t>
      </w:r>
      <w:r w:rsidRPr="00F1545F">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F1545F" w:rsidRDefault="00C84C05" w:rsidP="00F1545F">
      <w:pPr>
        <w:spacing w:after="0" w:line="240" w:lineRule="auto"/>
        <w:ind w:left="-284" w:right="396"/>
        <w:jc w:val="both"/>
        <w:rPr>
          <w:rFonts w:ascii="PT Astra Serif" w:hAnsi="PT Astra Serif"/>
          <w:b/>
          <w:bCs/>
          <w:sz w:val="24"/>
          <w:szCs w:val="24"/>
        </w:rPr>
      </w:pPr>
      <w:r w:rsidRPr="00F1545F">
        <w:rPr>
          <w:rFonts w:ascii="PT Astra Serif" w:hAnsi="PT Astra Serif"/>
          <w:b/>
          <w:bCs/>
          <w:sz w:val="24"/>
          <w:szCs w:val="24"/>
        </w:rPr>
        <w:t xml:space="preserve">14.2.Подрядчик: </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
          <w:bCs/>
          <w:i/>
          <w:sz w:val="24"/>
          <w:szCs w:val="24"/>
        </w:rPr>
        <w:t xml:space="preserve">Банковские реквизиты:  </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b/>
          <w:bCs/>
          <w:sz w:val="24"/>
          <w:szCs w:val="24"/>
        </w:rPr>
        <w:t xml:space="preserve">Руководитель: </w:t>
      </w:r>
      <w:r w:rsidRPr="00F1545F">
        <w:rPr>
          <w:rFonts w:ascii="PT Astra Serif" w:hAnsi="PT Astra Serif"/>
          <w:bCs/>
          <w:sz w:val="24"/>
          <w:szCs w:val="24"/>
        </w:rPr>
        <w:t>Д</w:t>
      </w:r>
      <w:r w:rsidRPr="00F1545F">
        <w:rPr>
          <w:rFonts w:ascii="PT Astra Serif" w:hAnsi="PT Astra Serif"/>
          <w:sz w:val="24"/>
          <w:szCs w:val="24"/>
        </w:rPr>
        <w:t>иректор, действующий на основании</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F1545F">
      <w:pPr>
        <w:tabs>
          <w:tab w:val="center" w:pos="4153"/>
          <w:tab w:val="right" w:pos="8306"/>
          <w:tab w:val="right" w:pos="10200"/>
        </w:tabs>
        <w:suppressAutoHyphens/>
        <w:spacing w:after="0" w:line="240" w:lineRule="auto"/>
        <w:ind w:left="-284" w:right="396"/>
        <w:jc w:val="center"/>
        <w:rPr>
          <w:rFonts w:ascii="PT Astra Serif" w:eastAsia="Times New Roman" w:hAnsi="PT Astra Serif" w:cs="Times New Roman"/>
          <w:b/>
          <w:i/>
          <w:color w:val="FF0000"/>
          <w:kern w:val="2"/>
          <w:sz w:val="24"/>
          <w:szCs w:val="24"/>
          <w:lang w:eastAsia="ar-SA"/>
        </w:rPr>
      </w:pPr>
    </w:p>
    <w:p w:rsidR="00B55BF9" w:rsidRPr="00F1545F" w:rsidRDefault="00B55BF9"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98226C" w:rsidRDefault="000801F4" w:rsidP="00F1545F">
      <w:pPr>
        <w:autoSpaceDE w:val="0"/>
        <w:autoSpaceDN w:val="0"/>
        <w:adjustRightInd w:val="0"/>
        <w:spacing w:after="0" w:line="240" w:lineRule="auto"/>
        <w:ind w:left="-426" w:right="254"/>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2D4081" w:rsidRDefault="007E220A" w:rsidP="00F1545F">
      <w:pPr>
        <w:autoSpaceDE w:val="0"/>
        <w:autoSpaceDN w:val="0"/>
        <w:adjustRightInd w:val="0"/>
        <w:spacing w:after="0" w:line="240" w:lineRule="auto"/>
        <w:ind w:left="-426" w:right="254"/>
        <w:jc w:val="center"/>
        <w:rPr>
          <w:rFonts w:ascii="PT Astra Serif" w:hAnsi="PT Astra Serif"/>
          <w:b/>
        </w:rPr>
      </w:pPr>
      <w:r>
        <w:rPr>
          <w:rFonts w:ascii="PT Astra Serif" w:hAnsi="PT Astra Serif"/>
          <w:b/>
        </w:rPr>
        <w:t xml:space="preserve">на  выполнение работ </w:t>
      </w:r>
      <w:r w:rsidR="002D4081">
        <w:rPr>
          <w:rFonts w:ascii="PT Astra Serif" w:hAnsi="PT Astra Serif"/>
          <w:b/>
        </w:rPr>
        <w:t xml:space="preserve">по ремонту системы уличного освещения МАДОУ «Снегурочка» </w:t>
      </w:r>
    </w:p>
    <w:p w:rsidR="002D4081" w:rsidRPr="002D4081" w:rsidRDefault="002D4081" w:rsidP="00F1545F">
      <w:pPr>
        <w:autoSpaceDE w:val="0"/>
        <w:autoSpaceDN w:val="0"/>
        <w:adjustRightInd w:val="0"/>
        <w:spacing w:after="0" w:line="240" w:lineRule="auto"/>
        <w:ind w:left="-426" w:right="254"/>
        <w:jc w:val="center"/>
        <w:rPr>
          <w:rFonts w:ascii="PT Astra Serif" w:hAnsi="PT Astra Serif"/>
          <w:b/>
        </w:rPr>
      </w:pPr>
      <w:r>
        <w:rPr>
          <w:rFonts w:ascii="PT Astra Serif" w:hAnsi="PT Astra Serif"/>
          <w:b/>
        </w:rPr>
        <w:t xml:space="preserve">2 корпус в городе </w:t>
      </w:r>
      <w:proofErr w:type="spellStart"/>
      <w:r>
        <w:rPr>
          <w:rFonts w:ascii="PT Astra Serif" w:hAnsi="PT Astra Serif"/>
          <w:b/>
        </w:rPr>
        <w:t>Югорске</w:t>
      </w:r>
      <w:proofErr w:type="spellEnd"/>
    </w:p>
    <w:p w:rsidR="002D4081" w:rsidRDefault="007E220A" w:rsidP="00F1545F">
      <w:pPr>
        <w:autoSpaceDE w:val="0"/>
        <w:autoSpaceDN w:val="0"/>
        <w:adjustRightInd w:val="0"/>
        <w:spacing w:after="0" w:line="240" w:lineRule="auto"/>
        <w:ind w:left="-426" w:right="254"/>
        <w:jc w:val="both"/>
        <w:rPr>
          <w:rFonts w:ascii="PT Astra Serif" w:hAnsi="PT Astra Serif"/>
        </w:rPr>
      </w:pPr>
      <w:r w:rsidRPr="007E220A">
        <w:rPr>
          <w:rFonts w:ascii="PT Astra Serif" w:hAnsi="PT Astra Serif"/>
          <w:b/>
          <w:bCs/>
          <w:u w:val="single"/>
        </w:rPr>
        <w:t>Место выполнения работ</w:t>
      </w:r>
      <w:r w:rsidRPr="007E220A">
        <w:rPr>
          <w:rFonts w:ascii="PT Astra Serif" w:hAnsi="PT Astra Serif"/>
          <w:bCs/>
        </w:rPr>
        <w:t>:</w:t>
      </w:r>
      <w:r w:rsidRPr="007E220A">
        <w:rPr>
          <w:rFonts w:ascii="PT Astra Serif" w:hAnsi="PT Astra Serif"/>
        </w:rPr>
        <w:t xml:space="preserve"> </w:t>
      </w:r>
      <w:r w:rsidR="002D4081">
        <w:rPr>
          <w:rFonts w:ascii="PT Astra Serif" w:hAnsi="PT Astra Serif"/>
        </w:rPr>
        <w:t xml:space="preserve">Ханты - Мансийский автономный округ - Югра, г. </w:t>
      </w:r>
      <w:proofErr w:type="spellStart"/>
      <w:r w:rsidR="002D4081">
        <w:rPr>
          <w:rFonts w:ascii="PT Astra Serif" w:hAnsi="PT Astra Serif"/>
        </w:rPr>
        <w:t>Югорск</w:t>
      </w:r>
      <w:proofErr w:type="spellEnd"/>
      <w:r w:rsidR="002D4081">
        <w:rPr>
          <w:rFonts w:ascii="PT Astra Serif" w:hAnsi="PT Astra Serif"/>
        </w:rPr>
        <w:t>, ул. Мира д. 45 "А".</w:t>
      </w:r>
    </w:p>
    <w:p w:rsidR="007E220A" w:rsidRPr="007E220A" w:rsidRDefault="007E220A" w:rsidP="00F1545F">
      <w:pPr>
        <w:autoSpaceDE w:val="0"/>
        <w:autoSpaceDN w:val="0"/>
        <w:adjustRightInd w:val="0"/>
        <w:spacing w:after="0" w:line="240" w:lineRule="auto"/>
        <w:ind w:left="-426" w:right="254"/>
        <w:jc w:val="both"/>
        <w:rPr>
          <w:rFonts w:ascii="PT Astra Serif" w:hAnsi="PT Astra Serif"/>
          <w:b/>
          <w:u w:val="single"/>
        </w:rPr>
      </w:pPr>
      <w:r w:rsidRPr="007E220A">
        <w:rPr>
          <w:rFonts w:ascii="PT Astra Serif" w:hAnsi="PT Astra Serif"/>
          <w:b/>
          <w:u w:val="single"/>
        </w:rPr>
        <w:t>Срок выполнения работ:</w:t>
      </w:r>
    </w:p>
    <w:p w:rsidR="007E220A" w:rsidRPr="007E220A" w:rsidRDefault="007E220A" w:rsidP="00F1545F">
      <w:pPr>
        <w:autoSpaceDE w:val="0"/>
        <w:snapToGrid w:val="0"/>
        <w:spacing w:after="0" w:line="240" w:lineRule="auto"/>
        <w:ind w:left="-426" w:right="254"/>
        <w:jc w:val="both"/>
        <w:rPr>
          <w:rFonts w:ascii="PT Astra Serif" w:hAnsi="PT Astra Serif"/>
        </w:rPr>
      </w:pPr>
      <w:r w:rsidRPr="007E220A">
        <w:rPr>
          <w:rFonts w:ascii="PT Astra Serif" w:hAnsi="PT Astra Serif"/>
        </w:rPr>
        <w:t>-  начало: 01.0</w:t>
      </w:r>
      <w:r w:rsidR="002D4081">
        <w:rPr>
          <w:rFonts w:ascii="PT Astra Serif" w:hAnsi="PT Astra Serif"/>
        </w:rPr>
        <w:t>7</w:t>
      </w:r>
      <w:r w:rsidRPr="007E220A">
        <w:rPr>
          <w:rFonts w:ascii="PT Astra Serif" w:hAnsi="PT Astra Serif"/>
        </w:rPr>
        <w:t>.2024;</w:t>
      </w:r>
    </w:p>
    <w:p w:rsidR="007E220A" w:rsidRPr="007E220A" w:rsidRDefault="007E220A" w:rsidP="00F1545F">
      <w:pPr>
        <w:spacing w:after="0" w:line="240" w:lineRule="auto"/>
        <w:ind w:left="-426" w:right="254"/>
        <w:jc w:val="both"/>
        <w:rPr>
          <w:rFonts w:ascii="PT Astra Serif" w:hAnsi="PT Astra Serif"/>
        </w:rPr>
      </w:pPr>
      <w:r w:rsidRPr="007E220A">
        <w:rPr>
          <w:rFonts w:ascii="PT Astra Serif" w:hAnsi="PT Astra Serif"/>
        </w:rPr>
        <w:t>-  окончание: 31.07.2024.</w:t>
      </w:r>
    </w:p>
    <w:p w:rsidR="007E220A" w:rsidRPr="007E220A" w:rsidRDefault="007E220A" w:rsidP="00F1545F">
      <w:pPr>
        <w:tabs>
          <w:tab w:val="num" w:pos="148"/>
        </w:tabs>
        <w:autoSpaceDE w:val="0"/>
        <w:autoSpaceDN w:val="0"/>
        <w:adjustRightInd w:val="0"/>
        <w:spacing w:after="0" w:line="240" w:lineRule="auto"/>
        <w:ind w:left="-426" w:right="254"/>
        <w:jc w:val="both"/>
        <w:rPr>
          <w:rFonts w:ascii="PT Astra Serif" w:hAnsi="PT Astra Serif"/>
        </w:rPr>
      </w:pPr>
      <w:r w:rsidRPr="007E220A">
        <w:rPr>
          <w:rFonts w:ascii="PT Astra Serif" w:hAnsi="PT Astra Serif"/>
        </w:rPr>
        <w:t>Срок исполнения контракта: с 01.0</w:t>
      </w:r>
      <w:r w:rsidR="002D4081">
        <w:rPr>
          <w:rFonts w:ascii="PT Astra Serif" w:hAnsi="PT Astra Serif"/>
        </w:rPr>
        <w:t>7</w:t>
      </w:r>
      <w:r w:rsidRPr="007E220A">
        <w:rPr>
          <w:rFonts w:ascii="PT Astra Serif" w:hAnsi="PT Astra Serif"/>
        </w:rPr>
        <w:t>.2024  по 06.09.2024</w:t>
      </w:r>
      <w:r>
        <w:rPr>
          <w:rFonts w:ascii="PT Astra Serif" w:hAnsi="PT Astra Serif"/>
        </w:rPr>
        <w:t>.</w:t>
      </w:r>
    </w:p>
    <w:p w:rsidR="002D4081" w:rsidRPr="002D4081" w:rsidRDefault="002D4081" w:rsidP="00F1545F">
      <w:pPr>
        <w:pStyle w:val="a8"/>
        <w:spacing w:after="0" w:line="240" w:lineRule="auto"/>
        <w:ind w:left="-426" w:right="254"/>
        <w:jc w:val="both"/>
        <w:rPr>
          <w:rFonts w:ascii="PT Astra Serif" w:hAnsi="PT Astra Serif" w:cs="Times New Roman"/>
          <w:lang w:eastAsia="ru-RU"/>
        </w:rPr>
      </w:pPr>
      <w:r w:rsidRPr="002D4081">
        <w:rPr>
          <w:rFonts w:ascii="PT Astra Serif" w:hAnsi="PT Astra Serif"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D4081" w:rsidRPr="002D4081" w:rsidRDefault="002D4081" w:rsidP="00F1545F">
      <w:pPr>
        <w:widowControl w:val="0"/>
        <w:suppressLineNumbers/>
        <w:shd w:val="clear" w:color="auto" w:fill="FFFFFF"/>
        <w:tabs>
          <w:tab w:val="left" w:pos="6180"/>
        </w:tabs>
        <w:snapToGrid w:val="0"/>
        <w:spacing w:after="0" w:line="240" w:lineRule="auto"/>
        <w:ind w:left="-426" w:right="254"/>
        <w:jc w:val="both"/>
        <w:rPr>
          <w:rFonts w:ascii="PT Astra Serif" w:hAnsi="PT Astra Serif" w:cs="Times New Roman"/>
          <w:b/>
          <w:lang w:eastAsia="ar-SA"/>
        </w:rPr>
      </w:pPr>
      <w:r w:rsidRPr="002D4081">
        <w:rPr>
          <w:rFonts w:ascii="PT Astra Serif" w:hAnsi="PT Astra Serif"/>
          <w:b/>
        </w:rPr>
        <w:t>Требования к сроку и объему предоставления гарантии качества работ:</w:t>
      </w:r>
    </w:p>
    <w:p w:rsidR="002D4081" w:rsidRPr="002D4081" w:rsidRDefault="002D4081" w:rsidP="00F1545F">
      <w:pPr>
        <w:spacing w:after="0" w:line="240" w:lineRule="auto"/>
        <w:ind w:left="-426" w:right="254"/>
        <w:jc w:val="both"/>
        <w:rPr>
          <w:rFonts w:ascii="PT Astra Serif" w:hAnsi="PT Astra Serif"/>
        </w:rPr>
      </w:pPr>
      <w:proofErr w:type="gramStart"/>
      <w:r w:rsidRPr="002D4081">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D4081">
        <w:rPr>
          <w:rFonts w:ascii="PT Astra Serif" w:hAnsi="PT Astra Serif"/>
        </w:rPr>
        <w:t>Югорска</w:t>
      </w:r>
      <w:proofErr w:type="spellEnd"/>
      <w:r w:rsidRPr="002D4081">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b/>
        </w:rPr>
        <w:t>Требования к материалам, используемым при выполнении работ</w:t>
      </w:r>
      <w:r w:rsidRPr="002D4081">
        <w:rPr>
          <w:rFonts w:ascii="PT Astra Serif" w:hAnsi="PT Astra Serif"/>
        </w:rPr>
        <w:t>:</w:t>
      </w:r>
    </w:p>
    <w:p w:rsidR="002D4081" w:rsidRPr="002D4081" w:rsidRDefault="002D4081" w:rsidP="00F1545F">
      <w:pPr>
        <w:widowControl w:val="0"/>
        <w:autoSpaceDE w:val="0"/>
        <w:autoSpaceDN w:val="0"/>
        <w:adjustRightInd w:val="0"/>
        <w:spacing w:after="0" w:line="240" w:lineRule="auto"/>
        <w:ind w:left="-426" w:right="254"/>
        <w:jc w:val="both"/>
        <w:rPr>
          <w:rFonts w:ascii="PT Astra Serif" w:eastAsia="Calibri" w:hAnsi="PT Astra Serif"/>
          <w:lang w:eastAsia="ru-RU"/>
        </w:rPr>
      </w:pPr>
      <w:r w:rsidRPr="002D408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2D4081">
        <w:rPr>
          <w:rFonts w:ascii="PT Astra Serif" w:eastAsia="Calibri" w:hAnsi="PT Astra Serif"/>
          <w:lang w:eastAsia="ru-RU"/>
        </w:rPr>
        <w:t xml:space="preserve"> Использование бывших в употреблении материалов запрещается.</w:t>
      </w:r>
    </w:p>
    <w:p w:rsidR="002D4081" w:rsidRPr="002D4081" w:rsidRDefault="002D4081" w:rsidP="00F1545F">
      <w:pPr>
        <w:spacing w:after="0" w:line="240" w:lineRule="auto"/>
        <w:ind w:left="-426" w:right="254"/>
        <w:jc w:val="both"/>
        <w:rPr>
          <w:rFonts w:ascii="PT Astra Serif" w:eastAsia="Times New Roman" w:hAnsi="PT Astra Serif"/>
          <w:kern w:val="2"/>
          <w:lang w:eastAsia="ru-RU"/>
        </w:rPr>
      </w:pPr>
      <w:r w:rsidRPr="002D4081">
        <w:rPr>
          <w:rFonts w:ascii="PT Astra Serif" w:eastAsia="Calibri" w:hAnsi="PT Astra Serif"/>
          <w:b/>
          <w:bCs/>
          <w:lang w:eastAsia="ru-RU"/>
        </w:rPr>
        <w:t>Качественные характеристики объекта закупки:</w:t>
      </w:r>
    </w:p>
    <w:p w:rsidR="002D4081" w:rsidRPr="002D4081" w:rsidRDefault="002D4081" w:rsidP="00F1545F">
      <w:pPr>
        <w:spacing w:after="0" w:line="240" w:lineRule="auto"/>
        <w:ind w:left="-426" w:right="254"/>
        <w:jc w:val="both"/>
        <w:rPr>
          <w:rFonts w:ascii="PT Astra Serif" w:hAnsi="PT Astra Serif"/>
          <w:lang w:eastAsia="ar-SA"/>
        </w:rPr>
      </w:pPr>
      <w:r w:rsidRPr="002D4081">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2D4081" w:rsidRPr="002D4081" w:rsidRDefault="002D4081" w:rsidP="00F1545F">
      <w:pPr>
        <w:spacing w:after="0" w:line="240" w:lineRule="auto"/>
        <w:ind w:left="-426" w:right="254"/>
        <w:jc w:val="both"/>
        <w:rPr>
          <w:rFonts w:ascii="PT Astra Serif" w:hAnsi="PT Astra Serif"/>
          <w:iCs/>
        </w:rPr>
      </w:pPr>
      <w:r w:rsidRPr="002D4081">
        <w:rPr>
          <w:rFonts w:ascii="PT Astra Serif" w:hAnsi="PT Astra Serif"/>
          <w:iCs/>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D4081" w:rsidRPr="002D4081" w:rsidRDefault="002D4081" w:rsidP="00F1545F">
      <w:pPr>
        <w:autoSpaceDE w:val="0"/>
        <w:autoSpaceDN w:val="0"/>
        <w:adjustRightInd w:val="0"/>
        <w:spacing w:after="0" w:line="240" w:lineRule="auto"/>
        <w:ind w:left="-426" w:right="254"/>
        <w:jc w:val="both"/>
        <w:rPr>
          <w:rFonts w:ascii="PT Astra Serif" w:hAnsi="PT Astra Serif"/>
          <w:b/>
        </w:rPr>
      </w:pPr>
      <w:r w:rsidRPr="002D4081">
        <w:rPr>
          <w:rFonts w:ascii="PT Astra Serif" w:hAnsi="PT Astra Serif"/>
          <w:b/>
        </w:rPr>
        <w:t>Требования к безопасности выполняемых работ:</w:t>
      </w:r>
    </w:p>
    <w:p w:rsidR="002D4081" w:rsidRPr="002D4081" w:rsidRDefault="002D4081" w:rsidP="00F1545F">
      <w:pPr>
        <w:autoSpaceDE w:val="0"/>
        <w:autoSpaceDN w:val="0"/>
        <w:adjustRightInd w:val="0"/>
        <w:spacing w:after="0" w:line="240" w:lineRule="auto"/>
        <w:ind w:left="-426" w:right="254"/>
        <w:jc w:val="both"/>
        <w:rPr>
          <w:rFonts w:ascii="PT Astra Serif" w:hAnsi="PT Astra Serif"/>
        </w:rPr>
      </w:pPr>
      <w:r w:rsidRPr="002D4081">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2D4081" w:rsidRPr="002D4081" w:rsidRDefault="002D4081" w:rsidP="00F1545F">
      <w:pPr>
        <w:spacing w:after="0" w:line="240" w:lineRule="auto"/>
        <w:ind w:left="-426" w:right="254"/>
        <w:jc w:val="both"/>
        <w:rPr>
          <w:rFonts w:ascii="PT Astra Serif" w:hAnsi="PT Astra Serif"/>
          <w:lang w:eastAsia="ru-RU"/>
        </w:rPr>
      </w:pPr>
      <w:r w:rsidRPr="002D4081">
        <w:rPr>
          <w:rFonts w:ascii="PT Astra Serif" w:hAnsi="PT Astra Serif"/>
          <w:lang w:eastAsia="ru-RU"/>
        </w:rPr>
        <w:lastRenderedPageBreak/>
        <w:t xml:space="preserve">Выполняемые работы должны </w:t>
      </w:r>
      <w:r w:rsidRPr="002D4081">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sidRPr="002D4081">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2D4081" w:rsidRPr="002D4081" w:rsidRDefault="002D4081" w:rsidP="00F1545F">
      <w:pPr>
        <w:tabs>
          <w:tab w:val="left" w:pos="709"/>
        </w:tabs>
        <w:spacing w:after="0" w:line="240" w:lineRule="auto"/>
        <w:ind w:left="-426" w:right="254"/>
        <w:jc w:val="both"/>
        <w:rPr>
          <w:rFonts w:ascii="PT Astra Serif" w:eastAsia="Calibri" w:hAnsi="PT Astra Serif"/>
          <w:lang w:eastAsia="ru-RU"/>
        </w:rPr>
      </w:pPr>
      <w:r w:rsidRPr="002D4081">
        <w:rPr>
          <w:rFonts w:ascii="PT Astra Serif" w:eastAsia="Calibri" w:hAnsi="PT Astra Serif"/>
          <w:lang w:eastAsia="ru-RU"/>
        </w:rPr>
        <w:t xml:space="preserve">При выполнении работ необходимо соблюдать требования </w:t>
      </w:r>
      <w:proofErr w:type="spellStart"/>
      <w:r w:rsidRPr="002D4081">
        <w:rPr>
          <w:rFonts w:ascii="PT Astra Serif" w:eastAsia="Calibri" w:hAnsi="PT Astra Serif"/>
          <w:lang w:eastAsia="ru-RU"/>
        </w:rPr>
        <w:t>энергоэффективности</w:t>
      </w:r>
      <w:proofErr w:type="spellEnd"/>
      <w:r w:rsidRPr="002D4081">
        <w:rPr>
          <w:rFonts w:ascii="PT Astra Serif" w:eastAsia="Calibri" w:hAnsi="PT Astra Serif"/>
          <w:lang w:eastAsia="ru-RU"/>
        </w:rPr>
        <w:t>, установленные следующими нормативными актами:</w:t>
      </w:r>
    </w:p>
    <w:p w:rsidR="002D4081" w:rsidRPr="002D4081" w:rsidRDefault="002D4081" w:rsidP="00F1545F">
      <w:pPr>
        <w:numPr>
          <w:ilvl w:val="0"/>
          <w:numId w:val="45"/>
        </w:numPr>
        <w:tabs>
          <w:tab w:val="left" w:pos="567"/>
        </w:tabs>
        <w:spacing w:after="0" w:line="240" w:lineRule="auto"/>
        <w:ind w:left="-426" w:right="254" w:firstLine="0"/>
        <w:jc w:val="both"/>
        <w:rPr>
          <w:rFonts w:ascii="PT Astra Serif" w:eastAsia="Calibri" w:hAnsi="PT Astra Serif"/>
          <w:shd w:val="clear" w:color="auto" w:fill="FFFFFF"/>
          <w:lang w:eastAsia="ru-RU"/>
        </w:rPr>
      </w:pPr>
      <w:r w:rsidRPr="002D4081">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D4081" w:rsidRPr="002D4081" w:rsidRDefault="002D4081" w:rsidP="00F1545F">
      <w:pPr>
        <w:numPr>
          <w:ilvl w:val="0"/>
          <w:numId w:val="45"/>
        </w:numPr>
        <w:tabs>
          <w:tab w:val="left" w:pos="567"/>
        </w:tabs>
        <w:spacing w:after="0" w:line="240" w:lineRule="auto"/>
        <w:ind w:left="-426" w:right="254" w:firstLine="0"/>
        <w:jc w:val="both"/>
        <w:rPr>
          <w:rFonts w:ascii="PT Astra Serif" w:eastAsia="Calibri" w:hAnsi="PT Astra Serif"/>
          <w:shd w:val="clear" w:color="auto" w:fill="FFFFFF"/>
          <w:lang w:eastAsia="ru-RU"/>
        </w:rPr>
      </w:pPr>
      <w:r w:rsidRPr="002D4081">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D4081">
        <w:rPr>
          <w:rFonts w:ascii="PT Astra Serif" w:eastAsia="Calibri" w:hAnsi="PT Astra Serif"/>
          <w:shd w:val="clear" w:color="auto" w:fill="FFFFFF"/>
          <w:lang w:eastAsia="ru-RU"/>
        </w:rPr>
        <w:t>ресурсоснабжения</w:t>
      </w:r>
      <w:proofErr w:type="spellEnd"/>
      <w:r w:rsidRPr="002D4081">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2D4081" w:rsidRPr="002D4081" w:rsidRDefault="002D4081" w:rsidP="00F1545F">
      <w:pPr>
        <w:numPr>
          <w:ilvl w:val="0"/>
          <w:numId w:val="45"/>
        </w:numPr>
        <w:tabs>
          <w:tab w:val="left" w:pos="567"/>
        </w:tabs>
        <w:spacing w:after="0" w:line="240" w:lineRule="auto"/>
        <w:ind w:left="-426" w:right="254" w:firstLine="0"/>
        <w:jc w:val="both"/>
        <w:rPr>
          <w:rFonts w:ascii="PT Astra Serif" w:eastAsia="Calibri" w:hAnsi="PT Astra Serif"/>
          <w:shd w:val="clear" w:color="auto" w:fill="FFFFFF"/>
          <w:lang w:eastAsia="ru-RU"/>
        </w:rPr>
      </w:pPr>
      <w:proofErr w:type="gramStart"/>
      <w:r w:rsidRPr="002D4081">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2D4081">
        <w:rPr>
          <w:rFonts w:ascii="PT Astra Serif" w:eastAsia="Calibri" w:hAnsi="PT Astra Serif"/>
          <w:shd w:val="clear" w:color="auto" w:fill="FFFFFF"/>
          <w:lang w:eastAsia="ru-RU"/>
        </w:rPr>
        <w:t xml:space="preserve"> </w:t>
      </w:r>
      <w:proofErr w:type="gramStart"/>
      <w:r w:rsidRPr="002D4081">
        <w:rPr>
          <w:rFonts w:ascii="PT Astra Serif" w:eastAsia="Calibri" w:hAnsi="PT Astra Serif"/>
          <w:shd w:val="clear" w:color="auto" w:fill="FFFFFF"/>
          <w:lang w:eastAsia="ru-RU"/>
        </w:rPr>
        <w:t>Федерации от 31 декабря 2009 г. № 1221»);</w:t>
      </w:r>
      <w:proofErr w:type="gramEnd"/>
    </w:p>
    <w:p w:rsidR="002D4081" w:rsidRPr="002D4081" w:rsidRDefault="002D4081" w:rsidP="00F1545F">
      <w:pPr>
        <w:numPr>
          <w:ilvl w:val="0"/>
          <w:numId w:val="45"/>
        </w:numPr>
        <w:tabs>
          <w:tab w:val="left" w:pos="567"/>
        </w:tabs>
        <w:spacing w:after="0" w:line="240" w:lineRule="auto"/>
        <w:ind w:left="-426" w:right="254" w:firstLine="0"/>
        <w:jc w:val="both"/>
        <w:rPr>
          <w:rFonts w:ascii="PT Astra Serif" w:eastAsia="Calibri" w:hAnsi="PT Astra Serif"/>
          <w:shd w:val="clear" w:color="auto" w:fill="FFFFFF"/>
          <w:lang w:eastAsia="ru-RU"/>
        </w:rPr>
      </w:pPr>
      <w:r w:rsidRPr="002D4081">
        <w:rPr>
          <w:rFonts w:ascii="PT Astra Serif" w:eastAsia="Calibri" w:hAnsi="PT Astra Serif"/>
          <w:shd w:val="clear" w:color="auto" w:fill="FFFFFF"/>
          <w:lang w:eastAsia="ru-RU"/>
        </w:rPr>
        <w:t xml:space="preserve">приказом </w:t>
      </w:r>
      <w:proofErr w:type="spellStart"/>
      <w:r w:rsidRPr="002D4081">
        <w:rPr>
          <w:rFonts w:ascii="PT Astra Serif" w:eastAsia="Calibri" w:hAnsi="PT Astra Serif"/>
          <w:shd w:val="clear" w:color="auto" w:fill="FFFFFF"/>
          <w:lang w:eastAsia="ru-RU"/>
        </w:rPr>
        <w:t>Минпромторга</w:t>
      </w:r>
      <w:proofErr w:type="spellEnd"/>
      <w:r w:rsidRPr="002D4081">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2D4081">
        <w:rPr>
          <w:rFonts w:ascii="PT Astra Serif" w:eastAsia="Calibri" w:hAnsi="PT Astra Serif"/>
          <w:shd w:val="clear" w:color="auto" w:fill="FFFFFF"/>
          <w:lang w:eastAsia="ru-RU"/>
        </w:rPr>
        <w:t>и</w:t>
      </w:r>
      <w:proofErr w:type="gramEnd"/>
      <w:r w:rsidRPr="002D4081">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2D4081" w:rsidRPr="002D4081" w:rsidRDefault="002D4081" w:rsidP="00F1545F">
      <w:pPr>
        <w:tabs>
          <w:tab w:val="left" w:pos="567"/>
        </w:tabs>
        <w:spacing w:after="0" w:line="240" w:lineRule="auto"/>
        <w:ind w:left="-426" w:right="254"/>
        <w:jc w:val="both"/>
        <w:rPr>
          <w:rFonts w:ascii="PT Astra Serif" w:eastAsia="Times New Roman" w:hAnsi="PT Astra Serif"/>
          <w:kern w:val="2"/>
          <w:lang w:eastAsia="x-none"/>
        </w:rPr>
      </w:pPr>
      <w:r w:rsidRPr="002D4081">
        <w:rPr>
          <w:rFonts w:ascii="PT Astra Serif" w:hAnsi="PT Astra Serif"/>
        </w:rPr>
        <w:t xml:space="preserve">Подрядчик обязан </w:t>
      </w:r>
      <w:r w:rsidRPr="002D4081">
        <w:rPr>
          <w:rFonts w:ascii="PT Astra Serif" w:hAnsi="PT Astra Serif"/>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D4081" w:rsidRPr="002D4081" w:rsidRDefault="002D4081" w:rsidP="00F1545F">
      <w:pPr>
        <w:tabs>
          <w:tab w:val="left" w:pos="567"/>
        </w:tabs>
        <w:spacing w:after="0" w:line="240" w:lineRule="auto"/>
        <w:ind w:left="-426" w:right="254"/>
        <w:jc w:val="both"/>
        <w:rPr>
          <w:rFonts w:ascii="PT Astra Serif" w:hAnsi="PT Astra Serif"/>
          <w:lang w:eastAsia="ru-RU"/>
        </w:rPr>
      </w:pPr>
      <w:r w:rsidRPr="002D4081">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D4081" w:rsidRPr="002D4081" w:rsidRDefault="002D4081" w:rsidP="00F1545F">
      <w:pPr>
        <w:pStyle w:val="af2"/>
        <w:spacing w:before="0" w:after="0"/>
        <w:ind w:left="-426" w:right="254"/>
        <w:jc w:val="both"/>
        <w:rPr>
          <w:rFonts w:ascii="PT Astra Serif" w:hAnsi="PT Astra Serif"/>
          <w:sz w:val="22"/>
          <w:szCs w:val="22"/>
          <w:lang w:val="x-none" w:eastAsia="en-US"/>
        </w:rPr>
      </w:pPr>
      <w:r w:rsidRPr="002D4081">
        <w:rPr>
          <w:rFonts w:ascii="PT Astra Serif" w:hAnsi="PT Astra Serif"/>
          <w:sz w:val="22"/>
          <w:szCs w:val="22"/>
          <w:lang w:val="x-none" w:eastAsia="en-US"/>
        </w:rPr>
        <w:t xml:space="preserve">При производстве работ необходимо строго соблюдать требования Федерального закона от 30.12.2001 </w:t>
      </w:r>
      <w:r w:rsidRPr="002D4081">
        <w:rPr>
          <w:rFonts w:ascii="PT Astra Serif" w:hAnsi="PT Astra Serif"/>
          <w:sz w:val="22"/>
          <w:szCs w:val="22"/>
          <w:lang w:eastAsia="en-US"/>
        </w:rPr>
        <w:t>№</w:t>
      </w:r>
      <w:r w:rsidRPr="002D4081">
        <w:rPr>
          <w:rFonts w:ascii="PT Astra Serif" w:hAnsi="PT Astra Serif"/>
          <w:sz w:val="22"/>
          <w:szCs w:val="22"/>
          <w:lang w:val="x-none" w:eastAsia="en-US"/>
        </w:rPr>
        <w:t xml:space="preserve"> 197-ФЗ «Трудовой кодекс Российской Федерации», Федерального закона от 21.12.1994 г. </w:t>
      </w:r>
      <w:r w:rsidRPr="002D4081">
        <w:rPr>
          <w:rFonts w:ascii="PT Astra Serif" w:hAnsi="PT Astra Serif"/>
          <w:sz w:val="22"/>
          <w:szCs w:val="22"/>
          <w:lang w:eastAsia="en-US"/>
        </w:rPr>
        <w:t xml:space="preserve">№ </w:t>
      </w:r>
      <w:r w:rsidRPr="002D4081">
        <w:rPr>
          <w:rFonts w:ascii="PT Astra Serif" w:hAnsi="PT Astra Serif"/>
          <w:sz w:val="22"/>
          <w:szCs w:val="22"/>
          <w:lang w:val="x-none" w:eastAsia="en-US"/>
        </w:rPr>
        <w:t xml:space="preserve">69-ФЗ «О пожарной безопасности». </w:t>
      </w:r>
    </w:p>
    <w:p w:rsidR="002D4081" w:rsidRPr="002D4081" w:rsidRDefault="002D4081" w:rsidP="00F1545F">
      <w:pPr>
        <w:spacing w:after="0" w:line="240" w:lineRule="auto"/>
        <w:ind w:left="-426" w:right="254"/>
        <w:jc w:val="both"/>
        <w:rPr>
          <w:rFonts w:ascii="PT Astra Serif" w:hAnsi="PT Astra Serif"/>
          <w:bCs/>
          <w:lang w:eastAsia="ar-SA"/>
        </w:rPr>
      </w:pPr>
      <w:r w:rsidRPr="002D4081">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2D4081" w:rsidRPr="002D4081" w:rsidRDefault="002D4081" w:rsidP="00F1545F">
      <w:pPr>
        <w:spacing w:after="0" w:line="240" w:lineRule="auto"/>
        <w:ind w:left="-426" w:right="254"/>
        <w:jc w:val="both"/>
        <w:rPr>
          <w:rFonts w:ascii="PT Astra Serif" w:hAnsi="PT Astra Serif"/>
          <w:bCs/>
        </w:rPr>
      </w:pPr>
      <w:proofErr w:type="gramStart"/>
      <w:r w:rsidRPr="002D4081">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2D4081" w:rsidRPr="002D4081" w:rsidRDefault="002D4081" w:rsidP="00F1545F">
      <w:pPr>
        <w:spacing w:after="0" w:line="240" w:lineRule="auto"/>
        <w:ind w:left="-426" w:right="254"/>
        <w:jc w:val="both"/>
        <w:rPr>
          <w:rFonts w:ascii="PT Astra Serif" w:hAnsi="PT Astra Serif"/>
          <w:bCs/>
        </w:rPr>
      </w:pPr>
      <w:r w:rsidRPr="002D4081">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2D4081" w:rsidRPr="002D4081" w:rsidRDefault="002D4081" w:rsidP="00F1545F">
      <w:pPr>
        <w:spacing w:after="0" w:line="240" w:lineRule="auto"/>
        <w:ind w:left="-426" w:right="254"/>
        <w:jc w:val="both"/>
        <w:rPr>
          <w:rFonts w:ascii="PT Astra Serif" w:hAnsi="PT Astra Serif"/>
          <w:bCs/>
        </w:rPr>
      </w:pPr>
      <w:r w:rsidRPr="002D4081">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2D4081" w:rsidRPr="002D4081" w:rsidRDefault="002D4081" w:rsidP="00F1545F">
      <w:pPr>
        <w:widowControl w:val="0"/>
        <w:autoSpaceDE w:val="0"/>
        <w:autoSpaceDN w:val="0"/>
        <w:adjustRightInd w:val="0"/>
        <w:spacing w:after="0" w:line="240" w:lineRule="auto"/>
        <w:ind w:left="-426" w:right="254"/>
        <w:jc w:val="both"/>
        <w:rPr>
          <w:rFonts w:ascii="PT Astra Serif" w:eastAsia="Calibri" w:hAnsi="PT Astra Serif"/>
          <w:bCs/>
          <w:lang w:eastAsia="ru-RU"/>
        </w:rPr>
      </w:pPr>
      <w:r w:rsidRPr="002D4081">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D4081" w:rsidRPr="002D4081" w:rsidRDefault="002D4081" w:rsidP="00F1545F">
      <w:pPr>
        <w:widowControl w:val="0"/>
        <w:autoSpaceDE w:val="0"/>
        <w:autoSpaceDN w:val="0"/>
        <w:adjustRightInd w:val="0"/>
        <w:spacing w:after="0" w:line="240" w:lineRule="auto"/>
        <w:ind w:left="-426" w:right="254"/>
        <w:jc w:val="both"/>
        <w:rPr>
          <w:rFonts w:ascii="PT Astra Serif" w:eastAsia="Calibri" w:hAnsi="PT Astra Serif"/>
          <w:bCs/>
          <w:lang w:eastAsia="ru-RU"/>
        </w:rPr>
      </w:pPr>
      <w:r w:rsidRPr="002D4081">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D4081" w:rsidRPr="002D4081" w:rsidRDefault="002D4081" w:rsidP="00F1545F">
      <w:pPr>
        <w:widowControl w:val="0"/>
        <w:autoSpaceDE w:val="0"/>
        <w:autoSpaceDN w:val="0"/>
        <w:adjustRightInd w:val="0"/>
        <w:spacing w:after="0" w:line="240" w:lineRule="auto"/>
        <w:ind w:left="-426" w:right="254"/>
        <w:jc w:val="both"/>
        <w:rPr>
          <w:rFonts w:ascii="PT Astra Serif" w:eastAsia="Calibri" w:hAnsi="PT Astra Serif"/>
          <w:bCs/>
          <w:lang w:eastAsia="ru-RU"/>
        </w:rPr>
      </w:pPr>
    </w:p>
    <w:p w:rsidR="002D4081" w:rsidRPr="002D4081" w:rsidRDefault="002D4081" w:rsidP="00F1545F">
      <w:pPr>
        <w:widowControl w:val="0"/>
        <w:tabs>
          <w:tab w:val="left" w:pos="851"/>
        </w:tabs>
        <w:spacing w:after="0" w:line="240" w:lineRule="auto"/>
        <w:ind w:left="-426" w:right="254"/>
        <w:jc w:val="both"/>
        <w:rPr>
          <w:rFonts w:ascii="PT Astra Serif" w:eastAsia="Times New Roman" w:hAnsi="PT Astra Serif"/>
          <w:b/>
          <w:i/>
          <w:kern w:val="2"/>
          <w:lang w:eastAsia="ar-SA"/>
        </w:rPr>
      </w:pPr>
      <w:r w:rsidRPr="002D4081">
        <w:rPr>
          <w:rFonts w:ascii="PT Astra Serif" w:hAnsi="PT Astra Serif"/>
          <w:i/>
        </w:rPr>
        <w:t>Товарные знаки, встречающиеся в документации, размещенной в единой информационной системе в составе извещения о проведен</w:t>
      </w:r>
      <w:proofErr w:type="gramStart"/>
      <w:r w:rsidRPr="002D4081">
        <w:rPr>
          <w:rFonts w:ascii="PT Astra Serif" w:hAnsi="PT Astra Serif"/>
          <w:i/>
        </w:rPr>
        <w:t>ии ау</w:t>
      </w:r>
      <w:proofErr w:type="gramEnd"/>
      <w:r w:rsidRPr="002D4081">
        <w:rPr>
          <w:rFonts w:ascii="PT Astra Serif" w:hAnsi="PT Astra Serif"/>
          <w:i/>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2D4081">
        <w:rPr>
          <w:rFonts w:ascii="PT Astra Serif" w:hAnsi="PT Astra Serif"/>
          <w:b/>
          <w:i/>
        </w:rPr>
        <w:t>«или эквивалент».</w:t>
      </w:r>
    </w:p>
    <w:p w:rsidR="002D4081" w:rsidRDefault="002D4081" w:rsidP="00F1545F">
      <w:pPr>
        <w:spacing w:after="0" w:line="240" w:lineRule="auto"/>
        <w:ind w:left="-426" w:right="254"/>
        <w:jc w:val="both"/>
        <w:rPr>
          <w:rFonts w:ascii="PT Astra Serif" w:hAnsi="PT Astra Serif"/>
        </w:rPr>
      </w:pPr>
    </w:p>
    <w:p w:rsidR="00FE6118" w:rsidRPr="002D4081" w:rsidRDefault="00FE6118" w:rsidP="00F1545F">
      <w:pPr>
        <w:spacing w:after="0" w:line="240" w:lineRule="auto"/>
        <w:ind w:left="-426" w:right="254"/>
        <w:jc w:val="both"/>
        <w:rPr>
          <w:rFonts w:ascii="PT Astra Serif" w:hAnsi="PT Astra Serif"/>
        </w:rPr>
      </w:pPr>
    </w:p>
    <w:p w:rsidR="002D4081" w:rsidRPr="002D4081" w:rsidRDefault="002D4081" w:rsidP="00F1545F">
      <w:pPr>
        <w:spacing w:after="0" w:line="240" w:lineRule="auto"/>
        <w:ind w:left="-426" w:right="254"/>
        <w:jc w:val="both"/>
        <w:rPr>
          <w:rFonts w:ascii="PT Astra Serif" w:hAnsi="PT Astra Serif"/>
        </w:rPr>
      </w:pPr>
      <w:r w:rsidRPr="002D4081">
        <w:rPr>
          <w:rFonts w:ascii="PT Astra Serif" w:hAnsi="PT Astra Serif"/>
        </w:rPr>
        <w:t>Требования к применяемым материалам при выполнении работ:</w:t>
      </w:r>
    </w:p>
    <w:p w:rsidR="002D4081" w:rsidRDefault="002D4081" w:rsidP="002D4081">
      <w:pPr>
        <w:tabs>
          <w:tab w:val="num" w:pos="-142"/>
        </w:tabs>
        <w:spacing w:after="0"/>
        <w:ind w:left="-142"/>
        <w:jc w:val="both"/>
        <w:rPr>
          <w:rFonts w:ascii="PT Astra Serif" w:hAnsi="PT Astra Serif"/>
        </w:rPr>
      </w:pPr>
    </w:p>
    <w:tbl>
      <w:tblPr>
        <w:tblW w:w="10351" w:type="dxa"/>
        <w:tblInd w:w="108" w:type="dxa"/>
        <w:tblLook w:val="04A0" w:firstRow="1" w:lastRow="0" w:firstColumn="1" w:lastColumn="0" w:noHBand="0" w:noVBand="1"/>
      </w:tblPr>
      <w:tblGrid>
        <w:gridCol w:w="486"/>
        <w:gridCol w:w="1479"/>
        <w:gridCol w:w="1070"/>
        <w:gridCol w:w="2189"/>
        <w:gridCol w:w="2038"/>
        <w:gridCol w:w="1535"/>
        <w:gridCol w:w="1554"/>
      </w:tblGrid>
      <w:tr w:rsidR="00EA0766" w:rsidTr="00EA0766">
        <w:trPr>
          <w:trHeight w:val="2055"/>
        </w:trPr>
        <w:tc>
          <w:tcPr>
            <w:tcW w:w="486" w:type="dxa"/>
            <w:tcBorders>
              <w:top w:val="single" w:sz="4" w:space="0" w:color="auto"/>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color w:val="000000"/>
                <w:sz w:val="20"/>
                <w:szCs w:val="20"/>
                <w:lang w:eastAsia="ru-RU"/>
              </w:rPr>
              <w:lastRenderedPageBreak/>
              <w:t xml:space="preserve">№ </w:t>
            </w:r>
            <w:proofErr w:type="gramStart"/>
            <w:r>
              <w:rPr>
                <w:rFonts w:ascii="PT Astra Serif" w:eastAsia="Calibri" w:hAnsi="PT Astra Serif"/>
                <w:color w:val="000000"/>
                <w:sz w:val="20"/>
                <w:szCs w:val="20"/>
                <w:lang w:eastAsia="ru-RU"/>
              </w:rPr>
              <w:t>п</w:t>
            </w:r>
            <w:proofErr w:type="gramEnd"/>
            <w:r>
              <w:rPr>
                <w:rFonts w:ascii="PT Astra Serif" w:eastAsia="Calibri" w:hAnsi="PT Astra Serif"/>
                <w:color w:val="000000"/>
                <w:sz w:val="20"/>
                <w:szCs w:val="20"/>
                <w:lang w:eastAsia="ru-RU"/>
              </w:rPr>
              <w:t>/п</w:t>
            </w:r>
          </w:p>
        </w:tc>
        <w:tc>
          <w:tcPr>
            <w:tcW w:w="1479" w:type="dxa"/>
            <w:tcBorders>
              <w:top w:val="single" w:sz="4" w:space="0" w:color="auto"/>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color w:val="000000"/>
                <w:sz w:val="20"/>
                <w:szCs w:val="20"/>
                <w:lang w:eastAsia="ru-RU"/>
              </w:rPr>
              <w:t>Наименование товара (материала)</w:t>
            </w:r>
          </w:p>
        </w:tc>
        <w:tc>
          <w:tcPr>
            <w:tcW w:w="1070" w:type="dxa"/>
            <w:tcBorders>
              <w:top w:val="single" w:sz="4" w:space="0" w:color="auto"/>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color w:val="000000"/>
                <w:sz w:val="20"/>
                <w:szCs w:val="20"/>
                <w:lang w:eastAsia="ru-RU"/>
              </w:rPr>
              <w:t>Товарный знак (при наличии)</w:t>
            </w:r>
          </w:p>
        </w:tc>
        <w:tc>
          <w:tcPr>
            <w:tcW w:w="4227" w:type="dxa"/>
            <w:gridSpan w:val="2"/>
            <w:tcBorders>
              <w:top w:val="single" w:sz="4" w:space="0" w:color="auto"/>
              <w:left w:val="nil"/>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color w:val="000000"/>
                <w:sz w:val="20"/>
                <w:szCs w:val="20"/>
                <w:lang w:eastAsia="ru-RU"/>
              </w:rPr>
              <w:t>Требования, установленные к функциональным, техническим, качественным и эксплуатационным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1535" w:type="dxa"/>
            <w:tcBorders>
              <w:top w:val="single" w:sz="4" w:space="0" w:color="auto"/>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sz w:val="20"/>
                <w:szCs w:val="20"/>
              </w:rPr>
              <w:t>Максимальное и (или) минимальное значение показателей (конкретное значение показателя устанавливает участник закупки)</w:t>
            </w:r>
          </w:p>
        </w:tc>
        <w:tc>
          <w:tcPr>
            <w:tcW w:w="1554" w:type="dxa"/>
            <w:tcBorders>
              <w:top w:val="single" w:sz="4" w:space="0" w:color="auto"/>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eastAsia="Calibri" w:hAnsi="PT Astra Serif"/>
                <w:color w:val="000000"/>
                <w:sz w:val="20"/>
                <w:szCs w:val="20"/>
                <w:lang w:eastAsia="ru-RU"/>
              </w:rPr>
              <w:t>Наименование страны происхождения товара</w:t>
            </w:r>
          </w:p>
        </w:tc>
      </w:tr>
      <w:tr w:rsidR="00EA0766" w:rsidTr="00EA0766">
        <w:trPr>
          <w:trHeight w:val="197"/>
        </w:trPr>
        <w:tc>
          <w:tcPr>
            <w:tcW w:w="486" w:type="dxa"/>
            <w:vMerge w:val="restart"/>
            <w:tcBorders>
              <w:top w:val="nil"/>
              <w:left w:val="single" w:sz="4" w:space="0" w:color="auto"/>
              <w:bottom w:val="single" w:sz="4" w:space="0" w:color="auto"/>
              <w:right w:val="single" w:sz="4" w:space="0" w:color="auto"/>
            </w:tcBorders>
            <w:vAlign w:val="center"/>
            <w:hideMark/>
          </w:tcPr>
          <w:p w:rsidR="00EA0766" w:rsidRDefault="00EA0766">
            <w:pPr>
              <w:spacing w:after="0"/>
              <w:jc w:val="right"/>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1</w:t>
            </w:r>
          </w:p>
        </w:tc>
        <w:tc>
          <w:tcPr>
            <w:tcW w:w="1479" w:type="dxa"/>
            <w:vMerge w:val="restart"/>
            <w:tcBorders>
              <w:top w:val="nil"/>
              <w:left w:val="single" w:sz="4" w:space="0" w:color="auto"/>
              <w:bottom w:val="single" w:sz="4" w:space="0" w:color="auto"/>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Светодиодный светильник</w:t>
            </w:r>
            <w:r w:rsidR="00F1545F">
              <w:rPr>
                <w:rFonts w:ascii="PT Astra Serif" w:hAnsi="PT Astra Serif"/>
                <w:color w:val="000000"/>
                <w:sz w:val="20"/>
                <w:szCs w:val="20"/>
                <w:lang w:eastAsia="ru-RU"/>
              </w:rPr>
              <w:t xml:space="preserve"> Конус</w:t>
            </w:r>
          </w:p>
        </w:tc>
        <w:tc>
          <w:tcPr>
            <w:tcW w:w="1070" w:type="dxa"/>
            <w:vMerge w:val="restart"/>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Потребляемая  мощность</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не более 90 Вт</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b/>
                <w:bCs/>
                <w:color w:val="000000"/>
                <w:sz w:val="20"/>
                <w:szCs w:val="20"/>
                <w:lang w:eastAsia="ru-RU"/>
              </w:rPr>
            </w:pPr>
            <w:r>
              <w:rPr>
                <w:rFonts w:ascii="PT Astra Serif" w:hAnsi="PT Astra Serif"/>
                <w:b/>
                <w:bCs/>
                <w:color w:val="000000"/>
                <w:sz w:val="20"/>
                <w:szCs w:val="20"/>
                <w:lang w:eastAsia="ru-RU"/>
              </w:rPr>
              <w:t> </w:t>
            </w:r>
          </w:p>
        </w:tc>
        <w:tc>
          <w:tcPr>
            <w:tcW w:w="1554" w:type="dxa"/>
            <w:vMerge w:val="restart"/>
            <w:tcBorders>
              <w:top w:val="nil"/>
              <w:left w:val="single" w:sz="4" w:space="0" w:color="auto"/>
              <w:bottom w:val="single" w:sz="4" w:space="0" w:color="000000"/>
              <w:right w:val="single" w:sz="4" w:space="0" w:color="auto"/>
            </w:tcBorders>
            <w:vAlign w:val="center"/>
            <w:hideMark/>
          </w:tcPr>
          <w:p w:rsidR="00EA0766" w:rsidRDefault="00EA0766">
            <w:pPr>
              <w:spacing w:after="0"/>
              <w:jc w:val="center"/>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r>
      <w:tr w:rsidR="00EA0766" w:rsidTr="00EA0766">
        <w:trPr>
          <w:trHeight w:val="47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Световой поток</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не менее 16 200 Лм</w:t>
            </w:r>
          </w:p>
        </w:tc>
        <w:tc>
          <w:tcPr>
            <w:tcW w:w="1535" w:type="dxa"/>
            <w:tcBorders>
              <w:top w:val="nil"/>
              <w:left w:val="nil"/>
              <w:bottom w:val="single" w:sz="4" w:space="0" w:color="auto"/>
              <w:right w:val="single" w:sz="4" w:space="0" w:color="auto"/>
            </w:tcBorders>
            <w:vAlign w:val="center"/>
            <w:hideMark/>
          </w:tcPr>
          <w:p w:rsidR="00EA0766" w:rsidRDefault="00EA0766">
            <w:pPr>
              <w:spacing w:after="0"/>
              <w:ind w:firstLineChars="500" w:firstLine="100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0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single" w:sz="4" w:space="0" w:color="auto"/>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Габаритные размеры без крепления, не более</w:t>
            </w:r>
          </w:p>
        </w:tc>
        <w:tc>
          <w:tcPr>
            <w:tcW w:w="2038" w:type="dxa"/>
            <w:tcBorders>
              <w:top w:val="single" w:sz="4" w:space="0" w:color="auto"/>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755*74*99 мм</w:t>
            </w:r>
          </w:p>
        </w:tc>
        <w:tc>
          <w:tcPr>
            <w:tcW w:w="1535" w:type="dxa"/>
            <w:tcBorders>
              <w:top w:val="single" w:sz="4" w:space="0" w:color="auto"/>
              <w:left w:val="nil"/>
              <w:bottom w:val="single" w:sz="4" w:space="0" w:color="auto"/>
              <w:right w:val="single" w:sz="4" w:space="0" w:color="auto"/>
            </w:tcBorders>
            <w:vAlign w:val="center"/>
          </w:tcPr>
          <w:p w:rsidR="00EA0766" w:rsidRDefault="00EA0766">
            <w:pPr>
              <w:suppressAutoHyphens/>
              <w:spacing w:after="0"/>
              <w:ind w:firstLineChars="500" w:firstLine="100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16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Материал корпуса</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Корпус светильника изготовлен из алюминия методом экструзии с анодированным покрытием. На корпусе светильника должны отсутствовать рёбра теплоотвода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30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Тип светодиодов</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SMD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Цветовая температура</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5000</w:t>
            </w:r>
            <w:proofErr w:type="gramStart"/>
            <w:r>
              <w:rPr>
                <w:rFonts w:ascii="PT Astra Serif" w:hAnsi="PT Astra Serif"/>
                <w:color w:val="000000"/>
                <w:sz w:val="20"/>
                <w:szCs w:val="20"/>
                <w:lang w:eastAsia="ru-RU"/>
              </w:rPr>
              <w:t xml:space="preserve"> К</w:t>
            </w:r>
            <w:proofErr w:type="gramEnd"/>
            <w:r>
              <w:rPr>
                <w:rFonts w:ascii="PT Astra Serif" w:hAnsi="PT Astra Serif"/>
                <w:color w:val="000000"/>
                <w:sz w:val="20"/>
                <w:szCs w:val="20"/>
                <w:lang w:eastAsia="ru-RU"/>
              </w:rPr>
              <w:t xml:space="preserve">  </w:t>
            </w:r>
            <w:r>
              <w:rPr>
                <w:rFonts w:ascii="PT Astra Serif" w:hAnsi="PT Astra Serif"/>
                <w:color w:val="000000"/>
                <w:sz w:val="20"/>
                <w:szCs w:val="20"/>
                <w:lang w:val="en-US" w:eastAsia="ru-RU"/>
              </w:rPr>
              <w:t>(</w:t>
            </w:r>
            <w:proofErr w:type="spellStart"/>
            <w:r>
              <w:rPr>
                <w:rFonts w:ascii="PT Astra Serif" w:hAnsi="PT Astra Serif"/>
                <w:color w:val="000000"/>
                <w:sz w:val="20"/>
                <w:szCs w:val="20"/>
                <w:lang w:val="en-US" w:eastAsia="ru-RU"/>
              </w:rPr>
              <w:t>неизменяемое</w:t>
            </w:r>
            <w:proofErr w:type="spellEnd"/>
            <w:r>
              <w:rPr>
                <w:rFonts w:ascii="PT Astra Serif" w:hAnsi="PT Astra Serif"/>
                <w:color w:val="000000"/>
                <w:sz w:val="20"/>
                <w:szCs w:val="20"/>
                <w:lang w:val="en-US" w:eastAsia="ru-RU"/>
              </w:rPr>
              <w:t xml:space="preserve"> </w:t>
            </w:r>
            <w:proofErr w:type="spellStart"/>
            <w:r>
              <w:rPr>
                <w:rFonts w:ascii="PT Astra Serif" w:hAnsi="PT Astra Serif"/>
                <w:color w:val="000000"/>
                <w:sz w:val="20"/>
                <w:szCs w:val="20"/>
                <w:lang w:val="en-US" w:eastAsia="ru-RU"/>
              </w:rPr>
              <w:t>значение</w:t>
            </w:r>
            <w:proofErr w:type="spellEnd"/>
            <w:r>
              <w:rPr>
                <w:rFonts w:ascii="PT Astra Serif" w:hAnsi="PT Astra Serif"/>
                <w:color w:val="000000"/>
                <w:sz w:val="20"/>
                <w:szCs w:val="20"/>
                <w:lang w:val="en-US" w:eastAsia="ru-RU"/>
              </w:rPr>
              <w:t>)</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645"/>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xml:space="preserve">Материал исполнения </w:t>
            </w:r>
            <w:proofErr w:type="spellStart"/>
            <w:r>
              <w:rPr>
                <w:rFonts w:ascii="PT Astra Serif" w:hAnsi="PT Astra Serif"/>
                <w:color w:val="000000"/>
                <w:sz w:val="20"/>
                <w:szCs w:val="20"/>
                <w:lang w:eastAsia="ru-RU"/>
              </w:rPr>
              <w:t>рассеивателя</w:t>
            </w:r>
            <w:proofErr w:type="spellEnd"/>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Светотехнический поликарбонат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b/>
                <w:bCs/>
                <w:color w:val="000000"/>
                <w:sz w:val="20"/>
                <w:szCs w:val="20"/>
                <w:lang w:eastAsia="ru-RU"/>
              </w:rPr>
            </w:pPr>
            <w:r>
              <w:rPr>
                <w:rFonts w:ascii="PT Astra Serif" w:hAnsi="PT Astra Serif"/>
                <w:b/>
                <w:bCs/>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Номинальное напряжение сети</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220</w:t>
            </w:r>
            <w:proofErr w:type="gramStart"/>
            <w:r>
              <w:rPr>
                <w:rFonts w:ascii="PT Astra Serif" w:hAnsi="PT Astra Serif"/>
                <w:color w:val="000000"/>
                <w:sz w:val="20"/>
                <w:szCs w:val="20"/>
                <w:lang w:eastAsia="ru-RU"/>
              </w:rPr>
              <w:t xml:space="preserve"> В</w:t>
            </w:r>
            <w:proofErr w:type="gramEnd"/>
            <w:r>
              <w:rPr>
                <w:rFonts w:ascii="PT Astra Serif" w:hAnsi="PT Astra Serif"/>
                <w:color w:val="000000"/>
                <w:sz w:val="20"/>
                <w:szCs w:val="20"/>
                <w:lang w:eastAsia="ru-RU"/>
              </w:rPr>
              <w:t xml:space="preserve">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363"/>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Номинальная частота питающей сети</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50 Гц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ind w:firstLineChars="500" w:firstLine="100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Тип кривой силы света</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roofErr w:type="gramStart"/>
            <w:r>
              <w:rPr>
                <w:rFonts w:ascii="PT Astra Serif" w:hAnsi="PT Astra Serif"/>
                <w:color w:val="000000"/>
                <w:sz w:val="20"/>
                <w:szCs w:val="20"/>
                <w:lang w:eastAsia="ru-RU"/>
              </w:rPr>
              <w:t>Широкая</w:t>
            </w:r>
            <w:proofErr w:type="gramEnd"/>
            <w:r>
              <w:rPr>
                <w:rFonts w:ascii="PT Astra Serif" w:hAnsi="PT Astra Serif"/>
                <w:color w:val="000000"/>
                <w:sz w:val="20"/>
                <w:szCs w:val="20"/>
                <w:lang w:eastAsia="ru-RU"/>
              </w:rPr>
              <w:t xml:space="preserve">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5"/>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Вид климатического исполнения</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УХЛ</w:t>
            </w:r>
            <w:proofErr w:type="gramStart"/>
            <w:r>
              <w:rPr>
                <w:rFonts w:ascii="PT Astra Serif" w:hAnsi="PT Astra Serif"/>
                <w:color w:val="000000"/>
                <w:sz w:val="20"/>
                <w:szCs w:val="20"/>
                <w:lang w:eastAsia="ru-RU"/>
              </w:rPr>
              <w:t>1</w:t>
            </w:r>
            <w:proofErr w:type="gramEnd"/>
            <w:r>
              <w:rPr>
                <w:rFonts w:ascii="PT Astra Serif" w:hAnsi="PT Astra Serif"/>
                <w:color w:val="000000"/>
                <w:sz w:val="20"/>
                <w:szCs w:val="20"/>
                <w:lang w:eastAsia="ru-RU"/>
              </w:rPr>
              <w:t xml:space="preserve">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16"/>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Тип крепления</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color w:val="000000"/>
                <w:sz w:val="18"/>
                <w:szCs w:val="18"/>
                <w:lang w:eastAsia="ru-RU"/>
              </w:rPr>
              <w:t>Конструкция крепления светильника позволяет установку на консольную трубу диаметром от 48мм до 52 мм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roofErr w:type="spellStart"/>
            <w:r>
              <w:rPr>
                <w:rFonts w:ascii="PT Astra Serif" w:hAnsi="PT Astra Serif"/>
                <w:color w:val="000000"/>
                <w:sz w:val="20"/>
                <w:szCs w:val="20"/>
                <w:lang w:eastAsia="ru-RU"/>
              </w:rPr>
              <w:t>Грозозащита</w:t>
            </w:r>
            <w:proofErr w:type="spellEnd"/>
            <w:r>
              <w:rPr>
                <w:rFonts w:ascii="PT Astra Serif" w:hAnsi="PT Astra Serif"/>
                <w:color w:val="000000"/>
                <w:sz w:val="20"/>
                <w:szCs w:val="20"/>
                <w:lang w:eastAsia="ru-RU"/>
              </w:rPr>
              <w:t xml:space="preserve"> до 4кВ</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xml:space="preserve">наличие (неизменяемое </w:t>
            </w:r>
            <w:r>
              <w:rPr>
                <w:rFonts w:ascii="PT Astra Serif" w:hAnsi="PT Astra Serif"/>
                <w:color w:val="000000"/>
                <w:sz w:val="20"/>
                <w:szCs w:val="20"/>
                <w:lang w:eastAsia="ru-RU"/>
              </w:rPr>
              <w:lastRenderedPageBreak/>
              <w:t>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ind w:firstLineChars="500" w:firstLine="100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lastRenderedPageBreak/>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Гальваническая развязка</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наличие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30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roofErr w:type="spellStart"/>
            <w:r>
              <w:rPr>
                <w:rFonts w:ascii="PT Astra Serif" w:hAnsi="PT Astra Serif"/>
                <w:color w:val="000000"/>
                <w:sz w:val="20"/>
                <w:szCs w:val="20"/>
                <w:lang w:eastAsia="ru-RU"/>
              </w:rPr>
              <w:t>Термозащита</w:t>
            </w:r>
            <w:proofErr w:type="spellEnd"/>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наличие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80"/>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Защита от холостого хода</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наличие (неизменяемое значение)</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13"/>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Класс защиты от поражения электрическим током</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val="en-US" w:eastAsia="ru-RU"/>
              </w:rPr>
              <w:t>I (</w:t>
            </w:r>
            <w:proofErr w:type="spellStart"/>
            <w:r>
              <w:rPr>
                <w:rFonts w:ascii="PT Astra Serif" w:hAnsi="PT Astra Serif"/>
                <w:color w:val="000000"/>
                <w:sz w:val="20"/>
                <w:szCs w:val="20"/>
                <w:lang w:val="en-US" w:eastAsia="ru-RU"/>
              </w:rPr>
              <w:t>неизменяемое</w:t>
            </w:r>
            <w:proofErr w:type="spellEnd"/>
            <w:r>
              <w:rPr>
                <w:rFonts w:ascii="PT Astra Serif" w:hAnsi="PT Astra Serif"/>
                <w:color w:val="000000"/>
                <w:sz w:val="20"/>
                <w:szCs w:val="20"/>
                <w:lang w:val="en-US" w:eastAsia="ru-RU"/>
              </w:rPr>
              <w:t xml:space="preserve"> </w:t>
            </w:r>
            <w:proofErr w:type="spellStart"/>
            <w:r>
              <w:rPr>
                <w:rFonts w:ascii="PT Astra Serif" w:hAnsi="PT Astra Serif"/>
                <w:color w:val="000000"/>
                <w:sz w:val="20"/>
                <w:szCs w:val="20"/>
                <w:lang w:val="en-US" w:eastAsia="ru-RU"/>
              </w:rPr>
              <w:t>значение</w:t>
            </w:r>
            <w:proofErr w:type="spellEnd"/>
            <w:r>
              <w:rPr>
                <w:rFonts w:ascii="PT Astra Serif" w:hAnsi="PT Astra Serif"/>
                <w:color w:val="000000"/>
                <w:sz w:val="20"/>
                <w:szCs w:val="20"/>
                <w:lang w:val="en-US" w:eastAsia="ru-RU"/>
              </w:rPr>
              <w:t>)</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19"/>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Степень защиты от внешних факторов</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val="en-US" w:eastAsia="ru-RU"/>
              </w:rPr>
              <w:t>IP67 (</w:t>
            </w:r>
            <w:proofErr w:type="spellStart"/>
            <w:r>
              <w:rPr>
                <w:rFonts w:ascii="PT Astra Serif" w:hAnsi="PT Astra Serif"/>
                <w:color w:val="000000"/>
                <w:sz w:val="20"/>
                <w:szCs w:val="20"/>
                <w:lang w:val="en-US" w:eastAsia="ru-RU"/>
              </w:rPr>
              <w:t>неизменяемое</w:t>
            </w:r>
            <w:proofErr w:type="spellEnd"/>
            <w:r>
              <w:rPr>
                <w:rFonts w:ascii="PT Astra Serif" w:hAnsi="PT Astra Serif"/>
                <w:color w:val="000000"/>
                <w:sz w:val="20"/>
                <w:szCs w:val="20"/>
                <w:lang w:val="en-US" w:eastAsia="ru-RU"/>
              </w:rPr>
              <w:t xml:space="preserve"> </w:t>
            </w:r>
            <w:proofErr w:type="spellStart"/>
            <w:r>
              <w:rPr>
                <w:rFonts w:ascii="PT Astra Serif" w:hAnsi="PT Astra Serif"/>
                <w:color w:val="000000"/>
                <w:sz w:val="20"/>
                <w:szCs w:val="20"/>
                <w:lang w:val="en-US" w:eastAsia="ru-RU"/>
              </w:rPr>
              <w:t>значение</w:t>
            </w:r>
            <w:proofErr w:type="spellEnd"/>
            <w:r>
              <w:rPr>
                <w:rFonts w:ascii="PT Astra Serif" w:hAnsi="PT Astra Serif"/>
                <w:color w:val="000000"/>
                <w:sz w:val="20"/>
                <w:szCs w:val="20"/>
                <w:lang w:val="en-US" w:eastAsia="ru-RU"/>
              </w:rPr>
              <w:t>)</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401"/>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Ресурс работы светильника, не менее</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100000 часов</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r w:rsidR="00EA0766" w:rsidTr="00EA0766">
        <w:trPr>
          <w:trHeight w:val="265"/>
        </w:trPr>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c>
          <w:tcPr>
            <w:tcW w:w="2189"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Гарантийный срок, не менее</w:t>
            </w:r>
          </w:p>
        </w:tc>
        <w:tc>
          <w:tcPr>
            <w:tcW w:w="2038"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60 месяцев</w:t>
            </w:r>
          </w:p>
        </w:tc>
        <w:tc>
          <w:tcPr>
            <w:tcW w:w="1535" w:type="dxa"/>
            <w:tcBorders>
              <w:top w:val="nil"/>
              <w:left w:val="nil"/>
              <w:bottom w:val="single" w:sz="4" w:space="0" w:color="auto"/>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r>
              <w:rPr>
                <w:rFonts w:ascii="PT Astra Serif" w:hAnsi="PT Astra Serif"/>
                <w:color w:val="000000"/>
                <w:sz w:val="20"/>
                <w:szCs w:val="20"/>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rsidR="00EA0766" w:rsidRDefault="00EA0766">
            <w:pPr>
              <w:spacing w:after="0"/>
              <w:rPr>
                <w:rFonts w:ascii="PT Astra Serif" w:eastAsia="Times New Roman" w:hAnsi="PT Astra Serif" w:cs="Times New Roman"/>
                <w:color w:val="000000"/>
                <w:sz w:val="20"/>
                <w:szCs w:val="20"/>
                <w:lang w:eastAsia="ru-RU"/>
              </w:rPr>
            </w:pPr>
          </w:p>
        </w:tc>
      </w:tr>
    </w:tbl>
    <w:p w:rsidR="00442029" w:rsidRDefault="00442029" w:rsidP="00442029">
      <w:pPr>
        <w:tabs>
          <w:tab w:val="num" w:pos="-142"/>
        </w:tabs>
        <w:spacing w:after="0"/>
        <w:ind w:left="-709"/>
        <w:jc w:val="both"/>
        <w:rPr>
          <w:rFonts w:ascii="PT Astra Serif" w:hAnsi="PT Astra Serif"/>
        </w:rPr>
      </w:pPr>
    </w:p>
    <w:p w:rsidR="00EA0766" w:rsidRDefault="00EA0766" w:rsidP="00EA0766">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локальном сметном расчете.</w:t>
      </w: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203587" w:rsidRDefault="00442029" w:rsidP="00203587">
      <w:pPr>
        <w:spacing w:after="0"/>
        <w:jc w:val="center"/>
        <w:rPr>
          <w:rFonts w:ascii="PT Astra Serif" w:hAnsi="PT Astra Serif"/>
          <w:b/>
        </w:rPr>
      </w:pPr>
      <w:r>
        <w:rPr>
          <w:rFonts w:ascii="PT Astra Serif" w:hAnsi="PT Astra Serif"/>
        </w:rPr>
        <w:lastRenderedPageBreak/>
        <w:tab/>
      </w:r>
      <w:r w:rsidR="00203587">
        <w:rPr>
          <w:rFonts w:ascii="PT Astra Serif" w:hAnsi="PT Astra Serif"/>
          <w:b/>
        </w:rPr>
        <w:t>Локальный сметный расчет</w:t>
      </w:r>
    </w:p>
    <w:p w:rsidR="00EF707B" w:rsidRPr="00203587" w:rsidRDefault="00203587" w:rsidP="00203587">
      <w:pPr>
        <w:spacing w:after="0"/>
        <w:jc w:val="center"/>
        <w:rPr>
          <w:rFonts w:ascii="PT Astra Serif" w:hAnsi="PT Astra Serif"/>
          <w:b/>
        </w:rPr>
      </w:pPr>
      <w:r>
        <w:rPr>
          <w:rFonts w:ascii="PT Astra Serif" w:hAnsi="PT Astra Serif"/>
          <w:b/>
        </w:rPr>
        <w:t xml:space="preserve">на выполнение работ по ремонту системы уличного освещения МАДОУ "Снегурочка" 2 корпус  в городе </w:t>
      </w:r>
      <w:proofErr w:type="spellStart"/>
      <w:r>
        <w:rPr>
          <w:rFonts w:ascii="PT Astra Serif" w:hAnsi="PT Astra Serif"/>
          <w:b/>
        </w:rPr>
        <w:t>Югорске</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22"/>
        <w:gridCol w:w="2488"/>
        <w:gridCol w:w="1084"/>
        <w:gridCol w:w="1084"/>
        <w:gridCol w:w="1457"/>
        <w:gridCol w:w="1514"/>
        <w:gridCol w:w="1084"/>
        <w:gridCol w:w="790"/>
        <w:gridCol w:w="1084"/>
        <w:gridCol w:w="1454"/>
        <w:gridCol w:w="1084"/>
      </w:tblGrid>
      <w:tr w:rsidR="00203587" w:rsidTr="00203587">
        <w:trPr>
          <w:trHeight w:val="238"/>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83"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739"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203587" w:rsidTr="0020358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r>
      <w:tr w:rsidR="00203587" w:rsidTr="00203587">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p>
        </w:tc>
        <w:tc>
          <w:tcPr>
            <w:tcW w:w="343"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461"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79"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343"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50"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343"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460"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43"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671"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61"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79"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50"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460"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203587" w:rsidTr="00203587">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Наружное освещение</w:t>
            </w:r>
          </w:p>
        </w:tc>
      </w:tr>
      <w:tr w:rsidR="00203587" w:rsidTr="00203587">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Демонтажные работы</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ГЭСНм08-02-144-02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Отключение кабельной линии// Присоединение к зажимам жил проводов или кабелей сечением: до 6 мм</w:t>
            </w:r>
            <w:proofErr w:type="gramStart"/>
            <w:r>
              <w:rPr>
                <w:rFonts w:ascii="PT Astra Serif" w:hAnsi="PT Astra Serif" w:cs="Arial"/>
                <w:b/>
                <w:bCs/>
                <w:color w:val="000000"/>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100 </w:t>
            </w: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 / 100</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п.145 табл.3</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ЗПМ=0,3;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ТЗ=0,3; ТЗМ=0,3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44,27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473,00</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44,27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44,27</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421/</w:t>
            </w:r>
            <w:proofErr w:type="gramStart"/>
            <w:r>
              <w:rPr>
                <w:rFonts w:ascii="PT Astra Serif" w:hAnsi="PT Astra Serif" w:cs="Arial"/>
                <w:sz w:val="18"/>
                <w:szCs w:val="18"/>
                <w:lang w:eastAsia="ru-RU"/>
              </w:rPr>
              <w:t>пр</w:t>
            </w:r>
            <w:proofErr w:type="gramEnd"/>
            <w:r>
              <w:rPr>
                <w:rFonts w:ascii="PT Astra Serif" w:hAnsi="PT Astra Serif" w:cs="Arial"/>
                <w:sz w:val="18"/>
                <w:szCs w:val="18"/>
                <w:lang w:eastAsia="ru-RU"/>
              </w:rPr>
              <w:t>_2020_п.75_пп.а</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Вспомогательные ненормируемые материальные ресурсы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44,27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/812-049.3-3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43,38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/774-049.3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22,58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3 704,00</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111,12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ГЭСН33-04-014-02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Демонтаж светильников//Установка светильников: с лампами люминесцентными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п.145 табл.3</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ЗПМ=0,3;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ТЗ=0,3; ТЗМ=0,3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7,236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3 226,68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7,236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445,92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3 226,68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3 151,10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2,916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1 592,85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91.06.06-013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Автогидроподъемники, высота подъема 22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756,44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1 149,79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2 897,47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1 401,25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0,396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253,63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0,396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191,60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01.3.01.01-0010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Бензин-растворитель</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160,27</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192,32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01.3.01.06-0038</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Смазка защитная электросетевая</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238,29</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405,09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01.7.15.03-0042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Болты с гайками и шайбами строительные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Хомуты стальные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20.2.06.05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Кронштейны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20.3.03.04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Светильники с люминесцентными или ртутными лампами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21.2.03.09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Провода с резиновой изоляцией</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7 970,63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4 819,53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/812-027.0-3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5 012,31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/774-027.0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2 891,72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1 322,89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15 874,66</w:t>
            </w:r>
          </w:p>
        </w:tc>
      </w:tr>
      <w:tr w:rsidR="00203587" w:rsidTr="00203587">
        <w:trPr>
          <w:trHeight w:val="114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ГЭСН33-04-017-01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proofErr w:type="spellStart"/>
            <w:r>
              <w:rPr>
                <w:rFonts w:ascii="PT Astra Serif" w:hAnsi="PT Astra Serif" w:cs="Arial"/>
                <w:b/>
                <w:bCs/>
                <w:color w:val="000000"/>
                <w:sz w:val="18"/>
                <w:szCs w:val="18"/>
                <w:lang w:eastAsia="ru-RU"/>
              </w:rPr>
              <w:t>Дмонтаж</w:t>
            </w:r>
            <w:proofErr w:type="spellEnd"/>
            <w:r>
              <w:rPr>
                <w:rFonts w:ascii="PT Astra Serif" w:hAnsi="PT Astra Serif" w:cs="Arial"/>
                <w:b/>
                <w:bCs/>
                <w:color w:val="000000"/>
                <w:sz w:val="18"/>
                <w:szCs w:val="18"/>
                <w:lang w:eastAsia="ru-RU"/>
              </w:rPr>
              <w:t xml:space="preserve"> кабеля// Подвеска самонесущих изолированных проводов (СИП-2А) напряжением от 0,4 </w:t>
            </w:r>
            <w:proofErr w:type="spellStart"/>
            <w:r>
              <w:rPr>
                <w:rFonts w:ascii="PT Astra Serif" w:hAnsi="PT Astra Serif" w:cs="Arial"/>
                <w:b/>
                <w:bCs/>
                <w:color w:val="000000"/>
                <w:sz w:val="18"/>
                <w:szCs w:val="18"/>
                <w:lang w:eastAsia="ru-RU"/>
              </w:rPr>
              <w:t>кВ</w:t>
            </w:r>
            <w:proofErr w:type="spellEnd"/>
            <w:r>
              <w:rPr>
                <w:rFonts w:ascii="PT Astra Serif" w:hAnsi="PT Astra Serif" w:cs="Arial"/>
                <w:b/>
                <w:bCs/>
                <w:color w:val="000000"/>
                <w:sz w:val="18"/>
                <w:szCs w:val="18"/>
                <w:lang w:eastAsia="ru-RU"/>
              </w:rPr>
              <w:t xml:space="preserve"> до 1 </w:t>
            </w:r>
            <w:proofErr w:type="spellStart"/>
            <w:r>
              <w:rPr>
                <w:rFonts w:ascii="PT Astra Serif" w:hAnsi="PT Astra Serif" w:cs="Arial"/>
                <w:b/>
                <w:bCs/>
                <w:color w:val="000000"/>
                <w:sz w:val="18"/>
                <w:szCs w:val="18"/>
                <w:lang w:eastAsia="ru-RU"/>
              </w:rPr>
              <w:t>кВ</w:t>
            </w:r>
            <w:proofErr w:type="spellEnd"/>
            <w:r>
              <w:rPr>
                <w:rFonts w:ascii="PT Astra Serif" w:hAnsi="PT Astra Serif" w:cs="Arial"/>
                <w:b/>
                <w:bCs/>
                <w:color w:val="000000"/>
                <w:sz w:val="18"/>
                <w:szCs w:val="18"/>
                <w:lang w:eastAsia="ru-RU"/>
              </w:rPr>
              <w:t xml:space="preserve"> (со снятием напряжения) при количестве 29 опор: с использованием автогидроподъемника</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Объем=330 / 1000</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п.145 табл.3</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ЗПМ=0,3;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ТЗ=0,3; ТЗМ=0,3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6,45876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3 090,00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65,24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6,45876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478,42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3 090,00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1 531,36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3,71349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1 746,11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0,08118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152,06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0,08118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52,76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91.06.01-002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Домкраты гидравлические, грузоподъемность 6,3-25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9,76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0,96624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0,54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0,97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0,94</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91.06.03-057</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Лебедки электрические тяговым усилием 122,62 кН (12,5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11,95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1,18305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47,55</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70,85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83,82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11,95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1,18305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508,32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91.06.06-011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Автогидроподъемники, высота подъема 12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24,41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2,41659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346,73</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527,03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1 273,62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24,41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2,41659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1 169,22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0,03267</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20,92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0,03267</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15,81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114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25.2.02.04-0002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Зажим анкерный для подвешивания самонесущих кабелей сечением 11-15 мм</w:t>
            </w:r>
            <w:proofErr w:type="gramStart"/>
            <w:r>
              <w:rPr>
                <w:rFonts w:ascii="PT Astra Serif" w:hAnsi="PT Astra Serif" w:cs="Arial"/>
                <w:sz w:val="18"/>
                <w:szCs w:val="18"/>
                <w:lang w:eastAsia="ru-RU"/>
              </w:rPr>
              <w:t>2</w:t>
            </w:r>
            <w:proofErr w:type="gramEnd"/>
            <w:r>
              <w:rPr>
                <w:rFonts w:ascii="PT Astra Serif" w:hAnsi="PT Astra Serif" w:cs="Arial"/>
                <w:sz w:val="18"/>
                <w:szCs w:val="18"/>
                <w:lang w:eastAsia="ru-RU"/>
              </w:rPr>
              <w:t>, минимальная разрушающая нагрузка 15 кН, размер алюминиевого корпуса зажима без стального тросика и клиньев 112х28х63 мм, длина клиньев 165 мм, длина петли 290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компл</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274,81</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0,73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200,61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114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25.2.02.04-0003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Комплект промежуточной подвески для подвешивания самонесущих кабелей сечением 16-95 мм</w:t>
            </w:r>
            <w:proofErr w:type="gramStart"/>
            <w:r>
              <w:rPr>
                <w:rFonts w:ascii="PT Astra Serif" w:hAnsi="PT Astra Serif" w:cs="Arial"/>
                <w:sz w:val="18"/>
                <w:szCs w:val="18"/>
                <w:lang w:eastAsia="ru-RU"/>
              </w:rPr>
              <w:t>2</w:t>
            </w:r>
            <w:proofErr w:type="gramEnd"/>
            <w:r>
              <w:rPr>
                <w:rFonts w:ascii="PT Astra Serif" w:hAnsi="PT Astra Serif" w:cs="Arial"/>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компл</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576,55</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749,52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25.2.02.11-0021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Лента крепления из нержавеющей стали в пластмассовой коробке с кабельной бухтой, ширина 20 мм, толщина 0,7 мм, длина 50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4 136,76</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0,83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3 433,51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25.2.02.11-0051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Скрепы для фиксации на промежуточных опорах, размер 20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 xml:space="preserve">100 </w:t>
            </w:r>
            <w:proofErr w:type="spellStart"/>
            <w:proofErr w:type="gramStart"/>
            <w:r>
              <w:rPr>
                <w:rFonts w:ascii="PT Astra Serif" w:hAnsi="PT Astra Serif" w:cs="Arial"/>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1 367,14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1 859,31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20.1.01.08-0019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Зажимы </w:t>
            </w:r>
            <w:proofErr w:type="spellStart"/>
            <w:r>
              <w:rPr>
                <w:rFonts w:ascii="PT Astra Serif" w:hAnsi="PT Astra Serif" w:cs="Arial"/>
                <w:i/>
                <w:iCs/>
                <w:sz w:val="18"/>
                <w:szCs w:val="18"/>
                <w:lang w:eastAsia="ru-RU"/>
              </w:rPr>
              <w:t>ответвительные</w:t>
            </w:r>
            <w:proofErr w:type="spellEnd"/>
            <w:r>
              <w:rPr>
                <w:rFonts w:ascii="PT Astra Serif" w:hAnsi="PT Astra Serif" w:cs="Arial"/>
                <w:i/>
                <w:iCs/>
                <w:sz w:val="18"/>
                <w:szCs w:val="18"/>
                <w:lang w:eastAsia="ru-RU"/>
              </w:rPr>
              <w:t xml:space="preserve"> с проводами ответвлений сечением 16-95 мм</w:t>
            </w:r>
            <w:proofErr w:type="gramStart"/>
            <w:r>
              <w:rPr>
                <w:rFonts w:ascii="PT Astra Serif" w:hAnsi="PT Astra Serif" w:cs="Arial"/>
                <w:i/>
                <w:iCs/>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20.2.02.04-0001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Колпачки герметичные для защиты жил площадью поперечного сечения от 6 до 35 мм</w:t>
            </w:r>
            <w:proofErr w:type="gramStart"/>
            <w:r>
              <w:rPr>
                <w:rFonts w:ascii="PT Astra Serif" w:hAnsi="PT Astra Serif" w:cs="Arial"/>
                <w:i/>
                <w:iCs/>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21.2.01.01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Провода самонесущие изолированные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25.2.02.09-0011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Хомуты нейлоновые кабельные стяжные, диаметр 10-45 мм, длина 175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6 367,47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4 836,11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/812-027.0-3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5 029,55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/774-027.0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2 901,67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43 329,36</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14 298,69</w:t>
            </w:r>
          </w:p>
        </w:tc>
      </w:tr>
      <w:tr w:rsidR="00203587" w:rsidTr="00203587">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Монтажные работы</w:t>
            </w:r>
          </w:p>
        </w:tc>
      </w:tr>
      <w:tr w:rsidR="00203587" w:rsidTr="00203587">
        <w:trPr>
          <w:trHeight w:val="91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4</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ГЭСН33-04-017-01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Подвеска самонесущих изолированных проводов (СИП-2А) напряжением от 0,4 </w:t>
            </w:r>
            <w:proofErr w:type="spellStart"/>
            <w:r>
              <w:rPr>
                <w:rFonts w:ascii="PT Astra Serif" w:hAnsi="PT Astra Serif" w:cs="Arial"/>
                <w:b/>
                <w:bCs/>
                <w:color w:val="000000"/>
                <w:sz w:val="18"/>
                <w:szCs w:val="18"/>
                <w:lang w:eastAsia="ru-RU"/>
              </w:rPr>
              <w:t>кВ</w:t>
            </w:r>
            <w:proofErr w:type="spellEnd"/>
            <w:r>
              <w:rPr>
                <w:rFonts w:ascii="PT Astra Serif" w:hAnsi="PT Astra Serif" w:cs="Arial"/>
                <w:b/>
                <w:bCs/>
                <w:color w:val="000000"/>
                <w:sz w:val="18"/>
                <w:szCs w:val="18"/>
                <w:lang w:eastAsia="ru-RU"/>
              </w:rPr>
              <w:t xml:space="preserve"> до 1 </w:t>
            </w:r>
            <w:proofErr w:type="spellStart"/>
            <w:r>
              <w:rPr>
                <w:rFonts w:ascii="PT Astra Serif" w:hAnsi="PT Astra Serif" w:cs="Arial"/>
                <w:b/>
                <w:bCs/>
                <w:color w:val="000000"/>
                <w:sz w:val="18"/>
                <w:szCs w:val="18"/>
                <w:lang w:eastAsia="ru-RU"/>
              </w:rPr>
              <w:t>кВ</w:t>
            </w:r>
            <w:proofErr w:type="spellEnd"/>
            <w:r>
              <w:rPr>
                <w:rFonts w:ascii="PT Astra Serif" w:hAnsi="PT Astra Serif" w:cs="Arial"/>
                <w:b/>
                <w:bCs/>
                <w:color w:val="000000"/>
                <w:sz w:val="18"/>
                <w:szCs w:val="18"/>
                <w:lang w:eastAsia="ru-RU"/>
              </w:rPr>
              <w:t xml:space="preserve"> (со снятием напряжения) при количестве 29 опор: с использованием автогидроподъемника</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Объем=330 / 1000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21,5292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10 300,00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65,24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21,5292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478,42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10 300,00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5 104,53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12,3783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5 820,36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0,2706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506,88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0,2706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175,87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91.06.01-002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Домкраты гидравлические, грузоподъемность 6,3-25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9,76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3,2208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0,54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0,97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91.06.03-057</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Лебедки электрические тяговым усилием 122,62 кН (12,5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11,95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3,9435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47,55</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70,85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279,40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11,95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3,9435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1 694,40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91.06.06-011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Автогидроподъемники, высота подъема 12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24,41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8,0553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346,73</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527,03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4 245,38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24,41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8,0553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3 897,40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0,1089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69,75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0,1089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52,69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132,40</w:t>
            </w:r>
          </w:p>
        </w:tc>
      </w:tr>
      <w:tr w:rsidR="00203587" w:rsidTr="001C7DE6">
        <w:trPr>
          <w:trHeight w:val="416"/>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25.2.02.04-0002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Зажим анкерный для подвешивания самонесущих кабелей сечением 11-15 мм</w:t>
            </w:r>
            <w:proofErr w:type="gramStart"/>
            <w:r>
              <w:rPr>
                <w:rFonts w:ascii="PT Astra Serif" w:hAnsi="PT Astra Serif" w:cs="Arial"/>
                <w:sz w:val="18"/>
                <w:szCs w:val="18"/>
                <w:lang w:eastAsia="ru-RU"/>
              </w:rPr>
              <w:t>2</w:t>
            </w:r>
            <w:proofErr w:type="gramEnd"/>
            <w:r>
              <w:rPr>
                <w:rFonts w:ascii="PT Astra Serif" w:hAnsi="PT Astra Serif" w:cs="Arial"/>
                <w:sz w:val="18"/>
                <w:szCs w:val="18"/>
                <w:lang w:eastAsia="ru-RU"/>
              </w:rPr>
              <w:t xml:space="preserve">, минимальная разрушающая нагрузка 15 кН, размер алюминиевого корпуса зажима без стального тросика и клиньев 112х28х63 </w:t>
            </w:r>
            <w:r>
              <w:rPr>
                <w:rFonts w:ascii="PT Astra Serif" w:hAnsi="PT Astra Serif" w:cs="Arial"/>
                <w:sz w:val="18"/>
                <w:szCs w:val="18"/>
                <w:lang w:eastAsia="ru-RU"/>
              </w:rPr>
              <w:lastRenderedPageBreak/>
              <w:t>мм, длина клиньев 165 мм, длина петли 290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lastRenderedPageBreak/>
              <w:t>компл</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274,81</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0,73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200,61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132,40</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lastRenderedPageBreak/>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20.1.01.08-0019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Зажимы </w:t>
            </w:r>
            <w:proofErr w:type="spellStart"/>
            <w:r>
              <w:rPr>
                <w:rFonts w:ascii="PT Astra Serif" w:hAnsi="PT Astra Serif" w:cs="Arial"/>
                <w:i/>
                <w:iCs/>
                <w:sz w:val="18"/>
                <w:szCs w:val="18"/>
                <w:lang w:eastAsia="ru-RU"/>
              </w:rPr>
              <w:t>ответвительные</w:t>
            </w:r>
            <w:proofErr w:type="spellEnd"/>
            <w:r>
              <w:rPr>
                <w:rFonts w:ascii="PT Astra Serif" w:hAnsi="PT Astra Serif" w:cs="Arial"/>
                <w:i/>
                <w:iCs/>
                <w:sz w:val="18"/>
                <w:szCs w:val="18"/>
                <w:lang w:eastAsia="ru-RU"/>
              </w:rPr>
              <w:t xml:space="preserve"> с проводами ответвлений сечением 16-95 мм</w:t>
            </w:r>
            <w:proofErr w:type="gramStart"/>
            <w:r>
              <w:rPr>
                <w:rFonts w:ascii="PT Astra Serif" w:hAnsi="PT Astra Serif" w:cs="Arial"/>
                <w:i/>
                <w:iCs/>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20.2.02.04-0001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Колпачки герметичные для защиты жил площадью поперечного сечения от 6 до 35 мм</w:t>
            </w:r>
            <w:proofErr w:type="gramStart"/>
            <w:r>
              <w:rPr>
                <w:rFonts w:ascii="PT Astra Serif" w:hAnsi="PT Astra Serif" w:cs="Arial"/>
                <w:i/>
                <w:iCs/>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21.2.01.01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Провода самонесущие изолированные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0,3366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25.2.02.09-0011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Хомуты нейлоновые кабельные стяжные, диаметр 10-45 мм, длина 175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100 </w:t>
            </w: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21 357,29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16 120,36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/812-027.0-3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16 765,17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/774-027.0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9 672,22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144 832,36</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47 794,68</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Провод самонесущий изолированный СИП-4 2х16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336,6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336,6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1,0506</w:t>
            </w:r>
            <w:r>
              <w:rPr>
                <w:rFonts w:ascii="PT Astra Serif" w:hAnsi="PT Astra Serif" w:cs="Arial"/>
                <w:b/>
                <w:bCs/>
                <w:color w:val="000000"/>
                <w:sz w:val="18"/>
                <w:szCs w:val="18"/>
                <w:lang w:eastAsia="ru-RU"/>
              </w:rPr>
              <w:br/>
              <w:t>(1,03*1,02)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21 511,43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Объем=330*1,02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Цена=73,00/1,2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п.91</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п.92а</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21 511,43</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Зажим анкерный СИП-4  РА 2/25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201,67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1,0506</w:t>
            </w:r>
            <w:r>
              <w:rPr>
                <w:rFonts w:ascii="PT Astra Serif" w:hAnsi="PT Astra Serif" w:cs="Arial"/>
                <w:b/>
                <w:bCs/>
                <w:color w:val="000000"/>
                <w:sz w:val="18"/>
                <w:szCs w:val="18"/>
                <w:lang w:eastAsia="ru-RU"/>
              </w:rPr>
              <w:br/>
              <w:t>(1,03*1,02)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5 084,99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Цена=242,00/1,2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п.91</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п.92а</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5 084,99</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ГЭСН33-04-014-02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Установка светильников: с лампами люминесцентными </w:t>
            </w:r>
            <w:proofErr w:type="gramStart"/>
            <w:r>
              <w:rPr>
                <w:rFonts w:ascii="PT Astra Serif" w:hAnsi="PT Astra Serif" w:cs="Arial"/>
                <w:b/>
                <w:bCs/>
                <w:color w:val="000000"/>
                <w:sz w:val="18"/>
                <w:szCs w:val="18"/>
                <w:lang w:eastAsia="ru-RU"/>
              </w:rPr>
              <w:t xml:space="preserve">( </w:t>
            </w:r>
            <w:proofErr w:type="gramEnd"/>
            <w:r>
              <w:rPr>
                <w:rFonts w:ascii="PT Astra Serif" w:hAnsi="PT Astra Serif" w:cs="Arial"/>
                <w:b/>
                <w:bCs/>
                <w:color w:val="000000"/>
                <w:sz w:val="18"/>
                <w:szCs w:val="18"/>
                <w:lang w:eastAsia="ru-RU"/>
              </w:rPr>
              <w:t>на существующие ж//б опоры и кронштейны)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10 755,59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2,01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445,92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10 755,59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10 503,69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9,72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5 309,48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91.06.06-013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Автогидроподъемники, высота подъема 22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756,44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1 149,79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9 658,24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4 670,82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845,45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638,66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187,08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01.3.01.01-0010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Бензин-растворитель</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160,27</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192,32</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138,47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01.3.01.06-0038</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Смазка защитная электросетевая</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238,29</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405,09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48,61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01.7.15.03-0042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Болты с гайками и шайбами строительные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Хомуты стальные</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20.2.06.05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Кронштейны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20.3.03.04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Светильники с люминесцентными или ртутными лампами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proofErr w:type="spellStart"/>
            <w:proofErr w:type="gramStart"/>
            <w:r>
              <w:rPr>
                <w:rFonts w:ascii="PT Astra Serif" w:hAnsi="PT Astra Serif" w:cs="Arial"/>
                <w:i/>
                <w:iCs/>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21.2.03.09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Провода с резиновой изоляцией</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26 755,84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16 065,07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/812-027.0-3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16 707,67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/774-027.0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Линии электропередачи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9 639,04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4 425,21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53 102,55</w:t>
            </w:r>
          </w:p>
        </w:tc>
      </w:tr>
      <w:tr w:rsidR="00203587" w:rsidTr="00203587">
        <w:trPr>
          <w:trHeight w:val="9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8</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СВЕТИЛЬНИК СВЕТОДИОДНЫЙ КОНУС 90 (ТРКР-90-1-5080-14858П-67Н-УХ) или эквивалент// стоимость с учетом доставки до адреса</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8 386,67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100 640,04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Цена=10064,00/1,2</w:t>
            </w:r>
          </w:p>
        </w:tc>
      </w:tr>
      <w:tr w:rsidR="00203587" w:rsidTr="00203587">
        <w:trPr>
          <w:trHeight w:val="40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100 640,04</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ГЭСНм08-02-147-10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Кабель до 35 </w:t>
            </w:r>
            <w:proofErr w:type="spellStart"/>
            <w:r>
              <w:rPr>
                <w:rFonts w:ascii="PT Astra Serif" w:hAnsi="PT Astra Serif" w:cs="Arial"/>
                <w:b/>
                <w:bCs/>
                <w:color w:val="000000"/>
                <w:sz w:val="18"/>
                <w:szCs w:val="18"/>
                <w:lang w:eastAsia="ru-RU"/>
              </w:rPr>
              <w:t>кВ</w:t>
            </w:r>
            <w:proofErr w:type="spellEnd"/>
            <w:r>
              <w:rPr>
                <w:rFonts w:ascii="PT Astra Serif" w:hAnsi="PT Astra Serif" w:cs="Arial"/>
                <w:b/>
                <w:bCs/>
                <w:color w:val="000000"/>
                <w:sz w:val="18"/>
                <w:szCs w:val="18"/>
                <w:lang w:eastAsia="ru-RU"/>
              </w:rPr>
              <w:t xml:space="preserve"> по установленным конструкциям и лоткам с креплением по всей длине, масса 1 м кабеля: до 1 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Объем=18 / 100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2,5344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1 198,77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14,08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2,5344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473,00</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1 198,77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100,29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0,072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40,82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67,43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23,40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91.06.01-003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Домкраты гидравлические, грузоподъемность 63-100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3,34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0,6012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1,88</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91.06.03-061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Лебедки электрические тяговым усилием до 12,26 кН (1,25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3,34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0,6012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8,84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13,17</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7,92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23,06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17,42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66,86</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01.7.06.07-0002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Ленты монтажные из пластмассы для </w:t>
            </w:r>
            <w:proofErr w:type="spellStart"/>
            <w:r>
              <w:rPr>
                <w:rFonts w:ascii="PT Astra Serif" w:hAnsi="PT Astra Serif" w:cs="Arial"/>
                <w:sz w:val="18"/>
                <w:szCs w:val="18"/>
                <w:lang w:eastAsia="ru-RU"/>
              </w:rPr>
              <w:t>бандажирования</w:t>
            </w:r>
            <w:proofErr w:type="spellEnd"/>
            <w:r>
              <w:rPr>
                <w:rFonts w:ascii="PT Astra Serif" w:hAnsi="PT Astra Serif" w:cs="Arial"/>
                <w:sz w:val="18"/>
                <w:szCs w:val="18"/>
                <w:lang w:eastAsia="ru-RU"/>
              </w:rPr>
              <w:t xml:space="preserve"> проводов, скрепляются пластмассовыми кнопками, ширина 10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0,0441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37,71</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56,19</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2,48</w:t>
            </w:r>
          </w:p>
        </w:tc>
      </w:tr>
      <w:tr w:rsidR="00203587" w:rsidTr="00203587">
        <w:trPr>
          <w:trHeight w:val="69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01.7.15.14-0165</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Шурупы самонарезающие стальные с полукруглой головкой и прямым шлицем, остроконечные, диаметр 4 мм, длина 40 мм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0,00062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0,0001116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99 190,96</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119 029,15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13,28</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10.3.02.03-0011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Припои оловянно-свинцовые </w:t>
            </w:r>
            <w:proofErr w:type="spellStart"/>
            <w:r>
              <w:rPr>
                <w:rFonts w:ascii="PT Astra Serif" w:hAnsi="PT Astra Serif" w:cs="Arial"/>
                <w:sz w:val="18"/>
                <w:szCs w:val="18"/>
                <w:lang w:eastAsia="ru-RU"/>
              </w:rPr>
              <w:t>бессурьмянистые</w:t>
            </w:r>
            <w:proofErr w:type="spellEnd"/>
            <w:r>
              <w:rPr>
                <w:rFonts w:ascii="PT Astra Serif" w:hAnsi="PT Astra Serif" w:cs="Arial"/>
                <w:sz w:val="18"/>
                <w:szCs w:val="18"/>
                <w:lang w:eastAsia="ru-RU"/>
              </w:rPr>
              <w:t>, марка ПОС30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0,25</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931,11</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0,91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847,31</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38,13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14.4.03.03-0002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Лак битумный БТ-123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0,00072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0,0001296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82 698,14</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100 064,75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12,97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1 406,74</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421/</w:t>
            </w:r>
            <w:proofErr w:type="gramStart"/>
            <w:r>
              <w:rPr>
                <w:rFonts w:ascii="PT Astra Serif" w:hAnsi="PT Astra Serif" w:cs="Arial"/>
                <w:sz w:val="18"/>
                <w:szCs w:val="18"/>
                <w:lang w:eastAsia="ru-RU"/>
              </w:rPr>
              <w:t>пр</w:t>
            </w:r>
            <w:proofErr w:type="gramEnd"/>
            <w:r>
              <w:rPr>
                <w:rFonts w:ascii="PT Astra Serif" w:hAnsi="PT Astra Serif" w:cs="Arial"/>
                <w:sz w:val="18"/>
                <w:szCs w:val="18"/>
                <w:lang w:eastAsia="ru-RU"/>
              </w:rPr>
              <w:t>_2020_п.75_пп.а</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Вспомогательные ненормируемые материальные ресурсы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23,98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1 239,59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/812-049.3-3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1 214,80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/774-049.3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632,19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18 209,50</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3 277,71</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ФСБЦ-21.1.06.09-0099</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Кабель силовой с медными жилами ВВГнг(A) 3х1,5ок(N, PE)-660</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0,01836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0,01836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46 171,48</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48 480,05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890,09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монтажных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Объем=(18*1,02) / 1000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890,09</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Зажим </w:t>
            </w:r>
            <w:proofErr w:type="spellStart"/>
            <w:r>
              <w:rPr>
                <w:rFonts w:ascii="PT Astra Serif" w:hAnsi="PT Astra Serif" w:cs="Arial"/>
                <w:b/>
                <w:bCs/>
                <w:color w:val="000000"/>
                <w:sz w:val="18"/>
                <w:szCs w:val="18"/>
                <w:lang w:eastAsia="ru-RU"/>
              </w:rPr>
              <w:t>ответвительный</w:t>
            </w:r>
            <w:proofErr w:type="spellEnd"/>
            <w:r>
              <w:rPr>
                <w:rFonts w:ascii="PT Astra Serif" w:hAnsi="PT Astra Serif" w:cs="Arial"/>
                <w:b/>
                <w:bCs/>
                <w:color w:val="000000"/>
                <w:sz w:val="18"/>
                <w:szCs w:val="18"/>
                <w:lang w:eastAsia="ru-RU"/>
              </w:rPr>
              <w:t xml:space="preserve"> с прокалыванием изоляции (СИП): EP95-13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115,88</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1,0506</w:t>
            </w:r>
            <w:r>
              <w:rPr>
                <w:rFonts w:ascii="PT Astra Serif" w:hAnsi="PT Astra Serif" w:cs="Arial"/>
                <w:b/>
                <w:bCs/>
                <w:color w:val="000000"/>
                <w:sz w:val="18"/>
                <w:szCs w:val="18"/>
                <w:lang w:eastAsia="ru-RU"/>
              </w:rPr>
              <w:br/>
              <w:t>(1,03*1,02)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4 382,77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Цена=139,06/1,2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п.91</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п.92а</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4 382,77</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ГЭСНм08-02-144-02</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Присоединение к зажимам жил проводов или кабелей </w:t>
            </w:r>
            <w:r>
              <w:rPr>
                <w:rFonts w:ascii="PT Astra Serif" w:hAnsi="PT Astra Serif" w:cs="Arial"/>
                <w:b/>
                <w:bCs/>
                <w:color w:val="000000"/>
                <w:sz w:val="18"/>
                <w:szCs w:val="18"/>
                <w:lang w:eastAsia="ru-RU"/>
              </w:rPr>
              <w:lastRenderedPageBreak/>
              <w:t>сечением: до 6 мм</w:t>
            </w:r>
            <w:proofErr w:type="gramStart"/>
            <w:r>
              <w:rPr>
                <w:rFonts w:ascii="PT Astra Serif" w:hAnsi="PT Astra Serif" w:cs="Arial"/>
                <w:b/>
                <w:bCs/>
                <w:color w:val="000000"/>
                <w:sz w:val="18"/>
                <w:szCs w:val="18"/>
                <w:lang w:eastAsia="ru-RU"/>
              </w:rPr>
              <w:t>2</w:t>
            </w:r>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xml:space="preserve">100 </w:t>
            </w: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 / 100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0,416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196,77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0,416</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473,00</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196,77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196,77</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12.1</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421/</w:t>
            </w:r>
            <w:proofErr w:type="gramStart"/>
            <w:r>
              <w:rPr>
                <w:rFonts w:ascii="PT Astra Serif" w:hAnsi="PT Astra Serif" w:cs="Arial"/>
                <w:sz w:val="18"/>
                <w:szCs w:val="18"/>
                <w:lang w:eastAsia="ru-RU"/>
              </w:rPr>
              <w:t>пр</w:t>
            </w:r>
            <w:proofErr w:type="gramEnd"/>
            <w:r>
              <w:rPr>
                <w:rFonts w:ascii="PT Astra Serif" w:hAnsi="PT Astra Serif" w:cs="Arial"/>
                <w:sz w:val="18"/>
                <w:szCs w:val="18"/>
                <w:lang w:eastAsia="ru-RU"/>
              </w:rPr>
              <w:t>_2020_п.75_пп.а</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Вспомогательные ненормируемые материальные ресурсы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196,77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/812-049.3-3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192,83</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/774-049.3</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Электротехнические установки на других объектах</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100,35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12 347,25</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493,89</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Зажим </w:t>
            </w:r>
            <w:proofErr w:type="spellStart"/>
            <w:r>
              <w:rPr>
                <w:rFonts w:ascii="PT Astra Serif" w:hAnsi="PT Astra Serif" w:cs="Arial"/>
                <w:b/>
                <w:bCs/>
                <w:color w:val="000000"/>
                <w:sz w:val="18"/>
                <w:szCs w:val="18"/>
                <w:lang w:eastAsia="ru-RU"/>
              </w:rPr>
              <w:t>ответвительный</w:t>
            </w:r>
            <w:proofErr w:type="spellEnd"/>
            <w:r>
              <w:rPr>
                <w:rFonts w:ascii="PT Astra Serif" w:hAnsi="PT Astra Serif" w:cs="Arial"/>
                <w:b/>
                <w:bCs/>
                <w:color w:val="000000"/>
                <w:sz w:val="18"/>
                <w:szCs w:val="18"/>
                <w:lang w:eastAsia="ru-RU"/>
              </w:rPr>
              <w:t xml:space="preserve"> с прокалыванием изоляции (СИП): EP95-13</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115,88</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1,0506</w:t>
            </w:r>
            <w:r>
              <w:rPr>
                <w:rFonts w:ascii="PT Astra Serif" w:hAnsi="PT Astra Serif" w:cs="Arial"/>
                <w:b/>
                <w:bCs/>
                <w:color w:val="000000"/>
                <w:sz w:val="18"/>
                <w:szCs w:val="18"/>
                <w:lang w:eastAsia="ru-RU"/>
              </w:rPr>
              <w:br/>
              <w:t>(1,03*1,02)</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486,97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Цена=139,06/1,2</w:t>
            </w:r>
          </w:p>
        </w:tc>
      </w:tr>
      <w:tr w:rsidR="00203587" w:rsidTr="00203587">
        <w:trPr>
          <w:trHeight w:val="465"/>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п.91</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203587" w:rsidTr="00203587">
        <w:trPr>
          <w:trHeight w:val="450"/>
        </w:trPr>
        <w:tc>
          <w:tcPr>
            <w:tcW w:w="177" w:type="pct"/>
            <w:tcBorders>
              <w:top w:val="single" w:sz="4" w:space="0" w:color="auto"/>
              <w:left w:val="single" w:sz="4" w:space="0" w:color="auto"/>
              <w:bottom w:val="single" w:sz="4" w:space="0" w:color="auto"/>
              <w:right w:val="single" w:sz="4" w:space="0" w:color="auto"/>
            </w:tcBorders>
            <w:vAlign w:val="center"/>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п.92а</w:t>
            </w:r>
          </w:p>
        </w:tc>
        <w:tc>
          <w:tcPr>
            <w:tcW w:w="4152" w:type="pct"/>
            <w:gridSpan w:val="10"/>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787"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1"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79"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5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0"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3" w:type="pct"/>
            <w:tcBorders>
              <w:top w:val="single" w:sz="4" w:space="0" w:color="auto"/>
              <w:left w:val="single" w:sz="4" w:space="0" w:color="auto"/>
              <w:bottom w:val="single" w:sz="4" w:space="0" w:color="auto"/>
              <w:right w:val="single" w:sz="4" w:space="0" w:color="auto"/>
            </w:tcBorders>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486,97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197 124,11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28 812,08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20 390,97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14 509,62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133 411,44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263 176,78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27 372,27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20 290,68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14 468,80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132 425,68</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43 514,70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25 104,65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Монтажные работы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4 772,81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1 439,81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100,29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40,82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985,76</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1 451,01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755,12</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267 949,59</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43 321,70</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44 965,71</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25 859,77</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 учетом понижающего коэффициента в пределах лимитов бюджетных обязательств БК РФ (п.2 ст.72)   0,967843</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-8 616,45</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с учетом доп. работ и затрат</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259 333,14</w:t>
            </w: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tcPr>
          <w:p w:rsidR="00203587" w:rsidRDefault="00203587">
            <w:pPr>
              <w:spacing w:after="0"/>
              <w:rPr>
                <w:rFonts w:ascii="PT Astra Serif" w:eastAsia="Times New Roman" w:hAnsi="PT Astra Serif" w:cs="Arial"/>
                <w:color w:val="000000"/>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tcPr>
          <w:p w:rsidR="00203587" w:rsidRDefault="00203587">
            <w:pPr>
              <w:spacing w:after="0"/>
              <w:jc w:val="right"/>
              <w:rPr>
                <w:rFonts w:ascii="PT Astra Serif" w:eastAsia="Times New Roman" w:hAnsi="PT Astra Serif" w:cs="Arial"/>
                <w:b/>
                <w:bCs/>
                <w:color w:val="000000"/>
                <w:sz w:val="18"/>
                <w:szCs w:val="18"/>
                <w:lang w:eastAsia="ru-RU"/>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ind w:left="243"/>
              <w:rPr>
                <w:rFonts w:ascii="PT Astra Serif" w:eastAsia="Times New Roman" w:hAnsi="PT Astra Serif" w:cs="Arial"/>
                <w:b/>
                <w:bCs/>
                <w:color w:val="000000"/>
                <w:sz w:val="18"/>
                <w:szCs w:val="18"/>
                <w:lang w:eastAsia="ru-RU"/>
              </w:rPr>
            </w:pPr>
            <w:r>
              <w:rPr>
                <w:rFonts w:ascii="PT Astra Serif" w:hAnsi="PT Astra Serif" w:cs="Arial"/>
                <w:color w:val="000000"/>
                <w:sz w:val="18"/>
                <w:szCs w:val="18"/>
                <w:lang w:eastAsia="ru-RU"/>
              </w:rPr>
              <w:t>Коэффициент пересчета</w:t>
            </w:r>
          </w:p>
        </w:tc>
        <w:tc>
          <w:tcPr>
            <w:tcW w:w="343" w:type="pct"/>
            <w:tcBorders>
              <w:top w:val="single" w:sz="4" w:space="0" w:color="auto"/>
              <w:left w:val="single" w:sz="4" w:space="0" w:color="auto"/>
              <w:bottom w:val="single" w:sz="4" w:space="0" w:color="auto"/>
              <w:right w:val="single" w:sz="4" w:space="0" w:color="auto"/>
            </w:tcBorders>
            <w:noWrap/>
          </w:tcPr>
          <w:p w:rsidR="00203587" w:rsidRDefault="00203587">
            <w:pPr>
              <w:spacing w:after="0"/>
              <w:jc w:val="right"/>
              <w:rPr>
                <w:rFonts w:ascii="PT Astra Serif" w:eastAsia="Times New Roman" w:hAnsi="PT Astra Serif" w:cs="Arial"/>
                <w:b/>
                <w:bCs/>
                <w:color w:val="000000"/>
                <w:sz w:val="18"/>
                <w:szCs w:val="18"/>
                <w:lang w:eastAsia="ru-RU"/>
              </w:rPr>
            </w:pPr>
          </w:p>
        </w:tc>
      </w:tr>
      <w:tr w:rsidR="00203587" w:rsidTr="00203587">
        <w:trPr>
          <w:trHeight w:val="300"/>
        </w:trPr>
        <w:tc>
          <w:tcPr>
            <w:tcW w:w="177" w:type="pct"/>
            <w:tcBorders>
              <w:top w:val="single" w:sz="4" w:space="0" w:color="auto"/>
              <w:left w:val="single" w:sz="4" w:space="0" w:color="auto"/>
              <w:bottom w:val="single" w:sz="4" w:space="0" w:color="auto"/>
              <w:right w:val="single" w:sz="4" w:space="0" w:color="auto"/>
            </w:tcBorders>
            <w:noWrap/>
            <w:vAlign w:val="bottom"/>
            <w:hideMark/>
          </w:tcPr>
          <w:p w:rsidR="00203587" w:rsidRDefault="00203587">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671" w:type="pct"/>
            <w:tcBorders>
              <w:top w:val="single" w:sz="4" w:space="0" w:color="auto"/>
              <w:left w:val="single" w:sz="4" w:space="0" w:color="auto"/>
              <w:bottom w:val="single" w:sz="4" w:space="0" w:color="auto"/>
              <w:right w:val="single" w:sz="4" w:space="0" w:color="auto"/>
            </w:tcBorders>
            <w:hideMark/>
          </w:tcPr>
          <w:p w:rsidR="00203587" w:rsidRDefault="00203587">
            <w:pPr>
              <w:spacing w:after="0"/>
              <w:rPr>
                <w:rFonts w:cs="Times New Roman"/>
              </w:rPr>
            </w:pPr>
          </w:p>
        </w:tc>
        <w:tc>
          <w:tcPr>
            <w:tcW w:w="3809" w:type="pct"/>
            <w:gridSpan w:val="9"/>
            <w:tcBorders>
              <w:top w:val="single" w:sz="4" w:space="0" w:color="auto"/>
              <w:left w:val="single" w:sz="4" w:space="0" w:color="auto"/>
              <w:bottom w:val="single" w:sz="4" w:space="0" w:color="auto"/>
              <w:right w:val="single" w:sz="4" w:space="0" w:color="auto"/>
            </w:tcBorders>
            <w:hideMark/>
          </w:tcPr>
          <w:p w:rsidR="00203587" w:rsidRDefault="00203587">
            <w:pPr>
              <w:spacing w:after="0"/>
              <w:ind w:left="243"/>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НДС 20%</w:t>
            </w:r>
          </w:p>
        </w:tc>
        <w:tc>
          <w:tcPr>
            <w:tcW w:w="343" w:type="pct"/>
            <w:tcBorders>
              <w:top w:val="single" w:sz="4" w:space="0" w:color="auto"/>
              <w:left w:val="single" w:sz="4" w:space="0" w:color="auto"/>
              <w:bottom w:val="single" w:sz="4" w:space="0" w:color="auto"/>
              <w:right w:val="single" w:sz="4" w:space="0" w:color="auto"/>
            </w:tcBorders>
            <w:noWrap/>
            <w:hideMark/>
          </w:tcPr>
          <w:p w:rsidR="00203587" w:rsidRDefault="00203587">
            <w:pPr>
              <w:spacing w:after="0"/>
              <w:rPr>
                <w:rFonts w:cs="Times New Roman"/>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81" w:rsidRDefault="002D4081" w:rsidP="00B55BF9">
      <w:pPr>
        <w:spacing w:after="0" w:line="240" w:lineRule="auto"/>
      </w:pPr>
      <w:r>
        <w:separator/>
      </w:r>
    </w:p>
  </w:endnote>
  <w:endnote w:type="continuationSeparator" w:id="0">
    <w:p w:rsidR="002D4081" w:rsidRDefault="002D40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81" w:rsidRDefault="002D4081" w:rsidP="00B55BF9">
      <w:pPr>
        <w:spacing w:after="0" w:line="240" w:lineRule="auto"/>
      </w:pPr>
      <w:r>
        <w:separator/>
      </w:r>
    </w:p>
  </w:footnote>
  <w:footnote w:type="continuationSeparator" w:id="0">
    <w:p w:rsidR="002D4081" w:rsidRDefault="002D40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37FDA"/>
    <w:rsid w:val="0085615A"/>
    <w:rsid w:val="0086195F"/>
    <w:rsid w:val="00872175"/>
    <w:rsid w:val="00880C70"/>
    <w:rsid w:val="008821EF"/>
    <w:rsid w:val="00884ACC"/>
    <w:rsid w:val="00892179"/>
    <w:rsid w:val="008933CD"/>
    <w:rsid w:val="008B2C94"/>
    <w:rsid w:val="008C4C71"/>
    <w:rsid w:val="008C726D"/>
    <w:rsid w:val="00906FC6"/>
    <w:rsid w:val="009274CC"/>
    <w:rsid w:val="0093174D"/>
    <w:rsid w:val="00941CA3"/>
    <w:rsid w:val="00967F05"/>
    <w:rsid w:val="009770A2"/>
    <w:rsid w:val="00990BC6"/>
    <w:rsid w:val="00994B32"/>
    <w:rsid w:val="009B1225"/>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14214"/>
    <w:rsid w:val="00D30B71"/>
    <w:rsid w:val="00D328A1"/>
    <w:rsid w:val="00D36EE2"/>
    <w:rsid w:val="00D51D52"/>
    <w:rsid w:val="00D70D53"/>
    <w:rsid w:val="00D7436B"/>
    <w:rsid w:val="00DB007B"/>
    <w:rsid w:val="00DB1FCD"/>
    <w:rsid w:val="00DB7A2E"/>
    <w:rsid w:val="00DF2587"/>
    <w:rsid w:val="00DF7D0F"/>
    <w:rsid w:val="00E027F0"/>
    <w:rsid w:val="00E0671E"/>
    <w:rsid w:val="00E278D7"/>
    <w:rsid w:val="00E90148"/>
    <w:rsid w:val="00E93B7A"/>
    <w:rsid w:val="00E975E4"/>
    <w:rsid w:val="00EA0766"/>
    <w:rsid w:val="00EB62F3"/>
    <w:rsid w:val="00EC7542"/>
    <w:rsid w:val="00EE7D14"/>
    <w:rsid w:val="00EF707B"/>
    <w:rsid w:val="00F01ED8"/>
    <w:rsid w:val="00F13ABA"/>
    <w:rsid w:val="00F1545F"/>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semiHidden/>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semiHidden/>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semiHidden/>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semiHidden/>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semiHidden/>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semiHidden/>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semiHidden/>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semiHidden/>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semiHidden/>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semiHidden/>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semiHidden/>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semiHidden/>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semiHidden/>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semiHidden/>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semiHidden/>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semiHidden/>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semiHidden/>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semiHidden/>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semiHidden/>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semiHidden/>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semiHidden/>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semiHidden/>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semiHidden/>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semiHidden/>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semiHidden/>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semiHidden/>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semiHidden/>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semiHidden/>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semiHidden/>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semiHidden/>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semiHidden/>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semiHidden/>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semiHidden/>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semiHidden/>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semiHidden/>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semiHidden/>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semiHidden/>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semiHidden/>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C73C-F412-4D42-8F80-A61A97FE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31</Pages>
  <Words>14541</Words>
  <Characters>82890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245</cp:revision>
  <cp:lastPrinted>2024-02-07T04:45:00Z</cp:lastPrinted>
  <dcterms:created xsi:type="dcterms:W3CDTF">2020-01-29T05:37:00Z</dcterms:created>
  <dcterms:modified xsi:type="dcterms:W3CDTF">2024-02-19T04:51:00Z</dcterms:modified>
</cp:coreProperties>
</file>