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1D258E" w:rsidRDefault="009067F8" w:rsidP="002E39DA">
      <w:r w:rsidRPr="001D258E">
        <w:t>ИЗВЕЩЕНИЕ О ПРОВЕДЕН</w:t>
      </w:r>
      <w:proofErr w:type="gramStart"/>
      <w:r w:rsidRPr="001D258E">
        <w:t>ИИ АУ</w:t>
      </w:r>
      <w:proofErr w:type="gramEnd"/>
      <w:r w:rsidRPr="001D258E">
        <w:t>КЦИОНА В ЭЛЕКТРОННОЙ ФОРМЕ</w:t>
      </w:r>
    </w:p>
    <w:p w:rsidR="009067F8" w:rsidRPr="001D258E" w:rsidRDefault="009067F8" w:rsidP="009067F8">
      <w:pPr>
        <w:pStyle w:val="ConsPlusNormal"/>
        <w:widowControl/>
        <w:ind w:firstLine="0"/>
        <w:jc w:val="center"/>
        <w:outlineLvl w:val="0"/>
        <w:rPr>
          <w:rFonts w:ascii="Times New Roman" w:hAnsi="Times New Roman" w:cs="Times New Roman"/>
          <w:b/>
          <w:sz w:val="24"/>
          <w:szCs w:val="24"/>
        </w:rPr>
      </w:pPr>
    </w:p>
    <w:p w:rsidR="006F1CBD" w:rsidRPr="001D258E" w:rsidRDefault="006F1CBD" w:rsidP="006F1CBD">
      <w:pPr>
        <w:tabs>
          <w:tab w:val="num" w:pos="567"/>
        </w:tabs>
        <w:autoSpaceDE w:val="0"/>
        <w:autoSpaceDN w:val="0"/>
        <w:adjustRightInd w:val="0"/>
        <w:jc w:val="both"/>
      </w:pPr>
      <w:r w:rsidRPr="001D258E">
        <w:t xml:space="preserve">1. Идентификационный код закупки: </w:t>
      </w:r>
      <w:r w:rsidR="009567C9">
        <w:t>19386220155438622010010057</w:t>
      </w:r>
      <w:r w:rsidR="00577828">
        <w:t>0010000</w:t>
      </w:r>
      <w:r w:rsidR="00F71F11" w:rsidRPr="002609D8">
        <w:t>244.</w:t>
      </w:r>
    </w:p>
    <w:p w:rsidR="00465F6A" w:rsidRPr="001D258E" w:rsidRDefault="006F1CBD" w:rsidP="00465F6A">
      <w:pPr>
        <w:pStyle w:val="a6"/>
        <w:numPr>
          <w:ilvl w:val="0"/>
          <w:numId w:val="1"/>
        </w:numPr>
        <w:tabs>
          <w:tab w:val="clear" w:pos="927"/>
          <w:tab w:val="num" w:pos="567"/>
          <w:tab w:val="left" w:pos="709"/>
          <w:tab w:val="num" w:pos="1075"/>
        </w:tabs>
        <w:autoSpaceDE w:val="0"/>
        <w:autoSpaceDN w:val="0"/>
        <w:adjustRightInd w:val="0"/>
        <w:ind w:left="0" w:firstLine="426"/>
        <w:contextualSpacing/>
        <w:jc w:val="both"/>
      </w:pPr>
      <w:r w:rsidRPr="001D258E">
        <w:t xml:space="preserve">2. </w:t>
      </w:r>
      <w:r w:rsidR="009067F8" w:rsidRPr="001D258E">
        <w:t xml:space="preserve">Наименование аукциона в электронной форме: </w:t>
      </w:r>
      <w:r w:rsidR="00465F6A" w:rsidRPr="001D258E">
        <w:t>Аукцион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спецодежды.</w:t>
      </w:r>
    </w:p>
    <w:p w:rsidR="009067F8" w:rsidRPr="001D258E" w:rsidRDefault="006F1CBD" w:rsidP="006F1CBD">
      <w:pPr>
        <w:tabs>
          <w:tab w:val="num" w:pos="567"/>
          <w:tab w:val="num" w:pos="927"/>
        </w:tabs>
        <w:autoSpaceDE w:val="0"/>
        <w:autoSpaceDN w:val="0"/>
        <w:adjustRightInd w:val="0"/>
        <w:jc w:val="both"/>
      </w:pPr>
      <w:r w:rsidRPr="001D258E">
        <w:t xml:space="preserve">3. </w:t>
      </w:r>
      <w:r w:rsidR="009067F8" w:rsidRPr="001D258E">
        <w:t xml:space="preserve">Аукцион в электронной форме проводит: </w:t>
      </w:r>
      <w:r w:rsidRPr="001D258E">
        <w:t>уполномоченный орган.</w:t>
      </w:r>
    </w:p>
    <w:p w:rsidR="00465F6A" w:rsidRPr="001D258E" w:rsidRDefault="006F1CBD" w:rsidP="006F1CBD">
      <w:pPr>
        <w:tabs>
          <w:tab w:val="num" w:pos="567"/>
          <w:tab w:val="num" w:pos="927"/>
        </w:tabs>
        <w:autoSpaceDE w:val="0"/>
        <w:autoSpaceDN w:val="0"/>
        <w:adjustRightInd w:val="0"/>
        <w:jc w:val="both"/>
      </w:pPr>
      <w:r w:rsidRPr="001D258E">
        <w:t xml:space="preserve">3.1. </w:t>
      </w:r>
      <w:r w:rsidR="009067F8" w:rsidRPr="001D258E">
        <w:t xml:space="preserve">Заказчик: </w:t>
      </w:r>
      <w:r w:rsidR="00465F6A" w:rsidRPr="001D258E">
        <w:t>Муниципальное казенное учреждение «Центр материально- технического и информационно-методического обеспечения».</w:t>
      </w:r>
    </w:p>
    <w:p w:rsidR="00465F6A" w:rsidRPr="001D258E" w:rsidRDefault="009067F8" w:rsidP="006F1CBD">
      <w:pPr>
        <w:tabs>
          <w:tab w:val="num" w:pos="567"/>
          <w:tab w:val="num" w:pos="927"/>
        </w:tabs>
        <w:autoSpaceDE w:val="0"/>
        <w:autoSpaceDN w:val="0"/>
        <w:adjustRightInd w:val="0"/>
        <w:jc w:val="both"/>
      </w:pPr>
      <w:proofErr w:type="gramStart"/>
      <w:r w:rsidRPr="001D258E">
        <w:t xml:space="preserve">Место нахождения: </w:t>
      </w:r>
      <w:r w:rsidR="00465F6A" w:rsidRPr="001D258E">
        <w:t xml:space="preserve">628260, Тюменская область, Ханты - Мансийский автономный округ - Югра,  г. Югорск, ул. Геологов, 9. </w:t>
      </w:r>
      <w:proofErr w:type="gramEnd"/>
    </w:p>
    <w:p w:rsidR="009067F8" w:rsidRPr="001D258E" w:rsidRDefault="009067F8" w:rsidP="006F1CBD">
      <w:pPr>
        <w:tabs>
          <w:tab w:val="num" w:pos="567"/>
          <w:tab w:val="num" w:pos="927"/>
        </w:tabs>
        <w:autoSpaceDE w:val="0"/>
        <w:autoSpaceDN w:val="0"/>
        <w:adjustRightInd w:val="0"/>
        <w:jc w:val="both"/>
      </w:pPr>
      <w:proofErr w:type="gramStart"/>
      <w:r w:rsidRPr="001D258E">
        <w:t xml:space="preserve">Почтовый адрес: </w:t>
      </w:r>
      <w:r w:rsidR="00465F6A" w:rsidRPr="001D258E">
        <w:t>628260, Тюменская область,  Ханты - Мансийский автономный округ - Югра, г. Югорск, ул. Геологов, 9.</w:t>
      </w:r>
      <w:proofErr w:type="gramEnd"/>
    </w:p>
    <w:p w:rsidR="009067F8" w:rsidRPr="001D258E" w:rsidRDefault="009067F8" w:rsidP="006F1CBD">
      <w:pPr>
        <w:tabs>
          <w:tab w:val="num" w:pos="567"/>
          <w:tab w:val="num" w:pos="927"/>
        </w:tabs>
        <w:autoSpaceDE w:val="0"/>
        <w:autoSpaceDN w:val="0"/>
        <w:adjustRightInd w:val="0"/>
        <w:jc w:val="both"/>
      </w:pPr>
      <w:r w:rsidRPr="001D258E">
        <w:t xml:space="preserve">Адрес электронной почты: </w:t>
      </w:r>
      <w:r w:rsidR="00465F6A" w:rsidRPr="001D258E">
        <w:rPr>
          <w:lang w:val="en-US"/>
        </w:rPr>
        <w:t>omtoit</w:t>
      </w:r>
      <w:r w:rsidR="00465F6A" w:rsidRPr="001D258E">
        <w:t>@</w:t>
      </w:r>
      <w:r w:rsidR="00465F6A" w:rsidRPr="001D258E">
        <w:rPr>
          <w:lang w:val="en-US"/>
        </w:rPr>
        <w:t>mail</w:t>
      </w:r>
      <w:r w:rsidR="002609D8">
        <w:t>.</w:t>
      </w:r>
      <w:r w:rsidR="00465F6A" w:rsidRPr="001D258E">
        <w:rPr>
          <w:lang w:val="en-US"/>
        </w:rPr>
        <w:t>ru</w:t>
      </w:r>
      <w:r w:rsidR="00465F6A" w:rsidRPr="001D258E">
        <w:t>.</w:t>
      </w:r>
    </w:p>
    <w:p w:rsidR="00465F6A" w:rsidRPr="001D258E" w:rsidRDefault="009067F8" w:rsidP="00465F6A">
      <w:pPr>
        <w:pStyle w:val="ConsPlusNormal"/>
        <w:widowControl/>
        <w:ind w:firstLine="0"/>
        <w:jc w:val="both"/>
        <w:rPr>
          <w:rFonts w:ascii="Times New Roman" w:hAnsi="Times New Roman" w:cs="Times New Roman"/>
          <w:sz w:val="24"/>
          <w:szCs w:val="24"/>
          <w:u w:val="single"/>
        </w:rPr>
      </w:pPr>
      <w:r w:rsidRPr="001D258E">
        <w:rPr>
          <w:rFonts w:ascii="Times New Roman" w:hAnsi="Times New Roman" w:cs="Times New Roman"/>
          <w:sz w:val="24"/>
          <w:szCs w:val="24"/>
        </w:rPr>
        <w:t xml:space="preserve">Номер контактного телефона: </w:t>
      </w:r>
      <w:r w:rsidRPr="001D258E">
        <w:rPr>
          <w:rFonts w:ascii="Times New Roman" w:hAnsi="Times New Roman" w:cs="Times New Roman"/>
          <w:sz w:val="24"/>
          <w:szCs w:val="24"/>
          <w:u w:val="single"/>
        </w:rPr>
        <w:t>8 (</w:t>
      </w:r>
      <w:r w:rsidR="00834777" w:rsidRPr="001D258E">
        <w:rPr>
          <w:rFonts w:ascii="Times New Roman" w:hAnsi="Times New Roman" w:cs="Times New Roman"/>
          <w:sz w:val="24"/>
          <w:szCs w:val="24"/>
          <w:u w:val="single"/>
        </w:rPr>
        <w:t xml:space="preserve">34675) </w:t>
      </w:r>
      <w:r w:rsidR="00465F6A" w:rsidRPr="001D258E">
        <w:rPr>
          <w:rFonts w:ascii="Times New Roman" w:hAnsi="Times New Roman" w:cs="Times New Roman"/>
          <w:sz w:val="24"/>
          <w:szCs w:val="24"/>
          <w:u w:val="single"/>
        </w:rPr>
        <w:t>7-57-61.</w:t>
      </w:r>
    </w:p>
    <w:p w:rsidR="009067F8" w:rsidRPr="001D258E" w:rsidRDefault="009067F8" w:rsidP="00465F6A">
      <w:pPr>
        <w:pStyle w:val="ConsPlusNormal"/>
        <w:widowControl/>
        <w:ind w:firstLine="0"/>
        <w:jc w:val="both"/>
        <w:rPr>
          <w:rFonts w:ascii="Times New Roman" w:hAnsi="Times New Roman" w:cs="Times New Roman"/>
          <w:sz w:val="24"/>
          <w:szCs w:val="24"/>
        </w:rPr>
      </w:pPr>
      <w:r w:rsidRPr="001D258E">
        <w:rPr>
          <w:rFonts w:ascii="Times New Roman" w:hAnsi="Times New Roman" w:cs="Times New Roman"/>
          <w:sz w:val="24"/>
          <w:szCs w:val="24"/>
        </w:rPr>
        <w:t>Ответственное должностное лицо:</w:t>
      </w:r>
      <w:r w:rsidR="00465F6A" w:rsidRPr="001D258E">
        <w:rPr>
          <w:rFonts w:ascii="Times New Roman" w:hAnsi="Times New Roman" w:cs="Times New Roman"/>
          <w:sz w:val="24"/>
          <w:szCs w:val="24"/>
        </w:rPr>
        <w:t xml:space="preserve"> специалист по закупкам Муниципального казенного учреждения «Центр материально-технического и информационно-методического обеспечения» Филатова Елена Арсеновна.</w:t>
      </w:r>
    </w:p>
    <w:p w:rsidR="009067F8" w:rsidRPr="001D258E" w:rsidRDefault="006F1CBD" w:rsidP="006F1CBD">
      <w:pPr>
        <w:tabs>
          <w:tab w:val="left" w:pos="567"/>
          <w:tab w:val="num" w:pos="927"/>
        </w:tabs>
        <w:autoSpaceDE w:val="0"/>
        <w:autoSpaceDN w:val="0"/>
        <w:adjustRightInd w:val="0"/>
        <w:ind w:left="720" w:hanging="720"/>
        <w:jc w:val="both"/>
      </w:pPr>
      <w:r w:rsidRPr="001D258E">
        <w:t>3.2.</w:t>
      </w:r>
      <w:r w:rsidR="009067F8" w:rsidRPr="001D258E">
        <w:t xml:space="preserve">Уполномоченный орган (учреждение): </w:t>
      </w:r>
      <w:r w:rsidR="009067F8" w:rsidRPr="001D258E">
        <w:rPr>
          <w:u w:val="single"/>
        </w:rPr>
        <w:t>Администрация города Югорска</w:t>
      </w:r>
      <w:r w:rsidR="009067F8" w:rsidRPr="001D258E">
        <w:t>.</w:t>
      </w:r>
    </w:p>
    <w:p w:rsidR="009067F8" w:rsidRPr="001D258E"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1D258E">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1D258E">
        <w:rPr>
          <w:rFonts w:ascii="Times New Roman" w:hAnsi="Times New Roman" w:cs="Times New Roman"/>
          <w:sz w:val="24"/>
          <w:szCs w:val="24"/>
        </w:rPr>
        <w:t>каб</w:t>
      </w:r>
      <w:proofErr w:type="spellEnd"/>
      <w:r w:rsidRPr="001D258E">
        <w:rPr>
          <w:rFonts w:ascii="Times New Roman" w:hAnsi="Times New Roman" w:cs="Times New Roman"/>
          <w:sz w:val="24"/>
          <w:szCs w:val="24"/>
        </w:rPr>
        <w:t>. 310.</w:t>
      </w:r>
      <w:proofErr w:type="gramEnd"/>
    </w:p>
    <w:p w:rsidR="009067F8" w:rsidRPr="001D258E"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1D258E">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1D258E" w:rsidRDefault="009067F8" w:rsidP="006F1CBD">
      <w:pPr>
        <w:tabs>
          <w:tab w:val="num" w:pos="927"/>
        </w:tabs>
        <w:autoSpaceDE w:val="0"/>
        <w:autoSpaceDN w:val="0"/>
        <w:adjustRightInd w:val="0"/>
        <w:jc w:val="both"/>
      </w:pPr>
      <w:r w:rsidRPr="001D258E">
        <w:t>Адрес электронной почты: omz@ugorsk.ru.</w:t>
      </w:r>
    </w:p>
    <w:p w:rsidR="009067F8" w:rsidRPr="001D258E" w:rsidRDefault="009067F8" w:rsidP="006F1CBD">
      <w:pPr>
        <w:tabs>
          <w:tab w:val="num" w:pos="927"/>
        </w:tabs>
        <w:autoSpaceDE w:val="0"/>
        <w:autoSpaceDN w:val="0"/>
        <w:adjustRightInd w:val="0"/>
        <w:jc w:val="both"/>
      </w:pPr>
      <w:r w:rsidRPr="001D258E">
        <w:t>Номер контактного телефона: (34675) 50037.</w:t>
      </w:r>
    </w:p>
    <w:p w:rsidR="009067F8" w:rsidRPr="001D258E" w:rsidRDefault="009067F8" w:rsidP="006F1CBD">
      <w:pPr>
        <w:tabs>
          <w:tab w:val="num" w:pos="927"/>
        </w:tabs>
        <w:autoSpaceDE w:val="0"/>
        <w:autoSpaceDN w:val="0"/>
        <w:adjustRightInd w:val="0"/>
        <w:jc w:val="both"/>
      </w:pPr>
      <w:r w:rsidRPr="001D258E">
        <w:t>Ответственное должностное лицо: начальник отдела муниципальных закупок Захарова Наталья Борисовна.</w:t>
      </w:r>
    </w:p>
    <w:p w:rsidR="009067F8" w:rsidRPr="001D258E" w:rsidRDefault="006F1CBD" w:rsidP="006F1CBD">
      <w:pPr>
        <w:tabs>
          <w:tab w:val="left" w:pos="567"/>
          <w:tab w:val="num" w:pos="927"/>
        </w:tabs>
        <w:autoSpaceDE w:val="0"/>
        <w:autoSpaceDN w:val="0"/>
        <w:adjustRightInd w:val="0"/>
        <w:jc w:val="both"/>
      </w:pPr>
      <w:r w:rsidRPr="001D258E">
        <w:t xml:space="preserve">3.2. </w:t>
      </w:r>
      <w:r w:rsidR="009067F8" w:rsidRPr="001D258E">
        <w:t xml:space="preserve">Специализированная организация: </w:t>
      </w:r>
      <w:r w:rsidR="009067F8" w:rsidRPr="001D258E">
        <w:rPr>
          <w:u w:val="single"/>
        </w:rPr>
        <w:t>не привлекается.</w:t>
      </w:r>
    </w:p>
    <w:p w:rsidR="009067F8" w:rsidRPr="001D258E" w:rsidRDefault="006F1CBD" w:rsidP="006F1CBD">
      <w:pPr>
        <w:tabs>
          <w:tab w:val="num" w:pos="927"/>
        </w:tabs>
        <w:autoSpaceDE w:val="0"/>
        <w:autoSpaceDN w:val="0"/>
        <w:adjustRightInd w:val="0"/>
        <w:jc w:val="both"/>
      </w:pPr>
      <w:r w:rsidRPr="001D258E">
        <w:t xml:space="preserve">4. </w:t>
      </w:r>
      <w:r w:rsidR="009067F8" w:rsidRPr="001D258E">
        <w:t xml:space="preserve">Адрес электронной площадки в информационно-телекоммуникационной сети </w:t>
      </w:r>
      <w:r w:rsidR="00E25E6F" w:rsidRPr="001D258E">
        <w:t>«</w:t>
      </w:r>
      <w:r w:rsidR="009067F8" w:rsidRPr="001D258E">
        <w:t>Интернет</w:t>
      </w:r>
      <w:r w:rsidR="00E25E6F" w:rsidRPr="001D258E">
        <w:t>»</w:t>
      </w:r>
      <w:r w:rsidR="009067F8" w:rsidRPr="001D258E">
        <w:t xml:space="preserve">: </w:t>
      </w:r>
      <w:r w:rsidR="009067F8" w:rsidRPr="001D258E">
        <w:rPr>
          <w:u w:val="single"/>
        </w:rPr>
        <w:t>http://</w:t>
      </w:r>
      <w:proofErr w:type="spellStart"/>
      <w:r w:rsidR="009067F8" w:rsidRPr="001D258E">
        <w:rPr>
          <w:u w:val="single"/>
          <w:lang w:val="en-US"/>
        </w:rPr>
        <w:t>sberbank</w:t>
      </w:r>
      <w:proofErr w:type="spellEnd"/>
      <w:r w:rsidR="009067F8" w:rsidRPr="001D258E">
        <w:rPr>
          <w:u w:val="single"/>
        </w:rPr>
        <w:t>-</w:t>
      </w:r>
      <w:proofErr w:type="spellStart"/>
      <w:r w:rsidR="009067F8" w:rsidRPr="001D258E">
        <w:rPr>
          <w:u w:val="single"/>
          <w:lang w:val="en-US"/>
        </w:rPr>
        <w:t>ast</w:t>
      </w:r>
      <w:proofErr w:type="spellEnd"/>
      <w:r w:rsidR="009067F8" w:rsidRPr="001D258E">
        <w:rPr>
          <w:u w:val="single"/>
        </w:rPr>
        <w:t>.</w:t>
      </w:r>
      <w:proofErr w:type="spellStart"/>
      <w:r w:rsidR="009067F8" w:rsidRPr="001D258E">
        <w:rPr>
          <w:u w:val="single"/>
        </w:rPr>
        <w:t>ru</w:t>
      </w:r>
      <w:proofErr w:type="spellEnd"/>
      <w:r w:rsidR="009067F8" w:rsidRPr="001D258E">
        <w:rPr>
          <w:u w:val="single"/>
        </w:rPr>
        <w:t>/_____________________.</w:t>
      </w:r>
    </w:p>
    <w:p w:rsidR="009067F8" w:rsidRPr="001D258E" w:rsidRDefault="006F1CBD" w:rsidP="006F1CBD">
      <w:pPr>
        <w:autoSpaceDE w:val="0"/>
        <w:autoSpaceDN w:val="0"/>
        <w:adjustRightInd w:val="0"/>
      </w:pPr>
      <w:r w:rsidRPr="001D258E">
        <w:t xml:space="preserve">5. </w:t>
      </w:r>
      <w:r w:rsidR="009067F8" w:rsidRPr="001D258E">
        <w:t>Предмет и начальная (максимальная) цена муниципального контракта:</w:t>
      </w:r>
    </w:p>
    <w:tbl>
      <w:tblPr>
        <w:tblW w:w="15389" w:type="dxa"/>
        <w:tblLayout w:type="fixed"/>
        <w:tblLook w:val="04A0" w:firstRow="1" w:lastRow="0" w:firstColumn="1" w:lastColumn="0" w:noHBand="0" w:noVBand="1"/>
      </w:tblPr>
      <w:tblGrid>
        <w:gridCol w:w="565"/>
        <w:gridCol w:w="1100"/>
        <w:gridCol w:w="1278"/>
        <w:gridCol w:w="3286"/>
        <w:gridCol w:w="852"/>
        <w:gridCol w:w="568"/>
        <w:gridCol w:w="426"/>
        <w:gridCol w:w="854"/>
        <w:gridCol w:w="960"/>
        <w:gridCol w:w="1100"/>
        <w:gridCol w:w="1100"/>
        <w:gridCol w:w="1100"/>
        <w:gridCol w:w="1100"/>
        <w:gridCol w:w="1100"/>
      </w:tblGrid>
      <w:tr w:rsidR="001D258E" w:rsidRPr="001D258E" w:rsidTr="009567C9">
        <w:trPr>
          <w:gridAfter w:val="5"/>
          <w:wAfter w:w="5500" w:type="dxa"/>
        </w:trPr>
        <w:tc>
          <w:tcPr>
            <w:tcW w:w="565"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sz w:val="16"/>
                <w:szCs w:val="16"/>
              </w:rPr>
            </w:pPr>
            <w:r w:rsidRPr="001D258E">
              <w:rPr>
                <w:sz w:val="16"/>
                <w:szCs w:val="16"/>
              </w:rPr>
              <w:t xml:space="preserve">№ </w:t>
            </w:r>
            <w:proofErr w:type="gramStart"/>
            <w:r w:rsidRPr="001D258E">
              <w:rPr>
                <w:sz w:val="16"/>
                <w:szCs w:val="16"/>
              </w:rPr>
              <w:t>п</w:t>
            </w:r>
            <w:proofErr w:type="gramEnd"/>
            <w:r w:rsidRPr="001D258E">
              <w:rPr>
                <w:sz w:val="16"/>
                <w:szCs w:val="16"/>
              </w:rPr>
              <w:t>/п</w:t>
            </w:r>
          </w:p>
        </w:tc>
        <w:tc>
          <w:tcPr>
            <w:tcW w:w="1100"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sz w:val="16"/>
                <w:szCs w:val="16"/>
              </w:rPr>
            </w:pPr>
            <w:r w:rsidRPr="001D258E">
              <w:rPr>
                <w:sz w:val="16"/>
                <w:szCs w:val="16"/>
              </w:rPr>
              <w:t>Код ОКПД</w:t>
            </w:r>
            <w:proofErr w:type="gramStart"/>
            <w:r w:rsidRPr="001D258E">
              <w:rPr>
                <w:sz w:val="16"/>
                <w:szCs w:val="16"/>
              </w:rPr>
              <w:t>2</w:t>
            </w:r>
            <w:proofErr w:type="gramEnd"/>
          </w:p>
        </w:tc>
        <w:tc>
          <w:tcPr>
            <w:tcW w:w="1278"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ind w:left="-108" w:right="-108"/>
              <w:jc w:val="center"/>
              <w:rPr>
                <w:sz w:val="16"/>
                <w:szCs w:val="16"/>
              </w:rPr>
            </w:pPr>
            <w:r w:rsidRPr="001D258E">
              <w:rPr>
                <w:sz w:val="16"/>
                <w:szCs w:val="16"/>
              </w:rPr>
              <w:t>Наименование товара</w:t>
            </w:r>
          </w:p>
        </w:tc>
        <w:tc>
          <w:tcPr>
            <w:tcW w:w="3286"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sz w:val="16"/>
                <w:szCs w:val="16"/>
              </w:rPr>
            </w:pPr>
            <w:r w:rsidRPr="001D258E">
              <w:rPr>
                <w:sz w:val="16"/>
                <w:szCs w:val="16"/>
              </w:rPr>
              <w:t>Описание объекта закупки</w:t>
            </w:r>
          </w:p>
        </w:tc>
        <w:tc>
          <w:tcPr>
            <w:tcW w:w="852"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sz w:val="14"/>
                <w:szCs w:val="14"/>
              </w:rPr>
            </w:pPr>
            <w:r w:rsidRPr="001D258E">
              <w:rPr>
                <w:sz w:val="14"/>
                <w:szCs w:val="14"/>
              </w:rPr>
              <w:t>Размер</w:t>
            </w:r>
          </w:p>
        </w:tc>
        <w:tc>
          <w:tcPr>
            <w:tcW w:w="568"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sz w:val="14"/>
                <w:szCs w:val="14"/>
              </w:rPr>
            </w:pPr>
            <w:r w:rsidRPr="001D258E">
              <w:rPr>
                <w:sz w:val="14"/>
                <w:szCs w:val="14"/>
              </w:rPr>
              <w:t>Ед. изм.</w:t>
            </w:r>
          </w:p>
        </w:tc>
        <w:tc>
          <w:tcPr>
            <w:tcW w:w="426"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ind w:left="-108" w:right="-108"/>
              <w:jc w:val="center"/>
              <w:rPr>
                <w:sz w:val="14"/>
                <w:szCs w:val="14"/>
              </w:rPr>
            </w:pPr>
            <w:r w:rsidRPr="001D258E">
              <w:rPr>
                <w:sz w:val="14"/>
                <w:szCs w:val="14"/>
              </w:rPr>
              <w:t>Кол-во</w:t>
            </w:r>
          </w:p>
        </w:tc>
        <w:tc>
          <w:tcPr>
            <w:tcW w:w="854"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sz w:val="16"/>
                <w:szCs w:val="16"/>
              </w:rPr>
            </w:pPr>
            <w:r w:rsidRPr="001D258E">
              <w:rPr>
                <w:sz w:val="16"/>
                <w:szCs w:val="16"/>
              </w:rPr>
              <w:t>Цена за ед. товара, рублей</w:t>
            </w:r>
          </w:p>
        </w:tc>
        <w:tc>
          <w:tcPr>
            <w:tcW w:w="960"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sz w:val="16"/>
                <w:szCs w:val="16"/>
              </w:rPr>
            </w:pPr>
            <w:r w:rsidRPr="001D258E">
              <w:rPr>
                <w:sz w:val="16"/>
                <w:szCs w:val="16"/>
              </w:rPr>
              <w:t>Начальная (максимальная) цена контракта, рублей</w:t>
            </w:r>
          </w:p>
        </w:tc>
      </w:tr>
      <w:tr w:rsidR="001D258E" w:rsidRPr="001D258E" w:rsidTr="009567C9">
        <w:trPr>
          <w:gridAfter w:val="5"/>
          <w:wAfter w:w="5500" w:type="dxa"/>
          <w:trHeight w:val="155"/>
        </w:trPr>
        <w:tc>
          <w:tcPr>
            <w:tcW w:w="565" w:type="dxa"/>
            <w:vMerge w:val="restart"/>
            <w:tcBorders>
              <w:top w:val="single" w:sz="4" w:space="0" w:color="auto"/>
              <w:left w:val="single" w:sz="4" w:space="0" w:color="auto"/>
              <w:bottom w:val="nil"/>
              <w:right w:val="single" w:sz="4" w:space="0" w:color="auto"/>
            </w:tcBorders>
          </w:tcPr>
          <w:p w:rsidR="00465F6A" w:rsidRPr="001D258E" w:rsidRDefault="00465F6A" w:rsidP="00723B85">
            <w:pPr>
              <w:jc w:val="center"/>
              <w:rPr>
                <w:sz w:val="16"/>
                <w:szCs w:val="16"/>
              </w:rPr>
            </w:pPr>
            <w:r w:rsidRPr="001D258E">
              <w:rPr>
                <w:sz w:val="16"/>
                <w:szCs w:val="16"/>
              </w:rPr>
              <w:t>1</w:t>
            </w:r>
          </w:p>
          <w:p w:rsidR="00465F6A" w:rsidRPr="001D258E" w:rsidRDefault="00465F6A" w:rsidP="00723B85">
            <w:pPr>
              <w:jc w:val="center"/>
              <w:rPr>
                <w:sz w:val="16"/>
                <w:szCs w:val="16"/>
              </w:rPr>
            </w:pPr>
          </w:p>
        </w:tc>
        <w:tc>
          <w:tcPr>
            <w:tcW w:w="1100" w:type="dxa"/>
            <w:vMerge w:val="restart"/>
            <w:tcBorders>
              <w:top w:val="single" w:sz="4" w:space="0" w:color="auto"/>
              <w:left w:val="single" w:sz="4" w:space="0" w:color="auto"/>
              <w:bottom w:val="nil"/>
              <w:right w:val="single" w:sz="4" w:space="0" w:color="auto"/>
            </w:tcBorders>
          </w:tcPr>
          <w:p w:rsidR="00465F6A" w:rsidRPr="001D258E" w:rsidRDefault="00F71F11" w:rsidP="00723B85">
            <w:pPr>
              <w:jc w:val="center"/>
              <w:rPr>
                <w:sz w:val="16"/>
                <w:szCs w:val="16"/>
              </w:rPr>
            </w:pPr>
            <w:r>
              <w:rPr>
                <w:sz w:val="16"/>
                <w:szCs w:val="16"/>
              </w:rPr>
              <w:t>14.12.30.131</w:t>
            </w:r>
          </w:p>
          <w:p w:rsidR="00465F6A" w:rsidRPr="001D258E" w:rsidRDefault="00465F6A" w:rsidP="00723B85">
            <w:pPr>
              <w:jc w:val="center"/>
              <w:rPr>
                <w:sz w:val="16"/>
                <w:szCs w:val="16"/>
              </w:rPr>
            </w:pPr>
          </w:p>
        </w:tc>
        <w:tc>
          <w:tcPr>
            <w:tcW w:w="1278" w:type="dxa"/>
            <w:vMerge w:val="restart"/>
            <w:tcBorders>
              <w:top w:val="single" w:sz="4" w:space="0" w:color="auto"/>
              <w:left w:val="single" w:sz="4" w:space="0" w:color="auto"/>
              <w:bottom w:val="nil"/>
              <w:right w:val="single" w:sz="4" w:space="0" w:color="auto"/>
            </w:tcBorders>
          </w:tcPr>
          <w:p w:rsidR="00465F6A" w:rsidRPr="001D258E" w:rsidRDefault="00465F6A" w:rsidP="00723B85">
            <w:pPr>
              <w:rPr>
                <w:sz w:val="16"/>
                <w:szCs w:val="16"/>
              </w:rPr>
            </w:pPr>
            <w:r w:rsidRPr="001D258E">
              <w:rPr>
                <w:sz w:val="16"/>
                <w:szCs w:val="16"/>
              </w:rPr>
              <w:t>Халат  женский</w:t>
            </w:r>
          </w:p>
          <w:p w:rsidR="00465F6A" w:rsidRPr="001D258E" w:rsidRDefault="00465F6A" w:rsidP="00723B85">
            <w:pPr>
              <w:rPr>
                <w:sz w:val="16"/>
                <w:szCs w:val="16"/>
              </w:rPr>
            </w:pPr>
          </w:p>
          <w:p w:rsidR="00465F6A" w:rsidRPr="001D258E" w:rsidRDefault="00465F6A" w:rsidP="00723B85">
            <w:pPr>
              <w:rPr>
                <w:sz w:val="16"/>
                <w:szCs w:val="16"/>
              </w:rPr>
            </w:pPr>
          </w:p>
        </w:tc>
        <w:tc>
          <w:tcPr>
            <w:tcW w:w="3286" w:type="dxa"/>
            <w:vMerge w:val="restart"/>
            <w:tcBorders>
              <w:top w:val="single" w:sz="4" w:space="0" w:color="auto"/>
              <w:left w:val="single" w:sz="4" w:space="0" w:color="auto"/>
              <w:right w:val="single" w:sz="4" w:space="0" w:color="auto"/>
            </w:tcBorders>
          </w:tcPr>
          <w:p w:rsidR="00465F6A" w:rsidRPr="001D258E" w:rsidRDefault="00465F6A" w:rsidP="00723B85">
            <w:pPr>
              <w:ind w:left="-77"/>
              <w:rPr>
                <w:sz w:val="16"/>
                <w:szCs w:val="16"/>
              </w:rPr>
            </w:pPr>
            <w:r w:rsidRPr="001D258E">
              <w:rPr>
                <w:sz w:val="16"/>
                <w:szCs w:val="16"/>
              </w:rPr>
              <w:t>Халат укороченный с центральной застёжкой на «молнии», накладными карманами</w:t>
            </w:r>
            <w:proofErr w:type="gramStart"/>
            <w:r w:rsidRPr="001D258E">
              <w:rPr>
                <w:sz w:val="16"/>
                <w:szCs w:val="16"/>
              </w:rPr>
              <w:t xml:space="preserve"> .</w:t>
            </w:r>
            <w:proofErr w:type="gramEnd"/>
            <w:r w:rsidRPr="001D258E">
              <w:rPr>
                <w:sz w:val="16"/>
                <w:szCs w:val="16"/>
              </w:rPr>
              <w:t xml:space="preserve"> Отложной воротник с отделкой белого цвета. Рукав короткий. </w:t>
            </w:r>
            <w:proofErr w:type="gramStart"/>
            <w:r w:rsidRPr="001D258E">
              <w:rPr>
                <w:sz w:val="16"/>
                <w:szCs w:val="16"/>
              </w:rPr>
              <w:t>По низу</w:t>
            </w:r>
            <w:proofErr w:type="gramEnd"/>
            <w:r w:rsidRPr="001D258E">
              <w:rPr>
                <w:sz w:val="16"/>
                <w:szCs w:val="16"/>
              </w:rPr>
              <w:t xml:space="preserve"> боковых швов небольшие разрезы. Декоративный кант, в контрастную полоску по краям халата.</w:t>
            </w:r>
          </w:p>
          <w:p w:rsidR="00465F6A" w:rsidRPr="001D258E" w:rsidRDefault="00465F6A" w:rsidP="00723B85">
            <w:pPr>
              <w:ind w:left="-77"/>
              <w:rPr>
                <w:sz w:val="16"/>
                <w:szCs w:val="16"/>
              </w:rPr>
            </w:pPr>
            <w:r w:rsidRPr="001D258E">
              <w:rPr>
                <w:sz w:val="16"/>
                <w:szCs w:val="16"/>
              </w:rPr>
              <w:t>Плотность ткани: не менее 110 г/м²  и не более 150  г/м²</w:t>
            </w:r>
            <w:proofErr w:type="gramStart"/>
            <w:r w:rsidRPr="001D258E">
              <w:rPr>
                <w:sz w:val="16"/>
                <w:szCs w:val="16"/>
              </w:rPr>
              <w:t xml:space="preserve"> .</w:t>
            </w:r>
            <w:proofErr w:type="gramEnd"/>
            <w:r w:rsidRPr="001D258E">
              <w:rPr>
                <w:sz w:val="16"/>
                <w:szCs w:val="16"/>
              </w:rPr>
              <w:t xml:space="preserve"> Состав ткани: смесовая, не менее 35% хлопок, полиэфир. Цвет синий</w:t>
            </w:r>
          </w:p>
          <w:p w:rsidR="00465F6A" w:rsidRPr="001D258E" w:rsidRDefault="00465F6A" w:rsidP="00723B85">
            <w:pPr>
              <w:ind w:left="-77"/>
              <w:rPr>
                <w:sz w:val="16"/>
                <w:szCs w:val="16"/>
              </w:rPr>
            </w:pPr>
            <w:r w:rsidRPr="001D258E">
              <w:rPr>
                <w:sz w:val="16"/>
                <w:szCs w:val="16"/>
              </w:rPr>
              <w:t>ГОСТ 25294-2003</w:t>
            </w:r>
          </w:p>
        </w:tc>
        <w:tc>
          <w:tcPr>
            <w:tcW w:w="852"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46</w:t>
            </w:r>
          </w:p>
        </w:tc>
        <w:tc>
          <w:tcPr>
            <w:tcW w:w="568"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sz w:val="16"/>
                <w:szCs w:val="16"/>
              </w:rPr>
            </w:pPr>
            <w:r w:rsidRPr="001D258E">
              <w:rPr>
                <w:sz w:val="16"/>
                <w:szCs w:val="16"/>
              </w:rPr>
              <w:t>шт</w:t>
            </w:r>
            <w:r w:rsidR="00F71F11">
              <w:rPr>
                <w:sz w:val="16"/>
                <w:szCs w:val="16"/>
              </w:rPr>
              <w:t>.</w:t>
            </w:r>
          </w:p>
        </w:tc>
        <w:tc>
          <w:tcPr>
            <w:tcW w:w="426"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4</w:t>
            </w:r>
          </w:p>
        </w:tc>
        <w:tc>
          <w:tcPr>
            <w:tcW w:w="854" w:type="dxa"/>
            <w:vMerge w:val="restart"/>
            <w:tcBorders>
              <w:top w:val="single" w:sz="4" w:space="0" w:color="auto"/>
              <w:left w:val="single" w:sz="4" w:space="0" w:color="auto"/>
              <w:bottom w:val="nil"/>
              <w:right w:val="single" w:sz="4" w:space="0" w:color="auto"/>
            </w:tcBorders>
            <w:vAlign w:val="center"/>
          </w:tcPr>
          <w:p w:rsidR="00465F6A" w:rsidRPr="001D258E" w:rsidRDefault="00465F6A" w:rsidP="00723B85">
            <w:pPr>
              <w:jc w:val="center"/>
              <w:rPr>
                <w:sz w:val="16"/>
                <w:szCs w:val="16"/>
              </w:rPr>
            </w:pPr>
            <w:r w:rsidRPr="001D258E">
              <w:rPr>
                <w:sz w:val="16"/>
                <w:szCs w:val="16"/>
              </w:rPr>
              <w:t>476,67</w:t>
            </w:r>
          </w:p>
        </w:tc>
        <w:tc>
          <w:tcPr>
            <w:tcW w:w="960" w:type="dxa"/>
            <w:vMerge w:val="restart"/>
            <w:tcBorders>
              <w:top w:val="single" w:sz="4" w:space="0" w:color="auto"/>
              <w:left w:val="single" w:sz="4" w:space="0" w:color="auto"/>
              <w:bottom w:val="nil"/>
              <w:right w:val="single" w:sz="4" w:space="0" w:color="auto"/>
            </w:tcBorders>
            <w:vAlign w:val="center"/>
          </w:tcPr>
          <w:p w:rsidR="00465F6A" w:rsidRPr="001D258E" w:rsidRDefault="00465F6A" w:rsidP="00723B85">
            <w:pPr>
              <w:jc w:val="center"/>
              <w:rPr>
                <w:sz w:val="16"/>
                <w:szCs w:val="16"/>
              </w:rPr>
            </w:pPr>
            <w:r w:rsidRPr="001D258E">
              <w:rPr>
                <w:sz w:val="16"/>
                <w:szCs w:val="16"/>
              </w:rPr>
              <w:t>9 056,73</w:t>
            </w:r>
          </w:p>
        </w:tc>
      </w:tr>
      <w:tr w:rsidR="001D258E" w:rsidRPr="001D258E" w:rsidTr="009567C9">
        <w:trPr>
          <w:gridAfter w:val="5"/>
          <w:wAfter w:w="5500" w:type="dxa"/>
          <w:trHeight w:val="155"/>
        </w:trPr>
        <w:tc>
          <w:tcPr>
            <w:tcW w:w="565"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1100"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1278"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3286" w:type="dxa"/>
            <w:vMerge/>
            <w:tcBorders>
              <w:left w:val="single" w:sz="4" w:space="0" w:color="auto"/>
              <w:right w:val="single" w:sz="4" w:space="0" w:color="auto"/>
            </w:tcBorders>
            <w:vAlign w:val="center"/>
            <w:hideMark/>
          </w:tcPr>
          <w:p w:rsidR="00465F6A" w:rsidRPr="001D258E" w:rsidRDefault="00465F6A" w:rsidP="00723B85">
            <w:pPr>
              <w:ind w:firstLine="708"/>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48</w:t>
            </w:r>
          </w:p>
        </w:tc>
        <w:tc>
          <w:tcPr>
            <w:tcW w:w="568"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sz w:val="16"/>
                <w:szCs w:val="16"/>
              </w:rPr>
            </w:pPr>
            <w:r w:rsidRPr="001D258E">
              <w:rPr>
                <w:sz w:val="16"/>
                <w:szCs w:val="16"/>
              </w:rPr>
              <w:t>шт</w:t>
            </w:r>
            <w:r w:rsidR="00F71F11">
              <w:rPr>
                <w:sz w:val="16"/>
                <w:szCs w:val="16"/>
              </w:rPr>
              <w:t>.</w:t>
            </w:r>
          </w:p>
        </w:tc>
        <w:tc>
          <w:tcPr>
            <w:tcW w:w="426"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2</w:t>
            </w:r>
          </w:p>
        </w:tc>
        <w:tc>
          <w:tcPr>
            <w:tcW w:w="854" w:type="dxa"/>
            <w:vMerge/>
            <w:tcBorders>
              <w:top w:val="single" w:sz="4" w:space="0" w:color="auto"/>
              <w:left w:val="single" w:sz="4" w:space="0" w:color="auto"/>
              <w:bottom w:val="nil"/>
              <w:right w:val="single" w:sz="4" w:space="0" w:color="auto"/>
            </w:tcBorders>
            <w:vAlign w:val="center"/>
          </w:tcPr>
          <w:p w:rsidR="00465F6A" w:rsidRPr="001D258E" w:rsidRDefault="00465F6A" w:rsidP="00723B85">
            <w:pPr>
              <w:rPr>
                <w:sz w:val="16"/>
                <w:szCs w:val="16"/>
              </w:rPr>
            </w:pPr>
          </w:p>
        </w:tc>
        <w:tc>
          <w:tcPr>
            <w:tcW w:w="960" w:type="dxa"/>
            <w:vMerge/>
            <w:tcBorders>
              <w:top w:val="single" w:sz="4" w:space="0" w:color="auto"/>
              <w:left w:val="single" w:sz="4" w:space="0" w:color="auto"/>
              <w:bottom w:val="nil"/>
              <w:right w:val="single" w:sz="4" w:space="0" w:color="auto"/>
            </w:tcBorders>
            <w:vAlign w:val="center"/>
          </w:tcPr>
          <w:p w:rsidR="00465F6A" w:rsidRPr="001D258E" w:rsidRDefault="00465F6A" w:rsidP="00723B85">
            <w:pPr>
              <w:rPr>
                <w:sz w:val="16"/>
                <w:szCs w:val="16"/>
              </w:rPr>
            </w:pPr>
          </w:p>
        </w:tc>
      </w:tr>
      <w:tr w:rsidR="001D258E" w:rsidRPr="001D258E" w:rsidTr="009567C9">
        <w:trPr>
          <w:gridAfter w:val="5"/>
          <w:wAfter w:w="5500" w:type="dxa"/>
          <w:trHeight w:val="155"/>
        </w:trPr>
        <w:tc>
          <w:tcPr>
            <w:tcW w:w="565"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1100"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1278"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3286" w:type="dxa"/>
            <w:vMerge/>
            <w:tcBorders>
              <w:left w:val="single" w:sz="4" w:space="0" w:color="auto"/>
              <w:right w:val="single" w:sz="4" w:space="0" w:color="auto"/>
            </w:tcBorders>
            <w:vAlign w:val="center"/>
            <w:hideMark/>
          </w:tcPr>
          <w:p w:rsidR="00465F6A" w:rsidRPr="001D258E" w:rsidRDefault="00465F6A" w:rsidP="00723B85">
            <w:pPr>
              <w:ind w:firstLine="708"/>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54</w:t>
            </w:r>
          </w:p>
        </w:tc>
        <w:tc>
          <w:tcPr>
            <w:tcW w:w="568"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sz w:val="16"/>
                <w:szCs w:val="16"/>
              </w:rPr>
            </w:pPr>
            <w:r w:rsidRPr="001D258E">
              <w:rPr>
                <w:sz w:val="16"/>
                <w:szCs w:val="16"/>
              </w:rPr>
              <w:t>шт</w:t>
            </w:r>
            <w:r w:rsidR="00F71F11">
              <w:rPr>
                <w:sz w:val="16"/>
                <w:szCs w:val="16"/>
              </w:rPr>
              <w:t>.</w:t>
            </w:r>
          </w:p>
        </w:tc>
        <w:tc>
          <w:tcPr>
            <w:tcW w:w="426"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2</w:t>
            </w:r>
          </w:p>
        </w:tc>
        <w:tc>
          <w:tcPr>
            <w:tcW w:w="854" w:type="dxa"/>
            <w:vMerge/>
            <w:tcBorders>
              <w:top w:val="single" w:sz="4" w:space="0" w:color="auto"/>
              <w:left w:val="single" w:sz="4" w:space="0" w:color="auto"/>
              <w:bottom w:val="nil"/>
              <w:right w:val="single" w:sz="4" w:space="0" w:color="auto"/>
            </w:tcBorders>
            <w:vAlign w:val="center"/>
          </w:tcPr>
          <w:p w:rsidR="00465F6A" w:rsidRPr="001D258E" w:rsidRDefault="00465F6A" w:rsidP="00723B85">
            <w:pPr>
              <w:rPr>
                <w:sz w:val="16"/>
                <w:szCs w:val="16"/>
              </w:rPr>
            </w:pPr>
          </w:p>
        </w:tc>
        <w:tc>
          <w:tcPr>
            <w:tcW w:w="960" w:type="dxa"/>
            <w:vMerge/>
            <w:tcBorders>
              <w:top w:val="single" w:sz="4" w:space="0" w:color="auto"/>
              <w:left w:val="single" w:sz="4" w:space="0" w:color="auto"/>
              <w:bottom w:val="nil"/>
              <w:right w:val="single" w:sz="4" w:space="0" w:color="auto"/>
            </w:tcBorders>
            <w:vAlign w:val="center"/>
          </w:tcPr>
          <w:p w:rsidR="00465F6A" w:rsidRPr="001D258E" w:rsidRDefault="00465F6A" w:rsidP="00723B85">
            <w:pPr>
              <w:rPr>
                <w:sz w:val="16"/>
                <w:szCs w:val="16"/>
              </w:rPr>
            </w:pPr>
          </w:p>
        </w:tc>
      </w:tr>
      <w:tr w:rsidR="001D258E" w:rsidRPr="001D258E" w:rsidTr="009567C9">
        <w:trPr>
          <w:gridAfter w:val="5"/>
          <w:wAfter w:w="5500" w:type="dxa"/>
          <w:trHeight w:val="155"/>
        </w:trPr>
        <w:tc>
          <w:tcPr>
            <w:tcW w:w="565"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1100"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1278"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3286" w:type="dxa"/>
            <w:vMerge/>
            <w:tcBorders>
              <w:left w:val="single" w:sz="4" w:space="0" w:color="auto"/>
              <w:right w:val="single" w:sz="4" w:space="0" w:color="auto"/>
            </w:tcBorders>
            <w:vAlign w:val="center"/>
            <w:hideMark/>
          </w:tcPr>
          <w:p w:rsidR="00465F6A" w:rsidRPr="001D258E" w:rsidRDefault="00465F6A" w:rsidP="00723B85">
            <w:pPr>
              <w:ind w:firstLine="708"/>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50</w:t>
            </w:r>
          </w:p>
        </w:tc>
        <w:tc>
          <w:tcPr>
            <w:tcW w:w="568"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sz w:val="16"/>
                <w:szCs w:val="16"/>
              </w:rPr>
            </w:pPr>
            <w:r w:rsidRPr="001D258E">
              <w:rPr>
                <w:sz w:val="16"/>
                <w:szCs w:val="16"/>
              </w:rPr>
              <w:t>шт</w:t>
            </w:r>
            <w:r w:rsidR="00F71F11">
              <w:rPr>
                <w:sz w:val="16"/>
                <w:szCs w:val="16"/>
              </w:rPr>
              <w:t>.</w:t>
            </w:r>
          </w:p>
        </w:tc>
        <w:tc>
          <w:tcPr>
            <w:tcW w:w="426"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1</w:t>
            </w:r>
          </w:p>
        </w:tc>
        <w:tc>
          <w:tcPr>
            <w:tcW w:w="854" w:type="dxa"/>
            <w:vMerge/>
            <w:tcBorders>
              <w:top w:val="single" w:sz="4" w:space="0" w:color="auto"/>
              <w:left w:val="single" w:sz="4" w:space="0" w:color="auto"/>
              <w:bottom w:val="nil"/>
              <w:right w:val="single" w:sz="4" w:space="0" w:color="auto"/>
            </w:tcBorders>
            <w:vAlign w:val="center"/>
          </w:tcPr>
          <w:p w:rsidR="00465F6A" w:rsidRPr="001D258E" w:rsidRDefault="00465F6A" w:rsidP="00723B85">
            <w:pPr>
              <w:rPr>
                <w:sz w:val="16"/>
                <w:szCs w:val="16"/>
              </w:rPr>
            </w:pPr>
          </w:p>
        </w:tc>
        <w:tc>
          <w:tcPr>
            <w:tcW w:w="960" w:type="dxa"/>
            <w:vMerge/>
            <w:tcBorders>
              <w:top w:val="single" w:sz="4" w:space="0" w:color="auto"/>
              <w:left w:val="single" w:sz="4" w:space="0" w:color="auto"/>
              <w:bottom w:val="nil"/>
              <w:right w:val="single" w:sz="4" w:space="0" w:color="auto"/>
            </w:tcBorders>
            <w:vAlign w:val="center"/>
          </w:tcPr>
          <w:p w:rsidR="00465F6A" w:rsidRPr="001D258E" w:rsidRDefault="00465F6A" w:rsidP="00723B85">
            <w:pPr>
              <w:rPr>
                <w:sz w:val="16"/>
                <w:szCs w:val="16"/>
              </w:rPr>
            </w:pPr>
          </w:p>
        </w:tc>
      </w:tr>
      <w:tr w:rsidR="001D258E" w:rsidRPr="001D258E" w:rsidTr="009567C9">
        <w:trPr>
          <w:gridAfter w:val="5"/>
          <w:wAfter w:w="5500" w:type="dxa"/>
          <w:trHeight w:val="155"/>
        </w:trPr>
        <w:tc>
          <w:tcPr>
            <w:tcW w:w="565"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1100"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1278"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3286" w:type="dxa"/>
            <w:vMerge/>
            <w:tcBorders>
              <w:left w:val="single" w:sz="4" w:space="0" w:color="auto"/>
              <w:right w:val="single" w:sz="4" w:space="0" w:color="auto"/>
            </w:tcBorders>
            <w:vAlign w:val="center"/>
            <w:hideMark/>
          </w:tcPr>
          <w:p w:rsidR="00465F6A" w:rsidRPr="001D258E" w:rsidRDefault="00465F6A" w:rsidP="00723B85">
            <w:pPr>
              <w:ind w:firstLine="708"/>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56</w:t>
            </w:r>
          </w:p>
        </w:tc>
        <w:tc>
          <w:tcPr>
            <w:tcW w:w="568"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sz w:val="16"/>
                <w:szCs w:val="16"/>
              </w:rPr>
            </w:pPr>
            <w:r w:rsidRPr="001D258E">
              <w:rPr>
                <w:sz w:val="16"/>
                <w:szCs w:val="16"/>
              </w:rPr>
              <w:t>шт</w:t>
            </w:r>
            <w:r w:rsidR="00F71F11">
              <w:rPr>
                <w:sz w:val="16"/>
                <w:szCs w:val="16"/>
              </w:rPr>
              <w:t>.</w:t>
            </w:r>
          </w:p>
        </w:tc>
        <w:tc>
          <w:tcPr>
            <w:tcW w:w="426"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1</w:t>
            </w:r>
          </w:p>
        </w:tc>
        <w:tc>
          <w:tcPr>
            <w:tcW w:w="854" w:type="dxa"/>
            <w:vMerge/>
            <w:tcBorders>
              <w:top w:val="single" w:sz="4" w:space="0" w:color="auto"/>
              <w:left w:val="single" w:sz="4" w:space="0" w:color="auto"/>
              <w:bottom w:val="nil"/>
              <w:right w:val="single" w:sz="4" w:space="0" w:color="auto"/>
            </w:tcBorders>
            <w:vAlign w:val="center"/>
          </w:tcPr>
          <w:p w:rsidR="00465F6A" w:rsidRPr="001D258E" w:rsidRDefault="00465F6A" w:rsidP="00723B85">
            <w:pPr>
              <w:rPr>
                <w:sz w:val="16"/>
                <w:szCs w:val="16"/>
              </w:rPr>
            </w:pPr>
          </w:p>
        </w:tc>
        <w:tc>
          <w:tcPr>
            <w:tcW w:w="960" w:type="dxa"/>
            <w:vMerge/>
            <w:tcBorders>
              <w:top w:val="single" w:sz="4" w:space="0" w:color="auto"/>
              <w:left w:val="single" w:sz="4" w:space="0" w:color="auto"/>
              <w:bottom w:val="nil"/>
              <w:right w:val="single" w:sz="4" w:space="0" w:color="auto"/>
            </w:tcBorders>
            <w:vAlign w:val="center"/>
          </w:tcPr>
          <w:p w:rsidR="00465F6A" w:rsidRPr="001D258E" w:rsidRDefault="00465F6A" w:rsidP="00723B85">
            <w:pPr>
              <w:rPr>
                <w:sz w:val="16"/>
                <w:szCs w:val="16"/>
              </w:rPr>
            </w:pPr>
          </w:p>
        </w:tc>
      </w:tr>
      <w:tr w:rsidR="001D258E" w:rsidRPr="001D258E" w:rsidTr="009567C9">
        <w:trPr>
          <w:gridAfter w:val="5"/>
          <w:wAfter w:w="5500" w:type="dxa"/>
          <w:trHeight w:val="155"/>
        </w:trPr>
        <w:tc>
          <w:tcPr>
            <w:tcW w:w="565"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1100"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1278"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3286" w:type="dxa"/>
            <w:vMerge/>
            <w:tcBorders>
              <w:left w:val="single" w:sz="4" w:space="0" w:color="auto"/>
              <w:right w:val="single" w:sz="4" w:space="0" w:color="auto"/>
            </w:tcBorders>
            <w:vAlign w:val="center"/>
            <w:hideMark/>
          </w:tcPr>
          <w:p w:rsidR="00465F6A" w:rsidRPr="001D258E" w:rsidRDefault="00465F6A" w:rsidP="00723B85">
            <w:pPr>
              <w:ind w:firstLine="708"/>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64</w:t>
            </w:r>
          </w:p>
        </w:tc>
        <w:tc>
          <w:tcPr>
            <w:tcW w:w="568"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spacing w:after="60"/>
              <w:jc w:val="center"/>
              <w:rPr>
                <w:sz w:val="16"/>
                <w:szCs w:val="16"/>
              </w:rPr>
            </w:pPr>
            <w:r w:rsidRPr="001D258E">
              <w:rPr>
                <w:sz w:val="16"/>
                <w:szCs w:val="16"/>
              </w:rPr>
              <w:t>шт</w:t>
            </w:r>
            <w:r w:rsidR="00F71F11">
              <w:rPr>
                <w:sz w:val="16"/>
                <w:szCs w:val="16"/>
              </w:rPr>
              <w:t>.</w:t>
            </w:r>
          </w:p>
        </w:tc>
        <w:tc>
          <w:tcPr>
            <w:tcW w:w="426"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1</w:t>
            </w:r>
          </w:p>
        </w:tc>
        <w:tc>
          <w:tcPr>
            <w:tcW w:w="854" w:type="dxa"/>
            <w:vMerge/>
            <w:tcBorders>
              <w:top w:val="single" w:sz="4" w:space="0" w:color="auto"/>
              <w:left w:val="single" w:sz="4" w:space="0" w:color="auto"/>
              <w:bottom w:val="nil"/>
              <w:right w:val="single" w:sz="4" w:space="0" w:color="auto"/>
            </w:tcBorders>
            <w:vAlign w:val="center"/>
          </w:tcPr>
          <w:p w:rsidR="00465F6A" w:rsidRPr="001D258E" w:rsidRDefault="00465F6A" w:rsidP="00723B85">
            <w:pPr>
              <w:rPr>
                <w:sz w:val="16"/>
                <w:szCs w:val="16"/>
              </w:rPr>
            </w:pPr>
          </w:p>
        </w:tc>
        <w:tc>
          <w:tcPr>
            <w:tcW w:w="960" w:type="dxa"/>
            <w:vMerge/>
            <w:tcBorders>
              <w:top w:val="single" w:sz="4" w:space="0" w:color="auto"/>
              <w:left w:val="single" w:sz="4" w:space="0" w:color="auto"/>
              <w:bottom w:val="nil"/>
              <w:right w:val="single" w:sz="4" w:space="0" w:color="auto"/>
            </w:tcBorders>
            <w:vAlign w:val="center"/>
          </w:tcPr>
          <w:p w:rsidR="00465F6A" w:rsidRPr="001D258E" w:rsidRDefault="00465F6A" w:rsidP="00723B85">
            <w:pPr>
              <w:rPr>
                <w:sz w:val="16"/>
                <w:szCs w:val="16"/>
              </w:rPr>
            </w:pPr>
          </w:p>
        </w:tc>
      </w:tr>
      <w:tr w:rsidR="001D258E" w:rsidRPr="001D258E" w:rsidTr="009567C9">
        <w:trPr>
          <w:gridAfter w:val="5"/>
          <w:wAfter w:w="5500" w:type="dxa"/>
          <w:trHeight w:val="155"/>
        </w:trPr>
        <w:tc>
          <w:tcPr>
            <w:tcW w:w="565"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1100"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1278"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3286" w:type="dxa"/>
            <w:vMerge/>
            <w:tcBorders>
              <w:left w:val="single" w:sz="4" w:space="0" w:color="auto"/>
              <w:right w:val="single" w:sz="4" w:space="0" w:color="auto"/>
            </w:tcBorders>
            <w:vAlign w:val="center"/>
            <w:hideMark/>
          </w:tcPr>
          <w:p w:rsidR="00465F6A" w:rsidRPr="001D258E" w:rsidRDefault="00465F6A" w:rsidP="00723B85">
            <w:pPr>
              <w:ind w:firstLine="708"/>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62</w:t>
            </w:r>
          </w:p>
        </w:tc>
        <w:tc>
          <w:tcPr>
            <w:tcW w:w="568"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spacing w:after="60"/>
              <w:jc w:val="center"/>
              <w:rPr>
                <w:sz w:val="16"/>
                <w:szCs w:val="16"/>
              </w:rPr>
            </w:pPr>
            <w:r w:rsidRPr="001D258E">
              <w:rPr>
                <w:sz w:val="16"/>
                <w:szCs w:val="16"/>
              </w:rPr>
              <w:t>шт</w:t>
            </w:r>
            <w:r w:rsidR="00F71F11">
              <w:rPr>
                <w:sz w:val="16"/>
                <w:szCs w:val="16"/>
              </w:rPr>
              <w:t>.</w:t>
            </w:r>
          </w:p>
        </w:tc>
        <w:tc>
          <w:tcPr>
            <w:tcW w:w="426"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3</w:t>
            </w:r>
          </w:p>
        </w:tc>
        <w:tc>
          <w:tcPr>
            <w:tcW w:w="854" w:type="dxa"/>
            <w:vMerge/>
            <w:tcBorders>
              <w:top w:val="single" w:sz="4" w:space="0" w:color="auto"/>
              <w:left w:val="single" w:sz="4" w:space="0" w:color="auto"/>
              <w:bottom w:val="nil"/>
              <w:right w:val="single" w:sz="4" w:space="0" w:color="auto"/>
            </w:tcBorders>
            <w:vAlign w:val="center"/>
          </w:tcPr>
          <w:p w:rsidR="00465F6A" w:rsidRPr="001D258E" w:rsidRDefault="00465F6A" w:rsidP="00723B85">
            <w:pPr>
              <w:rPr>
                <w:sz w:val="16"/>
                <w:szCs w:val="16"/>
              </w:rPr>
            </w:pPr>
          </w:p>
        </w:tc>
        <w:tc>
          <w:tcPr>
            <w:tcW w:w="960" w:type="dxa"/>
            <w:vMerge/>
            <w:tcBorders>
              <w:top w:val="single" w:sz="4" w:space="0" w:color="auto"/>
              <w:left w:val="single" w:sz="4" w:space="0" w:color="auto"/>
              <w:bottom w:val="nil"/>
              <w:right w:val="single" w:sz="4" w:space="0" w:color="auto"/>
            </w:tcBorders>
            <w:vAlign w:val="center"/>
          </w:tcPr>
          <w:p w:rsidR="00465F6A" w:rsidRPr="001D258E" w:rsidRDefault="00465F6A" w:rsidP="00723B85">
            <w:pPr>
              <w:rPr>
                <w:sz w:val="16"/>
                <w:szCs w:val="16"/>
              </w:rPr>
            </w:pPr>
          </w:p>
        </w:tc>
      </w:tr>
      <w:tr w:rsidR="001D258E" w:rsidRPr="001D258E" w:rsidTr="009567C9">
        <w:trPr>
          <w:gridAfter w:val="5"/>
          <w:wAfter w:w="5500" w:type="dxa"/>
          <w:trHeight w:val="155"/>
        </w:trPr>
        <w:tc>
          <w:tcPr>
            <w:tcW w:w="565"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1100"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1278"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3286" w:type="dxa"/>
            <w:vMerge/>
            <w:tcBorders>
              <w:left w:val="single" w:sz="4" w:space="0" w:color="auto"/>
              <w:right w:val="single" w:sz="4" w:space="0" w:color="auto"/>
            </w:tcBorders>
            <w:vAlign w:val="center"/>
            <w:hideMark/>
          </w:tcPr>
          <w:p w:rsidR="00465F6A" w:rsidRPr="001D258E" w:rsidRDefault="00465F6A" w:rsidP="00723B85">
            <w:pPr>
              <w:ind w:firstLine="708"/>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56</w:t>
            </w:r>
          </w:p>
        </w:tc>
        <w:tc>
          <w:tcPr>
            <w:tcW w:w="568"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spacing w:after="60"/>
              <w:jc w:val="center"/>
              <w:rPr>
                <w:sz w:val="16"/>
                <w:szCs w:val="16"/>
              </w:rPr>
            </w:pPr>
            <w:r w:rsidRPr="001D258E">
              <w:rPr>
                <w:sz w:val="16"/>
                <w:szCs w:val="16"/>
              </w:rPr>
              <w:t>шт</w:t>
            </w:r>
            <w:r w:rsidR="00F71F11">
              <w:rPr>
                <w:sz w:val="16"/>
                <w:szCs w:val="16"/>
              </w:rPr>
              <w:t>.</w:t>
            </w:r>
          </w:p>
        </w:tc>
        <w:tc>
          <w:tcPr>
            <w:tcW w:w="426"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1</w:t>
            </w:r>
          </w:p>
        </w:tc>
        <w:tc>
          <w:tcPr>
            <w:tcW w:w="854" w:type="dxa"/>
            <w:vMerge/>
            <w:tcBorders>
              <w:top w:val="single" w:sz="4" w:space="0" w:color="auto"/>
              <w:left w:val="single" w:sz="4" w:space="0" w:color="auto"/>
              <w:bottom w:val="nil"/>
              <w:right w:val="single" w:sz="4" w:space="0" w:color="auto"/>
            </w:tcBorders>
            <w:vAlign w:val="center"/>
          </w:tcPr>
          <w:p w:rsidR="00465F6A" w:rsidRPr="001D258E" w:rsidRDefault="00465F6A" w:rsidP="00723B85">
            <w:pPr>
              <w:rPr>
                <w:sz w:val="16"/>
                <w:szCs w:val="16"/>
              </w:rPr>
            </w:pPr>
          </w:p>
        </w:tc>
        <w:tc>
          <w:tcPr>
            <w:tcW w:w="960" w:type="dxa"/>
            <w:vMerge/>
            <w:tcBorders>
              <w:top w:val="single" w:sz="4" w:space="0" w:color="auto"/>
              <w:left w:val="single" w:sz="4" w:space="0" w:color="auto"/>
              <w:bottom w:val="nil"/>
              <w:right w:val="single" w:sz="4" w:space="0" w:color="auto"/>
            </w:tcBorders>
            <w:vAlign w:val="center"/>
          </w:tcPr>
          <w:p w:rsidR="00465F6A" w:rsidRPr="001D258E" w:rsidRDefault="00465F6A" w:rsidP="00723B85">
            <w:pPr>
              <w:rPr>
                <w:sz w:val="16"/>
                <w:szCs w:val="16"/>
              </w:rPr>
            </w:pPr>
          </w:p>
        </w:tc>
      </w:tr>
      <w:tr w:rsidR="001D258E" w:rsidRPr="001D258E" w:rsidTr="009567C9">
        <w:trPr>
          <w:gridAfter w:val="5"/>
          <w:wAfter w:w="5500" w:type="dxa"/>
          <w:trHeight w:val="155"/>
        </w:trPr>
        <w:tc>
          <w:tcPr>
            <w:tcW w:w="565"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1100"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1278"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3286" w:type="dxa"/>
            <w:vMerge/>
            <w:tcBorders>
              <w:left w:val="single" w:sz="4" w:space="0" w:color="auto"/>
              <w:right w:val="single" w:sz="4" w:space="0" w:color="auto"/>
            </w:tcBorders>
            <w:vAlign w:val="center"/>
            <w:hideMark/>
          </w:tcPr>
          <w:p w:rsidR="00465F6A" w:rsidRPr="001D258E" w:rsidRDefault="00465F6A" w:rsidP="00723B85">
            <w:pPr>
              <w:ind w:firstLine="708"/>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60</w:t>
            </w:r>
          </w:p>
        </w:tc>
        <w:tc>
          <w:tcPr>
            <w:tcW w:w="568"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spacing w:after="60"/>
              <w:jc w:val="center"/>
              <w:rPr>
                <w:sz w:val="16"/>
                <w:szCs w:val="16"/>
              </w:rPr>
            </w:pPr>
            <w:r w:rsidRPr="001D258E">
              <w:rPr>
                <w:sz w:val="16"/>
                <w:szCs w:val="16"/>
              </w:rPr>
              <w:t>шт</w:t>
            </w:r>
            <w:r w:rsidR="00F71F11">
              <w:rPr>
                <w:sz w:val="16"/>
                <w:szCs w:val="16"/>
              </w:rPr>
              <w:t>.</w:t>
            </w:r>
          </w:p>
        </w:tc>
        <w:tc>
          <w:tcPr>
            <w:tcW w:w="426"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1</w:t>
            </w:r>
          </w:p>
        </w:tc>
        <w:tc>
          <w:tcPr>
            <w:tcW w:w="854" w:type="dxa"/>
            <w:vMerge/>
            <w:tcBorders>
              <w:top w:val="single" w:sz="4" w:space="0" w:color="auto"/>
              <w:left w:val="single" w:sz="4" w:space="0" w:color="auto"/>
              <w:bottom w:val="nil"/>
              <w:right w:val="single" w:sz="4" w:space="0" w:color="auto"/>
            </w:tcBorders>
            <w:vAlign w:val="center"/>
          </w:tcPr>
          <w:p w:rsidR="00465F6A" w:rsidRPr="001D258E" w:rsidRDefault="00465F6A" w:rsidP="00723B85">
            <w:pPr>
              <w:rPr>
                <w:sz w:val="16"/>
                <w:szCs w:val="16"/>
              </w:rPr>
            </w:pPr>
          </w:p>
        </w:tc>
        <w:tc>
          <w:tcPr>
            <w:tcW w:w="960" w:type="dxa"/>
            <w:vMerge/>
            <w:tcBorders>
              <w:top w:val="single" w:sz="4" w:space="0" w:color="auto"/>
              <w:left w:val="single" w:sz="4" w:space="0" w:color="auto"/>
              <w:bottom w:val="nil"/>
              <w:right w:val="single" w:sz="4" w:space="0" w:color="auto"/>
            </w:tcBorders>
            <w:vAlign w:val="center"/>
          </w:tcPr>
          <w:p w:rsidR="00465F6A" w:rsidRPr="001D258E" w:rsidRDefault="00465F6A" w:rsidP="00723B85">
            <w:pPr>
              <w:rPr>
                <w:sz w:val="16"/>
                <w:szCs w:val="16"/>
              </w:rPr>
            </w:pPr>
          </w:p>
        </w:tc>
      </w:tr>
      <w:tr w:rsidR="001D258E" w:rsidRPr="001D258E" w:rsidTr="009567C9">
        <w:trPr>
          <w:gridAfter w:val="5"/>
          <w:wAfter w:w="5500" w:type="dxa"/>
          <w:trHeight w:val="155"/>
        </w:trPr>
        <w:tc>
          <w:tcPr>
            <w:tcW w:w="565"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1100"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1278"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3286" w:type="dxa"/>
            <w:vMerge/>
            <w:tcBorders>
              <w:left w:val="single" w:sz="4" w:space="0" w:color="auto"/>
              <w:right w:val="single" w:sz="4" w:space="0" w:color="auto"/>
            </w:tcBorders>
          </w:tcPr>
          <w:p w:rsidR="00465F6A" w:rsidRPr="001D258E" w:rsidRDefault="00465F6A" w:rsidP="00723B85">
            <w:pPr>
              <w:ind w:firstLine="708"/>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58</w:t>
            </w:r>
          </w:p>
        </w:tc>
        <w:tc>
          <w:tcPr>
            <w:tcW w:w="568"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sz w:val="16"/>
                <w:szCs w:val="16"/>
              </w:rPr>
            </w:pPr>
            <w:r w:rsidRPr="001D258E">
              <w:rPr>
                <w:sz w:val="16"/>
                <w:szCs w:val="16"/>
              </w:rPr>
              <w:t>шт</w:t>
            </w:r>
            <w:r w:rsidR="00F71F11">
              <w:rPr>
                <w:sz w:val="16"/>
                <w:szCs w:val="16"/>
              </w:rPr>
              <w:t>.</w:t>
            </w:r>
          </w:p>
        </w:tc>
        <w:tc>
          <w:tcPr>
            <w:tcW w:w="426"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2</w:t>
            </w:r>
          </w:p>
        </w:tc>
        <w:tc>
          <w:tcPr>
            <w:tcW w:w="854" w:type="dxa"/>
            <w:vMerge/>
            <w:tcBorders>
              <w:top w:val="single" w:sz="4" w:space="0" w:color="auto"/>
              <w:left w:val="single" w:sz="4" w:space="0" w:color="auto"/>
              <w:bottom w:val="nil"/>
              <w:right w:val="single" w:sz="4" w:space="0" w:color="auto"/>
            </w:tcBorders>
            <w:vAlign w:val="center"/>
          </w:tcPr>
          <w:p w:rsidR="00465F6A" w:rsidRPr="001D258E" w:rsidRDefault="00465F6A" w:rsidP="00723B85">
            <w:pPr>
              <w:rPr>
                <w:sz w:val="16"/>
                <w:szCs w:val="16"/>
              </w:rPr>
            </w:pPr>
          </w:p>
        </w:tc>
        <w:tc>
          <w:tcPr>
            <w:tcW w:w="960" w:type="dxa"/>
            <w:vMerge/>
            <w:tcBorders>
              <w:top w:val="single" w:sz="4" w:space="0" w:color="auto"/>
              <w:left w:val="single" w:sz="4" w:space="0" w:color="auto"/>
              <w:bottom w:val="nil"/>
              <w:right w:val="single" w:sz="4" w:space="0" w:color="auto"/>
            </w:tcBorders>
            <w:vAlign w:val="center"/>
          </w:tcPr>
          <w:p w:rsidR="00465F6A" w:rsidRPr="001D258E" w:rsidRDefault="00465F6A" w:rsidP="00723B85">
            <w:pPr>
              <w:rPr>
                <w:sz w:val="16"/>
                <w:szCs w:val="16"/>
              </w:rPr>
            </w:pPr>
          </w:p>
        </w:tc>
      </w:tr>
      <w:tr w:rsidR="001D258E" w:rsidRPr="001D258E" w:rsidTr="009567C9">
        <w:trPr>
          <w:gridAfter w:val="5"/>
          <w:wAfter w:w="5500" w:type="dxa"/>
          <w:trHeight w:val="155"/>
        </w:trPr>
        <w:tc>
          <w:tcPr>
            <w:tcW w:w="565"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1100"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1278" w:type="dxa"/>
            <w:vMerge/>
            <w:tcBorders>
              <w:top w:val="single" w:sz="4" w:space="0" w:color="auto"/>
              <w:left w:val="single" w:sz="4" w:space="0" w:color="auto"/>
              <w:bottom w:val="nil"/>
              <w:right w:val="single" w:sz="4" w:space="0" w:color="auto"/>
            </w:tcBorders>
            <w:vAlign w:val="center"/>
            <w:hideMark/>
          </w:tcPr>
          <w:p w:rsidR="00465F6A" w:rsidRPr="001D258E" w:rsidRDefault="00465F6A" w:rsidP="00723B85">
            <w:pPr>
              <w:rPr>
                <w:sz w:val="16"/>
                <w:szCs w:val="16"/>
              </w:rPr>
            </w:pPr>
          </w:p>
        </w:tc>
        <w:tc>
          <w:tcPr>
            <w:tcW w:w="3286" w:type="dxa"/>
            <w:vMerge/>
            <w:tcBorders>
              <w:left w:val="single" w:sz="4" w:space="0" w:color="auto"/>
              <w:right w:val="single" w:sz="4" w:space="0" w:color="auto"/>
            </w:tcBorders>
            <w:vAlign w:val="center"/>
            <w:hideMark/>
          </w:tcPr>
          <w:p w:rsidR="00465F6A" w:rsidRPr="001D258E" w:rsidRDefault="00465F6A" w:rsidP="00723B85">
            <w:pPr>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44</w:t>
            </w:r>
          </w:p>
        </w:tc>
        <w:tc>
          <w:tcPr>
            <w:tcW w:w="568"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sz w:val="16"/>
                <w:szCs w:val="16"/>
              </w:rPr>
            </w:pPr>
            <w:r w:rsidRPr="001D258E">
              <w:rPr>
                <w:sz w:val="16"/>
                <w:szCs w:val="16"/>
              </w:rPr>
              <w:t>шт</w:t>
            </w:r>
            <w:r w:rsidR="00F71F11">
              <w:rPr>
                <w:sz w:val="16"/>
                <w:szCs w:val="16"/>
              </w:rPr>
              <w:t>.</w:t>
            </w:r>
          </w:p>
        </w:tc>
        <w:tc>
          <w:tcPr>
            <w:tcW w:w="426"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1</w:t>
            </w:r>
          </w:p>
        </w:tc>
        <w:tc>
          <w:tcPr>
            <w:tcW w:w="854" w:type="dxa"/>
            <w:vMerge/>
            <w:tcBorders>
              <w:top w:val="single" w:sz="4" w:space="0" w:color="auto"/>
              <w:left w:val="single" w:sz="4" w:space="0" w:color="auto"/>
              <w:bottom w:val="nil"/>
              <w:right w:val="single" w:sz="4" w:space="0" w:color="auto"/>
            </w:tcBorders>
            <w:vAlign w:val="center"/>
          </w:tcPr>
          <w:p w:rsidR="00465F6A" w:rsidRPr="001D258E" w:rsidRDefault="00465F6A" w:rsidP="00723B85">
            <w:pPr>
              <w:rPr>
                <w:sz w:val="16"/>
                <w:szCs w:val="16"/>
              </w:rPr>
            </w:pPr>
          </w:p>
        </w:tc>
        <w:tc>
          <w:tcPr>
            <w:tcW w:w="960" w:type="dxa"/>
            <w:vMerge/>
            <w:tcBorders>
              <w:top w:val="single" w:sz="4" w:space="0" w:color="auto"/>
              <w:left w:val="single" w:sz="4" w:space="0" w:color="auto"/>
              <w:bottom w:val="nil"/>
              <w:right w:val="single" w:sz="4" w:space="0" w:color="auto"/>
            </w:tcBorders>
            <w:vAlign w:val="center"/>
          </w:tcPr>
          <w:p w:rsidR="00465F6A" w:rsidRPr="001D258E" w:rsidRDefault="00465F6A" w:rsidP="00723B85">
            <w:pPr>
              <w:rPr>
                <w:sz w:val="16"/>
                <w:szCs w:val="16"/>
              </w:rPr>
            </w:pPr>
          </w:p>
        </w:tc>
      </w:tr>
      <w:tr w:rsidR="001D258E" w:rsidRPr="001D258E" w:rsidTr="009567C9">
        <w:trPr>
          <w:gridAfter w:val="5"/>
          <w:wAfter w:w="5500" w:type="dxa"/>
        </w:trPr>
        <w:tc>
          <w:tcPr>
            <w:tcW w:w="565" w:type="dxa"/>
            <w:vMerge w:val="restart"/>
            <w:tcBorders>
              <w:top w:val="single" w:sz="4" w:space="0" w:color="auto"/>
              <w:left w:val="single" w:sz="4" w:space="0" w:color="auto"/>
              <w:right w:val="single" w:sz="4" w:space="0" w:color="auto"/>
            </w:tcBorders>
            <w:hideMark/>
          </w:tcPr>
          <w:p w:rsidR="00465F6A" w:rsidRPr="001D258E" w:rsidRDefault="00465F6A" w:rsidP="00723B85">
            <w:pPr>
              <w:jc w:val="center"/>
              <w:rPr>
                <w:sz w:val="16"/>
                <w:szCs w:val="16"/>
              </w:rPr>
            </w:pPr>
            <w:r w:rsidRPr="001D258E">
              <w:rPr>
                <w:sz w:val="16"/>
                <w:szCs w:val="16"/>
              </w:rPr>
              <w:t>2</w:t>
            </w:r>
          </w:p>
        </w:tc>
        <w:tc>
          <w:tcPr>
            <w:tcW w:w="1100" w:type="dxa"/>
            <w:vMerge w:val="restart"/>
            <w:tcBorders>
              <w:top w:val="single" w:sz="4" w:space="0" w:color="auto"/>
              <w:left w:val="single" w:sz="4" w:space="0" w:color="auto"/>
              <w:right w:val="single" w:sz="4" w:space="0" w:color="auto"/>
            </w:tcBorders>
          </w:tcPr>
          <w:p w:rsidR="00465F6A" w:rsidRPr="001D258E" w:rsidRDefault="00F71F11" w:rsidP="00723B85">
            <w:pPr>
              <w:jc w:val="center"/>
              <w:rPr>
                <w:sz w:val="16"/>
                <w:szCs w:val="16"/>
              </w:rPr>
            </w:pPr>
            <w:r>
              <w:rPr>
                <w:sz w:val="16"/>
                <w:szCs w:val="16"/>
              </w:rPr>
              <w:t>14.12.30.131</w:t>
            </w:r>
          </w:p>
          <w:p w:rsidR="00465F6A" w:rsidRPr="001D258E" w:rsidRDefault="00465F6A" w:rsidP="00723B85">
            <w:pPr>
              <w:jc w:val="center"/>
              <w:rPr>
                <w:sz w:val="16"/>
                <w:szCs w:val="16"/>
              </w:rPr>
            </w:pPr>
          </w:p>
        </w:tc>
        <w:tc>
          <w:tcPr>
            <w:tcW w:w="1278" w:type="dxa"/>
            <w:vMerge w:val="restart"/>
            <w:tcBorders>
              <w:top w:val="single" w:sz="4" w:space="0" w:color="auto"/>
              <w:left w:val="single" w:sz="4" w:space="0" w:color="auto"/>
              <w:right w:val="single" w:sz="4" w:space="0" w:color="auto"/>
            </w:tcBorders>
          </w:tcPr>
          <w:p w:rsidR="00465F6A" w:rsidRPr="001D258E" w:rsidRDefault="00465F6A" w:rsidP="00723B85">
            <w:pPr>
              <w:rPr>
                <w:sz w:val="16"/>
                <w:szCs w:val="16"/>
              </w:rPr>
            </w:pPr>
            <w:r w:rsidRPr="001D258E">
              <w:rPr>
                <w:sz w:val="16"/>
                <w:szCs w:val="16"/>
              </w:rPr>
              <w:t xml:space="preserve">Халат  </w:t>
            </w:r>
          </w:p>
          <w:p w:rsidR="00465F6A" w:rsidRPr="001D258E" w:rsidRDefault="00465F6A" w:rsidP="00723B85">
            <w:pPr>
              <w:rPr>
                <w:sz w:val="16"/>
                <w:szCs w:val="16"/>
              </w:rPr>
            </w:pPr>
          </w:p>
          <w:p w:rsidR="00465F6A" w:rsidRPr="001D258E" w:rsidRDefault="00465F6A" w:rsidP="00723B85">
            <w:pPr>
              <w:rPr>
                <w:sz w:val="16"/>
                <w:szCs w:val="16"/>
              </w:rPr>
            </w:pPr>
          </w:p>
        </w:tc>
        <w:tc>
          <w:tcPr>
            <w:tcW w:w="3286" w:type="dxa"/>
            <w:vMerge w:val="restart"/>
            <w:tcBorders>
              <w:top w:val="single" w:sz="4" w:space="0" w:color="auto"/>
              <w:left w:val="single" w:sz="4" w:space="0" w:color="auto"/>
              <w:right w:val="single" w:sz="4" w:space="0" w:color="auto"/>
            </w:tcBorders>
          </w:tcPr>
          <w:p w:rsidR="00465F6A" w:rsidRPr="001D258E" w:rsidRDefault="00465F6A" w:rsidP="00723B85">
            <w:pPr>
              <w:ind w:left="-77"/>
              <w:rPr>
                <w:sz w:val="16"/>
                <w:szCs w:val="16"/>
              </w:rPr>
            </w:pPr>
            <w:proofErr w:type="gramStart"/>
            <w:r w:rsidRPr="001D258E">
              <w:rPr>
                <w:sz w:val="16"/>
                <w:szCs w:val="16"/>
              </w:rPr>
              <w:t>Халат</w:t>
            </w:r>
            <w:proofErr w:type="gramEnd"/>
            <w:r w:rsidRPr="001D258E">
              <w:rPr>
                <w:sz w:val="16"/>
                <w:szCs w:val="16"/>
              </w:rPr>
              <w:t xml:space="preserve"> укороченный с центральной застёжкой на «молнии», накладными карманами Отложной воротник с отделкой белого цвета. Без рукавов. </w:t>
            </w:r>
            <w:proofErr w:type="gramStart"/>
            <w:r w:rsidRPr="001D258E">
              <w:rPr>
                <w:sz w:val="16"/>
                <w:szCs w:val="16"/>
              </w:rPr>
              <w:t>По низу</w:t>
            </w:r>
            <w:proofErr w:type="gramEnd"/>
            <w:r w:rsidRPr="001D258E">
              <w:rPr>
                <w:sz w:val="16"/>
                <w:szCs w:val="16"/>
              </w:rPr>
              <w:t xml:space="preserve"> боковых швов небольшие разрезы. Декоративный кант, в контрастную полоску по краям халата.</w:t>
            </w:r>
          </w:p>
          <w:p w:rsidR="00465F6A" w:rsidRPr="001D258E" w:rsidRDefault="00465F6A" w:rsidP="00723B85">
            <w:pPr>
              <w:ind w:left="-77"/>
              <w:rPr>
                <w:sz w:val="16"/>
                <w:szCs w:val="16"/>
              </w:rPr>
            </w:pPr>
            <w:r w:rsidRPr="001D258E">
              <w:rPr>
                <w:sz w:val="16"/>
                <w:szCs w:val="16"/>
              </w:rPr>
              <w:t>Плотность ткани: не менее 110 г/м²  и не более 150  г/м²</w:t>
            </w:r>
            <w:proofErr w:type="gramStart"/>
            <w:r w:rsidRPr="001D258E">
              <w:rPr>
                <w:sz w:val="16"/>
                <w:szCs w:val="16"/>
              </w:rPr>
              <w:t xml:space="preserve"> .</w:t>
            </w:r>
            <w:proofErr w:type="gramEnd"/>
            <w:r w:rsidRPr="001D258E">
              <w:rPr>
                <w:sz w:val="16"/>
                <w:szCs w:val="16"/>
              </w:rPr>
              <w:t xml:space="preserve"> Состав ткани: смесовая, не менее 35% хлопок, полиэфир. Цвет синий</w:t>
            </w:r>
          </w:p>
          <w:p w:rsidR="00465F6A" w:rsidRPr="001D258E" w:rsidRDefault="00465F6A" w:rsidP="00723B85">
            <w:pPr>
              <w:ind w:left="-77"/>
              <w:rPr>
                <w:sz w:val="16"/>
                <w:szCs w:val="16"/>
              </w:rPr>
            </w:pPr>
            <w:r w:rsidRPr="001D258E">
              <w:rPr>
                <w:sz w:val="16"/>
                <w:szCs w:val="16"/>
              </w:rPr>
              <w:t>ГОСТ 25294-2003</w:t>
            </w:r>
          </w:p>
          <w:p w:rsidR="00465F6A" w:rsidRPr="001D258E" w:rsidRDefault="00465F6A" w:rsidP="00723B85">
            <w:pPr>
              <w:ind w:left="-77"/>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50</w:t>
            </w:r>
          </w:p>
        </w:tc>
        <w:tc>
          <w:tcPr>
            <w:tcW w:w="568"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шт</w:t>
            </w:r>
            <w:r w:rsidR="00F71F11">
              <w:rPr>
                <w:sz w:val="16"/>
                <w:szCs w:val="16"/>
              </w:rPr>
              <w:t>.</w:t>
            </w:r>
          </w:p>
        </w:tc>
        <w:tc>
          <w:tcPr>
            <w:tcW w:w="426"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1</w:t>
            </w:r>
          </w:p>
        </w:tc>
        <w:tc>
          <w:tcPr>
            <w:tcW w:w="854" w:type="dxa"/>
            <w:vMerge w:val="restart"/>
            <w:tcBorders>
              <w:top w:val="single" w:sz="4" w:space="0" w:color="auto"/>
              <w:left w:val="single" w:sz="4" w:space="0" w:color="auto"/>
              <w:right w:val="single" w:sz="4" w:space="0" w:color="auto"/>
            </w:tcBorders>
            <w:vAlign w:val="center"/>
          </w:tcPr>
          <w:p w:rsidR="00465F6A" w:rsidRPr="001D258E" w:rsidRDefault="00465F6A" w:rsidP="00723B85">
            <w:pPr>
              <w:jc w:val="center"/>
              <w:rPr>
                <w:sz w:val="16"/>
                <w:szCs w:val="16"/>
              </w:rPr>
            </w:pPr>
            <w:r w:rsidRPr="001D258E">
              <w:rPr>
                <w:sz w:val="16"/>
                <w:szCs w:val="16"/>
              </w:rPr>
              <w:t>546,67</w:t>
            </w:r>
          </w:p>
        </w:tc>
        <w:tc>
          <w:tcPr>
            <w:tcW w:w="960" w:type="dxa"/>
            <w:vMerge w:val="restart"/>
            <w:tcBorders>
              <w:top w:val="single" w:sz="4" w:space="0" w:color="auto"/>
              <w:left w:val="single" w:sz="4" w:space="0" w:color="auto"/>
              <w:right w:val="single" w:sz="4" w:space="0" w:color="auto"/>
            </w:tcBorders>
            <w:vAlign w:val="center"/>
          </w:tcPr>
          <w:p w:rsidR="00465F6A" w:rsidRPr="001D258E" w:rsidRDefault="00465F6A" w:rsidP="00723B85">
            <w:pPr>
              <w:jc w:val="center"/>
              <w:rPr>
                <w:sz w:val="16"/>
                <w:szCs w:val="16"/>
              </w:rPr>
            </w:pPr>
            <w:r w:rsidRPr="001D258E">
              <w:rPr>
                <w:sz w:val="16"/>
                <w:szCs w:val="16"/>
              </w:rPr>
              <w:t>3 826,69</w:t>
            </w:r>
          </w:p>
        </w:tc>
      </w:tr>
      <w:tr w:rsidR="001D258E" w:rsidRPr="001D258E" w:rsidTr="009567C9">
        <w:trPr>
          <w:gridAfter w:val="5"/>
          <w:wAfter w:w="5500" w:type="dxa"/>
        </w:trPr>
        <w:tc>
          <w:tcPr>
            <w:tcW w:w="565" w:type="dxa"/>
            <w:vMerge/>
            <w:tcBorders>
              <w:left w:val="single" w:sz="4" w:space="0" w:color="auto"/>
              <w:right w:val="single" w:sz="4" w:space="0" w:color="auto"/>
            </w:tcBorders>
          </w:tcPr>
          <w:p w:rsidR="00465F6A" w:rsidRPr="001D258E" w:rsidRDefault="00465F6A" w:rsidP="00723B85">
            <w:pPr>
              <w:jc w:val="center"/>
              <w:rPr>
                <w:sz w:val="16"/>
                <w:szCs w:val="16"/>
              </w:rPr>
            </w:pPr>
          </w:p>
        </w:tc>
        <w:tc>
          <w:tcPr>
            <w:tcW w:w="1100" w:type="dxa"/>
            <w:vMerge/>
            <w:tcBorders>
              <w:left w:val="single" w:sz="4" w:space="0" w:color="auto"/>
              <w:right w:val="single" w:sz="4" w:space="0" w:color="auto"/>
            </w:tcBorders>
          </w:tcPr>
          <w:p w:rsidR="00465F6A" w:rsidRPr="001D258E" w:rsidRDefault="00465F6A" w:rsidP="00723B85">
            <w:pPr>
              <w:jc w:val="center"/>
              <w:rPr>
                <w:sz w:val="16"/>
                <w:szCs w:val="16"/>
              </w:rPr>
            </w:pPr>
          </w:p>
        </w:tc>
        <w:tc>
          <w:tcPr>
            <w:tcW w:w="1278" w:type="dxa"/>
            <w:vMerge/>
            <w:tcBorders>
              <w:left w:val="single" w:sz="4" w:space="0" w:color="auto"/>
              <w:right w:val="single" w:sz="4" w:space="0" w:color="auto"/>
            </w:tcBorders>
          </w:tcPr>
          <w:p w:rsidR="00465F6A" w:rsidRPr="001D258E" w:rsidRDefault="00465F6A" w:rsidP="00723B85">
            <w:pPr>
              <w:rPr>
                <w:sz w:val="16"/>
                <w:szCs w:val="16"/>
              </w:rPr>
            </w:pPr>
          </w:p>
        </w:tc>
        <w:tc>
          <w:tcPr>
            <w:tcW w:w="3286" w:type="dxa"/>
            <w:vMerge/>
            <w:tcBorders>
              <w:left w:val="single" w:sz="4" w:space="0" w:color="auto"/>
              <w:right w:val="single" w:sz="4" w:space="0" w:color="auto"/>
            </w:tcBorders>
          </w:tcPr>
          <w:p w:rsidR="00465F6A" w:rsidRPr="001D258E" w:rsidRDefault="00465F6A" w:rsidP="00723B85">
            <w:pPr>
              <w:ind w:left="-77"/>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48</w:t>
            </w:r>
          </w:p>
        </w:tc>
        <w:tc>
          <w:tcPr>
            <w:tcW w:w="568"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шт</w:t>
            </w:r>
            <w:r w:rsidR="00F71F11">
              <w:rPr>
                <w:sz w:val="16"/>
                <w:szCs w:val="16"/>
              </w:rPr>
              <w:t>.</w:t>
            </w:r>
          </w:p>
        </w:tc>
        <w:tc>
          <w:tcPr>
            <w:tcW w:w="426"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1</w:t>
            </w:r>
          </w:p>
        </w:tc>
        <w:tc>
          <w:tcPr>
            <w:tcW w:w="854" w:type="dxa"/>
            <w:vMerge/>
            <w:tcBorders>
              <w:left w:val="single" w:sz="4" w:space="0" w:color="auto"/>
              <w:right w:val="single" w:sz="4" w:space="0" w:color="auto"/>
            </w:tcBorders>
            <w:vAlign w:val="center"/>
          </w:tcPr>
          <w:p w:rsidR="00465F6A" w:rsidRPr="001D258E" w:rsidRDefault="00465F6A" w:rsidP="00723B85">
            <w:pPr>
              <w:jc w:val="center"/>
              <w:rPr>
                <w:sz w:val="16"/>
                <w:szCs w:val="16"/>
              </w:rPr>
            </w:pPr>
          </w:p>
        </w:tc>
        <w:tc>
          <w:tcPr>
            <w:tcW w:w="960" w:type="dxa"/>
            <w:vMerge/>
            <w:tcBorders>
              <w:left w:val="single" w:sz="4" w:space="0" w:color="auto"/>
              <w:right w:val="single" w:sz="4" w:space="0" w:color="auto"/>
            </w:tcBorders>
            <w:vAlign w:val="center"/>
          </w:tcPr>
          <w:p w:rsidR="00465F6A" w:rsidRPr="001D258E" w:rsidRDefault="00465F6A" w:rsidP="00723B85">
            <w:pPr>
              <w:jc w:val="center"/>
              <w:rPr>
                <w:sz w:val="16"/>
                <w:szCs w:val="16"/>
              </w:rPr>
            </w:pPr>
          </w:p>
        </w:tc>
      </w:tr>
      <w:tr w:rsidR="001D258E" w:rsidRPr="001D258E" w:rsidTr="009567C9">
        <w:trPr>
          <w:gridAfter w:val="5"/>
          <w:wAfter w:w="5500" w:type="dxa"/>
        </w:trPr>
        <w:tc>
          <w:tcPr>
            <w:tcW w:w="565" w:type="dxa"/>
            <w:vMerge/>
            <w:tcBorders>
              <w:left w:val="single" w:sz="4" w:space="0" w:color="auto"/>
              <w:right w:val="single" w:sz="4" w:space="0" w:color="auto"/>
            </w:tcBorders>
          </w:tcPr>
          <w:p w:rsidR="00465F6A" w:rsidRPr="001D258E" w:rsidRDefault="00465F6A" w:rsidP="00723B85">
            <w:pPr>
              <w:jc w:val="center"/>
              <w:rPr>
                <w:sz w:val="16"/>
                <w:szCs w:val="16"/>
              </w:rPr>
            </w:pPr>
          </w:p>
        </w:tc>
        <w:tc>
          <w:tcPr>
            <w:tcW w:w="1100" w:type="dxa"/>
            <w:vMerge/>
            <w:tcBorders>
              <w:left w:val="single" w:sz="4" w:space="0" w:color="auto"/>
              <w:right w:val="single" w:sz="4" w:space="0" w:color="auto"/>
            </w:tcBorders>
          </w:tcPr>
          <w:p w:rsidR="00465F6A" w:rsidRPr="001D258E" w:rsidRDefault="00465F6A" w:rsidP="00723B85">
            <w:pPr>
              <w:jc w:val="center"/>
              <w:rPr>
                <w:sz w:val="16"/>
                <w:szCs w:val="16"/>
              </w:rPr>
            </w:pPr>
          </w:p>
        </w:tc>
        <w:tc>
          <w:tcPr>
            <w:tcW w:w="1278" w:type="dxa"/>
            <w:vMerge/>
            <w:tcBorders>
              <w:left w:val="single" w:sz="4" w:space="0" w:color="auto"/>
              <w:right w:val="single" w:sz="4" w:space="0" w:color="auto"/>
            </w:tcBorders>
          </w:tcPr>
          <w:p w:rsidR="00465F6A" w:rsidRPr="001D258E" w:rsidRDefault="00465F6A" w:rsidP="00723B85">
            <w:pPr>
              <w:rPr>
                <w:sz w:val="16"/>
                <w:szCs w:val="16"/>
              </w:rPr>
            </w:pPr>
          </w:p>
        </w:tc>
        <w:tc>
          <w:tcPr>
            <w:tcW w:w="3286" w:type="dxa"/>
            <w:vMerge/>
            <w:tcBorders>
              <w:left w:val="single" w:sz="4" w:space="0" w:color="auto"/>
              <w:right w:val="single" w:sz="4" w:space="0" w:color="auto"/>
            </w:tcBorders>
          </w:tcPr>
          <w:p w:rsidR="00465F6A" w:rsidRPr="001D258E" w:rsidRDefault="00465F6A" w:rsidP="00723B85">
            <w:pPr>
              <w:ind w:left="-77"/>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56</w:t>
            </w:r>
          </w:p>
        </w:tc>
        <w:tc>
          <w:tcPr>
            <w:tcW w:w="568"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шт</w:t>
            </w:r>
            <w:r w:rsidR="00F71F11">
              <w:rPr>
                <w:sz w:val="16"/>
                <w:szCs w:val="16"/>
              </w:rPr>
              <w:t>.</w:t>
            </w:r>
          </w:p>
        </w:tc>
        <w:tc>
          <w:tcPr>
            <w:tcW w:w="426"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1</w:t>
            </w:r>
          </w:p>
        </w:tc>
        <w:tc>
          <w:tcPr>
            <w:tcW w:w="854" w:type="dxa"/>
            <w:vMerge/>
            <w:tcBorders>
              <w:left w:val="single" w:sz="4" w:space="0" w:color="auto"/>
              <w:right w:val="single" w:sz="4" w:space="0" w:color="auto"/>
            </w:tcBorders>
            <w:vAlign w:val="center"/>
          </w:tcPr>
          <w:p w:rsidR="00465F6A" w:rsidRPr="001D258E" w:rsidRDefault="00465F6A" w:rsidP="00723B85">
            <w:pPr>
              <w:jc w:val="center"/>
              <w:rPr>
                <w:sz w:val="16"/>
                <w:szCs w:val="16"/>
              </w:rPr>
            </w:pPr>
          </w:p>
        </w:tc>
        <w:tc>
          <w:tcPr>
            <w:tcW w:w="960" w:type="dxa"/>
            <w:vMerge/>
            <w:tcBorders>
              <w:left w:val="single" w:sz="4" w:space="0" w:color="auto"/>
              <w:right w:val="single" w:sz="4" w:space="0" w:color="auto"/>
            </w:tcBorders>
            <w:vAlign w:val="center"/>
          </w:tcPr>
          <w:p w:rsidR="00465F6A" w:rsidRPr="001D258E" w:rsidRDefault="00465F6A" w:rsidP="00723B85">
            <w:pPr>
              <w:jc w:val="center"/>
              <w:rPr>
                <w:sz w:val="16"/>
                <w:szCs w:val="16"/>
              </w:rPr>
            </w:pPr>
          </w:p>
        </w:tc>
      </w:tr>
      <w:tr w:rsidR="001D258E" w:rsidRPr="001D258E" w:rsidTr="009567C9">
        <w:trPr>
          <w:gridAfter w:val="5"/>
          <w:wAfter w:w="5500" w:type="dxa"/>
        </w:trPr>
        <w:tc>
          <w:tcPr>
            <w:tcW w:w="565" w:type="dxa"/>
            <w:vMerge/>
            <w:tcBorders>
              <w:left w:val="single" w:sz="4" w:space="0" w:color="auto"/>
              <w:right w:val="single" w:sz="4" w:space="0" w:color="auto"/>
            </w:tcBorders>
          </w:tcPr>
          <w:p w:rsidR="00465F6A" w:rsidRPr="001D258E" w:rsidRDefault="00465F6A" w:rsidP="00723B85">
            <w:pPr>
              <w:jc w:val="center"/>
              <w:rPr>
                <w:sz w:val="16"/>
                <w:szCs w:val="16"/>
              </w:rPr>
            </w:pPr>
          </w:p>
        </w:tc>
        <w:tc>
          <w:tcPr>
            <w:tcW w:w="1100" w:type="dxa"/>
            <w:vMerge/>
            <w:tcBorders>
              <w:left w:val="single" w:sz="4" w:space="0" w:color="auto"/>
              <w:right w:val="single" w:sz="4" w:space="0" w:color="auto"/>
            </w:tcBorders>
          </w:tcPr>
          <w:p w:rsidR="00465F6A" w:rsidRPr="001D258E" w:rsidRDefault="00465F6A" w:rsidP="00723B85">
            <w:pPr>
              <w:jc w:val="center"/>
              <w:rPr>
                <w:sz w:val="16"/>
                <w:szCs w:val="16"/>
              </w:rPr>
            </w:pPr>
          </w:p>
        </w:tc>
        <w:tc>
          <w:tcPr>
            <w:tcW w:w="1278" w:type="dxa"/>
            <w:vMerge/>
            <w:tcBorders>
              <w:left w:val="single" w:sz="4" w:space="0" w:color="auto"/>
              <w:right w:val="single" w:sz="4" w:space="0" w:color="auto"/>
            </w:tcBorders>
          </w:tcPr>
          <w:p w:rsidR="00465F6A" w:rsidRPr="001D258E" w:rsidRDefault="00465F6A" w:rsidP="00723B85">
            <w:pPr>
              <w:rPr>
                <w:sz w:val="16"/>
                <w:szCs w:val="16"/>
              </w:rPr>
            </w:pPr>
          </w:p>
        </w:tc>
        <w:tc>
          <w:tcPr>
            <w:tcW w:w="3286" w:type="dxa"/>
            <w:vMerge/>
            <w:tcBorders>
              <w:left w:val="single" w:sz="4" w:space="0" w:color="auto"/>
              <w:right w:val="single" w:sz="4" w:space="0" w:color="auto"/>
            </w:tcBorders>
          </w:tcPr>
          <w:p w:rsidR="00465F6A" w:rsidRPr="001D258E" w:rsidRDefault="00465F6A" w:rsidP="00723B85">
            <w:pPr>
              <w:ind w:left="-77"/>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46</w:t>
            </w:r>
          </w:p>
        </w:tc>
        <w:tc>
          <w:tcPr>
            <w:tcW w:w="568"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шт</w:t>
            </w:r>
            <w:r w:rsidR="00F71F11">
              <w:rPr>
                <w:sz w:val="16"/>
                <w:szCs w:val="16"/>
              </w:rPr>
              <w:t>.</w:t>
            </w:r>
          </w:p>
        </w:tc>
        <w:tc>
          <w:tcPr>
            <w:tcW w:w="426"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1</w:t>
            </w:r>
          </w:p>
        </w:tc>
        <w:tc>
          <w:tcPr>
            <w:tcW w:w="854" w:type="dxa"/>
            <w:vMerge/>
            <w:tcBorders>
              <w:left w:val="single" w:sz="4" w:space="0" w:color="auto"/>
              <w:right w:val="single" w:sz="4" w:space="0" w:color="auto"/>
            </w:tcBorders>
            <w:vAlign w:val="center"/>
          </w:tcPr>
          <w:p w:rsidR="00465F6A" w:rsidRPr="001D258E" w:rsidRDefault="00465F6A" w:rsidP="00723B85">
            <w:pPr>
              <w:jc w:val="center"/>
              <w:rPr>
                <w:sz w:val="16"/>
                <w:szCs w:val="16"/>
              </w:rPr>
            </w:pPr>
          </w:p>
        </w:tc>
        <w:tc>
          <w:tcPr>
            <w:tcW w:w="960" w:type="dxa"/>
            <w:vMerge/>
            <w:tcBorders>
              <w:left w:val="single" w:sz="4" w:space="0" w:color="auto"/>
              <w:right w:val="single" w:sz="4" w:space="0" w:color="auto"/>
            </w:tcBorders>
            <w:vAlign w:val="center"/>
          </w:tcPr>
          <w:p w:rsidR="00465F6A" w:rsidRPr="001D258E" w:rsidRDefault="00465F6A" w:rsidP="00723B85">
            <w:pPr>
              <w:jc w:val="center"/>
              <w:rPr>
                <w:sz w:val="16"/>
                <w:szCs w:val="16"/>
              </w:rPr>
            </w:pPr>
          </w:p>
        </w:tc>
      </w:tr>
      <w:tr w:rsidR="001D258E" w:rsidRPr="001D258E" w:rsidTr="009567C9">
        <w:trPr>
          <w:gridAfter w:val="5"/>
          <w:wAfter w:w="5500" w:type="dxa"/>
        </w:trPr>
        <w:tc>
          <w:tcPr>
            <w:tcW w:w="565" w:type="dxa"/>
            <w:vMerge/>
            <w:tcBorders>
              <w:left w:val="single" w:sz="4" w:space="0" w:color="auto"/>
              <w:right w:val="single" w:sz="4" w:space="0" w:color="auto"/>
            </w:tcBorders>
          </w:tcPr>
          <w:p w:rsidR="00465F6A" w:rsidRPr="001D258E" w:rsidRDefault="00465F6A" w:rsidP="00723B85">
            <w:pPr>
              <w:jc w:val="center"/>
              <w:rPr>
                <w:sz w:val="16"/>
                <w:szCs w:val="16"/>
              </w:rPr>
            </w:pPr>
          </w:p>
        </w:tc>
        <w:tc>
          <w:tcPr>
            <w:tcW w:w="1100" w:type="dxa"/>
            <w:vMerge/>
            <w:tcBorders>
              <w:left w:val="single" w:sz="4" w:space="0" w:color="auto"/>
              <w:right w:val="single" w:sz="4" w:space="0" w:color="auto"/>
            </w:tcBorders>
          </w:tcPr>
          <w:p w:rsidR="00465F6A" w:rsidRPr="001D258E" w:rsidRDefault="00465F6A" w:rsidP="00723B85">
            <w:pPr>
              <w:jc w:val="center"/>
              <w:rPr>
                <w:sz w:val="16"/>
                <w:szCs w:val="16"/>
              </w:rPr>
            </w:pPr>
          </w:p>
        </w:tc>
        <w:tc>
          <w:tcPr>
            <w:tcW w:w="1278" w:type="dxa"/>
            <w:vMerge/>
            <w:tcBorders>
              <w:left w:val="single" w:sz="4" w:space="0" w:color="auto"/>
              <w:right w:val="single" w:sz="4" w:space="0" w:color="auto"/>
            </w:tcBorders>
          </w:tcPr>
          <w:p w:rsidR="00465F6A" w:rsidRPr="001D258E" w:rsidRDefault="00465F6A" w:rsidP="00723B85">
            <w:pPr>
              <w:rPr>
                <w:sz w:val="16"/>
                <w:szCs w:val="16"/>
              </w:rPr>
            </w:pPr>
          </w:p>
        </w:tc>
        <w:tc>
          <w:tcPr>
            <w:tcW w:w="3286" w:type="dxa"/>
            <w:vMerge/>
            <w:tcBorders>
              <w:left w:val="single" w:sz="4" w:space="0" w:color="auto"/>
              <w:right w:val="single" w:sz="4" w:space="0" w:color="auto"/>
            </w:tcBorders>
          </w:tcPr>
          <w:p w:rsidR="00465F6A" w:rsidRPr="001D258E" w:rsidRDefault="00465F6A" w:rsidP="00723B85">
            <w:pPr>
              <w:ind w:left="-77"/>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48</w:t>
            </w:r>
          </w:p>
        </w:tc>
        <w:tc>
          <w:tcPr>
            <w:tcW w:w="568"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шт</w:t>
            </w:r>
            <w:r w:rsidR="00F71F11">
              <w:rPr>
                <w:sz w:val="16"/>
                <w:szCs w:val="16"/>
              </w:rPr>
              <w:t>.</w:t>
            </w:r>
          </w:p>
        </w:tc>
        <w:tc>
          <w:tcPr>
            <w:tcW w:w="426"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1</w:t>
            </w:r>
          </w:p>
        </w:tc>
        <w:tc>
          <w:tcPr>
            <w:tcW w:w="854" w:type="dxa"/>
            <w:vMerge/>
            <w:tcBorders>
              <w:left w:val="single" w:sz="4" w:space="0" w:color="auto"/>
              <w:right w:val="single" w:sz="4" w:space="0" w:color="auto"/>
            </w:tcBorders>
            <w:vAlign w:val="center"/>
          </w:tcPr>
          <w:p w:rsidR="00465F6A" w:rsidRPr="001D258E" w:rsidRDefault="00465F6A" w:rsidP="00723B85">
            <w:pPr>
              <w:jc w:val="center"/>
              <w:rPr>
                <w:sz w:val="16"/>
                <w:szCs w:val="16"/>
              </w:rPr>
            </w:pPr>
          </w:p>
        </w:tc>
        <w:tc>
          <w:tcPr>
            <w:tcW w:w="960" w:type="dxa"/>
            <w:vMerge/>
            <w:tcBorders>
              <w:left w:val="single" w:sz="4" w:space="0" w:color="auto"/>
              <w:right w:val="single" w:sz="4" w:space="0" w:color="auto"/>
            </w:tcBorders>
            <w:vAlign w:val="center"/>
          </w:tcPr>
          <w:p w:rsidR="00465F6A" w:rsidRPr="001D258E" w:rsidRDefault="00465F6A" w:rsidP="00723B85">
            <w:pPr>
              <w:jc w:val="center"/>
              <w:rPr>
                <w:sz w:val="16"/>
                <w:szCs w:val="16"/>
              </w:rPr>
            </w:pPr>
          </w:p>
        </w:tc>
      </w:tr>
      <w:tr w:rsidR="001D258E" w:rsidRPr="001D258E" w:rsidTr="009567C9">
        <w:trPr>
          <w:gridAfter w:val="5"/>
          <w:wAfter w:w="5500" w:type="dxa"/>
        </w:trPr>
        <w:tc>
          <w:tcPr>
            <w:tcW w:w="565" w:type="dxa"/>
            <w:vMerge/>
            <w:tcBorders>
              <w:left w:val="single" w:sz="4" w:space="0" w:color="auto"/>
              <w:right w:val="single" w:sz="4" w:space="0" w:color="auto"/>
            </w:tcBorders>
          </w:tcPr>
          <w:p w:rsidR="00465F6A" w:rsidRPr="001D258E" w:rsidRDefault="00465F6A" w:rsidP="00723B85">
            <w:pPr>
              <w:jc w:val="center"/>
              <w:rPr>
                <w:sz w:val="16"/>
                <w:szCs w:val="16"/>
              </w:rPr>
            </w:pPr>
          </w:p>
        </w:tc>
        <w:tc>
          <w:tcPr>
            <w:tcW w:w="1100" w:type="dxa"/>
            <w:vMerge/>
            <w:tcBorders>
              <w:left w:val="single" w:sz="4" w:space="0" w:color="auto"/>
              <w:right w:val="single" w:sz="4" w:space="0" w:color="auto"/>
            </w:tcBorders>
          </w:tcPr>
          <w:p w:rsidR="00465F6A" w:rsidRPr="001D258E" w:rsidRDefault="00465F6A" w:rsidP="00723B85">
            <w:pPr>
              <w:jc w:val="center"/>
              <w:rPr>
                <w:sz w:val="16"/>
                <w:szCs w:val="16"/>
              </w:rPr>
            </w:pPr>
          </w:p>
        </w:tc>
        <w:tc>
          <w:tcPr>
            <w:tcW w:w="1278" w:type="dxa"/>
            <w:vMerge/>
            <w:tcBorders>
              <w:left w:val="single" w:sz="4" w:space="0" w:color="auto"/>
              <w:right w:val="single" w:sz="4" w:space="0" w:color="auto"/>
            </w:tcBorders>
          </w:tcPr>
          <w:p w:rsidR="00465F6A" w:rsidRPr="001D258E" w:rsidRDefault="00465F6A" w:rsidP="00723B85">
            <w:pPr>
              <w:rPr>
                <w:sz w:val="16"/>
                <w:szCs w:val="16"/>
              </w:rPr>
            </w:pPr>
          </w:p>
        </w:tc>
        <w:tc>
          <w:tcPr>
            <w:tcW w:w="3286" w:type="dxa"/>
            <w:vMerge/>
            <w:tcBorders>
              <w:left w:val="single" w:sz="4" w:space="0" w:color="auto"/>
              <w:right w:val="single" w:sz="4" w:space="0" w:color="auto"/>
            </w:tcBorders>
          </w:tcPr>
          <w:p w:rsidR="00465F6A" w:rsidRPr="001D258E" w:rsidRDefault="00465F6A" w:rsidP="00723B85">
            <w:pPr>
              <w:ind w:left="-77"/>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54</w:t>
            </w:r>
          </w:p>
        </w:tc>
        <w:tc>
          <w:tcPr>
            <w:tcW w:w="568"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шт</w:t>
            </w:r>
            <w:r w:rsidR="00F71F11">
              <w:rPr>
                <w:sz w:val="16"/>
                <w:szCs w:val="16"/>
              </w:rPr>
              <w:t>.</w:t>
            </w:r>
          </w:p>
        </w:tc>
        <w:tc>
          <w:tcPr>
            <w:tcW w:w="426"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1</w:t>
            </w:r>
          </w:p>
        </w:tc>
        <w:tc>
          <w:tcPr>
            <w:tcW w:w="854" w:type="dxa"/>
            <w:vMerge/>
            <w:tcBorders>
              <w:left w:val="single" w:sz="4" w:space="0" w:color="auto"/>
              <w:right w:val="single" w:sz="4" w:space="0" w:color="auto"/>
            </w:tcBorders>
            <w:vAlign w:val="center"/>
          </w:tcPr>
          <w:p w:rsidR="00465F6A" w:rsidRPr="001D258E" w:rsidRDefault="00465F6A" w:rsidP="00723B85">
            <w:pPr>
              <w:jc w:val="center"/>
              <w:rPr>
                <w:sz w:val="16"/>
                <w:szCs w:val="16"/>
              </w:rPr>
            </w:pPr>
          </w:p>
        </w:tc>
        <w:tc>
          <w:tcPr>
            <w:tcW w:w="960" w:type="dxa"/>
            <w:vMerge/>
            <w:tcBorders>
              <w:left w:val="single" w:sz="4" w:space="0" w:color="auto"/>
              <w:right w:val="single" w:sz="4" w:space="0" w:color="auto"/>
            </w:tcBorders>
            <w:vAlign w:val="center"/>
          </w:tcPr>
          <w:p w:rsidR="00465F6A" w:rsidRPr="001D258E" w:rsidRDefault="00465F6A" w:rsidP="00723B85">
            <w:pPr>
              <w:jc w:val="center"/>
              <w:rPr>
                <w:sz w:val="16"/>
                <w:szCs w:val="16"/>
              </w:rPr>
            </w:pPr>
          </w:p>
        </w:tc>
      </w:tr>
      <w:tr w:rsidR="001D258E" w:rsidRPr="001D258E" w:rsidTr="009567C9">
        <w:trPr>
          <w:gridAfter w:val="5"/>
          <w:wAfter w:w="5500" w:type="dxa"/>
        </w:trPr>
        <w:tc>
          <w:tcPr>
            <w:tcW w:w="565" w:type="dxa"/>
            <w:vMerge/>
            <w:tcBorders>
              <w:left w:val="single" w:sz="4" w:space="0" w:color="auto"/>
              <w:bottom w:val="nil"/>
              <w:right w:val="single" w:sz="4" w:space="0" w:color="auto"/>
            </w:tcBorders>
          </w:tcPr>
          <w:p w:rsidR="00465F6A" w:rsidRPr="001D258E" w:rsidRDefault="00465F6A" w:rsidP="00723B85">
            <w:pPr>
              <w:jc w:val="center"/>
              <w:rPr>
                <w:sz w:val="16"/>
                <w:szCs w:val="16"/>
              </w:rPr>
            </w:pPr>
          </w:p>
        </w:tc>
        <w:tc>
          <w:tcPr>
            <w:tcW w:w="1100" w:type="dxa"/>
            <w:vMerge/>
            <w:tcBorders>
              <w:left w:val="single" w:sz="4" w:space="0" w:color="auto"/>
              <w:bottom w:val="nil"/>
              <w:right w:val="single" w:sz="4" w:space="0" w:color="auto"/>
            </w:tcBorders>
          </w:tcPr>
          <w:p w:rsidR="00465F6A" w:rsidRPr="001D258E" w:rsidRDefault="00465F6A" w:rsidP="00723B85">
            <w:pPr>
              <w:jc w:val="center"/>
              <w:rPr>
                <w:sz w:val="16"/>
                <w:szCs w:val="16"/>
              </w:rPr>
            </w:pPr>
          </w:p>
        </w:tc>
        <w:tc>
          <w:tcPr>
            <w:tcW w:w="1278" w:type="dxa"/>
            <w:vMerge/>
            <w:tcBorders>
              <w:left w:val="single" w:sz="4" w:space="0" w:color="auto"/>
              <w:bottom w:val="nil"/>
              <w:right w:val="single" w:sz="4" w:space="0" w:color="auto"/>
            </w:tcBorders>
          </w:tcPr>
          <w:p w:rsidR="00465F6A" w:rsidRPr="001D258E" w:rsidRDefault="00465F6A" w:rsidP="00723B85">
            <w:pPr>
              <w:rPr>
                <w:sz w:val="16"/>
                <w:szCs w:val="16"/>
              </w:rPr>
            </w:pPr>
          </w:p>
        </w:tc>
        <w:tc>
          <w:tcPr>
            <w:tcW w:w="3286" w:type="dxa"/>
            <w:vMerge/>
            <w:tcBorders>
              <w:left w:val="single" w:sz="4" w:space="0" w:color="auto"/>
              <w:bottom w:val="nil"/>
              <w:right w:val="single" w:sz="4" w:space="0" w:color="auto"/>
            </w:tcBorders>
          </w:tcPr>
          <w:p w:rsidR="00465F6A" w:rsidRPr="001D258E" w:rsidRDefault="00465F6A" w:rsidP="00723B85">
            <w:pPr>
              <w:ind w:left="-77"/>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58</w:t>
            </w:r>
          </w:p>
        </w:tc>
        <w:tc>
          <w:tcPr>
            <w:tcW w:w="568"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шт</w:t>
            </w:r>
            <w:r w:rsidR="00F71F11">
              <w:rPr>
                <w:sz w:val="16"/>
                <w:szCs w:val="16"/>
              </w:rPr>
              <w:t>.</w:t>
            </w:r>
          </w:p>
        </w:tc>
        <w:tc>
          <w:tcPr>
            <w:tcW w:w="426"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1</w:t>
            </w:r>
          </w:p>
        </w:tc>
        <w:tc>
          <w:tcPr>
            <w:tcW w:w="854" w:type="dxa"/>
            <w:vMerge/>
            <w:tcBorders>
              <w:left w:val="single" w:sz="4" w:space="0" w:color="auto"/>
              <w:bottom w:val="nil"/>
              <w:right w:val="single" w:sz="4" w:space="0" w:color="auto"/>
            </w:tcBorders>
            <w:vAlign w:val="center"/>
          </w:tcPr>
          <w:p w:rsidR="00465F6A" w:rsidRPr="001D258E" w:rsidRDefault="00465F6A" w:rsidP="00723B85">
            <w:pPr>
              <w:jc w:val="center"/>
              <w:rPr>
                <w:sz w:val="16"/>
                <w:szCs w:val="16"/>
              </w:rPr>
            </w:pPr>
          </w:p>
        </w:tc>
        <w:tc>
          <w:tcPr>
            <w:tcW w:w="960" w:type="dxa"/>
            <w:vMerge/>
            <w:tcBorders>
              <w:left w:val="single" w:sz="4" w:space="0" w:color="auto"/>
              <w:bottom w:val="nil"/>
              <w:right w:val="single" w:sz="4" w:space="0" w:color="auto"/>
            </w:tcBorders>
            <w:vAlign w:val="center"/>
          </w:tcPr>
          <w:p w:rsidR="00465F6A" w:rsidRPr="001D258E" w:rsidRDefault="00465F6A" w:rsidP="00723B85">
            <w:pPr>
              <w:jc w:val="center"/>
              <w:rPr>
                <w:sz w:val="16"/>
                <w:szCs w:val="16"/>
              </w:rPr>
            </w:pPr>
          </w:p>
        </w:tc>
      </w:tr>
      <w:tr w:rsidR="001D258E" w:rsidRPr="001D258E" w:rsidTr="009567C9">
        <w:trPr>
          <w:gridAfter w:val="5"/>
          <w:wAfter w:w="5500" w:type="dxa"/>
          <w:trHeight w:val="982"/>
        </w:trPr>
        <w:tc>
          <w:tcPr>
            <w:tcW w:w="565" w:type="dxa"/>
            <w:tcBorders>
              <w:top w:val="single" w:sz="4" w:space="0" w:color="auto"/>
              <w:left w:val="single" w:sz="4" w:space="0" w:color="auto"/>
              <w:bottom w:val="nil"/>
              <w:right w:val="single" w:sz="4" w:space="0" w:color="auto"/>
            </w:tcBorders>
          </w:tcPr>
          <w:p w:rsidR="00465F6A" w:rsidRPr="001D258E" w:rsidRDefault="00465F6A" w:rsidP="00723B85">
            <w:pPr>
              <w:jc w:val="center"/>
              <w:rPr>
                <w:sz w:val="16"/>
                <w:szCs w:val="16"/>
              </w:rPr>
            </w:pPr>
            <w:r w:rsidRPr="001D258E">
              <w:rPr>
                <w:sz w:val="16"/>
                <w:szCs w:val="16"/>
              </w:rPr>
              <w:t>3</w:t>
            </w:r>
          </w:p>
        </w:tc>
        <w:tc>
          <w:tcPr>
            <w:tcW w:w="1100" w:type="dxa"/>
            <w:tcBorders>
              <w:top w:val="single" w:sz="4" w:space="0" w:color="auto"/>
              <w:left w:val="single" w:sz="4" w:space="0" w:color="auto"/>
              <w:bottom w:val="nil"/>
              <w:right w:val="single" w:sz="4" w:space="0" w:color="auto"/>
            </w:tcBorders>
          </w:tcPr>
          <w:p w:rsidR="00465F6A" w:rsidRPr="00F71F11" w:rsidRDefault="00465F6A" w:rsidP="00723B85">
            <w:pPr>
              <w:jc w:val="both"/>
              <w:rPr>
                <w:sz w:val="16"/>
                <w:szCs w:val="16"/>
              </w:rPr>
            </w:pPr>
            <w:r w:rsidRPr="00F71F11">
              <w:rPr>
                <w:sz w:val="16"/>
                <w:szCs w:val="16"/>
              </w:rPr>
              <w:t>14.12.30.150</w:t>
            </w:r>
          </w:p>
        </w:tc>
        <w:tc>
          <w:tcPr>
            <w:tcW w:w="1278" w:type="dxa"/>
            <w:tcBorders>
              <w:top w:val="single" w:sz="4" w:space="0" w:color="auto"/>
              <w:left w:val="single" w:sz="4" w:space="0" w:color="auto"/>
              <w:bottom w:val="nil"/>
              <w:right w:val="single" w:sz="4" w:space="0" w:color="auto"/>
            </w:tcBorders>
          </w:tcPr>
          <w:p w:rsidR="00465F6A" w:rsidRPr="00F71F11" w:rsidRDefault="00465F6A" w:rsidP="00723B85">
            <w:pPr>
              <w:jc w:val="both"/>
              <w:rPr>
                <w:sz w:val="16"/>
                <w:szCs w:val="16"/>
              </w:rPr>
            </w:pPr>
            <w:r w:rsidRPr="00F71F11">
              <w:rPr>
                <w:sz w:val="16"/>
                <w:szCs w:val="16"/>
              </w:rPr>
              <w:t>Перчатки трикотажные</w:t>
            </w:r>
          </w:p>
        </w:tc>
        <w:tc>
          <w:tcPr>
            <w:tcW w:w="3286" w:type="dxa"/>
            <w:tcBorders>
              <w:top w:val="single" w:sz="4" w:space="0" w:color="auto"/>
              <w:left w:val="single" w:sz="4" w:space="0" w:color="auto"/>
              <w:bottom w:val="nil"/>
              <w:right w:val="single" w:sz="4" w:space="0" w:color="auto"/>
            </w:tcBorders>
          </w:tcPr>
          <w:p w:rsidR="00465F6A" w:rsidRPr="001D258E" w:rsidRDefault="00465F6A" w:rsidP="00723B85">
            <w:pPr>
              <w:jc w:val="both"/>
              <w:rPr>
                <w:sz w:val="16"/>
                <w:szCs w:val="16"/>
              </w:rPr>
            </w:pPr>
            <w:r w:rsidRPr="001D258E">
              <w:rPr>
                <w:sz w:val="16"/>
                <w:szCs w:val="16"/>
              </w:rPr>
              <w:t>Перчатки для защиты рук от механических воздействий. С точечным покрытием из ПВХ (протектор) на ладонной части. Класс вязки не менее 10. Материал: не менее 70% хлопок, полиэфир. ГОСТ 12.4.252-2013</w:t>
            </w:r>
          </w:p>
        </w:tc>
        <w:tc>
          <w:tcPr>
            <w:tcW w:w="852"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rFonts w:eastAsia="Calibri"/>
                <w:sz w:val="16"/>
                <w:szCs w:val="16"/>
              </w:rPr>
            </w:pPr>
          </w:p>
        </w:tc>
        <w:tc>
          <w:tcPr>
            <w:tcW w:w="568"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p>
          <w:p w:rsidR="00465F6A" w:rsidRPr="001D258E" w:rsidRDefault="00465F6A" w:rsidP="00723B85">
            <w:pPr>
              <w:jc w:val="center"/>
              <w:rPr>
                <w:sz w:val="16"/>
                <w:szCs w:val="16"/>
              </w:rPr>
            </w:pPr>
          </w:p>
          <w:p w:rsidR="00465F6A" w:rsidRPr="001D258E" w:rsidRDefault="00465F6A" w:rsidP="00723B85">
            <w:pPr>
              <w:rPr>
                <w:sz w:val="16"/>
                <w:szCs w:val="16"/>
              </w:rPr>
            </w:pPr>
            <w:r w:rsidRPr="001D258E">
              <w:rPr>
                <w:sz w:val="16"/>
                <w:szCs w:val="16"/>
              </w:rPr>
              <w:t>пара</w:t>
            </w:r>
          </w:p>
        </w:tc>
        <w:tc>
          <w:tcPr>
            <w:tcW w:w="426"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ind w:left="-107" w:right="-109"/>
              <w:jc w:val="center"/>
              <w:rPr>
                <w:rFonts w:eastAsia="Calibri"/>
                <w:sz w:val="16"/>
                <w:szCs w:val="16"/>
              </w:rPr>
            </w:pPr>
          </w:p>
          <w:p w:rsidR="00465F6A" w:rsidRPr="001D258E" w:rsidRDefault="00465F6A" w:rsidP="00723B85">
            <w:pPr>
              <w:ind w:left="-107" w:right="-109"/>
              <w:jc w:val="center"/>
              <w:rPr>
                <w:rFonts w:eastAsia="Calibri"/>
                <w:sz w:val="16"/>
                <w:szCs w:val="16"/>
              </w:rPr>
            </w:pPr>
          </w:p>
          <w:p w:rsidR="00465F6A" w:rsidRPr="001D258E" w:rsidRDefault="00465F6A" w:rsidP="00723B85">
            <w:pPr>
              <w:ind w:left="-107" w:right="-109"/>
              <w:jc w:val="center"/>
              <w:rPr>
                <w:rFonts w:eastAsia="Calibri"/>
                <w:sz w:val="16"/>
                <w:szCs w:val="16"/>
              </w:rPr>
            </w:pPr>
            <w:r w:rsidRPr="001D258E">
              <w:rPr>
                <w:rFonts w:eastAsia="Calibri"/>
                <w:sz w:val="16"/>
                <w:szCs w:val="16"/>
              </w:rPr>
              <w:t>3</w:t>
            </w:r>
          </w:p>
        </w:tc>
        <w:tc>
          <w:tcPr>
            <w:tcW w:w="854" w:type="dxa"/>
            <w:tcBorders>
              <w:top w:val="single" w:sz="4" w:space="0" w:color="auto"/>
              <w:left w:val="single" w:sz="4" w:space="0" w:color="auto"/>
              <w:bottom w:val="nil"/>
              <w:right w:val="single" w:sz="4" w:space="0" w:color="auto"/>
            </w:tcBorders>
            <w:vAlign w:val="center"/>
          </w:tcPr>
          <w:p w:rsidR="00465F6A" w:rsidRPr="001D258E" w:rsidRDefault="00465F6A" w:rsidP="00723B85">
            <w:pPr>
              <w:rPr>
                <w:sz w:val="16"/>
                <w:szCs w:val="16"/>
              </w:rPr>
            </w:pPr>
            <w:r w:rsidRPr="001D258E">
              <w:rPr>
                <w:sz w:val="16"/>
                <w:szCs w:val="16"/>
              </w:rPr>
              <w:t xml:space="preserve"> 22,33</w:t>
            </w:r>
          </w:p>
        </w:tc>
        <w:tc>
          <w:tcPr>
            <w:tcW w:w="960" w:type="dxa"/>
            <w:tcBorders>
              <w:top w:val="single" w:sz="4" w:space="0" w:color="auto"/>
              <w:left w:val="single" w:sz="4" w:space="0" w:color="auto"/>
              <w:bottom w:val="nil"/>
              <w:right w:val="single" w:sz="4" w:space="0" w:color="auto"/>
            </w:tcBorders>
            <w:vAlign w:val="center"/>
          </w:tcPr>
          <w:p w:rsidR="00465F6A" w:rsidRPr="001D258E" w:rsidRDefault="00465F6A" w:rsidP="00723B85">
            <w:pPr>
              <w:jc w:val="center"/>
              <w:rPr>
                <w:sz w:val="16"/>
                <w:szCs w:val="16"/>
              </w:rPr>
            </w:pPr>
            <w:r w:rsidRPr="001D258E">
              <w:rPr>
                <w:sz w:val="16"/>
                <w:szCs w:val="16"/>
              </w:rPr>
              <w:t>66,99</w:t>
            </w:r>
          </w:p>
        </w:tc>
      </w:tr>
      <w:tr w:rsidR="001D258E" w:rsidRPr="001D258E" w:rsidTr="009567C9">
        <w:trPr>
          <w:gridAfter w:val="5"/>
          <w:wAfter w:w="5500" w:type="dxa"/>
        </w:trPr>
        <w:tc>
          <w:tcPr>
            <w:tcW w:w="565" w:type="dxa"/>
            <w:vMerge w:val="restart"/>
            <w:tcBorders>
              <w:top w:val="single" w:sz="4" w:space="0" w:color="auto"/>
              <w:left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4</w:t>
            </w:r>
          </w:p>
        </w:tc>
        <w:tc>
          <w:tcPr>
            <w:tcW w:w="1100" w:type="dxa"/>
            <w:tcBorders>
              <w:top w:val="single" w:sz="4" w:space="0" w:color="auto"/>
              <w:left w:val="single" w:sz="4" w:space="0" w:color="auto"/>
              <w:bottom w:val="nil"/>
              <w:right w:val="single" w:sz="4" w:space="0" w:color="auto"/>
            </w:tcBorders>
            <w:hideMark/>
          </w:tcPr>
          <w:p w:rsidR="00465F6A" w:rsidRPr="001D258E" w:rsidRDefault="00465F6A" w:rsidP="00723B85">
            <w:pPr>
              <w:jc w:val="both"/>
              <w:rPr>
                <w:sz w:val="16"/>
                <w:szCs w:val="16"/>
              </w:rPr>
            </w:pPr>
            <w:r w:rsidRPr="001D258E">
              <w:rPr>
                <w:sz w:val="16"/>
                <w:szCs w:val="16"/>
              </w:rPr>
              <w:t>14.12.30.150</w:t>
            </w:r>
          </w:p>
        </w:tc>
        <w:tc>
          <w:tcPr>
            <w:tcW w:w="1278" w:type="dxa"/>
            <w:vMerge w:val="restart"/>
            <w:tcBorders>
              <w:top w:val="single" w:sz="4" w:space="0" w:color="auto"/>
              <w:left w:val="single" w:sz="4" w:space="0" w:color="auto"/>
              <w:right w:val="single" w:sz="4" w:space="0" w:color="auto"/>
            </w:tcBorders>
            <w:hideMark/>
          </w:tcPr>
          <w:p w:rsidR="00465F6A" w:rsidRPr="001D258E" w:rsidRDefault="00465F6A" w:rsidP="00723B85">
            <w:pPr>
              <w:jc w:val="both"/>
              <w:rPr>
                <w:sz w:val="16"/>
                <w:szCs w:val="16"/>
              </w:rPr>
            </w:pPr>
            <w:r w:rsidRPr="001D258E">
              <w:rPr>
                <w:sz w:val="16"/>
                <w:szCs w:val="16"/>
              </w:rPr>
              <w:t xml:space="preserve">Перчатки </w:t>
            </w:r>
            <w:r w:rsidRPr="001D258E">
              <w:rPr>
                <w:sz w:val="16"/>
                <w:szCs w:val="16"/>
              </w:rPr>
              <w:lastRenderedPageBreak/>
              <w:t xml:space="preserve">латексные </w:t>
            </w:r>
          </w:p>
        </w:tc>
        <w:tc>
          <w:tcPr>
            <w:tcW w:w="3286" w:type="dxa"/>
            <w:vMerge w:val="restart"/>
            <w:tcBorders>
              <w:top w:val="single" w:sz="4" w:space="0" w:color="auto"/>
              <w:left w:val="single" w:sz="4" w:space="0" w:color="auto"/>
              <w:right w:val="single" w:sz="4" w:space="0" w:color="auto"/>
            </w:tcBorders>
            <w:hideMark/>
          </w:tcPr>
          <w:p w:rsidR="00465F6A" w:rsidRPr="001D258E" w:rsidRDefault="00465F6A" w:rsidP="00465F6A">
            <w:pPr>
              <w:numPr>
                <w:ilvl w:val="0"/>
                <w:numId w:val="11"/>
              </w:numPr>
              <w:shd w:val="clear" w:color="auto" w:fill="FFFFFF"/>
              <w:ind w:left="0"/>
              <w:textAlignment w:val="baseline"/>
              <w:rPr>
                <w:sz w:val="16"/>
                <w:szCs w:val="16"/>
              </w:rPr>
            </w:pPr>
            <w:r w:rsidRPr="001D258E">
              <w:rPr>
                <w:sz w:val="16"/>
                <w:szCs w:val="16"/>
              </w:rPr>
              <w:lastRenderedPageBreak/>
              <w:t>Перчатки предназначены</w:t>
            </w:r>
            <w:r w:rsidRPr="001D258E">
              <w:rPr>
                <w:sz w:val="16"/>
                <w:szCs w:val="16"/>
                <w:shd w:val="clear" w:color="auto" w:fill="FFFFFF"/>
              </w:rPr>
              <w:t xml:space="preserve"> для защиты от </w:t>
            </w:r>
            <w:r w:rsidRPr="001D258E">
              <w:rPr>
                <w:sz w:val="16"/>
                <w:szCs w:val="16"/>
                <w:shd w:val="clear" w:color="auto" w:fill="FFFFFF"/>
              </w:rPr>
              <w:lastRenderedPageBreak/>
              <w:t>химических веществ, таких как разбавленные кислоты, щелочи, моющие средства и спирты.</w:t>
            </w:r>
          </w:p>
          <w:p w:rsidR="00465F6A" w:rsidRPr="001D258E" w:rsidRDefault="00465F6A" w:rsidP="00723B85">
            <w:pPr>
              <w:shd w:val="clear" w:color="auto" w:fill="FFFFFF"/>
              <w:textAlignment w:val="baseline"/>
              <w:rPr>
                <w:sz w:val="16"/>
                <w:szCs w:val="16"/>
              </w:rPr>
            </w:pPr>
            <w:r w:rsidRPr="001D258E">
              <w:rPr>
                <w:sz w:val="16"/>
                <w:szCs w:val="16"/>
              </w:rPr>
              <w:t>Материал основы: натуральный латекс.</w:t>
            </w:r>
          </w:p>
          <w:p w:rsidR="00465F6A" w:rsidRPr="001D258E" w:rsidRDefault="00465F6A" w:rsidP="00465F6A">
            <w:pPr>
              <w:numPr>
                <w:ilvl w:val="0"/>
                <w:numId w:val="11"/>
              </w:numPr>
              <w:shd w:val="clear" w:color="auto" w:fill="FFFFFF"/>
              <w:ind w:left="0"/>
              <w:textAlignment w:val="baseline"/>
              <w:rPr>
                <w:sz w:val="16"/>
                <w:szCs w:val="16"/>
              </w:rPr>
            </w:pPr>
            <w:r w:rsidRPr="001D258E">
              <w:rPr>
                <w:sz w:val="16"/>
                <w:szCs w:val="16"/>
              </w:rPr>
              <w:t>Герметичные перчатки анатомической формы из натурального латекса, с внутренним покрытием из натурального латекса с хлопковым ворсом.</w:t>
            </w:r>
          </w:p>
          <w:p w:rsidR="00465F6A" w:rsidRPr="001D258E" w:rsidRDefault="00465F6A" w:rsidP="00465F6A">
            <w:pPr>
              <w:numPr>
                <w:ilvl w:val="0"/>
                <w:numId w:val="11"/>
              </w:numPr>
              <w:shd w:val="clear" w:color="auto" w:fill="FFFFFF"/>
              <w:ind w:left="0"/>
              <w:textAlignment w:val="baseline"/>
              <w:rPr>
                <w:sz w:val="16"/>
                <w:szCs w:val="16"/>
              </w:rPr>
            </w:pPr>
            <w:r w:rsidRPr="001D258E">
              <w:rPr>
                <w:sz w:val="16"/>
                <w:szCs w:val="16"/>
              </w:rPr>
              <w:t xml:space="preserve">Противоскользящая поверхность на ладони и пальцах  </w:t>
            </w:r>
            <w:r w:rsidRPr="001D258E">
              <w:rPr>
                <w:b/>
                <w:sz w:val="16"/>
                <w:szCs w:val="16"/>
              </w:rPr>
              <w:t xml:space="preserve">ГОСТ 20010-93 </w:t>
            </w:r>
          </w:p>
        </w:tc>
        <w:tc>
          <w:tcPr>
            <w:tcW w:w="852"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rFonts w:eastAsia="Calibri"/>
                <w:sz w:val="16"/>
                <w:szCs w:val="16"/>
                <w:lang w:val="en-US"/>
              </w:rPr>
            </w:pPr>
            <w:r w:rsidRPr="001D258E">
              <w:rPr>
                <w:rFonts w:eastAsia="Calibri"/>
                <w:sz w:val="16"/>
                <w:szCs w:val="16"/>
                <w:lang w:val="en-US"/>
              </w:rPr>
              <w:lastRenderedPageBreak/>
              <w:t>S</w:t>
            </w:r>
          </w:p>
        </w:tc>
        <w:tc>
          <w:tcPr>
            <w:tcW w:w="568"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sz w:val="16"/>
                <w:szCs w:val="16"/>
              </w:rPr>
            </w:pPr>
            <w:r w:rsidRPr="001D258E">
              <w:rPr>
                <w:sz w:val="16"/>
                <w:szCs w:val="16"/>
              </w:rPr>
              <w:t>пара</w:t>
            </w:r>
          </w:p>
        </w:tc>
        <w:tc>
          <w:tcPr>
            <w:tcW w:w="426"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ind w:left="-107" w:right="-109"/>
              <w:jc w:val="center"/>
              <w:rPr>
                <w:rFonts w:eastAsia="Calibri"/>
                <w:sz w:val="16"/>
                <w:szCs w:val="16"/>
              </w:rPr>
            </w:pPr>
            <w:r w:rsidRPr="001D258E">
              <w:rPr>
                <w:rFonts w:eastAsia="Calibri"/>
                <w:sz w:val="16"/>
                <w:szCs w:val="16"/>
              </w:rPr>
              <w:t>48</w:t>
            </w:r>
          </w:p>
        </w:tc>
        <w:tc>
          <w:tcPr>
            <w:tcW w:w="854" w:type="dxa"/>
            <w:vMerge w:val="restart"/>
            <w:tcBorders>
              <w:top w:val="single" w:sz="4" w:space="0" w:color="auto"/>
              <w:left w:val="single" w:sz="4" w:space="0" w:color="auto"/>
              <w:right w:val="single" w:sz="4" w:space="0" w:color="auto"/>
            </w:tcBorders>
            <w:vAlign w:val="center"/>
          </w:tcPr>
          <w:p w:rsidR="00465F6A" w:rsidRPr="001D258E" w:rsidRDefault="00465F6A" w:rsidP="00723B85">
            <w:pPr>
              <w:jc w:val="center"/>
              <w:rPr>
                <w:sz w:val="16"/>
                <w:szCs w:val="16"/>
              </w:rPr>
            </w:pPr>
            <w:r w:rsidRPr="001D258E">
              <w:rPr>
                <w:sz w:val="16"/>
                <w:szCs w:val="16"/>
              </w:rPr>
              <w:t>25,00</w:t>
            </w:r>
          </w:p>
        </w:tc>
        <w:tc>
          <w:tcPr>
            <w:tcW w:w="960" w:type="dxa"/>
            <w:vMerge w:val="restart"/>
            <w:tcBorders>
              <w:top w:val="single" w:sz="4" w:space="0" w:color="auto"/>
              <w:left w:val="single" w:sz="4" w:space="0" w:color="auto"/>
              <w:right w:val="single" w:sz="4" w:space="0" w:color="auto"/>
            </w:tcBorders>
            <w:vAlign w:val="center"/>
          </w:tcPr>
          <w:p w:rsidR="00465F6A" w:rsidRPr="001D258E" w:rsidRDefault="00465F6A" w:rsidP="00723B85">
            <w:pPr>
              <w:rPr>
                <w:sz w:val="16"/>
                <w:szCs w:val="16"/>
              </w:rPr>
            </w:pPr>
            <w:r w:rsidRPr="001D258E">
              <w:rPr>
                <w:sz w:val="16"/>
                <w:szCs w:val="16"/>
              </w:rPr>
              <w:t>6 000,00</w:t>
            </w:r>
          </w:p>
        </w:tc>
      </w:tr>
      <w:tr w:rsidR="001D258E" w:rsidRPr="001D258E" w:rsidTr="009567C9">
        <w:trPr>
          <w:gridAfter w:val="5"/>
          <w:wAfter w:w="5500" w:type="dxa"/>
          <w:trHeight w:val="324"/>
        </w:trPr>
        <w:tc>
          <w:tcPr>
            <w:tcW w:w="565" w:type="dxa"/>
            <w:vMerge/>
            <w:tcBorders>
              <w:left w:val="single" w:sz="4" w:space="0" w:color="auto"/>
              <w:right w:val="single" w:sz="4" w:space="0" w:color="auto"/>
            </w:tcBorders>
            <w:vAlign w:val="center"/>
          </w:tcPr>
          <w:p w:rsidR="00465F6A" w:rsidRPr="001D258E" w:rsidRDefault="00465F6A" w:rsidP="00723B85">
            <w:pPr>
              <w:rPr>
                <w:sz w:val="16"/>
                <w:szCs w:val="16"/>
              </w:rPr>
            </w:pPr>
          </w:p>
        </w:tc>
        <w:tc>
          <w:tcPr>
            <w:tcW w:w="1100" w:type="dxa"/>
            <w:vMerge w:val="restart"/>
            <w:tcBorders>
              <w:top w:val="nil"/>
              <w:left w:val="single" w:sz="4" w:space="0" w:color="auto"/>
              <w:right w:val="single" w:sz="4" w:space="0" w:color="auto"/>
            </w:tcBorders>
          </w:tcPr>
          <w:p w:rsidR="00465F6A" w:rsidRPr="001D258E" w:rsidRDefault="00465F6A" w:rsidP="00723B85">
            <w:pPr>
              <w:rPr>
                <w:sz w:val="16"/>
                <w:szCs w:val="16"/>
              </w:rPr>
            </w:pPr>
          </w:p>
        </w:tc>
        <w:tc>
          <w:tcPr>
            <w:tcW w:w="1278" w:type="dxa"/>
            <w:vMerge/>
            <w:tcBorders>
              <w:left w:val="single" w:sz="4" w:space="0" w:color="auto"/>
              <w:right w:val="single" w:sz="4" w:space="0" w:color="auto"/>
            </w:tcBorders>
            <w:vAlign w:val="center"/>
            <w:hideMark/>
          </w:tcPr>
          <w:p w:rsidR="00465F6A" w:rsidRPr="001D258E" w:rsidRDefault="00465F6A" w:rsidP="00723B85">
            <w:pPr>
              <w:rPr>
                <w:sz w:val="16"/>
                <w:szCs w:val="16"/>
              </w:rPr>
            </w:pPr>
          </w:p>
        </w:tc>
        <w:tc>
          <w:tcPr>
            <w:tcW w:w="3286" w:type="dxa"/>
            <w:vMerge/>
            <w:tcBorders>
              <w:left w:val="single" w:sz="4" w:space="0" w:color="auto"/>
              <w:right w:val="single" w:sz="4" w:space="0" w:color="auto"/>
            </w:tcBorders>
            <w:vAlign w:val="center"/>
            <w:hideMark/>
          </w:tcPr>
          <w:p w:rsidR="00465F6A" w:rsidRPr="001D258E" w:rsidRDefault="00465F6A" w:rsidP="00723B85">
            <w:pPr>
              <w:rPr>
                <w:sz w:val="16"/>
                <w:szCs w:val="16"/>
              </w:rPr>
            </w:pPr>
          </w:p>
        </w:tc>
        <w:tc>
          <w:tcPr>
            <w:tcW w:w="852"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rFonts w:eastAsia="Calibri"/>
                <w:sz w:val="16"/>
                <w:szCs w:val="16"/>
                <w:lang w:val="en-US"/>
              </w:rPr>
            </w:pPr>
            <w:r w:rsidRPr="001D258E">
              <w:rPr>
                <w:rFonts w:eastAsia="Calibri"/>
                <w:sz w:val="16"/>
                <w:szCs w:val="16"/>
                <w:lang w:val="en-US"/>
              </w:rPr>
              <w:t>M</w:t>
            </w:r>
          </w:p>
        </w:tc>
        <w:tc>
          <w:tcPr>
            <w:tcW w:w="568"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sz w:val="16"/>
                <w:szCs w:val="16"/>
              </w:rPr>
            </w:pPr>
            <w:r w:rsidRPr="001D258E">
              <w:rPr>
                <w:sz w:val="16"/>
                <w:szCs w:val="16"/>
              </w:rPr>
              <w:t>пара</w:t>
            </w:r>
          </w:p>
        </w:tc>
        <w:tc>
          <w:tcPr>
            <w:tcW w:w="426"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ind w:left="-107" w:right="-109"/>
              <w:jc w:val="center"/>
              <w:rPr>
                <w:rFonts w:eastAsia="Calibri"/>
                <w:sz w:val="16"/>
                <w:szCs w:val="16"/>
              </w:rPr>
            </w:pPr>
            <w:r w:rsidRPr="001D258E">
              <w:rPr>
                <w:rFonts w:eastAsia="Calibri"/>
                <w:sz w:val="16"/>
                <w:szCs w:val="16"/>
              </w:rPr>
              <w:t>156</w:t>
            </w:r>
          </w:p>
        </w:tc>
        <w:tc>
          <w:tcPr>
            <w:tcW w:w="854" w:type="dxa"/>
            <w:vMerge/>
            <w:tcBorders>
              <w:left w:val="single" w:sz="4" w:space="0" w:color="auto"/>
              <w:right w:val="single" w:sz="4" w:space="0" w:color="auto"/>
            </w:tcBorders>
            <w:vAlign w:val="center"/>
          </w:tcPr>
          <w:p w:rsidR="00465F6A" w:rsidRPr="001D258E" w:rsidRDefault="00465F6A" w:rsidP="00723B85">
            <w:pPr>
              <w:rPr>
                <w:sz w:val="16"/>
                <w:szCs w:val="16"/>
              </w:rPr>
            </w:pPr>
          </w:p>
        </w:tc>
        <w:tc>
          <w:tcPr>
            <w:tcW w:w="960" w:type="dxa"/>
            <w:vMerge/>
            <w:tcBorders>
              <w:left w:val="single" w:sz="4" w:space="0" w:color="auto"/>
              <w:right w:val="single" w:sz="4" w:space="0" w:color="auto"/>
            </w:tcBorders>
            <w:vAlign w:val="center"/>
          </w:tcPr>
          <w:p w:rsidR="00465F6A" w:rsidRPr="001D258E" w:rsidRDefault="00465F6A" w:rsidP="00723B85">
            <w:pPr>
              <w:rPr>
                <w:sz w:val="16"/>
                <w:szCs w:val="16"/>
              </w:rPr>
            </w:pPr>
          </w:p>
        </w:tc>
      </w:tr>
      <w:tr w:rsidR="001D258E" w:rsidRPr="001D258E" w:rsidTr="009567C9">
        <w:trPr>
          <w:gridAfter w:val="5"/>
          <w:wAfter w:w="5500" w:type="dxa"/>
          <w:trHeight w:val="274"/>
        </w:trPr>
        <w:tc>
          <w:tcPr>
            <w:tcW w:w="565" w:type="dxa"/>
            <w:vMerge/>
            <w:tcBorders>
              <w:left w:val="single" w:sz="4" w:space="0" w:color="auto"/>
              <w:right w:val="single" w:sz="4" w:space="0" w:color="auto"/>
            </w:tcBorders>
            <w:vAlign w:val="center"/>
          </w:tcPr>
          <w:p w:rsidR="00465F6A" w:rsidRPr="001D258E" w:rsidRDefault="00465F6A" w:rsidP="00723B85">
            <w:pPr>
              <w:rPr>
                <w:sz w:val="16"/>
                <w:szCs w:val="16"/>
              </w:rPr>
            </w:pPr>
          </w:p>
        </w:tc>
        <w:tc>
          <w:tcPr>
            <w:tcW w:w="1100" w:type="dxa"/>
            <w:vMerge/>
            <w:tcBorders>
              <w:left w:val="single" w:sz="4" w:space="0" w:color="auto"/>
              <w:right w:val="single" w:sz="4" w:space="0" w:color="auto"/>
            </w:tcBorders>
          </w:tcPr>
          <w:p w:rsidR="00465F6A" w:rsidRPr="001D258E" w:rsidRDefault="00465F6A" w:rsidP="00723B85">
            <w:pPr>
              <w:rPr>
                <w:sz w:val="16"/>
                <w:szCs w:val="16"/>
              </w:rPr>
            </w:pPr>
          </w:p>
        </w:tc>
        <w:tc>
          <w:tcPr>
            <w:tcW w:w="1278" w:type="dxa"/>
            <w:vMerge/>
            <w:tcBorders>
              <w:left w:val="single" w:sz="4" w:space="0" w:color="auto"/>
              <w:right w:val="single" w:sz="4" w:space="0" w:color="auto"/>
            </w:tcBorders>
            <w:vAlign w:val="center"/>
          </w:tcPr>
          <w:p w:rsidR="00465F6A" w:rsidRPr="001D258E" w:rsidRDefault="00465F6A" w:rsidP="00723B85">
            <w:pPr>
              <w:rPr>
                <w:sz w:val="16"/>
                <w:szCs w:val="16"/>
              </w:rPr>
            </w:pPr>
          </w:p>
        </w:tc>
        <w:tc>
          <w:tcPr>
            <w:tcW w:w="3286" w:type="dxa"/>
            <w:vMerge/>
            <w:tcBorders>
              <w:left w:val="single" w:sz="4" w:space="0" w:color="auto"/>
              <w:right w:val="single" w:sz="4" w:space="0" w:color="auto"/>
            </w:tcBorders>
            <w:vAlign w:val="center"/>
          </w:tcPr>
          <w:p w:rsidR="00465F6A" w:rsidRPr="001D258E" w:rsidRDefault="00465F6A" w:rsidP="00723B85">
            <w:pPr>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rFonts w:eastAsia="Calibri"/>
                <w:sz w:val="16"/>
                <w:szCs w:val="16"/>
                <w:lang w:val="en-US"/>
              </w:rPr>
            </w:pPr>
            <w:r w:rsidRPr="001D258E">
              <w:rPr>
                <w:rFonts w:eastAsia="Calibri"/>
                <w:sz w:val="16"/>
                <w:szCs w:val="16"/>
                <w:lang w:val="en-US"/>
              </w:rPr>
              <w:t>L</w:t>
            </w:r>
          </w:p>
        </w:tc>
        <w:tc>
          <w:tcPr>
            <w:tcW w:w="568"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пара</w:t>
            </w:r>
          </w:p>
        </w:tc>
        <w:tc>
          <w:tcPr>
            <w:tcW w:w="426"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ind w:left="-107" w:right="-109"/>
              <w:jc w:val="center"/>
              <w:rPr>
                <w:rFonts w:eastAsia="Calibri"/>
                <w:sz w:val="16"/>
                <w:szCs w:val="16"/>
              </w:rPr>
            </w:pPr>
            <w:r w:rsidRPr="001D258E">
              <w:rPr>
                <w:rFonts w:eastAsia="Calibri"/>
                <w:sz w:val="16"/>
                <w:szCs w:val="16"/>
              </w:rPr>
              <w:t>36</w:t>
            </w:r>
          </w:p>
        </w:tc>
        <w:tc>
          <w:tcPr>
            <w:tcW w:w="854" w:type="dxa"/>
            <w:vMerge/>
            <w:tcBorders>
              <w:left w:val="single" w:sz="4" w:space="0" w:color="auto"/>
              <w:right w:val="single" w:sz="4" w:space="0" w:color="auto"/>
            </w:tcBorders>
            <w:vAlign w:val="center"/>
          </w:tcPr>
          <w:p w:rsidR="00465F6A" w:rsidRPr="001D258E" w:rsidRDefault="00465F6A" w:rsidP="00723B85">
            <w:pPr>
              <w:rPr>
                <w:sz w:val="16"/>
                <w:szCs w:val="16"/>
              </w:rPr>
            </w:pPr>
          </w:p>
        </w:tc>
        <w:tc>
          <w:tcPr>
            <w:tcW w:w="960" w:type="dxa"/>
            <w:vMerge/>
            <w:tcBorders>
              <w:left w:val="single" w:sz="4" w:space="0" w:color="auto"/>
              <w:right w:val="single" w:sz="4" w:space="0" w:color="auto"/>
            </w:tcBorders>
            <w:vAlign w:val="center"/>
          </w:tcPr>
          <w:p w:rsidR="00465F6A" w:rsidRPr="001D258E" w:rsidRDefault="00465F6A" w:rsidP="00723B85">
            <w:pPr>
              <w:rPr>
                <w:sz w:val="16"/>
                <w:szCs w:val="16"/>
              </w:rPr>
            </w:pPr>
          </w:p>
        </w:tc>
      </w:tr>
      <w:tr w:rsidR="001D258E" w:rsidRPr="001D258E" w:rsidTr="009567C9">
        <w:trPr>
          <w:gridAfter w:val="5"/>
          <w:wAfter w:w="5500" w:type="dxa"/>
          <w:trHeight w:val="1562"/>
        </w:trPr>
        <w:tc>
          <w:tcPr>
            <w:tcW w:w="565" w:type="dxa"/>
            <w:vMerge/>
            <w:tcBorders>
              <w:left w:val="single" w:sz="4" w:space="0" w:color="auto"/>
              <w:bottom w:val="nil"/>
              <w:right w:val="single" w:sz="4" w:space="0" w:color="auto"/>
            </w:tcBorders>
            <w:vAlign w:val="center"/>
          </w:tcPr>
          <w:p w:rsidR="00465F6A" w:rsidRPr="001D258E" w:rsidRDefault="00465F6A" w:rsidP="00723B85">
            <w:pPr>
              <w:rPr>
                <w:sz w:val="16"/>
                <w:szCs w:val="16"/>
              </w:rPr>
            </w:pPr>
          </w:p>
        </w:tc>
        <w:tc>
          <w:tcPr>
            <w:tcW w:w="1100" w:type="dxa"/>
            <w:vMerge/>
            <w:tcBorders>
              <w:left w:val="single" w:sz="4" w:space="0" w:color="auto"/>
              <w:bottom w:val="nil"/>
              <w:right w:val="single" w:sz="4" w:space="0" w:color="auto"/>
            </w:tcBorders>
          </w:tcPr>
          <w:p w:rsidR="00465F6A" w:rsidRPr="001D258E" w:rsidRDefault="00465F6A" w:rsidP="00723B85">
            <w:pPr>
              <w:rPr>
                <w:sz w:val="16"/>
                <w:szCs w:val="16"/>
              </w:rPr>
            </w:pPr>
          </w:p>
        </w:tc>
        <w:tc>
          <w:tcPr>
            <w:tcW w:w="1278" w:type="dxa"/>
            <w:vMerge/>
            <w:tcBorders>
              <w:left w:val="single" w:sz="4" w:space="0" w:color="auto"/>
              <w:bottom w:val="nil"/>
              <w:right w:val="single" w:sz="4" w:space="0" w:color="auto"/>
            </w:tcBorders>
            <w:vAlign w:val="center"/>
          </w:tcPr>
          <w:p w:rsidR="00465F6A" w:rsidRPr="001D258E" w:rsidRDefault="00465F6A" w:rsidP="00723B85">
            <w:pPr>
              <w:rPr>
                <w:sz w:val="16"/>
                <w:szCs w:val="16"/>
              </w:rPr>
            </w:pPr>
          </w:p>
        </w:tc>
        <w:tc>
          <w:tcPr>
            <w:tcW w:w="3286" w:type="dxa"/>
            <w:vMerge/>
            <w:tcBorders>
              <w:left w:val="single" w:sz="4" w:space="0" w:color="auto"/>
              <w:bottom w:val="nil"/>
              <w:right w:val="single" w:sz="4" w:space="0" w:color="auto"/>
            </w:tcBorders>
            <w:vAlign w:val="center"/>
          </w:tcPr>
          <w:p w:rsidR="00465F6A" w:rsidRPr="001D258E" w:rsidRDefault="00465F6A" w:rsidP="00723B85">
            <w:pPr>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rFonts w:eastAsia="Calibri"/>
                <w:sz w:val="16"/>
                <w:szCs w:val="16"/>
                <w:lang w:val="en-US"/>
              </w:rPr>
            </w:pPr>
          </w:p>
        </w:tc>
        <w:tc>
          <w:tcPr>
            <w:tcW w:w="568"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ind w:left="-107" w:right="-109"/>
              <w:jc w:val="center"/>
              <w:rPr>
                <w:rFonts w:eastAsia="Calibri"/>
                <w:sz w:val="16"/>
                <w:szCs w:val="16"/>
              </w:rPr>
            </w:pPr>
          </w:p>
        </w:tc>
        <w:tc>
          <w:tcPr>
            <w:tcW w:w="854" w:type="dxa"/>
            <w:vMerge/>
            <w:tcBorders>
              <w:left w:val="single" w:sz="4" w:space="0" w:color="auto"/>
              <w:bottom w:val="nil"/>
              <w:right w:val="single" w:sz="4" w:space="0" w:color="auto"/>
            </w:tcBorders>
            <w:vAlign w:val="center"/>
          </w:tcPr>
          <w:p w:rsidR="00465F6A" w:rsidRPr="001D258E" w:rsidRDefault="00465F6A" w:rsidP="00723B85">
            <w:pPr>
              <w:rPr>
                <w:sz w:val="16"/>
                <w:szCs w:val="16"/>
              </w:rPr>
            </w:pPr>
          </w:p>
        </w:tc>
        <w:tc>
          <w:tcPr>
            <w:tcW w:w="960" w:type="dxa"/>
            <w:vMerge/>
            <w:tcBorders>
              <w:left w:val="single" w:sz="4" w:space="0" w:color="auto"/>
              <w:bottom w:val="nil"/>
              <w:right w:val="single" w:sz="4" w:space="0" w:color="auto"/>
            </w:tcBorders>
            <w:vAlign w:val="center"/>
          </w:tcPr>
          <w:p w:rsidR="00465F6A" w:rsidRPr="001D258E" w:rsidRDefault="00465F6A" w:rsidP="00723B85">
            <w:pPr>
              <w:rPr>
                <w:sz w:val="16"/>
                <w:szCs w:val="16"/>
              </w:rPr>
            </w:pPr>
          </w:p>
        </w:tc>
      </w:tr>
      <w:tr w:rsidR="001D258E" w:rsidRPr="001D258E" w:rsidTr="009567C9">
        <w:trPr>
          <w:gridAfter w:val="5"/>
          <w:wAfter w:w="5500" w:type="dxa"/>
        </w:trPr>
        <w:tc>
          <w:tcPr>
            <w:tcW w:w="565" w:type="dxa"/>
            <w:tcBorders>
              <w:top w:val="single" w:sz="4" w:space="0" w:color="auto"/>
              <w:left w:val="single" w:sz="4" w:space="0" w:color="auto"/>
              <w:bottom w:val="nil"/>
              <w:right w:val="single" w:sz="4" w:space="0" w:color="auto"/>
            </w:tcBorders>
          </w:tcPr>
          <w:p w:rsidR="00465F6A" w:rsidRPr="001D258E" w:rsidRDefault="00465F6A" w:rsidP="00723B85">
            <w:pPr>
              <w:jc w:val="center"/>
              <w:rPr>
                <w:sz w:val="16"/>
                <w:szCs w:val="16"/>
              </w:rPr>
            </w:pPr>
            <w:r w:rsidRPr="001D258E">
              <w:rPr>
                <w:sz w:val="16"/>
                <w:szCs w:val="16"/>
              </w:rPr>
              <w:t>5</w:t>
            </w:r>
          </w:p>
        </w:tc>
        <w:tc>
          <w:tcPr>
            <w:tcW w:w="1100" w:type="dxa"/>
            <w:tcBorders>
              <w:top w:val="single" w:sz="4" w:space="0" w:color="auto"/>
              <w:left w:val="single" w:sz="4" w:space="0" w:color="auto"/>
              <w:bottom w:val="nil"/>
              <w:right w:val="single" w:sz="4" w:space="0" w:color="auto"/>
            </w:tcBorders>
            <w:hideMark/>
          </w:tcPr>
          <w:p w:rsidR="00465F6A" w:rsidRPr="001D258E" w:rsidRDefault="00465F6A" w:rsidP="00723B85">
            <w:pPr>
              <w:jc w:val="both"/>
              <w:rPr>
                <w:sz w:val="16"/>
                <w:szCs w:val="16"/>
              </w:rPr>
            </w:pPr>
            <w:r w:rsidRPr="001D258E">
              <w:rPr>
                <w:sz w:val="16"/>
                <w:szCs w:val="16"/>
              </w:rPr>
              <w:t>14.12.30.150</w:t>
            </w:r>
          </w:p>
        </w:tc>
        <w:tc>
          <w:tcPr>
            <w:tcW w:w="1278" w:type="dxa"/>
            <w:tcBorders>
              <w:top w:val="single" w:sz="4" w:space="0" w:color="auto"/>
              <w:left w:val="single" w:sz="4" w:space="0" w:color="auto"/>
              <w:bottom w:val="nil"/>
              <w:right w:val="single" w:sz="4" w:space="0" w:color="auto"/>
            </w:tcBorders>
            <w:hideMark/>
          </w:tcPr>
          <w:p w:rsidR="00465F6A" w:rsidRPr="001D258E" w:rsidRDefault="00465F6A" w:rsidP="00723B85">
            <w:pPr>
              <w:jc w:val="both"/>
              <w:rPr>
                <w:sz w:val="16"/>
                <w:szCs w:val="16"/>
              </w:rPr>
            </w:pPr>
            <w:r w:rsidRPr="001D258E">
              <w:rPr>
                <w:sz w:val="16"/>
                <w:szCs w:val="16"/>
              </w:rPr>
              <w:t xml:space="preserve">Перчатки трикотажные </w:t>
            </w:r>
          </w:p>
        </w:tc>
        <w:tc>
          <w:tcPr>
            <w:tcW w:w="3286" w:type="dxa"/>
            <w:tcBorders>
              <w:top w:val="single" w:sz="4" w:space="0" w:color="auto"/>
              <w:left w:val="single" w:sz="4" w:space="0" w:color="auto"/>
              <w:bottom w:val="nil"/>
              <w:right w:val="single" w:sz="4" w:space="0" w:color="auto"/>
            </w:tcBorders>
            <w:hideMark/>
          </w:tcPr>
          <w:p w:rsidR="00465F6A" w:rsidRPr="001D258E" w:rsidRDefault="00465F6A" w:rsidP="00723B85">
            <w:pPr>
              <w:jc w:val="both"/>
              <w:rPr>
                <w:sz w:val="16"/>
                <w:szCs w:val="16"/>
              </w:rPr>
            </w:pPr>
            <w:r w:rsidRPr="001D258E">
              <w:rPr>
                <w:sz w:val="16"/>
                <w:szCs w:val="16"/>
              </w:rPr>
              <w:t>Перчатки для защиты рук от механических воздействий. Класс вязки не менее 10. ГОСТ 12.4.252-2013</w:t>
            </w:r>
          </w:p>
        </w:tc>
        <w:tc>
          <w:tcPr>
            <w:tcW w:w="852"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rFonts w:eastAsia="Calibri"/>
                <w:sz w:val="16"/>
                <w:szCs w:val="16"/>
              </w:rPr>
            </w:pPr>
          </w:p>
        </w:tc>
        <w:tc>
          <w:tcPr>
            <w:tcW w:w="568"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sz w:val="16"/>
                <w:szCs w:val="16"/>
              </w:rPr>
            </w:pPr>
            <w:r w:rsidRPr="001D258E">
              <w:rPr>
                <w:sz w:val="16"/>
                <w:szCs w:val="16"/>
              </w:rPr>
              <w:t>пара</w:t>
            </w:r>
          </w:p>
        </w:tc>
        <w:tc>
          <w:tcPr>
            <w:tcW w:w="426"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ind w:left="-107" w:right="-109"/>
              <w:jc w:val="center"/>
              <w:rPr>
                <w:rFonts w:eastAsia="Calibri"/>
                <w:sz w:val="16"/>
                <w:szCs w:val="16"/>
              </w:rPr>
            </w:pPr>
            <w:r w:rsidRPr="001D258E">
              <w:rPr>
                <w:rFonts w:eastAsia="Calibri"/>
                <w:sz w:val="16"/>
                <w:szCs w:val="16"/>
              </w:rPr>
              <w:t>36</w:t>
            </w:r>
          </w:p>
        </w:tc>
        <w:tc>
          <w:tcPr>
            <w:tcW w:w="854" w:type="dxa"/>
            <w:tcBorders>
              <w:top w:val="single" w:sz="4" w:space="0" w:color="auto"/>
              <w:left w:val="single" w:sz="4" w:space="0" w:color="auto"/>
              <w:bottom w:val="nil"/>
              <w:right w:val="single" w:sz="4" w:space="0" w:color="auto"/>
            </w:tcBorders>
            <w:vAlign w:val="center"/>
          </w:tcPr>
          <w:p w:rsidR="00465F6A" w:rsidRPr="001D258E" w:rsidRDefault="00465F6A" w:rsidP="00723B85">
            <w:pPr>
              <w:jc w:val="center"/>
              <w:rPr>
                <w:sz w:val="16"/>
                <w:szCs w:val="16"/>
              </w:rPr>
            </w:pPr>
            <w:r w:rsidRPr="001D258E">
              <w:rPr>
                <w:sz w:val="16"/>
                <w:szCs w:val="16"/>
              </w:rPr>
              <w:t>25,67</w:t>
            </w:r>
          </w:p>
        </w:tc>
        <w:tc>
          <w:tcPr>
            <w:tcW w:w="960" w:type="dxa"/>
            <w:tcBorders>
              <w:top w:val="single" w:sz="4" w:space="0" w:color="auto"/>
              <w:left w:val="single" w:sz="4" w:space="0" w:color="auto"/>
              <w:bottom w:val="nil"/>
              <w:right w:val="single" w:sz="4" w:space="0" w:color="auto"/>
            </w:tcBorders>
            <w:vAlign w:val="center"/>
          </w:tcPr>
          <w:p w:rsidR="00465F6A" w:rsidRPr="001D258E" w:rsidRDefault="00465F6A" w:rsidP="00723B85">
            <w:pPr>
              <w:jc w:val="center"/>
              <w:rPr>
                <w:sz w:val="16"/>
                <w:szCs w:val="16"/>
              </w:rPr>
            </w:pPr>
            <w:r w:rsidRPr="001D258E">
              <w:rPr>
                <w:sz w:val="16"/>
                <w:szCs w:val="16"/>
              </w:rPr>
              <w:t>924,12</w:t>
            </w:r>
          </w:p>
        </w:tc>
      </w:tr>
      <w:tr w:rsidR="001D258E" w:rsidRPr="001D258E" w:rsidTr="009567C9">
        <w:trPr>
          <w:gridAfter w:val="5"/>
          <w:wAfter w:w="5500" w:type="dxa"/>
        </w:trPr>
        <w:tc>
          <w:tcPr>
            <w:tcW w:w="565" w:type="dxa"/>
            <w:tcBorders>
              <w:top w:val="single" w:sz="4" w:space="0" w:color="auto"/>
              <w:left w:val="single" w:sz="4" w:space="0" w:color="auto"/>
              <w:bottom w:val="nil"/>
              <w:right w:val="single" w:sz="4" w:space="0" w:color="auto"/>
            </w:tcBorders>
          </w:tcPr>
          <w:p w:rsidR="00465F6A" w:rsidRPr="001D258E" w:rsidRDefault="00465F6A" w:rsidP="00723B85">
            <w:pPr>
              <w:jc w:val="center"/>
              <w:rPr>
                <w:sz w:val="16"/>
                <w:szCs w:val="16"/>
              </w:rPr>
            </w:pPr>
            <w:r w:rsidRPr="001D258E">
              <w:rPr>
                <w:sz w:val="16"/>
                <w:szCs w:val="16"/>
              </w:rPr>
              <w:t>6</w:t>
            </w:r>
          </w:p>
        </w:tc>
        <w:tc>
          <w:tcPr>
            <w:tcW w:w="1100" w:type="dxa"/>
            <w:tcBorders>
              <w:top w:val="single" w:sz="4" w:space="0" w:color="auto"/>
              <w:left w:val="single" w:sz="4" w:space="0" w:color="auto"/>
              <w:bottom w:val="nil"/>
              <w:right w:val="single" w:sz="4" w:space="0" w:color="auto"/>
            </w:tcBorders>
          </w:tcPr>
          <w:p w:rsidR="00465F6A" w:rsidRPr="001D258E" w:rsidRDefault="00465F6A" w:rsidP="00723B85">
            <w:pPr>
              <w:jc w:val="both"/>
              <w:rPr>
                <w:sz w:val="16"/>
                <w:szCs w:val="16"/>
              </w:rPr>
            </w:pPr>
            <w:r w:rsidRPr="001D258E">
              <w:rPr>
                <w:sz w:val="16"/>
                <w:szCs w:val="16"/>
              </w:rPr>
              <w:t>14.12.30.150</w:t>
            </w:r>
          </w:p>
        </w:tc>
        <w:tc>
          <w:tcPr>
            <w:tcW w:w="1278" w:type="dxa"/>
            <w:tcBorders>
              <w:top w:val="single" w:sz="4" w:space="0" w:color="auto"/>
              <w:left w:val="single" w:sz="4" w:space="0" w:color="auto"/>
              <w:bottom w:val="nil"/>
              <w:right w:val="single" w:sz="4" w:space="0" w:color="auto"/>
            </w:tcBorders>
          </w:tcPr>
          <w:p w:rsidR="00465F6A" w:rsidRPr="001D258E" w:rsidRDefault="00465F6A" w:rsidP="00723B85">
            <w:pPr>
              <w:jc w:val="both"/>
              <w:rPr>
                <w:sz w:val="16"/>
                <w:szCs w:val="16"/>
              </w:rPr>
            </w:pPr>
            <w:r w:rsidRPr="001D258E">
              <w:rPr>
                <w:sz w:val="16"/>
                <w:szCs w:val="16"/>
              </w:rPr>
              <w:t>Перчатки из полимерных материалов</w:t>
            </w:r>
          </w:p>
        </w:tc>
        <w:tc>
          <w:tcPr>
            <w:tcW w:w="3286" w:type="dxa"/>
            <w:tcBorders>
              <w:top w:val="single" w:sz="4" w:space="0" w:color="auto"/>
              <w:left w:val="single" w:sz="4" w:space="0" w:color="auto"/>
              <w:bottom w:val="nil"/>
              <w:right w:val="single" w:sz="4" w:space="0" w:color="auto"/>
            </w:tcBorders>
          </w:tcPr>
          <w:p w:rsidR="00465F6A" w:rsidRPr="001D258E" w:rsidRDefault="00465F6A" w:rsidP="00723B85">
            <w:pPr>
              <w:jc w:val="both"/>
              <w:rPr>
                <w:sz w:val="16"/>
                <w:szCs w:val="16"/>
              </w:rPr>
            </w:pPr>
            <w:r w:rsidRPr="001D258E">
              <w:rPr>
                <w:sz w:val="16"/>
                <w:szCs w:val="16"/>
              </w:rPr>
              <w:t xml:space="preserve">Перчатки предназначены для защиты от масел, красок, лака. </w:t>
            </w:r>
            <w:proofErr w:type="gramStart"/>
            <w:r w:rsidRPr="001D258E">
              <w:rPr>
                <w:sz w:val="16"/>
                <w:szCs w:val="16"/>
              </w:rPr>
              <w:t>ТР</w:t>
            </w:r>
            <w:proofErr w:type="gramEnd"/>
            <w:r w:rsidRPr="001D258E">
              <w:rPr>
                <w:sz w:val="16"/>
                <w:szCs w:val="16"/>
              </w:rPr>
              <w:t xml:space="preserve"> ТС 019/2011</w:t>
            </w:r>
          </w:p>
        </w:tc>
        <w:tc>
          <w:tcPr>
            <w:tcW w:w="852"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rFonts w:eastAsia="Calibri"/>
                <w:sz w:val="16"/>
                <w:szCs w:val="16"/>
              </w:rPr>
            </w:pPr>
          </w:p>
        </w:tc>
        <w:tc>
          <w:tcPr>
            <w:tcW w:w="568"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rPr>
                <w:sz w:val="16"/>
                <w:szCs w:val="16"/>
              </w:rPr>
            </w:pPr>
          </w:p>
          <w:p w:rsidR="00465F6A" w:rsidRPr="001D258E" w:rsidRDefault="00465F6A" w:rsidP="00723B85">
            <w:pPr>
              <w:rPr>
                <w:sz w:val="16"/>
                <w:szCs w:val="16"/>
              </w:rPr>
            </w:pPr>
            <w:r w:rsidRPr="001D258E">
              <w:rPr>
                <w:sz w:val="16"/>
                <w:szCs w:val="16"/>
              </w:rPr>
              <w:t>пара</w:t>
            </w:r>
          </w:p>
        </w:tc>
        <w:tc>
          <w:tcPr>
            <w:tcW w:w="426"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ind w:left="-107" w:right="-109"/>
              <w:jc w:val="center"/>
              <w:rPr>
                <w:rFonts w:eastAsia="Calibri"/>
                <w:sz w:val="16"/>
                <w:szCs w:val="16"/>
              </w:rPr>
            </w:pPr>
          </w:p>
          <w:p w:rsidR="00465F6A" w:rsidRPr="001D258E" w:rsidRDefault="00465F6A" w:rsidP="00723B85">
            <w:pPr>
              <w:ind w:left="-107" w:right="-109"/>
              <w:jc w:val="center"/>
              <w:rPr>
                <w:rFonts w:eastAsia="Calibri"/>
                <w:sz w:val="16"/>
                <w:szCs w:val="16"/>
              </w:rPr>
            </w:pPr>
            <w:r w:rsidRPr="001D258E">
              <w:rPr>
                <w:rFonts w:eastAsia="Calibri"/>
                <w:sz w:val="16"/>
                <w:szCs w:val="16"/>
              </w:rPr>
              <w:t>60</w:t>
            </w:r>
          </w:p>
        </w:tc>
        <w:tc>
          <w:tcPr>
            <w:tcW w:w="854" w:type="dxa"/>
            <w:tcBorders>
              <w:top w:val="single" w:sz="4" w:space="0" w:color="auto"/>
              <w:left w:val="single" w:sz="4" w:space="0" w:color="auto"/>
              <w:bottom w:val="nil"/>
              <w:right w:val="single" w:sz="4" w:space="0" w:color="auto"/>
            </w:tcBorders>
            <w:vAlign w:val="center"/>
          </w:tcPr>
          <w:p w:rsidR="00465F6A" w:rsidRPr="001D258E" w:rsidRDefault="00465F6A" w:rsidP="00723B85">
            <w:pPr>
              <w:rPr>
                <w:sz w:val="16"/>
                <w:szCs w:val="16"/>
              </w:rPr>
            </w:pPr>
            <w:r w:rsidRPr="001D258E">
              <w:rPr>
                <w:sz w:val="16"/>
                <w:szCs w:val="16"/>
              </w:rPr>
              <w:t>139,33</w:t>
            </w:r>
          </w:p>
        </w:tc>
        <w:tc>
          <w:tcPr>
            <w:tcW w:w="960" w:type="dxa"/>
            <w:tcBorders>
              <w:top w:val="single" w:sz="4" w:space="0" w:color="auto"/>
              <w:left w:val="single" w:sz="4" w:space="0" w:color="auto"/>
              <w:bottom w:val="nil"/>
              <w:right w:val="single" w:sz="4" w:space="0" w:color="auto"/>
            </w:tcBorders>
            <w:vAlign w:val="center"/>
          </w:tcPr>
          <w:p w:rsidR="00465F6A" w:rsidRPr="001D258E" w:rsidRDefault="00465F6A" w:rsidP="00723B85">
            <w:pPr>
              <w:jc w:val="center"/>
              <w:rPr>
                <w:sz w:val="16"/>
                <w:szCs w:val="16"/>
              </w:rPr>
            </w:pPr>
            <w:r w:rsidRPr="001D258E">
              <w:rPr>
                <w:sz w:val="16"/>
                <w:szCs w:val="16"/>
              </w:rPr>
              <w:t>8 359,80</w:t>
            </w:r>
          </w:p>
        </w:tc>
      </w:tr>
      <w:tr w:rsidR="001D258E" w:rsidRPr="001D258E" w:rsidTr="009567C9">
        <w:trPr>
          <w:gridAfter w:val="5"/>
          <w:wAfter w:w="5500" w:type="dxa"/>
        </w:trPr>
        <w:tc>
          <w:tcPr>
            <w:tcW w:w="565" w:type="dxa"/>
            <w:tcBorders>
              <w:top w:val="single" w:sz="4" w:space="0" w:color="auto"/>
              <w:left w:val="single" w:sz="4" w:space="0" w:color="auto"/>
              <w:bottom w:val="nil"/>
              <w:right w:val="single" w:sz="4" w:space="0" w:color="auto"/>
            </w:tcBorders>
          </w:tcPr>
          <w:p w:rsidR="00465F6A" w:rsidRPr="001D258E" w:rsidRDefault="00465F6A" w:rsidP="00723B85">
            <w:pPr>
              <w:jc w:val="center"/>
              <w:rPr>
                <w:sz w:val="16"/>
                <w:szCs w:val="16"/>
              </w:rPr>
            </w:pPr>
            <w:r w:rsidRPr="001D258E">
              <w:rPr>
                <w:sz w:val="16"/>
                <w:szCs w:val="16"/>
              </w:rPr>
              <w:t>7</w:t>
            </w:r>
          </w:p>
        </w:tc>
        <w:tc>
          <w:tcPr>
            <w:tcW w:w="1100" w:type="dxa"/>
            <w:tcBorders>
              <w:top w:val="single" w:sz="4" w:space="0" w:color="auto"/>
              <w:left w:val="single" w:sz="4" w:space="0" w:color="auto"/>
              <w:bottom w:val="nil"/>
              <w:right w:val="single" w:sz="4" w:space="0" w:color="auto"/>
            </w:tcBorders>
          </w:tcPr>
          <w:p w:rsidR="00465F6A" w:rsidRPr="001D258E" w:rsidRDefault="00465F6A" w:rsidP="00723B85">
            <w:pPr>
              <w:jc w:val="both"/>
              <w:rPr>
                <w:sz w:val="16"/>
                <w:szCs w:val="16"/>
              </w:rPr>
            </w:pPr>
            <w:r w:rsidRPr="001D258E">
              <w:rPr>
                <w:sz w:val="16"/>
                <w:szCs w:val="16"/>
              </w:rPr>
              <w:t>14.12.30.150</w:t>
            </w:r>
          </w:p>
        </w:tc>
        <w:tc>
          <w:tcPr>
            <w:tcW w:w="1278" w:type="dxa"/>
            <w:tcBorders>
              <w:top w:val="single" w:sz="4" w:space="0" w:color="auto"/>
              <w:left w:val="single" w:sz="4" w:space="0" w:color="auto"/>
              <w:bottom w:val="nil"/>
              <w:right w:val="single" w:sz="4" w:space="0" w:color="auto"/>
            </w:tcBorders>
          </w:tcPr>
          <w:p w:rsidR="00465F6A" w:rsidRPr="001D258E" w:rsidRDefault="00465F6A" w:rsidP="00723B85">
            <w:pPr>
              <w:jc w:val="both"/>
              <w:rPr>
                <w:sz w:val="16"/>
                <w:szCs w:val="16"/>
              </w:rPr>
            </w:pPr>
            <w:r w:rsidRPr="001D258E">
              <w:rPr>
                <w:sz w:val="16"/>
                <w:szCs w:val="16"/>
              </w:rPr>
              <w:t>Перчатки трикотажные</w:t>
            </w:r>
          </w:p>
        </w:tc>
        <w:tc>
          <w:tcPr>
            <w:tcW w:w="3286" w:type="dxa"/>
            <w:tcBorders>
              <w:top w:val="single" w:sz="4" w:space="0" w:color="auto"/>
              <w:left w:val="single" w:sz="4" w:space="0" w:color="auto"/>
              <w:bottom w:val="nil"/>
              <w:right w:val="single" w:sz="4" w:space="0" w:color="auto"/>
            </w:tcBorders>
          </w:tcPr>
          <w:p w:rsidR="00465F6A" w:rsidRPr="001D258E" w:rsidRDefault="00465F6A" w:rsidP="00723B85">
            <w:pPr>
              <w:jc w:val="both"/>
              <w:rPr>
                <w:sz w:val="16"/>
                <w:szCs w:val="16"/>
              </w:rPr>
            </w:pPr>
            <w:r w:rsidRPr="001D258E">
              <w:rPr>
                <w:sz w:val="16"/>
                <w:szCs w:val="16"/>
              </w:rPr>
              <w:t>Перчатки трикотажные с двойным латексным покрытием на ладонной части. Класс вязки: не менее 10 класса. Материал: не менее  70% хлопок, полиэфир. Вид: манжета. Покрытие: частичное. Длина не менее 22см. ГОСТ 12.4.252-2013</w:t>
            </w:r>
          </w:p>
        </w:tc>
        <w:tc>
          <w:tcPr>
            <w:tcW w:w="852"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rFonts w:eastAsia="Calibri"/>
                <w:sz w:val="16"/>
                <w:szCs w:val="16"/>
              </w:rPr>
            </w:pPr>
          </w:p>
        </w:tc>
        <w:tc>
          <w:tcPr>
            <w:tcW w:w="568"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p>
          <w:p w:rsidR="00465F6A" w:rsidRPr="001D258E" w:rsidRDefault="00465F6A" w:rsidP="00723B85">
            <w:pPr>
              <w:jc w:val="center"/>
              <w:rPr>
                <w:sz w:val="16"/>
                <w:szCs w:val="16"/>
              </w:rPr>
            </w:pPr>
          </w:p>
          <w:p w:rsidR="00465F6A" w:rsidRPr="001D258E" w:rsidRDefault="00465F6A" w:rsidP="00723B85">
            <w:pPr>
              <w:jc w:val="center"/>
              <w:rPr>
                <w:sz w:val="16"/>
                <w:szCs w:val="16"/>
              </w:rPr>
            </w:pPr>
          </w:p>
          <w:p w:rsidR="00465F6A" w:rsidRPr="001D258E" w:rsidRDefault="00465F6A" w:rsidP="00723B85">
            <w:pPr>
              <w:jc w:val="center"/>
              <w:rPr>
                <w:sz w:val="16"/>
                <w:szCs w:val="16"/>
              </w:rPr>
            </w:pPr>
            <w:r w:rsidRPr="001D258E">
              <w:rPr>
                <w:sz w:val="16"/>
                <w:szCs w:val="16"/>
              </w:rPr>
              <w:t>пара</w:t>
            </w:r>
          </w:p>
        </w:tc>
        <w:tc>
          <w:tcPr>
            <w:tcW w:w="426"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ind w:left="-107" w:right="-109"/>
              <w:jc w:val="center"/>
              <w:rPr>
                <w:rFonts w:eastAsia="Calibri"/>
                <w:sz w:val="16"/>
                <w:szCs w:val="16"/>
              </w:rPr>
            </w:pPr>
          </w:p>
          <w:p w:rsidR="00465F6A" w:rsidRPr="001D258E" w:rsidRDefault="00465F6A" w:rsidP="00723B85">
            <w:pPr>
              <w:ind w:left="-107" w:right="-109"/>
              <w:jc w:val="center"/>
              <w:rPr>
                <w:rFonts w:eastAsia="Calibri"/>
                <w:sz w:val="16"/>
                <w:szCs w:val="16"/>
              </w:rPr>
            </w:pPr>
          </w:p>
          <w:p w:rsidR="00465F6A" w:rsidRPr="001D258E" w:rsidRDefault="00465F6A" w:rsidP="00723B85">
            <w:pPr>
              <w:ind w:left="-107" w:right="-109"/>
              <w:jc w:val="center"/>
              <w:rPr>
                <w:rFonts w:eastAsia="Calibri"/>
                <w:sz w:val="16"/>
                <w:szCs w:val="16"/>
              </w:rPr>
            </w:pPr>
          </w:p>
          <w:p w:rsidR="00465F6A" w:rsidRPr="001D258E" w:rsidRDefault="00465F6A" w:rsidP="00723B85">
            <w:pPr>
              <w:ind w:left="-107" w:right="-109"/>
              <w:jc w:val="center"/>
              <w:rPr>
                <w:rFonts w:eastAsia="Calibri"/>
                <w:sz w:val="16"/>
                <w:szCs w:val="16"/>
              </w:rPr>
            </w:pPr>
            <w:r w:rsidRPr="001D258E">
              <w:rPr>
                <w:rFonts w:eastAsia="Calibri"/>
                <w:sz w:val="16"/>
                <w:szCs w:val="16"/>
              </w:rPr>
              <w:t>240</w:t>
            </w:r>
          </w:p>
        </w:tc>
        <w:tc>
          <w:tcPr>
            <w:tcW w:w="854" w:type="dxa"/>
            <w:tcBorders>
              <w:top w:val="single" w:sz="4" w:space="0" w:color="auto"/>
              <w:left w:val="single" w:sz="4" w:space="0" w:color="auto"/>
              <w:bottom w:val="nil"/>
              <w:right w:val="single" w:sz="4" w:space="0" w:color="auto"/>
            </w:tcBorders>
            <w:vAlign w:val="center"/>
          </w:tcPr>
          <w:p w:rsidR="00465F6A" w:rsidRPr="001D258E" w:rsidRDefault="00465F6A" w:rsidP="00723B85">
            <w:pPr>
              <w:jc w:val="center"/>
              <w:rPr>
                <w:sz w:val="16"/>
                <w:szCs w:val="16"/>
              </w:rPr>
            </w:pPr>
            <w:r w:rsidRPr="001D258E">
              <w:rPr>
                <w:sz w:val="16"/>
                <w:szCs w:val="16"/>
              </w:rPr>
              <w:t>34,00</w:t>
            </w:r>
          </w:p>
        </w:tc>
        <w:tc>
          <w:tcPr>
            <w:tcW w:w="960" w:type="dxa"/>
            <w:tcBorders>
              <w:top w:val="single" w:sz="4" w:space="0" w:color="auto"/>
              <w:left w:val="single" w:sz="4" w:space="0" w:color="auto"/>
              <w:bottom w:val="nil"/>
              <w:right w:val="single" w:sz="4" w:space="0" w:color="auto"/>
            </w:tcBorders>
            <w:vAlign w:val="center"/>
          </w:tcPr>
          <w:p w:rsidR="00465F6A" w:rsidRPr="001D258E" w:rsidRDefault="00465F6A" w:rsidP="00723B85">
            <w:pPr>
              <w:jc w:val="center"/>
              <w:rPr>
                <w:sz w:val="16"/>
                <w:szCs w:val="16"/>
              </w:rPr>
            </w:pPr>
            <w:r w:rsidRPr="001D258E">
              <w:rPr>
                <w:sz w:val="16"/>
                <w:szCs w:val="16"/>
              </w:rPr>
              <w:t>8 160,00</w:t>
            </w:r>
          </w:p>
        </w:tc>
      </w:tr>
      <w:tr w:rsidR="001D258E" w:rsidRPr="001D258E" w:rsidTr="009567C9">
        <w:trPr>
          <w:gridAfter w:val="5"/>
          <w:wAfter w:w="5500" w:type="dxa"/>
        </w:trPr>
        <w:tc>
          <w:tcPr>
            <w:tcW w:w="565" w:type="dxa"/>
            <w:tcBorders>
              <w:top w:val="single" w:sz="4" w:space="0" w:color="auto"/>
              <w:left w:val="single" w:sz="4" w:space="0" w:color="auto"/>
              <w:bottom w:val="nil"/>
              <w:right w:val="single" w:sz="4" w:space="0" w:color="auto"/>
            </w:tcBorders>
          </w:tcPr>
          <w:p w:rsidR="00465F6A" w:rsidRPr="001D258E" w:rsidRDefault="00465F6A" w:rsidP="00723B85">
            <w:pPr>
              <w:jc w:val="center"/>
              <w:rPr>
                <w:sz w:val="16"/>
                <w:szCs w:val="16"/>
              </w:rPr>
            </w:pPr>
            <w:r w:rsidRPr="001D258E">
              <w:rPr>
                <w:sz w:val="16"/>
                <w:szCs w:val="16"/>
              </w:rPr>
              <w:t>8</w:t>
            </w:r>
          </w:p>
        </w:tc>
        <w:tc>
          <w:tcPr>
            <w:tcW w:w="1100" w:type="dxa"/>
            <w:tcBorders>
              <w:top w:val="single" w:sz="4" w:space="0" w:color="auto"/>
              <w:left w:val="single" w:sz="4" w:space="0" w:color="auto"/>
              <w:bottom w:val="nil"/>
              <w:right w:val="single" w:sz="4" w:space="0" w:color="auto"/>
            </w:tcBorders>
            <w:hideMark/>
          </w:tcPr>
          <w:p w:rsidR="00465F6A" w:rsidRPr="001D258E" w:rsidRDefault="00465F6A" w:rsidP="00723B85">
            <w:pPr>
              <w:jc w:val="both"/>
              <w:rPr>
                <w:sz w:val="16"/>
                <w:szCs w:val="16"/>
              </w:rPr>
            </w:pPr>
            <w:r w:rsidRPr="001D258E">
              <w:rPr>
                <w:sz w:val="16"/>
                <w:szCs w:val="16"/>
              </w:rPr>
              <w:t>14.12.30.150</w:t>
            </w:r>
          </w:p>
        </w:tc>
        <w:tc>
          <w:tcPr>
            <w:tcW w:w="1278" w:type="dxa"/>
            <w:tcBorders>
              <w:top w:val="single" w:sz="4" w:space="0" w:color="auto"/>
              <w:left w:val="single" w:sz="4" w:space="0" w:color="auto"/>
              <w:bottom w:val="nil"/>
              <w:right w:val="single" w:sz="4" w:space="0" w:color="auto"/>
            </w:tcBorders>
            <w:hideMark/>
          </w:tcPr>
          <w:p w:rsidR="00465F6A" w:rsidRPr="001D258E" w:rsidRDefault="00465F6A" w:rsidP="00723B85">
            <w:pPr>
              <w:jc w:val="both"/>
              <w:rPr>
                <w:sz w:val="16"/>
                <w:szCs w:val="16"/>
              </w:rPr>
            </w:pPr>
            <w:r w:rsidRPr="001D258E">
              <w:rPr>
                <w:sz w:val="16"/>
                <w:szCs w:val="16"/>
              </w:rPr>
              <w:t xml:space="preserve">Перчатки с защитным покрытием, морозостойкие с шерстяными вкладышами </w:t>
            </w:r>
          </w:p>
        </w:tc>
        <w:tc>
          <w:tcPr>
            <w:tcW w:w="3286" w:type="dxa"/>
            <w:tcBorders>
              <w:top w:val="single" w:sz="4" w:space="0" w:color="auto"/>
              <w:left w:val="single" w:sz="4" w:space="0" w:color="auto"/>
              <w:bottom w:val="nil"/>
              <w:right w:val="single" w:sz="4" w:space="0" w:color="auto"/>
            </w:tcBorders>
            <w:hideMark/>
          </w:tcPr>
          <w:p w:rsidR="00465F6A" w:rsidRPr="001D258E" w:rsidRDefault="00465F6A" w:rsidP="00723B85">
            <w:pPr>
              <w:jc w:val="both"/>
              <w:rPr>
                <w:sz w:val="16"/>
                <w:szCs w:val="16"/>
              </w:rPr>
            </w:pPr>
            <w:r w:rsidRPr="001D258E">
              <w:rPr>
                <w:sz w:val="16"/>
                <w:szCs w:val="16"/>
              </w:rPr>
              <w:t>Двойные перчатки из плотного трикотажа, с эластичной манжетой и покрытием ладоней и пальцев натуральным латексом.</w:t>
            </w:r>
          </w:p>
          <w:p w:rsidR="00465F6A" w:rsidRPr="001D258E" w:rsidRDefault="00465F6A" w:rsidP="00723B85">
            <w:pPr>
              <w:jc w:val="both"/>
              <w:rPr>
                <w:sz w:val="16"/>
                <w:szCs w:val="16"/>
              </w:rPr>
            </w:pPr>
            <w:r w:rsidRPr="001D258E">
              <w:rPr>
                <w:sz w:val="16"/>
                <w:szCs w:val="16"/>
              </w:rPr>
              <w:t>Защита от механических воздействий. Защита от пониженных температур. Материал: Полиэфир. Описание материала: Верхняя перчатка: 100 % полиэфирная пряжа кольцевого прядения. Внутренняя перчатка: 100% акрил</w:t>
            </w:r>
          </w:p>
          <w:p w:rsidR="00465F6A" w:rsidRPr="001D258E" w:rsidRDefault="00465F6A" w:rsidP="00723B85">
            <w:pPr>
              <w:jc w:val="both"/>
              <w:rPr>
                <w:sz w:val="16"/>
                <w:szCs w:val="16"/>
              </w:rPr>
            </w:pPr>
            <w:r w:rsidRPr="001D258E">
              <w:rPr>
                <w:sz w:val="16"/>
                <w:szCs w:val="16"/>
              </w:rPr>
              <w:t xml:space="preserve">Материал покрытия: Латекс. Описание материала покрытия: Рельефная и нескользящая </w:t>
            </w:r>
            <w:proofErr w:type="gramStart"/>
            <w:r w:rsidRPr="001D258E">
              <w:rPr>
                <w:sz w:val="16"/>
                <w:szCs w:val="16"/>
              </w:rPr>
              <w:t>поверхность</w:t>
            </w:r>
            <w:proofErr w:type="gramEnd"/>
            <w:r w:rsidRPr="001D258E">
              <w:rPr>
                <w:sz w:val="16"/>
                <w:szCs w:val="16"/>
              </w:rPr>
              <w:t xml:space="preserve"> и высокая чувствительность пальцев. Тип покрытия: Частичное</w:t>
            </w:r>
          </w:p>
          <w:p w:rsidR="00465F6A" w:rsidRPr="001D258E" w:rsidRDefault="00465F6A" w:rsidP="00723B85">
            <w:pPr>
              <w:jc w:val="both"/>
              <w:rPr>
                <w:sz w:val="16"/>
                <w:szCs w:val="16"/>
              </w:rPr>
            </w:pPr>
            <w:proofErr w:type="gramStart"/>
            <w:r w:rsidRPr="001D258E">
              <w:rPr>
                <w:sz w:val="16"/>
                <w:szCs w:val="16"/>
              </w:rPr>
              <w:t>ТР</w:t>
            </w:r>
            <w:proofErr w:type="gramEnd"/>
            <w:r w:rsidRPr="001D258E">
              <w:rPr>
                <w:sz w:val="16"/>
                <w:szCs w:val="16"/>
              </w:rPr>
              <w:t xml:space="preserve"> ТС 019/2011</w:t>
            </w:r>
          </w:p>
        </w:tc>
        <w:tc>
          <w:tcPr>
            <w:tcW w:w="852"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rFonts w:eastAsia="Calibri"/>
                <w:sz w:val="16"/>
                <w:szCs w:val="16"/>
              </w:rPr>
            </w:pPr>
          </w:p>
        </w:tc>
        <w:tc>
          <w:tcPr>
            <w:tcW w:w="568"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sz w:val="16"/>
                <w:szCs w:val="16"/>
              </w:rPr>
            </w:pPr>
          </w:p>
          <w:p w:rsidR="00465F6A" w:rsidRPr="001D258E" w:rsidRDefault="00465F6A" w:rsidP="00723B85">
            <w:pPr>
              <w:jc w:val="center"/>
              <w:rPr>
                <w:sz w:val="16"/>
                <w:szCs w:val="16"/>
              </w:rPr>
            </w:pPr>
          </w:p>
          <w:p w:rsidR="00465F6A" w:rsidRPr="001D258E" w:rsidRDefault="00465F6A" w:rsidP="00723B85">
            <w:pPr>
              <w:jc w:val="center"/>
              <w:rPr>
                <w:sz w:val="16"/>
                <w:szCs w:val="16"/>
              </w:rPr>
            </w:pPr>
          </w:p>
          <w:p w:rsidR="00465F6A" w:rsidRPr="001D258E" w:rsidRDefault="00465F6A" w:rsidP="00723B85">
            <w:pPr>
              <w:jc w:val="center"/>
              <w:rPr>
                <w:sz w:val="16"/>
                <w:szCs w:val="16"/>
              </w:rPr>
            </w:pPr>
          </w:p>
          <w:p w:rsidR="00465F6A" w:rsidRPr="001D258E" w:rsidRDefault="00465F6A" w:rsidP="00723B85">
            <w:pPr>
              <w:jc w:val="center"/>
              <w:rPr>
                <w:sz w:val="16"/>
                <w:szCs w:val="16"/>
              </w:rPr>
            </w:pPr>
          </w:p>
          <w:p w:rsidR="00465F6A" w:rsidRPr="001D258E" w:rsidRDefault="00465F6A" w:rsidP="00723B85">
            <w:pPr>
              <w:jc w:val="center"/>
              <w:rPr>
                <w:sz w:val="16"/>
                <w:szCs w:val="16"/>
              </w:rPr>
            </w:pPr>
          </w:p>
          <w:p w:rsidR="00465F6A" w:rsidRPr="001D258E" w:rsidRDefault="00465F6A" w:rsidP="00723B85">
            <w:pPr>
              <w:jc w:val="center"/>
              <w:rPr>
                <w:sz w:val="16"/>
                <w:szCs w:val="16"/>
              </w:rPr>
            </w:pPr>
          </w:p>
          <w:p w:rsidR="00465F6A" w:rsidRPr="001D258E" w:rsidRDefault="00465F6A" w:rsidP="00723B85">
            <w:pPr>
              <w:jc w:val="center"/>
              <w:rPr>
                <w:sz w:val="16"/>
                <w:szCs w:val="16"/>
              </w:rPr>
            </w:pPr>
          </w:p>
          <w:p w:rsidR="00465F6A" w:rsidRPr="001D258E" w:rsidRDefault="00465F6A" w:rsidP="00723B85">
            <w:pPr>
              <w:jc w:val="center"/>
              <w:rPr>
                <w:sz w:val="16"/>
                <w:szCs w:val="16"/>
              </w:rPr>
            </w:pPr>
            <w:r w:rsidRPr="001D258E">
              <w:rPr>
                <w:sz w:val="16"/>
                <w:szCs w:val="16"/>
              </w:rPr>
              <w:t>Пара</w:t>
            </w:r>
          </w:p>
        </w:tc>
        <w:tc>
          <w:tcPr>
            <w:tcW w:w="426"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ind w:left="-107" w:right="-109"/>
              <w:jc w:val="center"/>
              <w:rPr>
                <w:rFonts w:eastAsia="Calibri"/>
                <w:sz w:val="16"/>
                <w:szCs w:val="16"/>
              </w:rPr>
            </w:pPr>
          </w:p>
          <w:p w:rsidR="00465F6A" w:rsidRPr="001D258E" w:rsidRDefault="00465F6A" w:rsidP="00723B85">
            <w:pPr>
              <w:ind w:left="-107" w:right="-109"/>
              <w:jc w:val="center"/>
              <w:rPr>
                <w:rFonts w:eastAsia="Calibri"/>
                <w:sz w:val="16"/>
                <w:szCs w:val="16"/>
              </w:rPr>
            </w:pPr>
          </w:p>
          <w:p w:rsidR="00465F6A" w:rsidRPr="001D258E" w:rsidRDefault="00465F6A" w:rsidP="00723B85">
            <w:pPr>
              <w:ind w:left="-107" w:right="-109"/>
              <w:jc w:val="center"/>
              <w:rPr>
                <w:rFonts w:eastAsia="Calibri"/>
                <w:sz w:val="16"/>
                <w:szCs w:val="16"/>
              </w:rPr>
            </w:pPr>
          </w:p>
          <w:p w:rsidR="00465F6A" w:rsidRPr="001D258E" w:rsidRDefault="00465F6A" w:rsidP="00723B85">
            <w:pPr>
              <w:ind w:left="-107" w:right="-109"/>
              <w:jc w:val="center"/>
              <w:rPr>
                <w:rFonts w:eastAsia="Calibri"/>
                <w:sz w:val="16"/>
                <w:szCs w:val="16"/>
              </w:rPr>
            </w:pPr>
          </w:p>
          <w:p w:rsidR="00465F6A" w:rsidRPr="001D258E" w:rsidRDefault="00465F6A" w:rsidP="00723B85">
            <w:pPr>
              <w:ind w:left="-107" w:right="-109"/>
              <w:jc w:val="center"/>
              <w:rPr>
                <w:rFonts w:eastAsia="Calibri"/>
                <w:sz w:val="16"/>
                <w:szCs w:val="16"/>
              </w:rPr>
            </w:pPr>
          </w:p>
          <w:p w:rsidR="00465F6A" w:rsidRPr="001D258E" w:rsidRDefault="00465F6A" w:rsidP="00723B85">
            <w:pPr>
              <w:ind w:left="-107" w:right="-109"/>
              <w:jc w:val="center"/>
              <w:rPr>
                <w:rFonts w:eastAsia="Calibri"/>
                <w:sz w:val="16"/>
                <w:szCs w:val="16"/>
              </w:rPr>
            </w:pPr>
          </w:p>
          <w:p w:rsidR="00465F6A" w:rsidRPr="001D258E" w:rsidRDefault="00465F6A" w:rsidP="00723B85">
            <w:pPr>
              <w:ind w:left="-107" w:right="-109"/>
              <w:jc w:val="center"/>
              <w:rPr>
                <w:rFonts w:eastAsia="Calibri"/>
                <w:sz w:val="16"/>
                <w:szCs w:val="16"/>
              </w:rPr>
            </w:pPr>
          </w:p>
          <w:p w:rsidR="00465F6A" w:rsidRPr="001D258E" w:rsidRDefault="00465F6A" w:rsidP="00723B85">
            <w:pPr>
              <w:ind w:left="-107" w:right="-109"/>
              <w:jc w:val="center"/>
              <w:rPr>
                <w:rFonts w:eastAsia="Calibri"/>
                <w:sz w:val="16"/>
                <w:szCs w:val="16"/>
              </w:rPr>
            </w:pPr>
          </w:p>
          <w:p w:rsidR="00465F6A" w:rsidRPr="001D258E" w:rsidRDefault="00465F6A" w:rsidP="00723B85">
            <w:pPr>
              <w:ind w:left="-107" w:right="-109"/>
              <w:jc w:val="center"/>
              <w:rPr>
                <w:rFonts w:eastAsia="Calibri"/>
                <w:sz w:val="16"/>
                <w:szCs w:val="16"/>
              </w:rPr>
            </w:pPr>
            <w:r w:rsidRPr="001D258E">
              <w:rPr>
                <w:rFonts w:eastAsia="Calibri"/>
                <w:sz w:val="16"/>
                <w:szCs w:val="16"/>
              </w:rPr>
              <w:t>6</w:t>
            </w:r>
          </w:p>
        </w:tc>
        <w:tc>
          <w:tcPr>
            <w:tcW w:w="854" w:type="dxa"/>
            <w:tcBorders>
              <w:top w:val="single" w:sz="4" w:space="0" w:color="auto"/>
              <w:left w:val="single" w:sz="4" w:space="0" w:color="auto"/>
              <w:bottom w:val="nil"/>
              <w:right w:val="single" w:sz="4" w:space="0" w:color="auto"/>
            </w:tcBorders>
            <w:vAlign w:val="center"/>
          </w:tcPr>
          <w:p w:rsidR="00465F6A" w:rsidRPr="001D258E" w:rsidRDefault="00465F6A" w:rsidP="00723B85">
            <w:pPr>
              <w:jc w:val="center"/>
              <w:rPr>
                <w:sz w:val="16"/>
                <w:szCs w:val="16"/>
              </w:rPr>
            </w:pPr>
            <w:r w:rsidRPr="001D258E">
              <w:rPr>
                <w:sz w:val="16"/>
                <w:szCs w:val="16"/>
              </w:rPr>
              <w:t>390,00</w:t>
            </w:r>
          </w:p>
        </w:tc>
        <w:tc>
          <w:tcPr>
            <w:tcW w:w="960" w:type="dxa"/>
            <w:tcBorders>
              <w:top w:val="single" w:sz="4" w:space="0" w:color="auto"/>
              <w:left w:val="single" w:sz="4" w:space="0" w:color="auto"/>
              <w:bottom w:val="nil"/>
              <w:right w:val="single" w:sz="4" w:space="0" w:color="auto"/>
            </w:tcBorders>
            <w:vAlign w:val="center"/>
          </w:tcPr>
          <w:p w:rsidR="00465F6A" w:rsidRPr="001D258E" w:rsidRDefault="00465F6A" w:rsidP="00723B85">
            <w:pPr>
              <w:jc w:val="center"/>
              <w:rPr>
                <w:sz w:val="16"/>
                <w:szCs w:val="16"/>
              </w:rPr>
            </w:pPr>
            <w:r w:rsidRPr="001D258E">
              <w:rPr>
                <w:sz w:val="16"/>
                <w:szCs w:val="16"/>
              </w:rPr>
              <w:t>2 340,00</w:t>
            </w:r>
          </w:p>
        </w:tc>
      </w:tr>
      <w:tr w:rsidR="001D258E" w:rsidRPr="001D258E" w:rsidTr="009567C9">
        <w:trPr>
          <w:gridAfter w:val="5"/>
          <w:wAfter w:w="5500" w:type="dxa"/>
          <w:trHeight w:val="183"/>
        </w:trPr>
        <w:tc>
          <w:tcPr>
            <w:tcW w:w="565" w:type="dxa"/>
            <w:tcBorders>
              <w:top w:val="single" w:sz="4" w:space="0" w:color="auto"/>
              <w:left w:val="single" w:sz="4" w:space="0" w:color="auto"/>
              <w:right w:val="single" w:sz="4" w:space="0" w:color="auto"/>
            </w:tcBorders>
          </w:tcPr>
          <w:p w:rsidR="00465F6A" w:rsidRPr="001D258E" w:rsidRDefault="00465F6A" w:rsidP="00723B85">
            <w:pPr>
              <w:jc w:val="center"/>
              <w:rPr>
                <w:sz w:val="16"/>
                <w:szCs w:val="16"/>
              </w:rPr>
            </w:pPr>
            <w:r w:rsidRPr="001D258E">
              <w:rPr>
                <w:sz w:val="16"/>
                <w:szCs w:val="16"/>
              </w:rPr>
              <w:t>9</w:t>
            </w:r>
          </w:p>
        </w:tc>
        <w:tc>
          <w:tcPr>
            <w:tcW w:w="1100" w:type="dxa"/>
            <w:tcBorders>
              <w:top w:val="single" w:sz="4" w:space="0" w:color="auto"/>
              <w:left w:val="single" w:sz="4" w:space="0" w:color="auto"/>
              <w:right w:val="single" w:sz="4" w:space="0" w:color="auto"/>
            </w:tcBorders>
          </w:tcPr>
          <w:p w:rsidR="00465F6A" w:rsidRPr="001D258E" w:rsidRDefault="00465F6A" w:rsidP="00723B85">
            <w:pPr>
              <w:jc w:val="both"/>
              <w:rPr>
                <w:sz w:val="16"/>
                <w:szCs w:val="16"/>
              </w:rPr>
            </w:pPr>
            <w:r w:rsidRPr="001D258E">
              <w:rPr>
                <w:sz w:val="16"/>
                <w:szCs w:val="16"/>
              </w:rPr>
              <w:t>14.12.30.150</w:t>
            </w:r>
          </w:p>
        </w:tc>
        <w:tc>
          <w:tcPr>
            <w:tcW w:w="1278" w:type="dxa"/>
            <w:tcBorders>
              <w:top w:val="single" w:sz="4" w:space="0" w:color="auto"/>
              <w:left w:val="single" w:sz="4" w:space="0" w:color="auto"/>
              <w:right w:val="single" w:sz="4" w:space="0" w:color="auto"/>
            </w:tcBorders>
          </w:tcPr>
          <w:p w:rsidR="00465F6A" w:rsidRPr="001D258E" w:rsidRDefault="00465F6A" w:rsidP="00723B85">
            <w:pPr>
              <w:jc w:val="both"/>
              <w:rPr>
                <w:sz w:val="16"/>
                <w:szCs w:val="16"/>
              </w:rPr>
            </w:pPr>
            <w:r w:rsidRPr="001D258E">
              <w:rPr>
                <w:sz w:val="16"/>
                <w:szCs w:val="16"/>
              </w:rPr>
              <w:t>Рукавицы меховые</w:t>
            </w:r>
          </w:p>
        </w:tc>
        <w:tc>
          <w:tcPr>
            <w:tcW w:w="3286" w:type="dxa"/>
            <w:tcBorders>
              <w:top w:val="single" w:sz="4" w:space="0" w:color="auto"/>
              <w:left w:val="single" w:sz="4" w:space="0" w:color="auto"/>
              <w:right w:val="single" w:sz="4" w:space="0" w:color="auto"/>
            </w:tcBorders>
          </w:tcPr>
          <w:p w:rsidR="00465F6A" w:rsidRPr="001D258E" w:rsidRDefault="00465F6A" w:rsidP="00723B85">
            <w:pPr>
              <w:jc w:val="both"/>
              <w:rPr>
                <w:sz w:val="16"/>
                <w:szCs w:val="16"/>
              </w:rPr>
            </w:pPr>
            <w:r w:rsidRPr="001D258E">
              <w:rPr>
                <w:sz w:val="16"/>
                <w:szCs w:val="16"/>
              </w:rPr>
              <w:t>Рукавицы защитные от пониженных температур. Ткань смесовая: не менее 35% хлопок, полиэфир. Плотность ткани не менее 240 г/м²</w:t>
            </w:r>
            <w:proofErr w:type="gramStart"/>
            <w:r w:rsidRPr="001D258E">
              <w:rPr>
                <w:sz w:val="16"/>
                <w:szCs w:val="16"/>
              </w:rPr>
              <w:t xml:space="preserve"> .</w:t>
            </w:r>
            <w:proofErr w:type="gramEnd"/>
            <w:r w:rsidRPr="001D258E">
              <w:rPr>
                <w:sz w:val="16"/>
                <w:szCs w:val="16"/>
              </w:rPr>
              <w:t>Утеплитель - искусственный мех. ГОСТ 12.4.010-75</w:t>
            </w:r>
          </w:p>
        </w:tc>
        <w:tc>
          <w:tcPr>
            <w:tcW w:w="852"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rFonts w:eastAsia="Calibri"/>
                <w:sz w:val="16"/>
                <w:szCs w:val="16"/>
              </w:rPr>
            </w:pPr>
          </w:p>
        </w:tc>
        <w:tc>
          <w:tcPr>
            <w:tcW w:w="568"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sz w:val="16"/>
                <w:szCs w:val="16"/>
              </w:rPr>
            </w:pPr>
          </w:p>
          <w:p w:rsidR="00465F6A" w:rsidRPr="001D258E" w:rsidRDefault="00465F6A" w:rsidP="00723B85">
            <w:pPr>
              <w:jc w:val="center"/>
              <w:rPr>
                <w:sz w:val="16"/>
                <w:szCs w:val="16"/>
              </w:rPr>
            </w:pPr>
          </w:p>
          <w:p w:rsidR="00465F6A" w:rsidRPr="001D258E" w:rsidRDefault="00465F6A" w:rsidP="00723B85">
            <w:pPr>
              <w:jc w:val="center"/>
              <w:rPr>
                <w:sz w:val="16"/>
                <w:szCs w:val="16"/>
              </w:rPr>
            </w:pPr>
            <w:r w:rsidRPr="001D258E">
              <w:rPr>
                <w:sz w:val="16"/>
                <w:szCs w:val="16"/>
              </w:rPr>
              <w:t>пара</w:t>
            </w:r>
          </w:p>
        </w:tc>
        <w:tc>
          <w:tcPr>
            <w:tcW w:w="426"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ind w:left="-107" w:right="-109"/>
              <w:jc w:val="center"/>
              <w:rPr>
                <w:rFonts w:eastAsia="Calibri"/>
                <w:sz w:val="16"/>
                <w:szCs w:val="16"/>
              </w:rPr>
            </w:pPr>
          </w:p>
          <w:p w:rsidR="00465F6A" w:rsidRPr="001D258E" w:rsidRDefault="00465F6A" w:rsidP="00723B85">
            <w:pPr>
              <w:ind w:left="-107" w:right="-109"/>
              <w:jc w:val="center"/>
              <w:rPr>
                <w:rFonts w:eastAsia="Calibri"/>
                <w:sz w:val="16"/>
                <w:szCs w:val="16"/>
              </w:rPr>
            </w:pPr>
          </w:p>
          <w:p w:rsidR="00465F6A" w:rsidRPr="001D258E" w:rsidRDefault="00465F6A" w:rsidP="00723B85">
            <w:pPr>
              <w:ind w:right="-109"/>
              <w:jc w:val="center"/>
              <w:rPr>
                <w:rFonts w:eastAsia="Calibri"/>
                <w:sz w:val="16"/>
                <w:szCs w:val="16"/>
              </w:rPr>
            </w:pPr>
            <w:r w:rsidRPr="001D258E">
              <w:rPr>
                <w:rFonts w:eastAsia="Calibri"/>
                <w:sz w:val="16"/>
                <w:szCs w:val="16"/>
              </w:rPr>
              <w:t>3</w:t>
            </w:r>
          </w:p>
        </w:tc>
        <w:tc>
          <w:tcPr>
            <w:tcW w:w="854" w:type="dxa"/>
            <w:tcBorders>
              <w:top w:val="single" w:sz="4" w:space="0" w:color="auto"/>
              <w:left w:val="single" w:sz="4" w:space="0" w:color="auto"/>
              <w:right w:val="single" w:sz="4" w:space="0" w:color="auto"/>
            </w:tcBorders>
            <w:vAlign w:val="center"/>
          </w:tcPr>
          <w:p w:rsidR="00465F6A" w:rsidRPr="001D258E" w:rsidRDefault="00465F6A" w:rsidP="00723B85">
            <w:pPr>
              <w:jc w:val="center"/>
              <w:rPr>
                <w:sz w:val="16"/>
                <w:szCs w:val="16"/>
              </w:rPr>
            </w:pPr>
            <w:r w:rsidRPr="001D258E">
              <w:rPr>
                <w:sz w:val="16"/>
                <w:szCs w:val="16"/>
              </w:rPr>
              <w:t>150,00</w:t>
            </w:r>
          </w:p>
        </w:tc>
        <w:tc>
          <w:tcPr>
            <w:tcW w:w="960" w:type="dxa"/>
            <w:tcBorders>
              <w:top w:val="single" w:sz="4" w:space="0" w:color="auto"/>
              <w:left w:val="single" w:sz="4" w:space="0" w:color="auto"/>
              <w:right w:val="single" w:sz="4" w:space="0" w:color="auto"/>
            </w:tcBorders>
            <w:vAlign w:val="center"/>
          </w:tcPr>
          <w:p w:rsidR="00465F6A" w:rsidRPr="001D258E" w:rsidRDefault="00465F6A" w:rsidP="00723B85">
            <w:pPr>
              <w:jc w:val="center"/>
              <w:rPr>
                <w:sz w:val="16"/>
                <w:szCs w:val="16"/>
              </w:rPr>
            </w:pPr>
            <w:r w:rsidRPr="001D258E">
              <w:rPr>
                <w:sz w:val="16"/>
                <w:szCs w:val="16"/>
              </w:rPr>
              <w:t>450,00</w:t>
            </w:r>
          </w:p>
        </w:tc>
      </w:tr>
      <w:tr w:rsidR="001D258E" w:rsidRPr="001D258E" w:rsidTr="009567C9">
        <w:trPr>
          <w:gridAfter w:val="5"/>
          <w:wAfter w:w="5500" w:type="dxa"/>
        </w:trPr>
        <w:tc>
          <w:tcPr>
            <w:tcW w:w="565" w:type="dxa"/>
            <w:tcBorders>
              <w:top w:val="single" w:sz="4" w:space="0" w:color="auto"/>
              <w:left w:val="single" w:sz="4" w:space="0" w:color="auto"/>
              <w:bottom w:val="nil"/>
              <w:right w:val="single" w:sz="4" w:space="0" w:color="auto"/>
            </w:tcBorders>
          </w:tcPr>
          <w:p w:rsidR="00465F6A" w:rsidRPr="001D258E" w:rsidRDefault="00465F6A" w:rsidP="00723B85">
            <w:pPr>
              <w:jc w:val="center"/>
              <w:rPr>
                <w:sz w:val="16"/>
                <w:szCs w:val="16"/>
              </w:rPr>
            </w:pPr>
            <w:r w:rsidRPr="001D258E">
              <w:rPr>
                <w:sz w:val="16"/>
                <w:szCs w:val="16"/>
              </w:rPr>
              <w:t>12</w:t>
            </w:r>
          </w:p>
        </w:tc>
        <w:tc>
          <w:tcPr>
            <w:tcW w:w="1100" w:type="dxa"/>
            <w:tcBorders>
              <w:top w:val="single" w:sz="4" w:space="0" w:color="auto"/>
              <w:left w:val="single" w:sz="4" w:space="0" w:color="auto"/>
              <w:bottom w:val="nil"/>
              <w:right w:val="single" w:sz="4" w:space="0" w:color="auto"/>
            </w:tcBorders>
            <w:hideMark/>
          </w:tcPr>
          <w:p w:rsidR="00465F6A" w:rsidRPr="001D258E" w:rsidRDefault="00465F6A" w:rsidP="00723B85">
            <w:pPr>
              <w:jc w:val="center"/>
              <w:rPr>
                <w:sz w:val="16"/>
                <w:szCs w:val="16"/>
              </w:rPr>
            </w:pPr>
            <w:r w:rsidRPr="001D258E">
              <w:rPr>
                <w:sz w:val="16"/>
                <w:szCs w:val="16"/>
              </w:rPr>
              <w:t>14.12.30.130</w:t>
            </w:r>
          </w:p>
        </w:tc>
        <w:tc>
          <w:tcPr>
            <w:tcW w:w="1278" w:type="dxa"/>
            <w:tcBorders>
              <w:top w:val="single" w:sz="4" w:space="0" w:color="auto"/>
              <w:left w:val="single" w:sz="4" w:space="0" w:color="auto"/>
              <w:bottom w:val="nil"/>
              <w:right w:val="single" w:sz="4" w:space="0" w:color="auto"/>
            </w:tcBorders>
            <w:hideMark/>
          </w:tcPr>
          <w:p w:rsidR="00465F6A" w:rsidRPr="001D258E" w:rsidRDefault="00465F6A" w:rsidP="00723B85">
            <w:pPr>
              <w:jc w:val="both"/>
              <w:rPr>
                <w:sz w:val="16"/>
                <w:szCs w:val="16"/>
              </w:rPr>
            </w:pPr>
            <w:r w:rsidRPr="001D258E">
              <w:rPr>
                <w:sz w:val="16"/>
                <w:szCs w:val="16"/>
              </w:rPr>
              <w:t xml:space="preserve">Фартук </w:t>
            </w:r>
          </w:p>
        </w:tc>
        <w:tc>
          <w:tcPr>
            <w:tcW w:w="3286" w:type="dxa"/>
            <w:tcBorders>
              <w:top w:val="single" w:sz="4" w:space="0" w:color="auto"/>
              <w:left w:val="single" w:sz="4" w:space="0" w:color="auto"/>
              <w:bottom w:val="nil"/>
              <w:right w:val="single" w:sz="4" w:space="0" w:color="auto"/>
            </w:tcBorders>
            <w:hideMark/>
          </w:tcPr>
          <w:p w:rsidR="00465F6A" w:rsidRPr="001D258E" w:rsidRDefault="00465F6A" w:rsidP="00723B85">
            <w:pPr>
              <w:jc w:val="both"/>
              <w:rPr>
                <w:sz w:val="16"/>
                <w:szCs w:val="16"/>
              </w:rPr>
            </w:pPr>
            <w:r w:rsidRPr="001D258E">
              <w:rPr>
                <w:sz w:val="16"/>
                <w:szCs w:val="16"/>
              </w:rPr>
              <w:t xml:space="preserve">Фартук с </w:t>
            </w:r>
            <w:proofErr w:type="spellStart"/>
            <w:r w:rsidRPr="001D258E">
              <w:rPr>
                <w:sz w:val="16"/>
                <w:szCs w:val="16"/>
              </w:rPr>
              <w:t>цельнокраеным</w:t>
            </w:r>
            <w:proofErr w:type="spellEnd"/>
            <w:r w:rsidRPr="001D258E">
              <w:rPr>
                <w:sz w:val="16"/>
                <w:szCs w:val="16"/>
              </w:rPr>
              <w:t xml:space="preserve"> нагрудником, с замкнутой шейной бретелью. К верхним боковым углам притачана тесьма для завязывания. Цвет: синий, Ткань:100% хлопок  Гост 25295-2003</w:t>
            </w:r>
          </w:p>
        </w:tc>
        <w:tc>
          <w:tcPr>
            <w:tcW w:w="852"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rFonts w:eastAsia="Calibri"/>
                <w:sz w:val="16"/>
                <w:szCs w:val="16"/>
              </w:rPr>
            </w:pPr>
          </w:p>
        </w:tc>
        <w:tc>
          <w:tcPr>
            <w:tcW w:w="568"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sz w:val="16"/>
                <w:szCs w:val="16"/>
              </w:rPr>
            </w:pPr>
            <w:proofErr w:type="spellStart"/>
            <w:proofErr w:type="gramStart"/>
            <w:r w:rsidRPr="001D258E">
              <w:rPr>
                <w:sz w:val="16"/>
                <w:szCs w:val="16"/>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ind w:left="-107" w:right="-109"/>
              <w:jc w:val="center"/>
              <w:rPr>
                <w:rFonts w:eastAsia="Calibri"/>
                <w:sz w:val="16"/>
                <w:szCs w:val="16"/>
              </w:rPr>
            </w:pPr>
            <w:r w:rsidRPr="001D258E">
              <w:rPr>
                <w:rFonts w:eastAsia="Calibri"/>
                <w:sz w:val="16"/>
                <w:szCs w:val="16"/>
              </w:rPr>
              <w:t>6</w:t>
            </w:r>
          </w:p>
        </w:tc>
        <w:tc>
          <w:tcPr>
            <w:tcW w:w="854" w:type="dxa"/>
            <w:tcBorders>
              <w:top w:val="single" w:sz="4" w:space="0" w:color="auto"/>
              <w:left w:val="single" w:sz="4" w:space="0" w:color="auto"/>
              <w:bottom w:val="nil"/>
              <w:right w:val="single" w:sz="4" w:space="0" w:color="auto"/>
            </w:tcBorders>
            <w:vAlign w:val="center"/>
          </w:tcPr>
          <w:p w:rsidR="00465F6A" w:rsidRPr="001D258E" w:rsidRDefault="00465F6A" w:rsidP="00723B85">
            <w:pPr>
              <w:jc w:val="center"/>
              <w:rPr>
                <w:sz w:val="16"/>
                <w:szCs w:val="16"/>
              </w:rPr>
            </w:pPr>
            <w:r w:rsidRPr="001D258E">
              <w:rPr>
                <w:sz w:val="16"/>
                <w:szCs w:val="16"/>
              </w:rPr>
              <w:t>280,00</w:t>
            </w:r>
          </w:p>
        </w:tc>
        <w:tc>
          <w:tcPr>
            <w:tcW w:w="960" w:type="dxa"/>
            <w:tcBorders>
              <w:top w:val="single" w:sz="4" w:space="0" w:color="auto"/>
              <w:left w:val="single" w:sz="4" w:space="0" w:color="auto"/>
              <w:bottom w:val="nil"/>
              <w:right w:val="single" w:sz="4" w:space="0" w:color="auto"/>
            </w:tcBorders>
            <w:vAlign w:val="center"/>
          </w:tcPr>
          <w:p w:rsidR="00465F6A" w:rsidRPr="001D258E" w:rsidRDefault="00465F6A" w:rsidP="00723B85">
            <w:pPr>
              <w:jc w:val="center"/>
              <w:rPr>
                <w:sz w:val="16"/>
                <w:szCs w:val="16"/>
              </w:rPr>
            </w:pPr>
            <w:r w:rsidRPr="001D258E">
              <w:rPr>
                <w:sz w:val="16"/>
                <w:szCs w:val="16"/>
              </w:rPr>
              <w:t>1 680,00</w:t>
            </w:r>
          </w:p>
        </w:tc>
      </w:tr>
      <w:tr w:rsidR="001D258E" w:rsidRPr="001D258E" w:rsidTr="009567C9">
        <w:trPr>
          <w:gridAfter w:val="5"/>
          <w:wAfter w:w="5500" w:type="dxa"/>
          <w:trHeight w:val="801"/>
        </w:trPr>
        <w:tc>
          <w:tcPr>
            <w:tcW w:w="565" w:type="dxa"/>
            <w:tcBorders>
              <w:top w:val="single" w:sz="4" w:space="0" w:color="auto"/>
              <w:left w:val="single" w:sz="4" w:space="0" w:color="auto"/>
              <w:bottom w:val="nil"/>
              <w:right w:val="single" w:sz="4" w:space="0" w:color="auto"/>
            </w:tcBorders>
          </w:tcPr>
          <w:p w:rsidR="00465F6A" w:rsidRPr="001D258E" w:rsidRDefault="00465F6A" w:rsidP="00723B85">
            <w:pPr>
              <w:jc w:val="center"/>
              <w:rPr>
                <w:sz w:val="16"/>
                <w:szCs w:val="16"/>
              </w:rPr>
            </w:pPr>
            <w:r w:rsidRPr="001D258E">
              <w:rPr>
                <w:sz w:val="16"/>
                <w:szCs w:val="16"/>
              </w:rPr>
              <w:t>13</w:t>
            </w:r>
          </w:p>
        </w:tc>
        <w:tc>
          <w:tcPr>
            <w:tcW w:w="1100" w:type="dxa"/>
            <w:tcBorders>
              <w:top w:val="single" w:sz="4" w:space="0" w:color="auto"/>
              <w:left w:val="single" w:sz="4" w:space="0" w:color="auto"/>
              <w:bottom w:val="nil"/>
              <w:right w:val="single" w:sz="4" w:space="0" w:color="auto"/>
            </w:tcBorders>
            <w:hideMark/>
          </w:tcPr>
          <w:p w:rsidR="00465F6A" w:rsidRPr="001D258E" w:rsidRDefault="00465F6A" w:rsidP="00723B85">
            <w:pPr>
              <w:jc w:val="both"/>
              <w:rPr>
                <w:sz w:val="16"/>
                <w:szCs w:val="16"/>
              </w:rPr>
            </w:pPr>
            <w:r w:rsidRPr="001D258E">
              <w:rPr>
                <w:sz w:val="16"/>
                <w:szCs w:val="16"/>
              </w:rPr>
              <w:t>14.12.30.160</w:t>
            </w:r>
            <w:r w:rsidR="005A16AF">
              <w:rPr>
                <w:sz w:val="16"/>
                <w:szCs w:val="16"/>
              </w:rPr>
              <w:t>-00000011</w:t>
            </w:r>
          </w:p>
        </w:tc>
        <w:tc>
          <w:tcPr>
            <w:tcW w:w="1278" w:type="dxa"/>
            <w:tcBorders>
              <w:top w:val="single" w:sz="4" w:space="0" w:color="auto"/>
              <w:left w:val="single" w:sz="4" w:space="0" w:color="auto"/>
              <w:bottom w:val="nil"/>
              <w:right w:val="single" w:sz="4" w:space="0" w:color="auto"/>
            </w:tcBorders>
            <w:hideMark/>
          </w:tcPr>
          <w:p w:rsidR="00465F6A" w:rsidRPr="001D258E" w:rsidRDefault="000E6F0B" w:rsidP="00723B85">
            <w:pPr>
              <w:jc w:val="both"/>
              <w:rPr>
                <w:rFonts w:eastAsia="Calibri"/>
                <w:sz w:val="16"/>
                <w:szCs w:val="16"/>
              </w:rPr>
            </w:pPr>
            <w:r>
              <w:rPr>
                <w:sz w:val="16"/>
                <w:szCs w:val="16"/>
              </w:rPr>
              <w:t>Одежда специальная для защиты от воды</w:t>
            </w:r>
          </w:p>
        </w:tc>
        <w:tc>
          <w:tcPr>
            <w:tcW w:w="3286" w:type="dxa"/>
            <w:tcBorders>
              <w:top w:val="single" w:sz="4" w:space="0" w:color="auto"/>
              <w:left w:val="single" w:sz="4" w:space="0" w:color="auto"/>
              <w:bottom w:val="nil"/>
              <w:right w:val="single" w:sz="4" w:space="0" w:color="auto"/>
            </w:tcBorders>
            <w:hideMark/>
          </w:tcPr>
          <w:p w:rsidR="00465F6A" w:rsidRPr="001D258E" w:rsidRDefault="000E6F0B" w:rsidP="00723B85">
            <w:pPr>
              <w:shd w:val="clear" w:color="auto" w:fill="FFFFFF"/>
              <w:jc w:val="both"/>
              <w:textAlignment w:val="baseline"/>
              <w:rPr>
                <w:sz w:val="16"/>
                <w:szCs w:val="16"/>
              </w:rPr>
            </w:pPr>
            <w:r>
              <w:rPr>
                <w:sz w:val="16"/>
                <w:szCs w:val="16"/>
                <w:shd w:val="clear" w:color="auto" w:fill="FFFFFF"/>
              </w:rPr>
              <w:t>Вид одежды: плащ; класс защиты одежды: 3 (водонепроницаемая), половая принадлежность: мужской.</w:t>
            </w:r>
          </w:p>
        </w:tc>
        <w:tc>
          <w:tcPr>
            <w:tcW w:w="852" w:type="dxa"/>
            <w:tcBorders>
              <w:top w:val="single" w:sz="4" w:space="0" w:color="auto"/>
              <w:left w:val="single" w:sz="4" w:space="0" w:color="auto"/>
              <w:bottom w:val="single" w:sz="4" w:space="0" w:color="auto"/>
              <w:right w:val="single" w:sz="4" w:space="0" w:color="auto"/>
            </w:tcBorders>
          </w:tcPr>
          <w:p w:rsidR="00465F6A" w:rsidRPr="001D258E" w:rsidRDefault="00465F6A" w:rsidP="00723B85">
            <w:pPr>
              <w:jc w:val="center"/>
              <w:rPr>
                <w:rFonts w:eastAsia="Calibri"/>
                <w:sz w:val="16"/>
                <w:szCs w:val="16"/>
              </w:rPr>
            </w:pPr>
          </w:p>
        </w:tc>
        <w:tc>
          <w:tcPr>
            <w:tcW w:w="568"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sz w:val="16"/>
                <w:szCs w:val="16"/>
              </w:rPr>
            </w:pPr>
          </w:p>
          <w:p w:rsidR="00465F6A" w:rsidRPr="001D258E" w:rsidRDefault="00465F6A" w:rsidP="00723B85">
            <w:pPr>
              <w:jc w:val="center"/>
              <w:rPr>
                <w:sz w:val="16"/>
                <w:szCs w:val="16"/>
              </w:rPr>
            </w:pPr>
          </w:p>
          <w:p w:rsidR="00465F6A" w:rsidRPr="001D258E" w:rsidRDefault="00465F6A" w:rsidP="00723B85">
            <w:pPr>
              <w:jc w:val="center"/>
              <w:rPr>
                <w:sz w:val="16"/>
                <w:szCs w:val="16"/>
              </w:rPr>
            </w:pPr>
            <w:proofErr w:type="spellStart"/>
            <w:proofErr w:type="gramStart"/>
            <w:r w:rsidRPr="001D258E">
              <w:rPr>
                <w:sz w:val="16"/>
                <w:szCs w:val="16"/>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ind w:left="-107" w:right="-109"/>
              <w:jc w:val="center"/>
              <w:rPr>
                <w:rFonts w:eastAsia="Calibri"/>
                <w:sz w:val="16"/>
                <w:szCs w:val="16"/>
              </w:rPr>
            </w:pPr>
          </w:p>
          <w:p w:rsidR="00465F6A" w:rsidRPr="001D258E" w:rsidRDefault="00465F6A" w:rsidP="00723B85">
            <w:pPr>
              <w:ind w:left="-107" w:right="-109"/>
              <w:jc w:val="center"/>
              <w:rPr>
                <w:rFonts w:eastAsia="Calibri"/>
                <w:sz w:val="16"/>
                <w:szCs w:val="16"/>
              </w:rPr>
            </w:pPr>
          </w:p>
          <w:p w:rsidR="00465F6A" w:rsidRPr="001D258E" w:rsidRDefault="00465F6A" w:rsidP="00723B85">
            <w:pPr>
              <w:ind w:left="-107" w:right="-109"/>
              <w:jc w:val="center"/>
              <w:rPr>
                <w:rFonts w:eastAsia="Calibri"/>
                <w:sz w:val="16"/>
                <w:szCs w:val="16"/>
              </w:rPr>
            </w:pPr>
            <w:r w:rsidRPr="001D258E">
              <w:rPr>
                <w:rFonts w:eastAsia="Calibri"/>
                <w:sz w:val="16"/>
                <w:szCs w:val="16"/>
              </w:rPr>
              <w:t>1</w:t>
            </w:r>
          </w:p>
        </w:tc>
        <w:tc>
          <w:tcPr>
            <w:tcW w:w="854" w:type="dxa"/>
            <w:tcBorders>
              <w:top w:val="single" w:sz="4" w:space="0" w:color="auto"/>
              <w:left w:val="single" w:sz="4" w:space="0" w:color="auto"/>
              <w:bottom w:val="nil"/>
              <w:right w:val="single" w:sz="4" w:space="0" w:color="auto"/>
            </w:tcBorders>
            <w:vAlign w:val="center"/>
          </w:tcPr>
          <w:p w:rsidR="00465F6A" w:rsidRPr="001D258E" w:rsidRDefault="00465F6A" w:rsidP="00723B85">
            <w:pPr>
              <w:jc w:val="center"/>
              <w:rPr>
                <w:sz w:val="16"/>
                <w:szCs w:val="16"/>
              </w:rPr>
            </w:pPr>
            <w:r w:rsidRPr="001D258E">
              <w:rPr>
                <w:sz w:val="16"/>
                <w:szCs w:val="16"/>
              </w:rPr>
              <w:t>890,00</w:t>
            </w:r>
          </w:p>
        </w:tc>
        <w:tc>
          <w:tcPr>
            <w:tcW w:w="960" w:type="dxa"/>
            <w:tcBorders>
              <w:top w:val="single" w:sz="4" w:space="0" w:color="auto"/>
              <w:left w:val="single" w:sz="4" w:space="0" w:color="auto"/>
              <w:bottom w:val="nil"/>
              <w:right w:val="single" w:sz="4" w:space="0" w:color="auto"/>
            </w:tcBorders>
            <w:vAlign w:val="center"/>
          </w:tcPr>
          <w:p w:rsidR="00465F6A" w:rsidRPr="001D258E" w:rsidRDefault="00465F6A" w:rsidP="00723B85">
            <w:pPr>
              <w:jc w:val="center"/>
              <w:rPr>
                <w:sz w:val="16"/>
                <w:szCs w:val="16"/>
              </w:rPr>
            </w:pPr>
            <w:r w:rsidRPr="001D258E">
              <w:rPr>
                <w:sz w:val="16"/>
                <w:szCs w:val="16"/>
              </w:rPr>
              <w:t>890,00</w:t>
            </w:r>
          </w:p>
        </w:tc>
      </w:tr>
      <w:tr w:rsidR="009567C9" w:rsidRPr="001D258E" w:rsidTr="009567C9">
        <w:tc>
          <w:tcPr>
            <w:tcW w:w="1665" w:type="dxa"/>
            <w:gridSpan w:val="2"/>
            <w:tcBorders>
              <w:top w:val="single" w:sz="4" w:space="0" w:color="auto"/>
              <w:left w:val="single" w:sz="4" w:space="0" w:color="auto"/>
              <w:bottom w:val="single" w:sz="4" w:space="0" w:color="auto"/>
              <w:right w:val="single" w:sz="4" w:space="0" w:color="auto"/>
            </w:tcBorders>
          </w:tcPr>
          <w:p w:rsidR="009567C9" w:rsidRPr="001D258E" w:rsidRDefault="009567C9" w:rsidP="00723B85">
            <w:pPr>
              <w:jc w:val="center"/>
              <w:rPr>
                <w:b/>
                <w:sz w:val="14"/>
                <w:szCs w:val="14"/>
              </w:rPr>
            </w:pPr>
          </w:p>
        </w:tc>
        <w:tc>
          <w:tcPr>
            <w:tcW w:w="7264" w:type="dxa"/>
            <w:gridSpan w:val="6"/>
            <w:tcBorders>
              <w:top w:val="single" w:sz="4" w:space="0" w:color="auto"/>
              <w:left w:val="single" w:sz="4" w:space="0" w:color="auto"/>
              <w:bottom w:val="single" w:sz="4" w:space="0" w:color="auto"/>
              <w:right w:val="single" w:sz="4" w:space="0" w:color="auto"/>
            </w:tcBorders>
            <w:vAlign w:val="center"/>
            <w:hideMark/>
          </w:tcPr>
          <w:p w:rsidR="009567C9" w:rsidRPr="001D258E" w:rsidRDefault="009567C9" w:rsidP="00723B85">
            <w:pPr>
              <w:jc w:val="center"/>
              <w:rPr>
                <w:b/>
                <w:sz w:val="14"/>
                <w:szCs w:val="14"/>
              </w:rPr>
            </w:pPr>
            <w:r w:rsidRPr="001D258E">
              <w:rPr>
                <w:b/>
                <w:sz w:val="14"/>
                <w:szCs w:val="14"/>
              </w:rPr>
              <w:t>Итого:</w:t>
            </w:r>
          </w:p>
        </w:tc>
        <w:tc>
          <w:tcPr>
            <w:tcW w:w="960" w:type="dxa"/>
            <w:tcBorders>
              <w:top w:val="single" w:sz="4" w:space="0" w:color="auto"/>
              <w:left w:val="single" w:sz="4" w:space="0" w:color="auto"/>
              <w:bottom w:val="single" w:sz="4" w:space="0" w:color="auto"/>
              <w:right w:val="single" w:sz="4" w:space="0" w:color="auto"/>
            </w:tcBorders>
            <w:vAlign w:val="center"/>
          </w:tcPr>
          <w:p w:rsidR="009567C9" w:rsidRPr="001D258E" w:rsidRDefault="009567C9" w:rsidP="009567C9">
            <w:pPr>
              <w:jc w:val="center"/>
              <w:rPr>
                <w:b/>
                <w:sz w:val="16"/>
                <w:szCs w:val="16"/>
              </w:rPr>
            </w:pPr>
            <w:r>
              <w:rPr>
                <w:b/>
                <w:sz w:val="16"/>
                <w:szCs w:val="16"/>
              </w:rPr>
              <w:t xml:space="preserve">41 754,33 </w:t>
            </w:r>
          </w:p>
        </w:tc>
        <w:tc>
          <w:tcPr>
            <w:tcW w:w="1100" w:type="dxa"/>
          </w:tcPr>
          <w:p w:rsidR="009567C9" w:rsidRPr="001D258E" w:rsidRDefault="009567C9">
            <w:pPr>
              <w:spacing w:after="200" w:line="276" w:lineRule="auto"/>
            </w:pPr>
          </w:p>
        </w:tc>
        <w:tc>
          <w:tcPr>
            <w:tcW w:w="1100" w:type="dxa"/>
          </w:tcPr>
          <w:p w:rsidR="009567C9" w:rsidRPr="001D258E" w:rsidRDefault="009567C9">
            <w:pPr>
              <w:spacing w:after="200" w:line="276" w:lineRule="auto"/>
            </w:pPr>
          </w:p>
        </w:tc>
        <w:tc>
          <w:tcPr>
            <w:tcW w:w="1100" w:type="dxa"/>
          </w:tcPr>
          <w:p w:rsidR="009567C9" w:rsidRPr="001D258E" w:rsidRDefault="009567C9">
            <w:pPr>
              <w:spacing w:after="200" w:line="276" w:lineRule="auto"/>
            </w:pPr>
          </w:p>
        </w:tc>
        <w:tc>
          <w:tcPr>
            <w:tcW w:w="1100" w:type="dxa"/>
          </w:tcPr>
          <w:p w:rsidR="009567C9" w:rsidRPr="001D258E" w:rsidRDefault="009567C9" w:rsidP="008C5E68">
            <w:pPr>
              <w:jc w:val="center"/>
              <w:rPr>
                <w:b/>
                <w:sz w:val="14"/>
                <w:szCs w:val="14"/>
              </w:rPr>
            </w:pPr>
          </w:p>
        </w:tc>
        <w:tc>
          <w:tcPr>
            <w:tcW w:w="1100" w:type="dxa"/>
          </w:tcPr>
          <w:p w:rsidR="009567C9" w:rsidRPr="001D258E" w:rsidRDefault="009567C9" w:rsidP="008C5E68">
            <w:pPr>
              <w:jc w:val="center"/>
              <w:rPr>
                <w:b/>
                <w:sz w:val="14"/>
                <w:szCs w:val="14"/>
              </w:rPr>
            </w:pPr>
          </w:p>
        </w:tc>
      </w:tr>
    </w:tbl>
    <w:p w:rsidR="009067F8" w:rsidRPr="001D258E" w:rsidRDefault="006F1CBD" w:rsidP="006F1CBD">
      <w:pPr>
        <w:autoSpaceDE w:val="0"/>
        <w:autoSpaceDN w:val="0"/>
        <w:adjustRightInd w:val="0"/>
      </w:pPr>
      <w:r w:rsidRPr="001D258E">
        <w:t xml:space="preserve">6. </w:t>
      </w:r>
      <w:r w:rsidR="009067F8" w:rsidRPr="001D258E">
        <w:t xml:space="preserve">Место доставки товара:  </w:t>
      </w:r>
      <w:r w:rsidR="00465F6A" w:rsidRPr="001D258E">
        <w:t>628260, Тюменская область, Хант</w:t>
      </w:r>
      <w:proofErr w:type="gramStart"/>
      <w:r w:rsidR="00465F6A" w:rsidRPr="001D258E">
        <w:t>ы-</w:t>
      </w:r>
      <w:proofErr w:type="gramEnd"/>
      <w:r w:rsidR="00465F6A" w:rsidRPr="001D258E">
        <w:t xml:space="preserve"> Мансийский автономный округ- Югра, г. Югорск, ул. Геологов, 9.</w:t>
      </w:r>
    </w:p>
    <w:p w:rsidR="009067F8" w:rsidRPr="001D258E" w:rsidRDefault="006F1CBD" w:rsidP="00465F6A">
      <w:pPr>
        <w:autoSpaceDE w:val="0"/>
        <w:autoSpaceDN w:val="0"/>
        <w:adjustRightInd w:val="0"/>
        <w:jc w:val="both"/>
      </w:pPr>
      <w:r w:rsidRPr="001D258E">
        <w:t xml:space="preserve">7. </w:t>
      </w:r>
      <w:r w:rsidR="009067F8" w:rsidRPr="001D258E">
        <w:t>Сроки поставки товар</w:t>
      </w:r>
      <w:r w:rsidR="009067F8" w:rsidRPr="001D258E">
        <w:rPr>
          <w:bCs/>
        </w:rPr>
        <w:t>а</w:t>
      </w:r>
      <w:r w:rsidR="009067F8" w:rsidRPr="001D258E">
        <w:t>:</w:t>
      </w:r>
      <w:r w:rsidR="00465F6A" w:rsidRPr="001D258E">
        <w:t xml:space="preserve"> в течение 30 дней со дня подписания муниципального контракта. </w:t>
      </w:r>
    </w:p>
    <w:p w:rsidR="009067F8" w:rsidRPr="001D258E" w:rsidRDefault="006F1CBD" w:rsidP="006F1CBD">
      <w:pPr>
        <w:autoSpaceDE w:val="0"/>
        <w:autoSpaceDN w:val="0"/>
        <w:adjustRightInd w:val="0"/>
      </w:pPr>
      <w:r w:rsidRPr="001D258E">
        <w:t xml:space="preserve">8. </w:t>
      </w:r>
      <w:r w:rsidR="009067F8" w:rsidRPr="001D258E">
        <w:t xml:space="preserve">Источник финансирования: </w:t>
      </w:r>
      <w:r w:rsidR="00465F6A" w:rsidRPr="001D258E">
        <w:t>Бюджет города Югорска</w:t>
      </w:r>
      <w:r w:rsidR="001B6BD5">
        <w:t xml:space="preserve"> на 2019 год</w:t>
      </w:r>
      <w:r w:rsidR="009067F8" w:rsidRPr="001D258E">
        <w:t>.</w:t>
      </w:r>
    </w:p>
    <w:p w:rsidR="003671E8" w:rsidRPr="005541C9" w:rsidRDefault="004F7106" w:rsidP="003671E8">
      <w:pPr>
        <w:autoSpaceDE w:val="0"/>
        <w:autoSpaceDN w:val="0"/>
        <w:adjustRightInd w:val="0"/>
        <w:jc w:val="both"/>
      </w:pPr>
      <w:r w:rsidRPr="001D258E">
        <w:t xml:space="preserve">9. </w:t>
      </w:r>
      <w:r w:rsidR="003671E8" w:rsidRPr="005541C9">
        <w:t xml:space="preserve">Форма, сроки и порядок оплаты: оплата производится в безналичном порядке путем перечисления Заказчиком денежных средств на указанный в Контракте расчетный счет </w:t>
      </w:r>
      <w:r w:rsidR="003671E8">
        <w:t>Поставщика</w:t>
      </w:r>
      <w:r w:rsidR="003671E8" w:rsidRPr="005541C9">
        <w:t xml:space="preserve">. Авансовые платежи в контракте не предусмотрены. </w:t>
      </w:r>
      <w:r w:rsidR="003671E8" w:rsidRPr="005541C9">
        <w:rPr>
          <w:iCs/>
        </w:rPr>
        <w:t xml:space="preserve">Расчёт за поставленный товар  осуществляется в течение 15 (пятнадцати) рабочих дней </w:t>
      </w:r>
      <w:r w:rsidR="003671E8" w:rsidRPr="005541C9">
        <w:t xml:space="preserve">со дня подписания Заказчиком товарной накладной (Акта сдачи-приемки) на данный товар </w:t>
      </w:r>
      <w:r w:rsidR="003671E8" w:rsidRPr="005541C9">
        <w:rPr>
          <w:iCs/>
        </w:rPr>
        <w:t xml:space="preserve">либо, в случаях, предусмотренных Контрактом, со дня подписания Акта </w:t>
      </w:r>
      <w:proofErr w:type="spellStart"/>
      <w:r w:rsidR="003671E8" w:rsidRPr="005541C9">
        <w:rPr>
          <w:iCs/>
        </w:rPr>
        <w:t>взаимосверки</w:t>
      </w:r>
      <w:proofErr w:type="spellEnd"/>
      <w:r w:rsidR="003671E8" w:rsidRPr="005541C9">
        <w:rPr>
          <w:iCs/>
        </w:rPr>
        <w:t xml:space="preserve"> обязательств на основании представленных </w:t>
      </w:r>
      <w:r w:rsidR="003671E8">
        <w:rPr>
          <w:iCs/>
        </w:rPr>
        <w:t>Поставщиком</w:t>
      </w:r>
      <w:r w:rsidR="003671E8" w:rsidRPr="005541C9">
        <w:rPr>
          <w:iCs/>
        </w:rPr>
        <w:t xml:space="preserve"> счета и</w:t>
      </w:r>
      <w:r w:rsidR="003671E8">
        <w:rPr>
          <w:iCs/>
        </w:rPr>
        <w:t>ли</w:t>
      </w:r>
      <w:r w:rsidR="003671E8" w:rsidRPr="005541C9">
        <w:rPr>
          <w:iCs/>
        </w:rPr>
        <w:t xml:space="preserve"> счета-фактуры.</w:t>
      </w:r>
    </w:p>
    <w:p w:rsidR="009067F8" w:rsidRPr="001D258E" w:rsidRDefault="004F7106" w:rsidP="006F1CBD">
      <w:pPr>
        <w:autoSpaceDE w:val="0"/>
        <w:autoSpaceDN w:val="0"/>
        <w:adjustRightInd w:val="0"/>
        <w:jc w:val="both"/>
      </w:pPr>
      <w:r w:rsidRPr="001D258E">
        <w:t>10</w:t>
      </w:r>
      <w:r w:rsidR="006F1CBD" w:rsidRPr="001D258E">
        <w:t>. Единые т</w:t>
      </w:r>
      <w:r w:rsidR="009067F8" w:rsidRPr="001D258E">
        <w:t>ребования к участникам закупки:</w:t>
      </w:r>
    </w:p>
    <w:p w:rsidR="009067F8" w:rsidRPr="001D258E" w:rsidRDefault="006F1CBD" w:rsidP="006F1CBD">
      <w:pPr>
        <w:suppressAutoHyphens/>
        <w:ind w:firstLine="567"/>
        <w:jc w:val="both"/>
      </w:pPr>
      <w:r w:rsidRPr="001D258E">
        <w:t xml:space="preserve">1) </w:t>
      </w:r>
      <w:r w:rsidR="009067F8" w:rsidRPr="001D258E">
        <w:t xml:space="preserve">соответствие требованиям, </w:t>
      </w:r>
      <w:r w:rsidR="009067F8" w:rsidRPr="001D258E">
        <w:rPr>
          <w:bCs/>
        </w:rPr>
        <w:t>установленным</w:t>
      </w:r>
      <w:r w:rsidR="009067F8" w:rsidRPr="001D258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1D258E" w:rsidRDefault="006F1CBD" w:rsidP="006F1CBD">
      <w:pPr>
        <w:suppressAutoHyphens/>
        <w:ind w:firstLine="567"/>
        <w:jc w:val="both"/>
      </w:pPr>
      <w:r w:rsidRPr="001D258E">
        <w:t xml:space="preserve">2) </w:t>
      </w:r>
      <w:r w:rsidR="009067F8" w:rsidRPr="001D258E">
        <w:t xml:space="preserve">непроведение ликвидации участника </w:t>
      </w:r>
      <w:r w:rsidR="009067F8" w:rsidRPr="001D258E">
        <w:rPr>
          <w:bCs/>
        </w:rPr>
        <w:t>закупки -</w:t>
      </w:r>
      <w:r w:rsidR="009067F8" w:rsidRPr="001D258E">
        <w:t xml:space="preserve"> юридического лица и отсутствие решения арбитражного суда о признании участника </w:t>
      </w:r>
      <w:r w:rsidR="009067F8" w:rsidRPr="001D258E">
        <w:rPr>
          <w:bCs/>
        </w:rPr>
        <w:t>закупки</w:t>
      </w:r>
      <w:r w:rsidR="009067F8" w:rsidRPr="001D258E">
        <w:t xml:space="preserve"> - юридического лица, </w:t>
      </w:r>
      <w:r w:rsidR="009067F8" w:rsidRPr="001D258E">
        <w:lastRenderedPageBreak/>
        <w:t xml:space="preserve">индивидуального предпринимателя </w:t>
      </w:r>
      <w:r w:rsidR="009067F8" w:rsidRPr="001D258E">
        <w:rPr>
          <w:bCs/>
        </w:rPr>
        <w:t>несостоятельным (</w:t>
      </w:r>
      <w:r w:rsidR="009067F8" w:rsidRPr="001D258E">
        <w:t>банкротом</w:t>
      </w:r>
      <w:r w:rsidR="009067F8" w:rsidRPr="001D258E">
        <w:rPr>
          <w:bCs/>
        </w:rPr>
        <w:t>)</w:t>
      </w:r>
      <w:r w:rsidR="009067F8" w:rsidRPr="001D258E">
        <w:t xml:space="preserve"> и об открытии конкурсного производства;</w:t>
      </w:r>
    </w:p>
    <w:p w:rsidR="009067F8" w:rsidRPr="001D258E" w:rsidRDefault="006F1CBD" w:rsidP="006F1CBD">
      <w:pPr>
        <w:suppressAutoHyphens/>
        <w:ind w:firstLine="567"/>
        <w:jc w:val="both"/>
      </w:pPr>
      <w:r w:rsidRPr="001D258E">
        <w:t xml:space="preserve">3) </w:t>
      </w:r>
      <w:r w:rsidR="009067F8" w:rsidRPr="001D258E">
        <w:t xml:space="preserve">неприостановление деятельности участника </w:t>
      </w:r>
      <w:r w:rsidR="009067F8" w:rsidRPr="001D258E">
        <w:rPr>
          <w:bCs/>
        </w:rPr>
        <w:t>закупки</w:t>
      </w:r>
      <w:r w:rsidR="009067F8" w:rsidRPr="001D258E">
        <w:t xml:space="preserve"> в порядке, </w:t>
      </w:r>
      <w:r w:rsidR="009067F8" w:rsidRPr="001D258E">
        <w:rPr>
          <w:bCs/>
        </w:rPr>
        <w:t>установленном</w:t>
      </w:r>
      <w:r w:rsidR="009067F8" w:rsidRPr="001D258E">
        <w:t xml:space="preserve"> Кодексом Российской Федерации об административных правонарушениях, на день подачи заявки на участие в закупке;</w:t>
      </w:r>
    </w:p>
    <w:p w:rsidR="009067F8" w:rsidRPr="001D258E" w:rsidRDefault="006F1CBD" w:rsidP="006F1CBD">
      <w:pPr>
        <w:suppressAutoHyphens/>
        <w:ind w:firstLine="567"/>
        <w:jc w:val="both"/>
      </w:pPr>
      <w:proofErr w:type="gramStart"/>
      <w:r w:rsidRPr="001D258E">
        <w:t xml:space="preserve">4) </w:t>
      </w:r>
      <w:r w:rsidR="009067F8" w:rsidRPr="001D258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1D258E">
        <w:t xml:space="preserve"> обязанности </w:t>
      </w:r>
      <w:proofErr w:type="gramStart"/>
      <w:r w:rsidR="009067F8" w:rsidRPr="001D258E">
        <w:t>заявителя</w:t>
      </w:r>
      <w:proofErr w:type="gramEnd"/>
      <w:r w:rsidR="009067F8" w:rsidRPr="001D258E">
        <w:t xml:space="preserve"> по уплате этих сумм исполненной </w:t>
      </w:r>
      <w:r w:rsidR="000970E3" w:rsidRPr="001D258E">
        <w:t xml:space="preserve">или </w:t>
      </w:r>
      <w:r w:rsidR="009067F8" w:rsidRPr="001D258E">
        <w:t xml:space="preserve">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1D258E">
        <w:t>указанных</w:t>
      </w:r>
      <w:proofErr w:type="gramEnd"/>
      <w:r w:rsidR="009067F8" w:rsidRPr="001D258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1D258E" w:rsidRDefault="006F1CBD" w:rsidP="00F20F45">
      <w:pPr>
        <w:tabs>
          <w:tab w:val="left" w:pos="1701"/>
        </w:tabs>
        <w:suppressAutoHyphens/>
        <w:ind w:firstLine="567"/>
        <w:jc w:val="both"/>
      </w:pPr>
      <w:proofErr w:type="gramStart"/>
      <w:r w:rsidRPr="001D258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D258E">
        <w:t xml:space="preserve"> </w:t>
      </w:r>
      <w:proofErr w:type="gramStart"/>
      <w:r w:rsidRPr="001D258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1D258E" w:rsidRDefault="006F1CBD" w:rsidP="006F1CBD">
      <w:pPr>
        <w:suppressAutoHyphens/>
        <w:ind w:firstLine="567"/>
        <w:jc w:val="both"/>
      </w:pPr>
      <w:r w:rsidRPr="001D258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1D258E" w:rsidRDefault="006F1CBD" w:rsidP="006F1CBD">
      <w:pPr>
        <w:suppressAutoHyphens/>
        <w:ind w:firstLine="567"/>
        <w:jc w:val="both"/>
      </w:pPr>
      <w:r w:rsidRPr="001D258E">
        <w:t xml:space="preserve">6) </w:t>
      </w:r>
      <w:r w:rsidR="009067F8" w:rsidRPr="001D258E">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1D258E">
        <w:rPr>
          <w:rStyle w:val="a7"/>
        </w:rPr>
        <w:footnoteReference w:id="1"/>
      </w:r>
      <w:r w:rsidR="009067F8" w:rsidRPr="001D258E">
        <w:t>;</w:t>
      </w:r>
    </w:p>
    <w:p w:rsidR="009067F8" w:rsidRPr="001D258E" w:rsidRDefault="006F1CBD" w:rsidP="006F1CBD">
      <w:pPr>
        <w:suppressAutoHyphens/>
        <w:ind w:firstLine="567"/>
        <w:jc w:val="both"/>
      </w:pPr>
      <w:proofErr w:type="gramStart"/>
      <w:r w:rsidRPr="001D258E">
        <w:t xml:space="preserve">7) </w:t>
      </w:r>
      <w:r w:rsidR="009067F8" w:rsidRPr="001D258E">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1D258E">
        <w:t xml:space="preserve"> </w:t>
      </w:r>
      <w:proofErr w:type="gramStart"/>
      <w:r w:rsidR="009067F8" w:rsidRPr="001D258E">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1D258E">
        <w:t>неполнородными</w:t>
      </w:r>
      <w:proofErr w:type="spellEnd"/>
      <w:r w:rsidR="009067F8" w:rsidRPr="001D258E">
        <w:t xml:space="preserve"> (имеющими общих отца или мать) </w:t>
      </w:r>
      <w:r w:rsidR="009067F8" w:rsidRPr="001D258E">
        <w:lastRenderedPageBreak/>
        <w:t>братьями и сестрами), усыновителями или усыновленными указанных физических лиц.</w:t>
      </w:r>
      <w:proofErr w:type="gramEnd"/>
      <w:r w:rsidR="009067F8" w:rsidRPr="001D258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0D25" w:rsidRPr="001D258E" w:rsidRDefault="006F1CBD" w:rsidP="00340D25">
      <w:pPr>
        <w:suppressAutoHyphens/>
        <w:ind w:firstLine="567"/>
        <w:jc w:val="both"/>
      </w:pPr>
      <w:r w:rsidRPr="001D258E">
        <w:t xml:space="preserve">8) </w:t>
      </w:r>
      <w:r w:rsidR="009067F8" w:rsidRPr="001D258E">
        <w:t>участник закупки не является офшорной компанией</w:t>
      </w:r>
      <w:r w:rsidR="00340D25" w:rsidRPr="001D258E">
        <w:t>;</w:t>
      </w:r>
    </w:p>
    <w:p w:rsidR="009067F8" w:rsidRPr="001D258E" w:rsidRDefault="00340D25" w:rsidP="001437DE">
      <w:pPr>
        <w:suppressAutoHyphens/>
        <w:ind w:firstLine="567"/>
        <w:jc w:val="both"/>
      </w:pPr>
      <w:r w:rsidRPr="001D258E">
        <w:t>9) отсутствие у участника закупки ограничений для участия в закупках, установленных законодательством Российской Федерации.</w:t>
      </w:r>
    </w:p>
    <w:p w:rsidR="009067F8" w:rsidRPr="001D258E" w:rsidRDefault="004F7106" w:rsidP="006F1CBD">
      <w:pPr>
        <w:suppressAutoHyphens/>
        <w:jc w:val="both"/>
      </w:pPr>
      <w:r w:rsidRPr="001D258E">
        <w:t>11</w:t>
      </w:r>
      <w:r w:rsidR="006F1CBD" w:rsidRPr="001D258E">
        <w:t xml:space="preserve">. </w:t>
      </w:r>
      <w:r w:rsidR="009067F8" w:rsidRPr="001D258E">
        <w:t>Требование об отсутствии сведений об участнике закупки в реестре недобросовестных поставщиков:</w:t>
      </w:r>
    </w:p>
    <w:p w:rsidR="009067F8" w:rsidRPr="001D258E" w:rsidRDefault="009067F8" w:rsidP="006F1CBD">
      <w:pPr>
        <w:suppressAutoHyphens/>
        <w:jc w:val="both"/>
      </w:pPr>
      <w:r w:rsidRPr="001D258E">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1D258E" w:rsidRDefault="004F7106" w:rsidP="008E4088">
      <w:pPr>
        <w:autoSpaceDE w:val="0"/>
        <w:autoSpaceDN w:val="0"/>
        <w:adjustRightInd w:val="0"/>
        <w:jc w:val="both"/>
      </w:pPr>
      <w:r w:rsidRPr="001D258E">
        <w:t>12</w:t>
      </w:r>
      <w:r w:rsidR="006F1CBD" w:rsidRPr="001D258E">
        <w:t>.</w:t>
      </w:r>
      <w:r w:rsidR="006F1CBD" w:rsidRPr="001D258E">
        <w:rPr>
          <w:i/>
        </w:rPr>
        <w:t xml:space="preserve"> </w:t>
      </w:r>
      <w:r w:rsidR="008E4088" w:rsidRPr="001D258E">
        <w:rPr>
          <w:i/>
        </w:rPr>
        <w:t xml:space="preserve"> </w:t>
      </w:r>
      <w:r w:rsidR="008E4088" w:rsidRPr="001D258E">
        <w:t>Т</w:t>
      </w:r>
      <w:r w:rsidR="009067F8" w:rsidRPr="001D258E">
        <w:t>ребования</w:t>
      </w:r>
      <w:r w:rsidR="008E4088" w:rsidRPr="001D258E">
        <w:t>, предъявляемые к участникам аукциона, в соответствии с </w:t>
      </w:r>
      <w:hyperlink r:id="rId9" w:anchor="/document/57431179/entry/3111" w:history="1">
        <w:r w:rsidR="008E4088" w:rsidRPr="001D258E">
          <w:t>пунктом 1 части 1</w:t>
        </w:r>
      </w:hyperlink>
      <w:r w:rsidR="008E4088" w:rsidRPr="001D258E">
        <w:t>, </w:t>
      </w:r>
      <w:hyperlink r:id="rId10" w:anchor="/document/57431179/entry/3120" w:history="1">
        <w:r w:rsidR="008E4088" w:rsidRPr="001D258E">
          <w:t>частями 2</w:t>
        </w:r>
      </w:hyperlink>
      <w:r w:rsidR="008E4088" w:rsidRPr="001D258E">
        <w:t> и </w:t>
      </w:r>
      <w:hyperlink r:id="rId11" w:anchor="/document/57431179/entry/990272" w:history="1">
        <w:r w:rsidR="008E4088" w:rsidRPr="001D258E">
          <w:t>2.1</w:t>
        </w:r>
      </w:hyperlink>
      <w:r w:rsidR="008E4088" w:rsidRPr="001D258E">
        <w:t> (при наличии таких требований) статьи 31 Закона  о контрактной системе:</w:t>
      </w:r>
      <w:r w:rsidR="00465F6A" w:rsidRPr="001D258E">
        <w:t xml:space="preserve"> не установлено</w:t>
      </w:r>
      <w:r w:rsidR="009067F8" w:rsidRPr="001D258E">
        <w:t>.</w:t>
      </w:r>
    </w:p>
    <w:p w:rsidR="009067F8" w:rsidRPr="001D258E" w:rsidRDefault="004F7106" w:rsidP="006F1CBD">
      <w:pPr>
        <w:autoSpaceDE w:val="0"/>
        <w:autoSpaceDN w:val="0"/>
        <w:adjustRightInd w:val="0"/>
        <w:jc w:val="both"/>
      </w:pPr>
      <w:r w:rsidRPr="001D258E">
        <w:t>13</w:t>
      </w:r>
      <w:r w:rsidR="00173CA9" w:rsidRPr="001D258E">
        <w:t>. Документы, представляемые участниками закупки в подтверждение соответствия требованиям, установленным</w:t>
      </w:r>
      <w:r w:rsidR="00912D23" w:rsidRPr="001D258E">
        <w:t xml:space="preserve"> пунктом 1 части 1</w:t>
      </w:r>
      <w:r w:rsidR="008E4088" w:rsidRPr="001D258E">
        <w:t xml:space="preserve">, </w:t>
      </w:r>
      <w:hyperlink r:id="rId12" w:anchor="/document/57431179/entry/3120" w:history="1">
        <w:r w:rsidR="008E4088" w:rsidRPr="001D258E">
          <w:rPr>
            <w:rStyle w:val="a8"/>
            <w:color w:val="auto"/>
            <w:u w:val="none"/>
          </w:rPr>
          <w:t>частями 2</w:t>
        </w:r>
      </w:hyperlink>
      <w:r w:rsidR="008E4088" w:rsidRPr="001D258E">
        <w:t> и </w:t>
      </w:r>
      <w:hyperlink r:id="rId13" w:anchor="/document/57431179/entry/990272" w:history="1">
        <w:r w:rsidR="008E4088" w:rsidRPr="001D258E">
          <w:rPr>
            <w:rStyle w:val="a8"/>
            <w:color w:val="auto"/>
            <w:u w:val="none"/>
          </w:rPr>
          <w:t>2.1</w:t>
        </w:r>
      </w:hyperlink>
      <w:r w:rsidR="00173CA9" w:rsidRPr="001D258E">
        <w:t xml:space="preserve"> стать</w:t>
      </w:r>
      <w:r w:rsidR="00912D23" w:rsidRPr="001D258E">
        <w:t>и</w:t>
      </w:r>
      <w:r w:rsidR="00173CA9" w:rsidRPr="001D258E">
        <w:t xml:space="preserve"> 31 Закона о контрактной системе</w:t>
      </w:r>
      <w:r w:rsidR="009067F8" w:rsidRPr="001D258E">
        <w:t xml:space="preserve">: </w:t>
      </w:r>
      <w:r w:rsidR="00465F6A" w:rsidRPr="001D258E">
        <w:t>не установлено</w:t>
      </w:r>
      <w:r w:rsidR="009067F8" w:rsidRPr="001D258E">
        <w:t>.</w:t>
      </w:r>
    </w:p>
    <w:p w:rsidR="004804B2" w:rsidRPr="004804B2" w:rsidRDefault="008B786E" w:rsidP="006F1CBD">
      <w:pPr>
        <w:autoSpaceDE w:val="0"/>
        <w:autoSpaceDN w:val="0"/>
        <w:adjustRightInd w:val="0"/>
        <w:jc w:val="both"/>
      </w:pPr>
      <w:r w:rsidRPr="004804B2">
        <w:t>1</w:t>
      </w:r>
      <w:r w:rsidR="008C5E68" w:rsidRPr="004804B2">
        <w:t>4</w:t>
      </w:r>
      <w:r w:rsidR="00173CA9" w:rsidRPr="004804B2">
        <w:t xml:space="preserve">. </w:t>
      </w:r>
      <w:r w:rsidR="004804B2" w:rsidRPr="004804B2">
        <w:t xml:space="preserve">Участниками </w:t>
      </w:r>
      <w:r w:rsidR="004804B2" w:rsidRPr="004804B2">
        <w:rPr>
          <w:bCs/>
        </w:rPr>
        <w:t>закупки</w:t>
      </w:r>
      <w:r w:rsidR="004804B2" w:rsidRPr="004804B2">
        <w:t xml:space="preserve"> могут быть только субъекты малого предпринимательства </w:t>
      </w:r>
      <w:r w:rsidR="004804B2" w:rsidRPr="004804B2">
        <w:rPr>
          <w:bCs/>
        </w:rPr>
        <w:t>и социально ориентированные некоммерческие организации</w:t>
      </w:r>
      <w:r w:rsidR="004804B2" w:rsidRPr="004804B2">
        <w:rPr>
          <w:b/>
          <w:bCs/>
        </w:rPr>
        <w:t>.</w:t>
      </w:r>
    </w:p>
    <w:p w:rsidR="009067F8" w:rsidRPr="001D258E" w:rsidRDefault="004804B2" w:rsidP="006F1CBD">
      <w:pPr>
        <w:autoSpaceDE w:val="0"/>
        <w:autoSpaceDN w:val="0"/>
        <w:adjustRightInd w:val="0"/>
        <w:jc w:val="both"/>
      </w:pPr>
      <w:r>
        <w:t xml:space="preserve">15. </w:t>
      </w:r>
      <w:r w:rsidR="009067F8" w:rsidRPr="001D258E">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465F6A" w:rsidRPr="001D258E">
        <w:t>не установлено</w:t>
      </w:r>
      <w:r w:rsidR="009067F8" w:rsidRPr="001D258E">
        <w:t>.</w:t>
      </w:r>
    </w:p>
    <w:p w:rsidR="009067F8" w:rsidRPr="001D258E" w:rsidRDefault="008B786E" w:rsidP="006F1CBD">
      <w:pPr>
        <w:autoSpaceDE w:val="0"/>
        <w:autoSpaceDN w:val="0"/>
        <w:adjustRightInd w:val="0"/>
        <w:jc w:val="both"/>
      </w:pPr>
      <w:r w:rsidRPr="001D258E">
        <w:t>1</w:t>
      </w:r>
      <w:r w:rsidR="00C3100B">
        <w:t>6</w:t>
      </w:r>
      <w:r w:rsidR="00173CA9" w:rsidRPr="001D258E">
        <w:t xml:space="preserve">. </w:t>
      </w:r>
      <w:r w:rsidR="009067F8" w:rsidRPr="001D258E">
        <w:t xml:space="preserve">Документация об аукционе в электронной форме размещена </w:t>
      </w:r>
      <w:r w:rsidR="00E468AE" w:rsidRPr="001D258E">
        <w:t>в единой информационной системе</w:t>
      </w:r>
      <w:r w:rsidR="009067F8" w:rsidRPr="001D258E">
        <w:t xml:space="preserve"> </w:t>
      </w:r>
      <w:r w:rsidR="009067F8" w:rsidRPr="001D258E">
        <w:noBreakHyphen/>
        <w:t xml:space="preserve"> </w:t>
      </w:r>
      <w:proofErr w:type="spellStart"/>
      <w:r w:rsidR="009067F8" w:rsidRPr="001D258E">
        <w:t>www</w:t>
      </w:r>
      <w:proofErr w:type="spellEnd"/>
      <w:r w:rsidR="009067F8" w:rsidRPr="001D258E">
        <w:t>.</w:t>
      </w:r>
      <w:proofErr w:type="spellStart"/>
      <w:r w:rsidR="009067F8" w:rsidRPr="001D258E">
        <w:rPr>
          <w:lang w:val="en-US"/>
        </w:rPr>
        <w:t>zakupki</w:t>
      </w:r>
      <w:proofErr w:type="spellEnd"/>
      <w:r w:rsidR="009067F8" w:rsidRPr="001D258E">
        <w:t>.</w:t>
      </w:r>
      <w:proofErr w:type="spellStart"/>
      <w:r w:rsidR="009067F8" w:rsidRPr="001D258E">
        <w:rPr>
          <w:lang w:val="en-US"/>
        </w:rPr>
        <w:t>gov</w:t>
      </w:r>
      <w:proofErr w:type="spellEnd"/>
      <w:r w:rsidR="009067F8" w:rsidRPr="001D258E">
        <w:t>.</w:t>
      </w:r>
      <w:proofErr w:type="spellStart"/>
      <w:r w:rsidR="009067F8" w:rsidRPr="001D258E">
        <w:rPr>
          <w:lang w:val="en-US"/>
        </w:rPr>
        <w:t>ru</w:t>
      </w:r>
      <w:proofErr w:type="spellEnd"/>
      <w:r w:rsidR="009067F8" w:rsidRPr="001D258E">
        <w:t>.</w:t>
      </w:r>
      <w:bookmarkStart w:id="0" w:name="_GoBack"/>
      <w:bookmarkEnd w:id="0"/>
    </w:p>
    <w:p w:rsidR="009067F8" w:rsidRPr="001D258E" w:rsidRDefault="008B786E" w:rsidP="006F1CBD">
      <w:pPr>
        <w:autoSpaceDE w:val="0"/>
        <w:autoSpaceDN w:val="0"/>
        <w:adjustRightInd w:val="0"/>
        <w:jc w:val="both"/>
      </w:pPr>
      <w:r w:rsidRPr="001D258E">
        <w:t>1</w:t>
      </w:r>
      <w:r w:rsidR="00C3100B">
        <w:t>7</w:t>
      </w:r>
      <w:r w:rsidR="00173CA9" w:rsidRPr="001D258E">
        <w:t xml:space="preserve">. </w:t>
      </w:r>
      <w:r w:rsidR="009067F8" w:rsidRPr="001D258E">
        <w:t xml:space="preserve">Участник закупки, </w:t>
      </w:r>
      <w:r w:rsidR="00E229DF" w:rsidRPr="001D258E">
        <w:rPr>
          <w:rStyle w:val="ae"/>
          <w:i w:val="0"/>
          <w:iCs w:val="0"/>
        </w:rPr>
        <w:t>зарегистрированный в единой информационной системе и аккредитованный</w:t>
      </w:r>
      <w:r w:rsidR="00E229DF" w:rsidRPr="001D258E">
        <w:t> </w:t>
      </w:r>
      <w:r w:rsidR="009067F8" w:rsidRPr="001D258E">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Pr="001D258E">
        <w:t>10</w:t>
      </w:r>
      <w:r w:rsidR="009067F8" w:rsidRPr="001D258E">
        <w:t xml:space="preserve"> часов </w:t>
      </w:r>
      <w:r w:rsidRPr="001D258E">
        <w:t>00</w:t>
      </w:r>
      <w:r w:rsidR="009067F8" w:rsidRPr="001D258E">
        <w:t xml:space="preserve"> минут </w:t>
      </w:r>
      <w:r w:rsidR="00E25E6F" w:rsidRPr="001D258E">
        <w:t>«</w:t>
      </w:r>
      <w:r w:rsidR="00225B50">
        <w:t>11</w:t>
      </w:r>
      <w:r w:rsidR="00E25E6F" w:rsidRPr="001D258E">
        <w:t>»</w:t>
      </w:r>
      <w:r w:rsidR="009067F8" w:rsidRPr="001D258E">
        <w:t> </w:t>
      </w:r>
      <w:r w:rsidR="00225B50">
        <w:t xml:space="preserve">сентября </w:t>
      </w:r>
      <w:r w:rsidR="009067F8" w:rsidRPr="001D258E">
        <w:t>201</w:t>
      </w:r>
      <w:r w:rsidR="00225B50">
        <w:t>9</w:t>
      </w:r>
      <w:r w:rsidR="009067F8" w:rsidRPr="001D258E">
        <w:t xml:space="preserve"> года.</w:t>
      </w:r>
    </w:p>
    <w:p w:rsidR="009067F8" w:rsidRPr="001D258E" w:rsidRDefault="008B786E" w:rsidP="006F1CBD">
      <w:pPr>
        <w:autoSpaceDE w:val="0"/>
        <w:autoSpaceDN w:val="0"/>
        <w:adjustRightInd w:val="0"/>
        <w:jc w:val="both"/>
      </w:pPr>
      <w:r w:rsidRPr="001D258E">
        <w:t>1</w:t>
      </w:r>
      <w:r w:rsidR="00C3100B">
        <w:t>8</w:t>
      </w:r>
      <w:r w:rsidR="00173CA9" w:rsidRPr="001D258E">
        <w:t xml:space="preserve">. </w:t>
      </w:r>
      <w:r w:rsidR="009067F8" w:rsidRPr="001D258E">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1D258E" w:rsidRDefault="008B786E" w:rsidP="006F1CBD">
      <w:pPr>
        <w:autoSpaceDE w:val="0"/>
        <w:autoSpaceDN w:val="0"/>
        <w:adjustRightInd w:val="0"/>
        <w:jc w:val="both"/>
      </w:pPr>
      <w:r w:rsidRPr="001D258E">
        <w:t>1</w:t>
      </w:r>
      <w:r w:rsidR="00C3100B">
        <w:t>9</w:t>
      </w:r>
      <w:r w:rsidR="00173CA9" w:rsidRPr="001D258E">
        <w:t xml:space="preserve">. </w:t>
      </w:r>
      <w:r w:rsidR="009067F8" w:rsidRPr="001D258E">
        <w:t xml:space="preserve">Дата окончания срока рассмотрения заявок на участие в аукционе в электронной форме: </w:t>
      </w:r>
      <w:r w:rsidR="00E25E6F" w:rsidRPr="001D258E">
        <w:t>«</w:t>
      </w:r>
      <w:r w:rsidR="00225B50">
        <w:t>12</w:t>
      </w:r>
      <w:r w:rsidR="00E25E6F" w:rsidRPr="001D258E">
        <w:t>»</w:t>
      </w:r>
      <w:r w:rsidR="009067F8" w:rsidRPr="001D258E">
        <w:t> </w:t>
      </w:r>
      <w:r w:rsidR="00225B50">
        <w:t xml:space="preserve">сентября </w:t>
      </w:r>
      <w:r w:rsidR="009067F8" w:rsidRPr="001D258E">
        <w:t>201</w:t>
      </w:r>
      <w:r w:rsidR="00225B50">
        <w:t>9</w:t>
      </w:r>
      <w:r w:rsidR="009067F8" w:rsidRPr="001D258E">
        <w:t xml:space="preserve"> года.</w:t>
      </w:r>
    </w:p>
    <w:p w:rsidR="009067F8" w:rsidRPr="001D258E" w:rsidRDefault="00C3100B" w:rsidP="006F1CBD">
      <w:pPr>
        <w:autoSpaceDE w:val="0"/>
        <w:autoSpaceDN w:val="0"/>
        <w:adjustRightInd w:val="0"/>
        <w:jc w:val="both"/>
      </w:pPr>
      <w:r>
        <w:t>20</w:t>
      </w:r>
      <w:r w:rsidR="00173CA9" w:rsidRPr="001D258E">
        <w:t xml:space="preserve">. </w:t>
      </w:r>
      <w:r w:rsidR="009067F8" w:rsidRPr="001D258E">
        <w:t xml:space="preserve">Дата проведения аукциона в электронной форме: </w:t>
      </w:r>
      <w:r w:rsidR="00E25E6F" w:rsidRPr="001D258E">
        <w:t>«</w:t>
      </w:r>
      <w:r w:rsidR="00225B50">
        <w:t>13</w:t>
      </w:r>
      <w:r w:rsidR="00E25E6F" w:rsidRPr="001D258E">
        <w:t>»</w:t>
      </w:r>
      <w:r w:rsidR="009067F8" w:rsidRPr="001D258E">
        <w:t> </w:t>
      </w:r>
      <w:r w:rsidR="00225B50">
        <w:t xml:space="preserve">сентября </w:t>
      </w:r>
      <w:r w:rsidR="009067F8" w:rsidRPr="001D258E">
        <w:t>201</w:t>
      </w:r>
      <w:r w:rsidR="00225B50">
        <w:t>9</w:t>
      </w:r>
      <w:r w:rsidR="009067F8" w:rsidRPr="001D258E">
        <w:t xml:space="preserve"> года.</w:t>
      </w:r>
    </w:p>
    <w:p w:rsidR="009067F8" w:rsidRPr="001D258E" w:rsidRDefault="008C5E68" w:rsidP="006F1CBD">
      <w:pPr>
        <w:autoSpaceDE w:val="0"/>
        <w:autoSpaceDN w:val="0"/>
        <w:adjustRightInd w:val="0"/>
        <w:jc w:val="both"/>
      </w:pPr>
      <w:r>
        <w:t>2</w:t>
      </w:r>
      <w:r w:rsidR="00C3100B">
        <w:t>1</w:t>
      </w:r>
      <w:r w:rsidR="00173CA9" w:rsidRPr="001D258E">
        <w:t xml:space="preserve">. </w:t>
      </w:r>
      <w:r w:rsidR="009067F8" w:rsidRPr="001D258E">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465F6A" w:rsidRPr="001D258E">
        <w:rPr>
          <w:i/>
        </w:rPr>
        <w:t xml:space="preserve"> не предоставляются</w:t>
      </w:r>
      <w:r w:rsidR="009067F8" w:rsidRPr="001D258E">
        <w:rPr>
          <w:i/>
        </w:rPr>
        <w:t xml:space="preserve">. </w:t>
      </w:r>
    </w:p>
    <w:p w:rsidR="009067F8" w:rsidRPr="001D258E" w:rsidRDefault="008B786E" w:rsidP="006F1CBD">
      <w:pPr>
        <w:autoSpaceDE w:val="0"/>
        <w:autoSpaceDN w:val="0"/>
        <w:adjustRightInd w:val="0"/>
        <w:jc w:val="both"/>
      </w:pPr>
      <w:r w:rsidRPr="001D258E">
        <w:t>2</w:t>
      </w:r>
      <w:r w:rsidR="00C3100B">
        <w:t>2</w:t>
      </w:r>
      <w:r w:rsidR="00953078" w:rsidRPr="001D258E">
        <w:t xml:space="preserve">. </w:t>
      </w:r>
      <w:r w:rsidR="009067F8" w:rsidRPr="001D258E">
        <w:t xml:space="preserve">Преимущества, предоставляемые осуществляющим производство товаров, выполнение работ, оказание услуг организациям инвалидов: </w:t>
      </w:r>
      <w:r w:rsidR="00465F6A" w:rsidRPr="001D258E">
        <w:t xml:space="preserve">не </w:t>
      </w:r>
      <w:r w:rsidR="009067F8" w:rsidRPr="001D258E">
        <w:rPr>
          <w:i/>
        </w:rPr>
        <w:t>предоставляются</w:t>
      </w:r>
      <w:r w:rsidR="00465F6A" w:rsidRPr="001D258E">
        <w:rPr>
          <w:i/>
        </w:rPr>
        <w:t>.</w:t>
      </w:r>
    </w:p>
    <w:p w:rsidR="008B786E" w:rsidRPr="001D258E" w:rsidRDefault="008C5E68" w:rsidP="00110F0F">
      <w:pPr>
        <w:autoSpaceDE w:val="0"/>
        <w:autoSpaceDN w:val="0"/>
        <w:adjustRightInd w:val="0"/>
        <w:jc w:val="both"/>
      </w:pPr>
      <w:r>
        <w:t>2</w:t>
      </w:r>
      <w:r w:rsidR="00C3100B">
        <w:t>3</w:t>
      </w:r>
      <w:r w:rsidR="00953078" w:rsidRPr="001D258E">
        <w:t xml:space="preserve">. </w:t>
      </w:r>
      <w:r w:rsidR="008B786E" w:rsidRPr="001D258E">
        <w:t>Размер и порядок внесения денежных сре</w:t>
      </w:r>
      <w:proofErr w:type="gramStart"/>
      <w:r w:rsidR="008B786E" w:rsidRPr="001D258E">
        <w:t>дств в к</w:t>
      </w:r>
      <w:proofErr w:type="gramEnd"/>
      <w:r w:rsidR="008B786E" w:rsidRPr="001D258E">
        <w:t>ачестве обеспечения заявок на участие в закупке, а также условия банковской гарантии:</w:t>
      </w:r>
    </w:p>
    <w:p w:rsidR="00B43ED2" w:rsidRPr="001D258E" w:rsidRDefault="009067F8" w:rsidP="001D4399">
      <w:pPr>
        <w:autoSpaceDE w:val="0"/>
        <w:autoSpaceDN w:val="0"/>
        <w:adjustRightInd w:val="0"/>
        <w:ind w:firstLine="708"/>
        <w:jc w:val="both"/>
      </w:pPr>
      <w:r w:rsidRPr="001D258E">
        <w:t xml:space="preserve">Размер обеспечения заявки на участие в закупке: </w:t>
      </w:r>
      <w:r w:rsidR="00C417AB">
        <w:t>41</w:t>
      </w:r>
      <w:r w:rsidR="00951278">
        <w:t>7</w:t>
      </w:r>
      <w:r w:rsidR="00465F6A" w:rsidRPr="001D258E">
        <w:t xml:space="preserve"> (</w:t>
      </w:r>
      <w:r w:rsidR="00951278">
        <w:t xml:space="preserve">четыреста </w:t>
      </w:r>
      <w:r w:rsidR="00C417AB">
        <w:t>семнадцать</w:t>
      </w:r>
      <w:r w:rsidR="00465F6A" w:rsidRPr="001D258E">
        <w:t xml:space="preserve">) рублей </w:t>
      </w:r>
      <w:r w:rsidR="00C417AB">
        <w:t xml:space="preserve">54 </w:t>
      </w:r>
      <w:r w:rsidR="00465F6A" w:rsidRPr="001D258E">
        <w:t>копеек</w:t>
      </w:r>
      <w:r w:rsidRPr="001D258E">
        <w:t xml:space="preserve">. </w:t>
      </w:r>
    </w:p>
    <w:p w:rsidR="00B43ED2" w:rsidRPr="001D258E" w:rsidRDefault="00B43ED2" w:rsidP="001D4399">
      <w:pPr>
        <w:autoSpaceDE w:val="0"/>
        <w:autoSpaceDN w:val="0"/>
        <w:adjustRightInd w:val="0"/>
        <w:ind w:firstLine="708"/>
        <w:jc w:val="both"/>
      </w:pPr>
      <w:r w:rsidRPr="001D258E">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1D258E" w:rsidRDefault="00637235" w:rsidP="001D4399">
      <w:pPr>
        <w:ind w:firstLine="708"/>
        <w:jc w:val="both"/>
      </w:pPr>
      <w:r w:rsidRPr="001D258E">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1D258E">
        <w:t>с даты окончания</w:t>
      </w:r>
      <w:proofErr w:type="gramEnd"/>
      <w:r w:rsidRPr="001D258E">
        <w:t xml:space="preserve"> срока подачи заявок.</w:t>
      </w:r>
    </w:p>
    <w:p w:rsidR="00AC309D" w:rsidRPr="001D258E" w:rsidRDefault="00AC309D" w:rsidP="001D4399">
      <w:pPr>
        <w:ind w:firstLine="708"/>
        <w:jc w:val="both"/>
        <w:rPr>
          <w:rFonts w:eastAsiaTheme="minorHAnsi"/>
        </w:rPr>
      </w:pPr>
      <w:r w:rsidRPr="001D258E">
        <w:lastRenderedPageBreak/>
        <w:t>Требование об обеспечении заявки на участие в определении поставщика (подрядчика, исполнителя) не относится к государственны</w:t>
      </w:r>
      <w:r w:rsidR="008B786E" w:rsidRPr="001D258E">
        <w:t>м</w:t>
      </w:r>
      <w:r w:rsidRPr="001D258E">
        <w:t>, муниципальны</w:t>
      </w:r>
      <w:r w:rsidR="008B786E" w:rsidRPr="001D258E">
        <w:t>м</w:t>
      </w:r>
      <w:r w:rsidRPr="001D258E">
        <w:t xml:space="preserve"> учреждени</w:t>
      </w:r>
      <w:r w:rsidR="008B786E" w:rsidRPr="001D258E">
        <w:t>ям</w:t>
      </w:r>
      <w:r w:rsidRPr="001D258E">
        <w:t xml:space="preserve">. </w:t>
      </w:r>
      <w:r w:rsidRPr="001D258E">
        <w:rPr>
          <w:rFonts w:eastAsiaTheme="minorHAnsi"/>
        </w:rPr>
        <w:t xml:space="preserve"> </w:t>
      </w:r>
    </w:p>
    <w:p w:rsidR="00992AFC" w:rsidRDefault="008B786E" w:rsidP="001D4399">
      <w:pPr>
        <w:autoSpaceDE w:val="0"/>
        <w:autoSpaceDN w:val="0"/>
        <w:adjustRightInd w:val="0"/>
        <w:jc w:val="both"/>
      </w:pPr>
      <w:r w:rsidRPr="001D258E">
        <w:rPr>
          <w:bCs/>
        </w:rPr>
        <w:t>24</w:t>
      </w:r>
      <w:r w:rsidR="00723807" w:rsidRPr="001D258E">
        <w:t>.</w:t>
      </w:r>
      <w:r w:rsidRPr="001D258E">
        <w:t xml:space="preserve"> Платежные реквизиты для перечисления денежных сре</w:t>
      </w:r>
      <w:proofErr w:type="gramStart"/>
      <w:r w:rsidRPr="001D258E">
        <w:t>дств пр</w:t>
      </w:r>
      <w:proofErr w:type="gramEnd"/>
      <w:r w:rsidRPr="001D258E">
        <w:t xml:space="preserve">и уклонении участника закупки от заключения контракта: </w:t>
      </w:r>
    </w:p>
    <w:p w:rsidR="002609D8" w:rsidRDefault="002609D8" w:rsidP="001D4399">
      <w:pPr>
        <w:autoSpaceDE w:val="0"/>
        <w:autoSpaceDN w:val="0"/>
        <w:adjustRightInd w:val="0"/>
        <w:jc w:val="both"/>
      </w:pPr>
      <w:r>
        <w:t>Муниципальное казенное учреждение «Центр материально-технического и информационно-методического обеспечения»</w:t>
      </w:r>
    </w:p>
    <w:p w:rsidR="002609D8" w:rsidRPr="001D258E" w:rsidRDefault="00992AFC" w:rsidP="001D4399">
      <w:pPr>
        <w:autoSpaceDE w:val="0"/>
        <w:autoSpaceDN w:val="0"/>
        <w:adjustRightInd w:val="0"/>
        <w:jc w:val="both"/>
      </w:pPr>
      <w:r>
        <w:t>УФК по Ханты-Мансийскому Автономному округу-Югре  (Депфин Югорска, МКУ «ЦМТиИМО», л.с. 070.11.004.2)</w:t>
      </w:r>
      <w:r w:rsidR="002609D8">
        <w:t xml:space="preserve">, </w:t>
      </w:r>
      <w:proofErr w:type="gramStart"/>
      <w:r>
        <w:t>р</w:t>
      </w:r>
      <w:proofErr w:type="gramEnd"/>
      <w:r>
        <w:t>/с. 40302810100065000007</w:t>
      </w:r>
      <w:r w:rsidR="002609D8">
        <w:t xml:space="preserve">, </w:t>
      </w:r>
      <w:r>
        <w:t xml:space="preserve">Ф-Л ЗАПАДНО-СИБИРСКИЙ ПАО БАНКА «ФК ОТКРЫТИЕ» г. </w:t>
      </w:r>
      <w:r w:rsidR="002609D8">
        <w:t>ХАНТЫ-МАНСИЙСК, БИК 047162812, ИНН 8622015543 КПП 862201001, к./с. 30101810465777100812</w:t>
      </w:r>
    </w:p>
    <w:p w:rsidR="008B786E" w:rsidRPr="001D258E" w:rsidRDefault="008B786E" w:rsidP="006F1CBD">
      <w:pPr>
        <w:pStyle w:val="3"/>
        <w:keepNext w:val="0"/>
        <w:spacing w:before="0" w:after="0"/>
        <w:jc w:val="both"/>
        <w:rPr>
          <w:rFonts w:ascii="Times New Roman" w:hAnsi="Times New Roman" w:cs="Times New Roman"/>
          <w:b w:val="0"/>
          <w:bCs w:val="0"/>
          <w:sz w:val="24"/>
          <w:szCs w:val="24"/>
        </w:rPr>
      </w:pPr>
      <w:r w:rsidRPr="001D258E">
        <w:rPr>
          <w:rFonts w:ascii="Times New Roman" w:hAnsi="Times New Roman" w:cs="Times New Roman"/>
          <w:b w:val="0"/>
          <w:bCs w:val="0"/>
          <w:sz w:val="24"/>
          <w:szCs w:val="24"/>
        </w:rPr>
        <w:t>25.</w:t>
      </w:r>
      <w:r w:rsidR="00723807" w:rsidRPr="001D258E">
        <w:rPr>
          <w:rFonts w:ascii="Times New Roman" w:hAnsi="Times New Roman" w:cs="Times New Roman"/>
          <w:b w:val="0"/>
          <w:bCs w:val="0"/>
          <w:sz w:val="24"/>
          <w:szCs w:val="24"/>
        </w:rPr>
        <w:t xml:space="preserve"> </w:t>
      </w:r>
      <w:r w:rsidRPr="001D258E">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1D258E">
          <w:rPr>
            <w:rFonts w:ascii="Times New Roman" w:hAnsi="Times New Roman" w:cs="Times New Roman"/>
            <w:b w:val="0"/>
            <w:bCs w:val="0"/>
            <w:sz w:val="24"/>
            <w:szCs w:val="24"/>
          </w:rPr>
          <w:t>статьей 35</w:t>
        </w:r>
      </w:hyperlink>
      <w:r w:rsidRPr="001D258E">
        <w:rPr>
          <w:rFonts w:ascii="Times New Roman" w:hAnsi="Times New Roman" w:cs="Times New Roman"/>
          <w:b w:val="0"/>
          <w:bCs w:val="0"/>
          <w:sz w:val="24"/>
          <w:szCs w:val="24"/>
        </w:rPr>
        <w:t xml:space="preserve"> Закона о контрактной системе:</w:t>
      </w:r>
    </w:p>
    <w:p w:rsidR="009067F8" w:rsidRPr="001D258E" w:rsidRDefault="009067F8" w:rsidP="008B786E">
      <w:pPr>
        <w:pStyle w:val="3"/>
        <w:keepNext w:val="0"/>
        <w:spacing w:before="0" w:after="0"/>
        <w:ind w:firstLine="708"/>
        <w:jc w:val="both"/>
        <w:rPr>
          <w:rFonts w:ascii="Times New Roman" w:hAnsi="Times New Roman" w:cs="Times New Roman"/>
          <w:b w:val="0"/>
          <w:bCs w:val="0"/>
          <w:sz w:val="24"/>
          <w:szCs w:val="24"/>
        </w:rPr>
      </w:pPr>
      <w:r w:rsidRPr="001D258E">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1D258E"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1D258E">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1D258E">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1D258E">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0D0515" w:rsidRDefault="009067F8" w:rsidP="00953078">
      <w:pPr>
        <w:suppressAutoHyphens/>
        <w:autoSpaceDE w:val="0"/>
        <w:autoSpaceDN w:val="0"/>
        <w:adjustRightInd w:val="0"/>
        <w:ind w:firstLine="708"/>
        <w:jc w:val="both"/>
        <w:outlineLvl w:val="0"/>
      </w:pPr>
      <w:r w:rsidRPr="001D258E">
        <w:t xml:space="preserve">Срок действия банковской гарантии должен превышать срок действия контракта не </w:t>
      </w:r>
      <w:r w:rsidRPr="000D0515">
        <w:t>менее чем на один месяц.</w:t>
      </w:r>
    </w:p>
    <w:p w:rsidR="00C320AF" w:rsidRDefault="009067F8" w:rsidP="00C320AF">
      <w:pPr>
        <w:suppressAutoHyphens/>
        <w:autoSpaceDE w:val="0"/>
        <w:autoSpaceDN w:val="0"/>
        <w:adjustRightInd w:val="0"/>
        <w:ind w:firstLine="708"/>
        <w:jc w:val="both"/>
        <w:outlineLvl w:val="0"/>
      </w:pPr>
      <w:r w:rsidRPr="000D0515">
        <w:t xml:space="preserve">Размер обеспечения исполнения контракта составляет </w:t>
      </w:r>
      <w:r w:rsidR="000D0515" w:rsidRPr="000D0515">
        <w:t>5% от цены контракта.</w:t>
      </w:r>
    </w:p>
    <w:p w:rsidR="009067F8" w:rsidRPr="001D258E" w:rsidRDefault="009067F8" w:rsidP="00C320AF">
      <w:pPr>
        <w:suppressAutoHyphens/>
        <w:autoSpaceDE w:val="0"/>
        <w:autoSpaceDN w:val="0"/>
        <w:adjustRightInd w:val="0"/>
        <w:ind w:firstLine="708"/>
        <w:jc w:val="both"/>
        <w:outlineLvl w:val="0"/>
      </w:pPr>
      <w:r w:rsidRPr="001D258E">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1D258E">
        <w:rPr>
          <w:rFonts w:ascii="Times New Roman" w:hAnsi="Times New Roman" w:cs="Times New Roman"/>
          <w:b w:val="0"/>
          <w:bCs w:val="0"/>
          <w:sz w:val="24"/>
          <w:szCs w:val="24"/>
        </w:rPr>
        <w:tab/>
      </w:r>
      <w:r w:rsidR="009067F8" w:rsidRPr="001D258E">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p w:rsidR="00C320AF" w:rsidRPr="00C320AF" w:rsidRDefault="00C320AF" w:rsidP="00C320AF"/>
    <w:bookmarkEnd w:id="1"/>
    <w:p w:rsidR="00644478" w:rsidRPr="001D258E" w:rsidRDefault="00644478" w:rsidP="001D4399">
      <w:pPr>
        <w:ind w:firstLine="708"/>
        <w:jc w:val="both"/>
      </w:pPr>
      <w:r w:rsidRPr="001D258E">
        <w:t>Обеспечение исполнения контракта не требуется в случае:</w:t>
      </w:r>
    </w:p>
    <w:p w:rsidR="00644478" w:rsidRPr="001D258E" w:rsidRDefault="00644478" w:rsidP="001D4399">
      <w:pPr>
        <w:jc w:val="both"/>
      </w:pPr>
      <w:r w:rsidRPr="001D258E">
        <w:t>1) заключения контракта с участником закупки, который является казенным учреждением;</w:t>
      </w:r>
    </w:p>
    <w:p w:rsidR="00644478" w:rsidRPr="001D258E" w:rsidRDefault="00644478" w:rsidP="001D4399">
      <w:pPr>
        <w:jc w:val="both"/>
      </w:pPr>
      <w:r w:rsidRPr="001D258E">
        <w:t>2) осуществления закупки услуги по предоставлению кредита;</w:t>
      </w:r>
    </w:p>
    <w:p w:rsidR="00644478" w:rsidRPr="001D258E" w:rsidRDefault="00644478" w:rsidP="001D4399">
      <w:pPr>
        <w:jc w:val="both"/>
      </w:pPr>
      <w:r w:rsidRPr="001D258E">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Default="00637235" w:rsidP="00637235">
      <w:pPr>
        <w:ind w:firstLine="709"/>
        <w:jc w:val="both"/>
      </w:pPr>
      <w:proofErr w:type="gramStart"/>
      <w:r w:rsidRPr="001D258E">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1D258E">
          <w:rPr>
            <w:rStyle w:val="a8"/>
            <w:color w:val="auto"/>
          </w:rPr>
          <w:t>статьи 37</w:t>
        </w:r>
      </w:hyperlink>
      <w:r w:rsidRPr="001D258E">
        <w:t xml:space="preserve"> Закон</w:t>
      </w:r>
      <w:r w:rsidRPr="001D258E">
        <w:rPr>
          <w:b/>
          <w:bCs/>
        </w:rPr>
        <w:t>а</w:t>
      </w:r>
      <w:r w:rsidRPr="001D258E">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1D258E">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1D258E">
        <w:t>менее начальной</w:t>
      </w:r>
      <w:proofErr w:type="gramEnd"/>
      <w:r w:rsidRPr="001D258E">
        <w:t xml:space="preserve"> (максимальной) цены контракта, указанной в извещении об осуществлении закупки и документации о закупке.</w:t>
      </w:r>
    </w:p>
    <w:p w:rsidR="00C320AF" w:rsidRPr="001D258E" w:rsidRDefault="00C320AF" w:rsidP="00637235">
      <w:pPr>
        <w:ind w:firstLine="709"/>
        <w:jc w:val="both"/>
      </w:pPr>
    </w:p>
    <w:p w:rsidR="00637235" w:rsidRPr="001D258E" w:rsidRDefault="00637235" w:rsidP="00637235">
      <w:pPr>
        <w:ind w:firstLine="709"/>
        <w:jc w:val="both"/>
      </w:pPr>
      <w:proofErr w:type="gramStart"/>
      <w:r w:rsidRPr="001D258E">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1D258E">
          <w:rPr>
            <w:rStyle w:val="a8"/>
            <w:color w:val="auto"/>
          </w:rPr>
          <w:t>статьи 37</w:t>
        </w:r>
      </w:hyperlink>
      <w:r w:rsidRPr="001D258E">
        <w:t xml:space="preserve"> Закона о контрактной системе, </w:t>
      </w:r>
      <w:r w:rsidRPr="001D258E">
        <w:lastRenderedPageBreak/>
        <w:t xml:space="preserve">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1D258E" w:rsidRDefault="00637235" w:rsidP="001D4399">
      <w:pPr>
        <w:pStyle w:val="3"/>
        <w:keepNext w:val="0"/>
        <w:spacing w:before="0" w:after="0"/>
        <w:ind w:firstLine="540"/>
        <w:jc w:val="both"/>
        <w:rPr>
          <w:rFonts w:ascii="Times New Roman" w:hAnsi="Times New Roman" w:cs="Times New Roman"/>
          <w:b w:val="0"/>
          <w:bCs w:val="0"/>
          <w:sz w:val="24"/>
          <w:szCs w:val="24"/>
        </w:rPr>
      </w:pPr>
      <w:bookmarkStart w:id="2" w:name="_Ref166350767"/>
      <w:bookmarkStart w:id="3" w:name="OLE_LINK21"/>
      <w:r w:rsidRPr="001D258E">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1D258E" w:rsidRDefault="00637235" w:rsidP="001D4399">
      <w:pPr>
        <w:autoSpaceDE w:val="0"/>
        <w:autoSpaceDN w:val="0"/>
        <w:adjustRightInd w:val="0"/>
        <w:ind w:firstLine="540"/>
        <w:jc w:val="both"/>
      </w:pPr>
      <w:r w:rsidRPr="001D258E">
        <w:t>1. Банковская гарантия должна быть безотзывной;</w:t>
      </w:r>
    </w:p>
    <w:p w:rsidR="00637235" w:rsidRPr="001D258E" w:rsidRDefault="00637235" w:rsidP="001D4399">
      <w:pPr>
        <w:autoSpaceDE w:val="0"/>
        <w:autoSpaceDN w:val="0"/>
        <w:adjustRightInd w:val="0"/>
        <w:ind w:firstLine="540"/>
        <w:jc w:val="both"/>
      </w:pPr>
      <w:r w:rsidRPr="001D258E">
        <w:t xml:space="preserve">2.  Банковская гарантия должна содержать: </w:t>
      </w:r>
    </w:p>
    <w:p w:rsidR="00637235" w:rsidRPr="001D258E" w:rsidRDefault="00637235" w:rsidP="001D4399">
      <w:pPr>
        <w:autoSpaceDE w:val="0"/>
        <w:autoSpaceDN w:val="0"/>
        <w:adjustRightInd w:val="0"/>
        <w:ind w:firstLine="540"/>
        <w:jc w:val="both"/>
      </w:pPr>
      <w:r w:rsidRPr="001D258E">
        <w:t>1) сумму банковской гарантии, подлежащую уплате гарантом заказчику в случае ненадлежащего исполнения обязатель</w:t>
      </w:r>
      <w:proofErr w:type="gramStart"/>
      <w:r w:rsidRPr="001D258E">
        <w:t>ств пр</w:t>
      </w:r>
      <w:proofErr w:type="gramEnd"/>
      <w:r w:rsidRPr="001D258E">
        <w:t xml:space="preserve">инципалом в соответствии со </w:t>
      </w:r>
      <w:hyperlink r:id="rId17" w:history="1">
        <w:r w:rsidRPr="001D258E">
          <w:t>статьей 96</w:t>
        </w:r>
      </w:hyperlink>
      <w:r w:rsidRPr="001D258E">
        <w:t xml:space="preserve"> Закона о контрактной системе;</w:t>
      </w:r>
    </w:p>
    <w:p w:rsidR="00637235" w:rsidRPr="001D258E" w:rsidRDefault="00637235" w:rsidP="001D4399">
      <w:pPr>
        <w:autoSpaceDE w:val="0"/>
        <w:autoSpaceDN w:val="0"/>
        <w:adjustRightInd w:val="0"/>
        <w:ind w:firstLine="540"/>
        <w:jc w:val="both"/>
      </w:pPr>
      <w:r w:rsidRPr="001D258E">
        <w:t>2) обязательства принципала, надлежащее исполнение которых обеспечивается банковской гарантией;</w:t>
      </w:r>
    </w:p>
    <w:p w:rsidR="00637235" w:rsidRPr="001D258E" w:rsidRDefault="00637235" w:rsidP="001D4399">
      <w:pPr>
        <w:autoSpaceDE w:val="0"/>
        <w:autoSpaceDN w:val="0"/>
        <w:adjustRightInd w:val="0"/>
        <w:ind w:firstLine="540"/>
        <w:jc w:val="both"/>
      </w:pPr>
      <w:r w:rsidRPr="001D258E">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1D258E" w:rsidRDefault="00637235" w:rsidP="001D4399">
      <w:pPr>
        <w:autoSpaceDE w:val="0"/>
        <w:autoSpaceDN w:val="0"/>
        <w:adjustRightInd w:val="0"/>
        <w:ind w:firstLine="540"/>
        <w:jc w:val="both"/>
      </w:pPr>
      <w:r w:rsidRPr="001D258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1D258E" w:rsidRDefault="00637235" w:rsidP="001D4399">
      <w:pPr>
        <w:autoSpaceDE w:val="0"/>
        <w:autoSpaceDN w:val="0"/>
        <w:adjustRightInd w:val="0"/>
        <w:ind w:firstLine="540"/>
        <w:jc w:val="both"/>
      </w:pPr>
      <w:r w:rsidRPr="001D258E">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1D258E" w:rsidRDefault="00637235" w:rsidP="001D4399">
      <w:pPr>
        <w:autoSpaceDE w:val="0"/>
        <w:autoSpaceDN w:val="0"/>
        <w:adjustRightInd w:val="0"/>
        <w:ind w:firstLine="540"/>
        <w:jc w:val="both"/>
      </w:pPr>
      <w:r w:rsidRPr="001D258E">
        <w:t>6) срок действия банковской гарантии;</w:t>
      </w:r>
    </w:p>
    <w:p w:rsidR="00637235" w:rsidRPr="001D258E" w:rsidRDefault="00637235" w:rsidP="001D4399">
      <w:pPr>
        <w:autoSpaceDE w:val="0"/>
        <w:autoSpaceDN w:val="0"/>
        <w:adjustRightInd w:val="0"/>
        <w:ind w:firstLine="540"/>
        <w:jc w:val="both"/>
      </w:pPr>
      <w:r w:rsidRPr="001D258E">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1D258E" w:rsidRDefault="00637235" w:rsidP="001D4399">
      <w:pPr>
        <w:autoSpaceDE w:val="0"/>
        <w:autoSpaceDN w:val="0"/>
        <w:adjustRightInd w:val="0"/>
        <w:ind w:firstLine="540"/>
        <w:jc w:val="both"/>
      </w:pPr>
      <w:r w:rsidRPr="001D258E">
        <w:t xml:space="preserve">8) установленный Правительством Российской Федерации </w:t>
      </w:r>
      <w:hyperlink r:id="rId18" w:history="1">
        <w:r w:rsidRPr="001D258E">
          <w:t>перечень</w:t>
        </w:r>
      </w:hyperlink>
      <w:r w:rsidRPr="001D258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1D258E" w:rsidRDefault="00637235" w:rsidP="001D4399">
      <w:pPr>
        <w:autoSpaceDE w:val="0"/>
        <w:autoSpaceDN w:val="0"/>
        <w:adjustRightInd w:val="0"/>
        <w:ind w:firstLine="540"/>
        <w:jc w:val="both"/>
      </w:pPr>
      <w:r w:rsidRPr="001D258E">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1D258E" w:rsidRDefault="00637235" w:rsidP="001D4399">
      <w:pPr>
        <w:autoSpaceDE w:val="0"/>
        <w:autoSpaceDN w:val="0"/>
        <w:adjustRightInd w:val="0"/>
        <w:ind w:firstLine="540"/>
        <w:jc w:val="both"/>
      </w:pPr>
      <w:r w:rsidRPr="001D258E">
        <w:t>Требования к обеспечению исполнения контракта, предоставляемому в виде денежных средств:</w:t>
      </w:r>
    </w:p>
    <w:p w:rsidR="00637235" w:rsidRDefault="00637235" w:rsidP="001D4399">
      <w:pPr>
        <w:pStyle w:val="3"/>
        <w:keepNext w:val="0"/>
        <w:spacing w:before="0" w:after="0"/>
        <w:ind w:firstLine="540"/>
        <w:jc w:val="both"/>
        <w:rPr>
          <w:rFonts w:ascii="Times New Roman" w:hAnsi="Times New Roman" w:cs="Times New Roman"/>
          <w:b w:val="0"/>
          <w:bCs w:val="0"/>
          <w:sz w:val="24"/>
          <w:szCs w:val="24"/>
        </w:rPr>
      </w:pPr>
      <w:r w:rsidRPr="001D258E">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1A73E0" w:rsidRPr="001A73E0" w:rsidRDefault="001A73E0" w:rsidP="001A73E0"/>
    <w:p w:rsidR="00637235" w:rsidRDefault="001D258E" w:rsidP="001D4399">
      <w:pPr>
        <w:autoSpaceDE w:val="0"/>
        <w:autoSpaceDN w:val="0"/>
        <w:adjustRightInd w:val="0"/>
        <w:ind w:firstLine="540"/>
        <w:jc w:val="both"/>
      </w:pPr>
      <w:r w:rsidRPr="001D258E">
        <w:rPr>
          <w:b/>
          <w:bCs/>
        </w:rPr>
        <w:t>Муниципальное казенное учреждение «Центр материально- технического и информационн</w:t>
      </w:r>
      <w:proofErr w:type="gramStart"/>
      <w:r w:rsidRPr="001D258E">
        <w:rPr>
          <w:b/>
          <w:bCs/>
        </w:rPr>
        <w:t>о-</w:t>
      </w:r>
      <w:proofErr w:type="gramEnd"/>
      <w:r w:rsidRPr="001D258E">
        <w:rPr>
          <w:b/>
          <w:bCs/>
        </w:rPr>
        <w:t xml:space="preserve"> методического обеспечения», ИНН 8622015543, КПП 862201001, Депфин Югорска («МКУ «ЦМТиИМО», л.с. 070 110 042), счёт получателя (плательщика) 40302810100065000007, Ф-л Западно-Сибирский ПАО Банка "ФК Открытие", БИК 047162812, к/счёт 301 018 10465777100812. </w:t>
      </w:r>
      <w:r w:rsidRPr="001D258E">
        <w:t>Назначение платежа: «Обеспечение исполнения муниципального контракта по аукциону в электронной форме №_____ на поставку спецодежды»;</w:t>
      </w:r>
    </w:p>
    <w:p w:rsidR="001A73E0" w:rsidRPr="001D258E" w:rsidRDefault="001A73E0" w:rsidP="001D4399">
      <w:pPr>
        <w:autoSpaceDE w:val="0"/>
        <w:autoSpaceDN w:val="0"/>
        <w:adjustRightInd w:val="0"/>
        <w:ind w:firstLine="540"/>
        <w:jc w:val="both"/>
      </w:pPr>
    </w:p>
    <w:p w:rsidR="00637235" w:rsidRPr="001D258E" w:rsidRDefault="00637235" w:rsidP="001D4399">
      <w:pPr>
        <w:autoSpaceDE w:val="0"/>
        <w:autoSpaceDN w:val="0"/>
        <w:adjustRightInd w:val="0"/>
        <w:ind w:firstLine="540"/>
        <w:jc w:val="both"/>
      </w:pPr>
      <w:r w:rsidRPr="001D258E">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637235" w:rsidRPr="001D258E" w:rsidRDefault="00637235" w:rsidP="001D4399">
      <w:pPr>
        <w:autoSpaceDE w:val="0"/>
        <w:autoSpaceDN w:val="0"/>
        <w:adjustRightInd w:val="0"/>
        <w:ind w:firstLine="540"/>
        <w:jc w:val="both"/>
      </w:pPr>
      <w:r w:rsidRPr="001D258E">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1D258E" w:rsidRDefault="00637235" w:rsidP="001D4399">
      <w:pPr>
        <w:autoSpaceDE w:val="0"/>
        <w:autoSpaceDN w:val="0"/>
        <w:adjustRightInd w:val="0"/>
        <w:ind w:firstLine="540"/>
        <w:jc w:val="both"/>
      </w:pPr>
      <w:r w:rsidRPr="001D258E">
        <w:t xml:space="preserve">-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w:t>
      </w:r>
      <w:r w:rsidRPr="001D258E">
        <w:lastRenderedPageBreak/>
        <w:t>аукционе, до заключения контракта. В противном случае обеспечение исполнения контракта в виде денежных сре</w:t>
      </w:r>
      <w:proofErr w:type="gramStart"/>
      <w:r w:rsidRPr="001D258E">
        <w:t>дств сч</w:t>
      </w:r>
      <w:proofErr w:type="gramEnd"/>
      <w:r w:rsidRPr="001D258E">
        <w:t>итается непредоставленным;</w:t>
      </w:r>
    </w:p>
    <w:p w:rsidR="00637235" w:rsidRPr="001D258E" w:rsidRDefault="00637235" w:rsidP="001D4399">
      <w:pPr>
        <w:autoSpaceDE w:val="0"/>
        <w:autoSpaceDN w:val="0"/>
        <w:adjustRightInd w:val="0"/>
        <w:ind w:firstLine="540"/>
        <w:jc w:val="both"/>
      </w:pPr>
      <w:r w:rsidRPr="001D258E">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1D258E">
        <w:t>.</w:t>
      </w:r>
      <w:r w:rsidRPr="001D258E">
        <w:t xml:space="preserve"> </w:t>
      </w:r>
    </w:p>
    <w:p w:rsidR="00637235" w:rsidRPr="001D258E"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258E">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258E">
        <w:rPr>
          <w:rFonts w:ascii="Times New Roman" w:hAnsi="Times New Roman" w:cs="Times New Roman"/>
          <w:b w:val="0"/>
          <w:bCs w:val="0"/>
          <w:sz w:val="24"/>
          <w:szCs w:val="24"/>
        </w:rPr>
        <w:t>В случае</w:t>
      </w:r>
      <w:proofErr w:type="gramStart"/>
      <w:r w:rsidRPr="001D258E">
        <w:rPr>
          <w:rFonts w:ascii="Times New Roman" w:hAnsi="Times New Roman" w:cs="Times New Roman"/>
          <w:b w:val="0"/>
          <w:bCs w:val="0"/>
          <w:sz w:val="24"/>
          <w:szCs w:val="24"/>
        </w:rPr>
        <w:t>,</w:t>
      </w:r>
      <w:proofErr w:type="gramEnd"/>
      <w:r w:rsidRPr="001D258E">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1D258E" w:rsidRDefault="00EB02CF" w:rsidP="006F1CBD">
      <w:pPr>
        <w:autoSpaceDE w:val="0"/>
        <w:autoSpaceDN w:val="0"/>
        <w:adjustRightInd w:val="0"/>
        <w:jc w:val="both"/>
      </w:pPr>
      <w:r w:rsidRPr="001D258E">
        <w:t>26</w:t>
      </w:r>
      <w:r w:rsidR="00723807" w:rsidRPr="001D258E">
        <w:t xml:space="preserve">. </w:t>
      </w:r>
      <w:r w:rsidR="009067F8" w:rsidRPr="001D258E">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1D258E" w:rsidRDefault="008C07C2" w:rsidP="006F1CBD">
      <w:pPr>
        <w:autoSpaceDE w:val="0"/>
        <w:autoSpaceDN w:val="0"/>
        <w:adjustRightInd w:val="0"/>
        <w:jc w:val="both"/>
      </w:pPr>
      <w:r w:rsidRPr="001D258E">
        <w:rPr>
          <w:i/>
        </w:rPr>
        <w:t>-</w:t>
      </w:r>
      <w:r w:rsidR="00B2379C" w:rsidRPr="001D258E">
        <w:rPr>
          <w:i/>
        </w:rPr>
        <w:t xml:space="preserve">  </w:t>
      </w:r>
      <w:r w:rsidR="00B2379C" w:rsidRPr="001D258E">
        <w:t xml:space="preserve">В соответствии с Постановлением Правительства РФ от 14.07.2014 № 656 </w:t>
      </w:r>
      <w:r w:rsidR="00E25E6F" w:rsidRPr="001D258E">
        <w:t>«</w:t>
      </w:r>
      <w:r w:rsidR="00B2379C" w:rsidRPr="001D258E">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1D258E">
        <w:t>»</w:t>
      </w:r>
      <w:r w:rsidR="001D258E" w:rsidRPr="001D258E">
        <w:t xml:space="preserve">: </w:t>
      </w:r>
      <w:r w:rsidR="00B2379C" w:rsidRPr="001D258E">
        <w:t>Не установлено;</w:t>
      </w:r>
    </w:p>
    <w:p w:rsidR="00CE3D35" w:rsidRPr="001D258E" w:rsidRDefault="008C07C2" w:rsidP="006F1CBD">
      <w:pPr>
        <w:autoSpaceDE w:val="0"/>
        <w:autoSpaceDN w:val="0"/>
        <w:adjustRightInd w:val="0"/>
        <w:jc w:val="both"/>
        <w:rPr>
          <w:rFonts w:eastAsia="Calibri"/>
          <w:lang w:eastAsia="en-US"/>
        </w:rPr>
      </w:pPr>
      <w:r w:rsidRPr="001D258E">
        <w:t xml:space="preserve">- </w:t>
      </w:r>
      <w:r w:rsidR="00B2379C" w:rsidRPr="001D258E">
        <w:t>В соответствии с</w:t>
      </w:r>
      <w:r w:rsidR="00B2379C" w:rsidRPr="001D258E">
        <w:rPr>
          <w:rFonts w:eastAsia="Calibri"/>
          <w:lang w:eastAsia="en-US"/>
        </w:rPr>
        <w:t xml:space="preserve"> Постановлением Правительства РФ от 16 ноября 2015 г. </w:t>
      </w:r>
      <w:r w:rsidR="00EE3F05" w:rsidRPr="001D258E">
        <w:rPr>
          <w:rFonts w:eastAsia="Calibri"/>
          <w:lang w:eastAsia="en-US"/>
        </w:rPr>
        <w:t>№</w:t>
      </w:r>
      <w:r w:rsidR="00B2379C" w:rsidRPr="001D258E">
        <w:rPr>
          <w:rFonts w:eastAsia="Calibri"/>
          <w:lang w:eastAsia="en-US"/>
        </w:rPr>
        <w:t xml:space="preserve"> 1236 </w:t>
      </w:r>
      <w:r w:rsidR="00E25E6F" w:rsidRPr="001D258E">
        <w:rPr>
          <w:rFonts w:eastAsia="Calibri"/>
          <w:lang w:eastAsia="en-US"/>
        </w:rPr>
        <w:t>«</w:t>
      </w:r>
      <w:r w:rsidR="00B2379C" w:rsidRPr="001D258E">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1D258E">
        <w:rPr>
          <w:rFonts w:eastAsia="Calibri"/>
          <w:lang w:eastAsia="en-US"/>
        </w:rPr>
        <w:t>»</w:t>
      </w:r>
      <w:r w:rsidR="00B2379C" w:rsidRPr="001D258E">
        <w:rPr>
          <w:rFonts w:eastAsia="Calibri"/>
          <w:lang w:eastAsia="en-US"/>
        </w:rPr>
        <w:t xml:space="preserve">: </w:t>
      </w:r>
      <w:r w:rsidRPr="001D258E">
        <w:rPr>
          <w:rFonts w:eastAsia="Calibri"/>
          <w:lang w:eastAsia="en-US"/>
        </w:rPr>
        <w:t xml:space="preserve"> Не установлено;</w:t>
      </w:r>
    </w:p>
    <w:p w:rsidR="00CE3D35" w:rsidRPr="001D258E" w:rsidRDefault="00C0485D" w:rsidP="006F1CBD">
      <w:pPr>
        <w:autoSpaceDE w:val="0"/>
        <w:autoSpaceDN w:val="0"/>
        <w:adjustRightInd w:val="0"/>
        <w:jc w:val="both"/>
      </w:pPr>
      <w:r w:rsidRPr="001D258E">
        <w:t>-</w:t>
      </w:r>
      <w:r w:rsidR="00CE3D35" w:rsidRPr="001D258E">
        <w:rPr>
          <w:b/>
        </w:rPr>
        <w:t xml:space="preserve"> </w:t>
      </w:r>
      <w:r w:rsidRPr="001D258E">
        <w:t xml:space="preserve">В соответствии с Постановлением Правительства РФ от 5 февраля 2015 г. № 102 </w:t>
      </w:r>
      <w:r w:rsidR="00E25E6F" w:rsidRPr="001D258E">
        <w:t>«</w:t>
      </w:r>
      <w:r w:rsidRPr="001D258E">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1D258E">
        <w:t>»</w:t>
      </w:r>
      <w:r w:rsidRPr="001D258E">
        <w:t>: Не установлено;</w:t>
      </w:r>
    </w:p>
    <w:p w:rsidR="00C0485D" w:rsidRPr="001D258E" w:rsidRDefault="00CE3D35" w:rsidP="006F1CBD">
      <w:pPr>
        <w:autoSpaceDE w:val="0"/>
        <w:autoSpaceDN w:val="0"/>
        <w:adjustRightInd w:val="0"/>
        <w:jc w:val="both"/>
      </w:pPr>
      <w:r w:rsidRPr="001D258E">
        <w:t>-</w:t>
      </w:r>
      <w:r w:rsidR="00C0485D" w:rsidRPr="001D258E">
        <w:t xml:space="preserve"> В соответствии с Постановление</w:t>
      </w:r>
      <w:r w:rsidR="00EE3F05" w:rsidRPr="001D258E">
        <w:t>м</w:t>
      </w:r>
      <w:r w:rsidR="00C0485D" w:rsidRPr="001D258E">
        <w:t xml:space="preserve"> Правительства РФ от 30 ноября 2015 г. № 1289 </w:t>
      </w:r>
      <w:r w:rsidR="00E25E6F" w:rsidRPr="001D258E">
        <w:t>«</w:t>
      </w:r>
      <w:r w:rsidR="00C0485D" w:rsidRPr="001D258E">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1D258E">
        <w:t>»</w:t>
      </w:r>
      <w:r w:rsidR="00C0485D" w:rsidRPr="001D258E">
        <w:t xml:space="preserve">: </w:t>
      </w:r>
      <w:r w:rsidRPr="001D258E">
        <w:t>Не установлено</w:t>
      </w:r>
      <w:r w:rsidR="00723807" w:rsidRPr="001D258E">
        <w:t>;</w:t>
      </w:r>
    </w:p>
    <w:p w:rsidR="00EE3F05" w:rsidRPr="001D258E" w:rsidRDefault="00EE3F05" w:rsidP="006F1CBD">
      <w:pPr>
        <w:autoSpaceDE w:val="0"/>
        <w:autoSpaceDN w:val="0"/>
        <w:adjustRightInd w:val="0"/>
        <w:jc w:val="both"/>
      </w:pPr>
      <w:r w:rsidRPr="001D258E">
        <w:t xml:space="preserve">- В соответствии  Постановлением Правительства РФ от 11 августа 2014 г. № 791 </w:t>
      </w:r>
      <w:r w:rsidR="00E25E6F" w:rsidRPr="001D258E">
        <w:t>«</w:t>
      </w:r>
      <w:r w:rsidRPr="001D258E">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1D258E">
        <w:t>»</w:t>
      </w:r>
      <w:r w:rsidRPr="001D258E">
        <w:t>:  Установлено</w:t>
      </w:r>
      <w:r w:rsidR="00723807" w:rsidRPr="001D258E">
        <w:t>;</w:t>
      </w:r>
    </w:p>
    <w:p w:rsidR="00723807" w:rsidRDefault="00723807" w:rsidP="006F1CBD">
      <w:pPr>
        <w:autoSpaceDE w:val="0"/>
        <w:autoSpaceDN w:val="0"/>
        <w:adjustRightInd w:val="0"/>
        <w:jc w:val="both"/>
      </w:pPr>
      <w:r w:rsidRPr="001D258E">
        <w:t xml:space="preserve">- В соответствии с Постановлением Правительства РФ от 22.08.2016 №832 </w:t>
      </w:r>
      <w:r w:rsidR="00E25E6F" w:rsidRPr="001D258E">
        <w:t>«</w:t>
      </w:r>
      <w:r w:rsidRPr="001D258E">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1D258E">
        <w:t>»</w:t>
      </w:r>
      <w:r w:rsidR="00A44799" w:rsidRPr="001D258E">
        <w:t>:  Не установлено;</w:t>
      </w:r>
    </w:p>
    <w:p w:rsidR="001A73E0" w:rsidRPr="001D258E" w:rsidRDefault="001A73E0" w:rsidP="006F1CBD">
      <w:pPr>
        <w:autoSpaceDE w:val="0"/>
        <w:autoSpaceDN w:val="0"/>
        <w:adjustRightInd w:val="0"/>
        <w:jc w:val="both"/>
      </w:pPr>
    </w:p>
    <w:p w:rsidR="00E25E6F" w:rsidRDefault="00A44799" w:rsidP="006F1CBD">
      <w:pPr>
        <w:autoSpaceDE w:val="0"/>
        <w:autoSpaceDN w:val="0"/>
        <w:adjustRightInd w:val="0"/>
        <w:jc w:val="both"/>
      </w:pPr>
      <w:r w:rsidRPr="001D258E">
        <w:t xml:space="preserve">- В соответствии </w:t>
      </w:r>
      <w:r w:rsidR="00E06C91" w:rsidRPr="001D258E">
        <w:t xml:space="preserve">с </w:t>
      </w:r>
      <w:r w:rsidRPr="001D258E">
        <w:t>Постановление</w:t>
      </w:r>
      <w:r w:rsidR="00E06C91" w:rsidRPr="001D258E">
        <w:t>м</w:t>
      </w:r>
      <w:r w:rsidRPr="001D258E">
        <w:t xml:space="preserve"> Правительства РФ от 26.09.2016 № 968 </w:t>
      </w:r>
      <w:r w:rsidR="00E25E6F" w:rsidRPr="001D258E">
        <w:t>«</w:t>
      </w:r>
      <w:r w:rsidRPr="001D258E">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1D258E">
        <w:t>»</w:t>
      </w:r>
      <w:r w:rsidRPr="001D258E">
        <w:t>: Не установлено</w:t>
      </w:r>
      <w:r w:rsidR="00E25E6F" w:rsidRPr="001D258E">
        <w:t>;</w:t>
      </w:r>
    </w:p>
    <w:p w:rsidR="001A73E0" w:rsidRPr="001D258E" w:rsidRDefault="001A73E0" w:rsidP="006F1CBD">
      <w:pPr>
        <w:autoSpaceDE w:val="0"/>
        <w:autoSpaceDN w:val="0"/>
        <w:adjustRightInd w:val="0"/>
        <w:jc w:val="both"/>
      </w:pPr>
    </w:p>
    <w:p w:rsidR="00A44799" w:rsidRPr="001D258E" w:rsidRDefault="00E25E6F" w:rsidP="00E25E6F">
      <w:pPr>
        <w:autoSpaceDE w:val="0"/>
        <w:autoSpaceDN w:val="0"/>
        <w:adjustRightInd w:val="0"/>
        <w:jc w:val="both"/>
      </w:pPr>
      <w:r w:rsidRPr="001D258E">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E7618A" w:rsidRPr="001D258E">
        <w:t>;</w:t>
      </w:r>
    </w:p>
    <w:p w:rsidR="00E7618A" w:rsidRPr="001D258E" w:rsidRDefault="00E7618A" w:rsidP="00E7618A">
      <w:pPr>
        <w:jc w:val="both"/>
        <w:rPr>
          <w:rFonts w:eastAsiaTheme="minorHAnsi"/>
        </w:rPr>
      </w:pPr>
      <w:r w:rsidRPr="001D258E">
        <w:t>- В соответствии с Постановлением Правительства РФ от 5 сентября 2017 г. № </w:t>
      </w:r>
      <w:r w:rsidRPr="001D258E">
        <w:rPr>
          <w:rFonts w:eastAsiaTheme="minorHAnsi"/>
        </w:rPr>
        <w:t xml:space="preserve">1072 «Об установлении запрета на допуск отдельных видов товаров мебельной и деревообрабатывающей </w:t>
      </w:r>
      <w:r w:rsidRPr="001D258E">
        <w:rPr>
          <w:rFonts w:eastAsiaTheme="minorHAnsi"/>
        </w:rPr>
        <w:lastRenderedPageBreak/>
        <w:t>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r w:rsidR="00FE0F22" w:rsidRPr="001D258E">
        <w:rPr>
          <w:rFonts w:eastAsiaTheme="minorHAnsi"/>
        </w:rPr>
        <w:t>;</w:t>
      </w:r>
    </w:p>
    <w:p w:rsidR="00E7618A" w:rsidRPr="001D258E" w:rsidRDefault="00AA7356" w:rsidP="00FE0F22">
      <w:pPr>
        <w:autoSpaceDE w:val="0"/>
        <w:autoSpaceDN w:val="0"/>
        <w:adjustRightInd w:val="0"/>
        <w:jc w:val="both"/>
      </w:pPr>
      <w:r w:rsidRPr="001D258E">
        <w:t xml:space="preserve">- </w:t>
      </w:r>
      <w:r w:rsidR="00FE0F22" w:rsidRPr="001D258E">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r w:rsidRPr="001D258E">
        <w:t>;</w:t>
      </w:r>
    </w:p>
    <w:p w:rsidR="004A556A" w:rsidRPr="001D258E" w:rsidRDefault="00AA7356" w:rsidP="00FE0F22">
      <w:pPr>
        <w:autoSpaceDE w:val="0"/>
        <w:autoSpaceDN w:val="0"/>
        <w:adjustRightInd w:val="0"/>
        <w:jc w:val="both"/>
      </w:pPr>
      <w:r w:rsidRPr="001D258E">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4A556A" w:rsidRPr="001D258E">
        <w:t>;</w:t>
      </w:r>
    </w:p>
    <w:p w:rsidR="00AA7356" w:rsidRPr="001D258E" w:rsidRDefault="004A556A" w:rsidP="00FE0F22">
      <w:pPr>
        <w:autoSpaceDE w:val="0"/>
        <w:autoSpaceDN w:val="0"/>
        <w:adjustRightInd w:val="0"/>
        <w:jc w:val="both"/>
      </w:pPr>
      <w:r w:rsidRPr="001D258E">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1D258E">
        <w:t>станкоинструментальной</w:t>
      </w:r>
      <w:proofErr w:type="spellEnd"/>
      <w:r w:rsidRPr="001D258E">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AA7356" w:rsidRPr="001D258E">
        <w:t>.</w:t>
      </w:r>
    </w:p>
    <w:p w:rsidR="00E25E6F" w:rsidRPr="001D258E" w:rsidRDefault="00E25E6F" w:rsidP="006F1CBD">
      <w:pPr>
        <w:autoSpaceDE w:val="0"/>
        <w:autoSpaceDN w:val="0"/>
        <w:adjustRightInd w:val="0"/>
        <w:jc w:val="both"/>
      </w:pPr>
    </w:p>
    <w:p w:rsidR="009067F8" w:rsidRPr="001D258E" w:rsidRDefault="009067F8" w:rsidP="006F1CBD">
      <w:pPr>
        <w:autoSpaceDE w:val="0"/>
        <w:autoSpaceDN w:val="0"/>
        <w:adjustRightInd w:val="0"/>
        <w:jc w:val="both"/>
      </w:pPr>
    </w:p>
    <w:p w:rsidR="009067F8" w:rsidRPr="001D258E" w:rsidRDefault="009067F8" w:rsidP="006F1CBD"/>
    <w:p w:rsidR="001D258E" w:rsidRPr="001D258E" w:rsidRDefault="002E39DA" w:rsidP="001D258E">
      <w:pPr>
        <w:jc w:val="both"/>
        <w:rPr>
          <w:lang w:eastAsia="x-none"/>
        </w:rPr>
      </w:pPr>
      <w:proofErr w:type="gramStart"/>
      <w:r>
        <w:rPr>
          <w:lang w:eastAsia="x-none"/>
        </w:rPr>
        <w:t>Исполняющий</w:t>
      </w:r>
      <w:proofErr w:type="gramEnd"/>
      <w:r>
        <w:rPr>
          <w:lang w:eastAsia="x-none"/>
        </w:rPr>
        <w:t xml:space="preserve"> обязанности д</w:t>
      </w:r>
      <w:r w:rsidR="001D258E" w:rsidRPr="001D258E">
        <w:rPr>
          <w:lang w:eastAsia="x-none"/>
        </w:rPr>
        <w:t>иректор</w:t>
      </w:r>
      <w:r>
        <w:rPr>
          <w:lang w:eastAsia="x-none"/>
        </w:rPr>
        <w:t>а</w:t>
      </w:r>
    </w:p>
    <w:p w:rsidR="001D258E" w:rsidRPr="001D258E" w:rsidRDefault="001D258E" w:rsidP="001D258E">
      <w:pPr>
        <w:jc w:val="both"/>
        <w:rPr>
          <w:lang w:eastAsia="x-none"/>
        </w:rPr>
      </w:pPr>
      <w:r w:rsidRPr="001D258E">
        <w:rPr>
          <w:lang w:eastAsia="x-none"/>
        </w:rPr>
        <w:t>МКУ «</w:t>
      </w:r>
      <w:proofErr w:type="spellStart"/>
      <w:r w:rsidRPr="001D258E">
        <w:rPr>
          <w:lang w:eastAsia="x-none"/>
        </w:rPr>
        <w:t>ЦМТиИМО</w:t>
      </w:r>
      <w:proofErr w:type="spellEnd"/>
      <w:r w:rsidRPr="001D258E">
        <w:rPr>
          <w:lang w:eastAsia="x-none"/>
        </w:rPr>
        <w:t xml:space="preserve">»                                </w:t>
      </w:r>
      <w:r w:rsidRPr="001D258E">
        <w:rPr>
          <w:lang w:eastAsia="x-none"/>
        </w:rPr>
        <w:tab/>
        <w:t xml:space="preserve">         </w:t>
      </w:r>
      <w:r w:rsidR="002E39DA">
        <w:rPr>
          <w:lang w:eastAsia="x-none"/>
        </w:rPr>
        <w:t xml:space="preserve">        </w:t>
      </w:r>
      <w:r w:rsidR="002E39DA">
        <w:rPr>
          <w:lang w:eastAsia="x-none"/>
        </w:rPr>
        <w:tab/>
        <w:t xml:space="preserve">        ___________ /</w:t>
      </w:r>
      <w:r w:rsidRPr="001D258E">
        <w:rPr>
          <w:lang w:eastAsia="x-none"/>
        </w:rPr>
        <w:t>И.</w:t>
      </w:r>
      <w:r w:rsidR="002E39DA">
        <w:rPr>
          <w:lang w:eastAsia="x-none"/>
        </w:rPr>
        <w:t xml:space="preserve">С. </w:t>
      </w:r>
      <w:proofErr w:type="spellStart"/>
      <w:r w:rsidR="002E39DA">
        <w:rPr>
          <w:lang w:eastAsia="x-none"/>
        </w:rPr>
        <w:t>Подкорытова</w:t>
      </w:r>
      <w:proofErr w:type="spellEnd"/>
    </w:p>
    <w:p w:rsidR="001D258E" w:rsidRPr="001D258E" w:rsidRDefault="001D258E" w:rsidP="001D258E">
      <w:pPr>
        <w:jc w:val="both"/>
        <w:rPr>
          <w:lang w:eastAsia="x-none"/>
        </w:rPr>
      </w:pPr>
    </w:p>
    <w:p w:rsidR="001D258E" w:rsidRPr="001D258E" w:rsidRDefault="001D258E" w:rsidP="001D258E">
      <w:pPr>
        <w:jc w:val="both"/>
        <w:rPr>
          <w:lang w:eastAsia="x-none"/>
        </w:rPr>
      </w:pPr>
      <w:r w:rsidRPr="001D258E">
        <w:rPr>
          <w:lang w:eastAsia="x-none"/>
        </w:rPr>
        <w:t xml:space="preserve">Проверено: </w:t>
      </w:r>
    </w:p>
    <w:p w:rsidR="001D258E" w:rsidRPr="001D258E" w:rsidRDefault="001D258E" w:rsidP="001D258E">
      <w:pPr>
        <w:jc w:val="both"/>
        <w:rPr>
          <w:lang w:eastAsia="x-none"/>
        </w:rPr>
      </w:pPr>
      <w:r w:rsidRPr="001D258E">
        <w:rPr>
          <w:lang w:eastAsia="x-none"/>
        </w:rPr>
        <w:t>Начальник отдела муниципальных закупок                            ___________ /Н.Б</w:t>
      </w:r>
      <w:proofErr w:type="gramStart"/>
      <w:r w:rsidR="002E39DA">
        <w:rPr>
          <w:lang w:eastAsia="x-none"/>
        </w:rPr>
        <w:t xml:space="preserve"> </w:t>
      </w:r>
      <w:r w:rsidRPr="001D258E">
        <w:rPr>
          <w:lang w:eastAsia="x-none"/>
        </w:rPr>
        <w:t>.</w:t>
      </w:r>
      <w:proofErr w:type="gramEnd"/>
      <w:r w:rsidRPr="001D258E">
        <w:rPr>
          <w:lang w:eastAsia="x-none"/>
        </w:rPr>
        <w:t xml:space="preserve">Захарова </w:t>
      </w:r>
    </w:p>
    <w:p w:rsidR="002E39DA" w:rsidRDefault="002E39DA"/>
    <w:p w:rsidR="002E39DA" w:rsidRPr="002E39DA" w:rsidRDefault="002E39DA" w:rsidP="002E39DA"/>
    <w:p w:rsidR="002E39DA" w:rsidRDefault="002E39DA" w:rsidP="002E39DA"/>
    <w:p w:rsidR="00723B85" w:rsidRPr="009567C9" w:rsidRDefault="002E39DA" w:rsidP="002E39DA">
      <w:pPr>
        <w:tabs>
          <w:tab w:val="left" w:pos="7590"/>
        </w:tabs>
      </w:pPr>
      <w:r>
        <w:tab/>
      </w:r>
    </w:p>
    <w:sectPr w:rsidR="00723B85" w:rsidRPr="009567C9"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0AF" w:rsidRDefault="00C320AF" w:rsidP="009067F8">
      <w:r>
        <w:separator/>
      </w:r>
    </w:p>
  </w:endnote>
  <w:endnote w:type="continuationSeparator" w:id="0">
    <w:p w:rsidR="00C320AF" w:rsidRDefault="00C320AF"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0AF" w:rsidRDefault="00C320AF" w:rsidP="009067F8">
      <w:r>
        <w:separator/>
      </w:r>
    </w:p>
  </w:footnote>
  <w:footnote w:type="continuationSeparator" w:id="0">
    <w:p w:rsidR="00C320AF" w:rsidRDefault="00C320AF" w:rsidP="009067F8">
      <w:r>
        <w:continuationSeparator/>
      </w:r>
    </w:p>
  </w:footnote>
  <w:footnote w:id="1">
    <w:p w:rsidR="00C320AF" w:rsidRDefault="00C320AF"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C320AF" w:rsidRDefault="00C320AF">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B802AE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2806B73"/>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7A624181"/>
    <w:multiLevelType w:val="multilevel"/>
    <w:tmpl w:val="54BA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5"/>
  </w:num>
  <w:num w:numId="6">
    <w:abstractNumId w:val="2"/>
  </w:num>
  <w:num w:numId="7">
    <w:abstractNumId w:val="6"/>
  </w:num>
  <w:num w:numId="8">
    <w:abstractNumId w:val="4"/>
  </w:num>
  <w:num w:numId="9">
    <w:abstractNumId w:val="7"/>
  </w:num>
  <w:num w:numId="10">
    <w:abstractNumId w:val="0"/>
  </w:num>
  <w:num w:numId="11">
    <w:abstractNumId w:val="10"/>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970E3"/>
    <w:rsid w:val="000B7A6A"/>
    <w:rsid w:val="000C1C9C"/>
    <w:rsid w:val="000D0515"/>
    <w:rsid w:val="000E0864"/>
    <w:rsid w:val="000E6F0B"/>
    <w:rsid w:val="00110F0F"/>
    <w:rsid w:val="001437DE"/>
    <w:rsid w:val="00173CA9"/>
    <w:rsid w:val="001A73E0"/>
    <w:rsid w:val="001B6BD5"/>
    <w:rsid w:val="001D258E"/>
    <w:rsid w:val="001D3069"/>
    <w:rsid w:val="001D4399"/>
    <w:rsid w:val="00213849"/>
    <w:rsid w:val="00225B50"/>
    <w:rsid w:val="002609D8"/>
    <w:rsid w:val="002B1227"/>
    <w:rsid w:val="002E39DA"/>
    <w:rsid w:val="00301ABB"/>
    <w:rsid w:val="00340D25"/>
    <w:rsid w:val="003671E8"/>
    <w:rsid w:val="00370656"/>
    <w:rsid w:val="003C5490"/>
    <w:rsid w:val="003C55D3"/>
    <w:rsid w:val="003C5836"/>
    <w:rsid w:val="00416022"/>
    <w:rsid w:val="00456E25"/>
    <w:rsid w:val="00465F6A"/>
    <w:rsid w:val="004804B2"/>
    <w:rsid w:val="004A556A"/>
    <w:rsid w:val="004B7034"/>
    <w:rsid w:val="004F7106"/>
    <w:rsid w:val="005635D3"/>
    <w:rsid w:val="0057479A"/>
    <w:rsid w:val="00577828"/>
    <w:rsid w:val="00592497"/>
    <w:rsid w:val="005A16AF"/>
    <w:rsid w:val="00631213"/>
    <w:rsid w:val="00637235"/>
    <w:rsid w:val="00644478"/>
    <w:rsid w:val="006C46F5"/>
    <w:rsid w:val="006F1CBD"/>
    <w:rsid w:val="00723807"/>
    <w:rsid w:val="00723B85"/>
    <w:rsid w:val="007B4292"/>
    <w:rsid w:val="007D46A1"/>
    <w:rsid w:val="007F6B88"/>
    <w:rsid w:val="00807128"/>
    <w:rsid w:val="008158DD"/>
    <w:rsid w:val="00834777"/>
    <w:rsid w:val="00870B72"/>
    <w:rsid w:val="008B786E"/>
    <w:rsid w:val="008C07C2"/>
    <w:rsid w:val="008C5E68"/>
    <w:rsid w:val="008E4088"/>
    <w:rsid w:val="008F5FA3"/>
    <w:rsid w:val="00903175"/>
    <w:rsid w:val="009067F8"/>
    <w:rsid w:val="00912D23"/>
    <w:rsid w:val="00951278"/>
    <w:rsid w:val="00953078"/>
    <w:rsid w:val="009567C9"/>
    <w:rsid w:val="00992AFC"/>
    <w:rsid w:val="009A52A3"/>
    <w:rsid w:val="00A44799"/>
    <w:rsid w:val="00AA369A"/>
    <w:rsid w:val="00AA7356"/>
    <w:rsid w:val="00AC309D"/>
    <w:rsid w:val="00B2379C"/>
    <w:rsid w:val="00B43ED2"/>
    <w:rsid w:val="00B577FA"/>
    <w:rsid w:val="00BB5C1E"/>
    <w:rsid w:val="00BF506C"/>
    <w:rsid w:val="00C0485D"/>
    <w:rsid w:val="00C3100B"/>
    <w:rsid w:val="00C320AF"/>
    <w:rsid w:val="00C417AB"/>
    <w:rsid w:val="00C84009"/>
    <w:rsid w:val="00CC43AF"/>
    <w:rsid w:val="00CE3D35"/>
    <w:rsid w:val="00CE7F1E"/>
    <w:rsid w:val="00D15CBB"/>
    <w:rsid w:val="00D2343F"/>
    <w:rsid w:val="00D34BD6"/>
    <w:rsid w:val="00D55EC3"/>
    <w:rsid w:val="00DE55BC"/>
    <w:rsid w:val="00E06C91"/>
    <w:rsid w:val="00E229DF"/>
    <w:rsid w:val="00E25E6F"/>
    <w:rsid w:val="00E468AE"/>
    <w:rsid w:val="00E7618A"/>
    <w:rsid w:val="00EB02CF"/>
    <w:rsid w:val="00EE3F05"/>
    <w:rsid w:val="00F20F45"/>
    <w:rsid w:val="00F71F11"/>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34"/>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34"/>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8E1BF-BF0A-44C2-8D25-411696B17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8</Pages>
  <Words>4232</Words>
  <Characters>24125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22</cp:revision>
  <cp:lastPrinted>2019-08-27T11:34:00Z</cp:lastPrinted>
  <dcterms:created xsi:type="dcterms:W3CDTF">2019-07-09T10:39:00Z</dcterms:created>
  <dcterms:modified xsi:type="dcterms:W3CDTF">2019-08-30T05:49:00Z</dcterms:modified>
</cp:coreProperties>
</file>