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B3049D">
        <w:rPr>
          <w:rFonts w:ascii="PT Astra Serif" w:hAnsi="PT Astra Serif"/>
          <w:sz w:val="24"/>
          <w:szCs w:val="24"/>
        </w:rPr>
        <w:t>16</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B3049D" w:rsidRDefault="00B3049D" w:rsidP="00B3049D">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3049D" w:rsidRDefault="00B3049D" w:rsidP="00B3049D">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3144AE">
        <w:rPr>
          <w:rFonts w:ascii="PT Astra Serif" w:hAnsi="PT Astra Serif"/>
          <w:sz w:val="24"/>
          <w:szCs w:val="24"/>
        </w:rPr>
        <w:t>018730000581900041</w:t>
      </w:r>
      <w:r>
        <w:rPr>
          <w:rFonts w:ascii="PT Astra Serif" w:hAnsi="PT Astra Serif"/>
          <w:sz w:val="24"/>
          <w:szCs w:val="24"/>
        </w:rPr>
        <w:t>6</w:t>
      </w:r>
      <w:r w:rsidRPr="003144AE">
        <w:rPr>
          <w:rFonts w:ascii="PT Astra Serif" w:hAnsi="PT Astra Serif"/>
          <w:sz w:val="24"/>
          <w:szCs w:val="24"/>
        </w:rPr>
        <w:t xml:space="preserve"> </w:t>
      </w:r>
      <w:r w:rsidRPr="003144AE">
        <w:rPr>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(минтай) для дошкольных групп.</w:t>
      </w:r>
    </w:p>
    <w:p w:rsidR="00B3049D" w:rsidRDefault="00B3049D" w:rsidP="00B3049D">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Pr>
            <w:rStyle w:val="a3"/>
            <w:color w:val="auto"/>
            <w:u w:val="none"/>
          </w:rPr>
          <w:t>http://zakupki.gov.ru/</w:t>
        </w:r>
      </w:hyperlink>
      <w:r>
        <w:rPr>
          <w:rFonts w:ascii="PT Astra Serif" w:hAnsi="PT Astra Serif"/>
          <w:sz w:val="24"/>
          <w:szCs w:val="24"/>
        </w:rPr>
        <w:t xml:space="preserve">, код аукциона 0187300005819000416. </w:t>
      </w:r>
    </w:p>
    <w:p w:rsidR="00B3049D" w:rsidRPr="00126544" w:rsidRDefault="00B3049D" w:rsidP="00B3049D">
      <w:pPr>
        <w:keepNext/>
        <w:keepLines/>
        <w:suppressLineNumbers/>
        <w:suppressAutoHyphens/>
        <w:jc w:val="both"/>
        <w:rPr>
          <w:color w:val="000000" w:themeColor="text1"/>
          <w:lang w:eastAsia="en-US"/>
        </w:rPr>
      </w:pPr>
      <w:r>
        <w:rPr>
          <w:rFonts w:ascii="PT Astra Serif" w:hAnsi="PT Astra Serif"/>
          <w:sz w:val="24"/>
          <w:szCs w:val="24"/>
        </w:rPr>
        <w:t xml:space="preserve">Идентификационный код закупки: </w:t>
      </w:r>
      <w:r w:rsidRPr="003144AE">
        <w:rPr>
          <w:color w:val="000000" w:themeColor="text1"/>
          <w:sz w:val="24"/>
          <w:szCs w:val="24"/>
          <w:lang w:eastAsia="en-US"/>
        </w:rPr>
        <w:t xml:space="preserve">19 </w:t>
      </w:r>
      <w:r w:rsidRPr="00126544">
        <w:rPr>
          <w:color w:val="000000" w:themeColor="text1"/>
          <w:sz w:val="24"/>
          <w:szCs w:val="24"/>
          <w:lang w:eastAsia="en-US"/>
        </w:rPr>
        <w:t>38622001011862201001 0086 001 1020 000.</w:t>
      </w:r>
    </w:p>
    <w:p w:rsidR="00B3049D" w:rsidRPr="00126544" w:rsidRDefault="00B3049D" w:rsidP="00B3049D">
      <w:pPr>
        <w:jc w:val="both"/>
        <w:rPr>
          <w:rFonts w:ascii="PT Astra Serif" w:hAnsi="PT Astra Serif"/>
          <w:sz w:val="24"/>
          <w:szCs w:val="24"/>
        </w:rPr>
      </w:pPr>
      <w:r w:rsidRPr="0012654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126544">
        <w:rPr>
          <w:rFonts w:ascii="PT Astra Serif" w:hAnsi="PT Astra Serif"/>
          <w:sz w:val="24"/>
          <w:szCs w:val="24"/>
        </w:rPr>
        <w:t>Югорск</w:t>
      </w:r>
      <w:proofErr w:type="spellEnd"/>
      <w:r w:rsidRPr="00126544">
        <w:rPr>
          <w:rFonts w:ascii="PT Astra Serif" w:hAnsi="PT Astra Serif"/>
          <w:sz w:val="24"/>
          <w:szCs w:val="24"/>
        </w:rPr>
        <w:t>, ул. Мира, 6, Ханты-Мансийский  автономный  округ-Югра, Тюменская область.</w:t>
      </w:r>
    </w:p>
    <w:p w:rsidR="00B3049D" w:rsidRPr="00126544" w:rsidRDefault="00B3049D" w:rsidP="00B3049D">
      <w:pPr>
        <w:jc w:val="both"/>
        <w:rPr>
          <w:rFonts w:ascii="PT Astra Serif" w:hAnsi="PT Astra Serif"/>
          <w:sz w:val="24"/>
          <w:szCs w:val="24"/>
        </w:rPr>
      </w:pPr>
      <w:r w:rsidRPr="0012654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sidRPr="00126544">
        <w:rPr>
          <w:rFonts w:ascii="PT Astra Serif" w:hAnsi="PT Astra Serif"/>
          <w:sz w:val="24"/>
          <w:szCs w:val="24"/>
        </w:rPr>
        <w:t>Югорск</w:t>
      </w:r>
      <w:proofErr w:type="spellEnd"/>
      <w:r w:rsidRPr="00126544">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p w:rsidR="00CA3613" w:rsidRDefault="00CA3613" w:rsidP="00D83644">
      <w:pPr>
        <w:jc w:val="both"/>
        <w:rPr>
          <w:rFonts w:ascii="PT Astra Serif" w:hAnsi="PT Astra Serif"/>
          <w:sz w:val="24"/>
          <w:szCs w:val="24"/>
        </w:rPr>
      </w:pPr>
    </w:p>
    <w:p w:rsidR="00CA3613" w:rsidRDefault="00CA3613" w:rsidP="00D83644">
      <w:pPr>
        <w:jc w:val="both"/>
        <w:rPr>
          <w:rFonts w:ascii="PT Astra Serif" w:hAnsi="PT Astra Serif"/>
          <w:sz w:val="24"/>
          <w:szCs w:val="24"/>
        </w:rPr>
      </w:pP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B3049D"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3049D" w:rsidRPr="00CA3613" w:rsidRDefault="00B3049D">
            <w:pPr>
              <w:spacing w:line="276" w:lineRule="auto"/>
              <w:rPr>
                <w:rFonts w:ascii="PT Astra Serif" w:hAnsi="PT Astra Serif"/>
                <w:sz w:val="22"/>
                <w:szCs w:val="22"/>
                <w:lang w:eastAsia="en-US"/>
              </w:rPr>
            </w:pPr>
            <w:r w:rsidRPr="00CA3613">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B3049D" w:rsidRPr="00CA3613" w:rsidRDefault="00B3049D" w:rsidP="00B3049D">
            <w:pPr>
              <w:jc w:val="center"/>
              <w:rPr>
                <w:rFonts w:ascii="PT Astra Serif" w:hAnsi="PT Astra Serif"/>
                <w:sz w:val="22"/>
                <w:szCs w:val="22"/>
              </w:rPr>
            </w:pPr>
            <w:r w:rsidRPr="00CA3613">
              <w:rPr>
                <w:rFonts w:ascii="PT Astra Serif" w:hAnsi="PT Astra Serif"/>
                <w:sz w:val="22"/>
                <w:szCs w:val="22"/>
              </w:rPr>
              <w:t>42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B3049D">
                  <w:pPr>
                    <w:rPr>
                      <w:rFonts w:ascii="PT Astra Serif" w:hAnsi="PT Astra Serif"/>
                      <w:sz w:val="22"/>
                      <w:szCs w:val="22"/>
                    </w:rPr>
                  </w:pPr>
                  <w:r w:rsidRPr="00CA3613">
                    <w:rPr>
                      <w:rFonts w:ascii="PT Astra Serif" w:hAnsi="PT Astra Serif"/>
                      <w:b/>
                      <w:bCs/>
                      <w:sz w:val="22"/>
                      <w:szCs w:val="22"/>
                    </w:rPr>
                    <w:t>ОБЩЕСТВО С ОГРАНИЧЕННОЙ ОТВЕТСТВЕННОСТЬЮ "МОНОЛИТ"</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09.07.2019</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57650.10</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6678099679</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667801001</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620027, </w:t>
                  </w:r>
                  <w:proofErr w:type="gramStart"/>
                  <w:r w:rsidRPr="00CA3613">
                    <w:rPr>
                      <w:rFonts w:ascii="PT Astra Serif" w:hAnsi="PT Astra Serif"/>
                      <w:sz w:val="22"/>
                      <w:szCs w:val="22"/>
                    </w:rPr>
                    <w:t>ОБЛ</w:t>
                  </w:r>
                  <w:proofErr w:type="gramEnd"/>
                  <w:r w:rsidRPr="00CA3613">
                    <w:rPr>
                      <w:rFonts w:ascii="PT Astra Serif" w:hAnsi="PT Astra Serif"/>
                      <w:sz w:val="22"/>
                      <w:szCs w:val="22"/>
                    </w:rPr>
                    <w:t xml:space="preserve"> СВЕРДЛОВСКАЯ, Г ЕКАТЕРИНБУРГ, УЛ АЗИНА, ДОМ 18, ПОМЕЩЕНИЕ 3</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620027, </w:t>
                  </w:r>
                  <w:proofErr w:type="gramStart"/>
                  <w:r w:rsidRPr="00CA3613">
                    <w:rPr>
                      <w:rFonts w:ascii="PT Astra Serif" w:hAnsi="PT Astra Serif"/>
                      <w:sz w:val="22"/>
                      <w:szCs w:val="22"/>
                    </w:rPr>
                    <w:t>ОБЛ</w:t>
                  </w:r>
                  <w:proofErr w:type="gramEnd"/>
                  <w:r w:rsidRPr="00CA3613">
                    <w:rPr>
                      <w:rFonts w:ascii="PT Astra Serif" w:hAnsi="PT Astra Serif"/>
                      <w:sz w:val="22"/>
                      <w:szCs w:val="22"/>
                    </w:rPr>
                    <w:t xml:space="preserve"> СВЕРДЛОВСКАЯ, Г ЕКАТЕРИНБУРГ, УЛ АЗИНА, ДОМ 18, ПОМЕЩЕНИЕ 3</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79028748779</w:t>
                  </w:r>
                </w:p>
              </w:tc>
            </w:tr>
          </w:tbl>
          <w:p w:rsidR="00B3049D" w:rsidRPr="00CA3613" w:rsidRDefault="00B3049D">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B3049D" w:rsidRPr="00CA3613" w:rsidRDefault="00B3049D" w:rsidP="00B3049D">
            <w:pPr>
              <w:jc w:val="center"/>
              <w:rPr>
                <w:rFonts w:ascii="PT Astra Serif" w:hAnsi="PT Astra Serif"/>
                <w:sz w:val="22"/>
                <w:szCs w:val="22"/>
              </w:rPr>
            </w:pPr>
            <w:r w:rsidRPr="00CA3613">
              <w:rPr>
                <w:rFonts w:ascii="PT Astra Serif" w:hAnsi="PT Astra Serif"/>
                <w:sz w:val="22"/>
                <w:szCs w:val="22"/>
              </w:rPr>
              <w:t>57650.10</w:t>
            </w:r>
          </w:p>
        </w:tc>
      </w:tr>
      <w:tr w:rsidR="00B3049D"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3049D" w:rsidRPr="00CA3613" w:rsidRDefault="00B3049D">
            <w:pPr>
              <w:spacing w:line="276" w:lineRule="auto"/>
              <w:rPr>
                <w:rFonts w:ascii="PT Astra Serif" w:hAnsi="PT Astra Serif"/>
                <w:sz w:val="22"/>
                <w:szCs w:val="22"/>
                <w:lang w:eastAsia="en-US"/>
              </w:rPr>
            </w:pPr>
            <w:r w:rsidRPr="00CA3613">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B3049D" w:rsidRPr="00CA3613" w:rsidRDefault="00B3049D" w:rsidP="00B3049D">
            <w:pPr>
              <w:jc w:val="center"/>
              <w:rPr>
                <w:rFonts w:ascii="PT Astra Serif" w:hAnsi="PT Astra Serif"/>
                <w:sz w:val="22"/>
                <w:szCs w:val="22"/>
              </w:rPr>
            </w:pPr>
            <w:r w:rsidRPr="00CA3613">
              <w:rPr>
                <w:rFonts w:ascii="PT Astra Serif" w:hAnsi="PT Astra Serif"/>
                <w:sz w:val="22"/>
                <w:szCs w:val="22"/>
              </w:rPr>
              <w:t>45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B3049D">
                  <w:pPr>
                    <w:rPr>
                      <w:rFonts w:ascii="PT Astra Serif" w:hAnsi="PT Astra Serif"/>
                      <w:sz w:val="22"/>
                      <w:szCs w:val="22"/>
                    </w:rPr>
                  </w:pPr>
                  <w:r w:rsidRPr="00CA3613">
                    <w:rPr>
                      <w:rFonts w:ascii="PT Astra Serif" w:hAnsi="PT Astra Serif"/>
                      <w:b/>
                      <w:bCs/>
                      <w:sz w:val="22"/>
                      <w:szCs w:val="22"/>
                    </w:rPr>
                    <w:t>Общество с ограниченной ответственностью "Северная торговая компания"</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28.12.2019</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57960.05</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6659198924</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667801001</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620000, Свердловская </w:t>
                  </w:r>
                  <w:proofErr w:type="spellStart"/>
                  <w:r w:rsidRPr="00CA3613">
                    <w:rPr>
                      <w:rFonts w:ascii="PT Astra Serif" w:hAnsi="PT Astra Serif"/>
                      <w:sz w:val="22"/>
                      <w:szCs w:val="22"/>
                    </w:rPr>
                    <w:t>обл</w:t>
                  </w:r>
                  <w:proofErr w:type="spellEnd"/>
                  <w:r w:rsidRPr="00CA3613">
                    <w:rPr>
                      <w:rFonts w:ascii="PT Astra Serif" w:hAnsi="PT Astra Serif"/>
                      <w:sz w:val="22"/>
                      <w:szCs w:val="22"/>
                    </w:rPr>
                    <w:t xml:space="preserve">, Екатеринбург г, </w:t>
                  </w:r>
                  <w:proofErr w:type="spellStart"/>
                  <w:r w:rsidRPr="00CA3613">
                    <w:rPr>
                      <w:rFonts w:ascii="PT Astra Serif" w:hAnsi="PT Astra Serif"/>
                      <w:sz w:val="22"/>
                      <w:szCs w:val="22"/>
                    </w:rPr>
                    <w:t>ул</w:t>
                  </w:r>
                  <w:proofErr w:type="gramStart"/>
                  <w:r w:rsidRPr="00CA3613">
                    <w:rPr>
                      <w:rFonts w:ascii="PT Astra Serif" w:hAnsi="PT Astra Serif"/>
                      <w:sz w:val="22"/>
                      <w:szCs w:val="22"/>
                    </w:rPr>
                    <w:t>.В</w:t>
                  </w:r>
                  <w:proofErr w:type="gramEnd"/>
                  <w:r w:rsidRPr="00CA3613">
                    <w:rPr>
                      <w:rFonts w:ascii="PT Astra Serif" w:hAnsi="PT Astra Serif"/>
                      <w:sz w:val="22"/>
                      <w:szCs w:val="22"/>
                    </w:rPr>
                    <w:t>асилия</w:t>
                  </w:r>
                  <w:proofErr w:type="spellEnd"/>
                  <w:r w:rsidRPr="00CA3613">
                    <w:rPr>
                      <w:rFonts w:ascii="PT Astra Serif" w:hAnsi="PT Astra Serif"/>
                      <w:sz w:val="22"/>
                      <w:szCs w:val="22"/>
                    </w:rPr>
                    <w:t xml:space="preserve"> Еремина, д.12 - 316</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628260, Ханты-Мансийский Автономный округ - Югра АО, </w:t>
                  </w:r>
                  <w:proofErr w:type="spellStart"/>
                  <w:r w:rsidRPr="00CA3613">
                    <w:rPr>
                      <w:rFonts w:ascii="PT Astra Serif" w:hAnsi="PT Astra Serif"/>
                      <w:sz w:val="22"/>
                      <w:szCs w:val="22"/>
                    </w:rPr>
                    <w:t>ул</w:t>
                  </w:r>
                  <w:proofErr w:type="gramStart"/>
                  <w:r w:rsidRPr="00CA3613">
                    <w:rPr>
                      <w:rFonts w:ascii="PT Astra Serif" w:hAnsi="PT Astra Serif"/>
                      <w:sz w:val="22"/>
                      <w:szCs w:val="22"/>
                    </w:rPr>
                    <w:t>.П</w:t>
                  </w:r>
                  <w:proofErr w:type="gramEnd"/>
                  <w:r w:rsidRPr="00CA3613">
                    <w:rPr>
                      <w:rFonts w:ascii="PT Astra Serif" w:hAnsi="PT Astra Serif"/>
                      <w:sz w:val="22"/>
                      <w:szCs w:val="22"/>
                    </w:rPr>
                    <w:t>опова</w:t>
                  </w:r>
                  <w:proofErr w:type="spellEnd"/>
                  <w:r w:rsidRPr="00CA3613">
                    <w:rPr>
                      <w:rFonts w:ascii="PT Astra Serif" w:hAnsi="PT Astra Serif"/>
                      <w:sz w:val="22"/>
                      <w:szCs w:val="22"/>
                    </w:rPr>
                    <w:t>, д.1а</w:t>
                  </w:r>
                </w:p>
              </w:tc>
            </w:tr>
            <w:tr w:rsidR="00B3049D" w:rsidRPr="00CA3613"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B3049D" w:rsidRPr="00CA3613" w:rsidRDefault="00B3049D" w:rsidP="0018154B">
                  <w:pPr>
                    <w:rPr>
                      <w:rFonts w:ascii="PT Astra Serif" w:hAnsi="PT Astra Serif"/>
                      <w:sz w:val="22"/>
                      <w:szCs w:val="22"/>
                    </w:rPr>
                  </w:pPr>
                  <w:r w:rsidRPr="00CA3613">
                    <w:rPr>
                      <w:rFonts w:ascii="PT Astra Serif" w:hAnsi="PT Astra Serif"/>
                      <w:sz w:val="22"/>
                      <w:szCs w:val="22"/>
                    </w:rPr>
                    <w:t>8 (34675) 7-42-28</w:t>
                  </w:r>
                </w:p>
              </w:tc>
            </w:tr>
          </w:tbl>
          <w:p w:rsidR="00B3049D" w:rsidRPr="00CA3613" w:rsidRDefault="00B3049D">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B3049D" w:rsidRPr="00CA3613" w:rsidRDefault="00B3049D" w:rsidP="00B3049D">
            <w:pPr>
              <w:jc w:val="center"/>
              <w:rPr>
                <w:rFonts w:ascii="PT Astra Serif" w:hAnsi="PT Astra Serif"/>
                <w:sz w:val="22"/>
                <w:szCs w:val="22"/>
              </w:rPr>
            </w:pPr>
            <w:r w:rsidRPr="00CA3613">
              <w:rPr>
                <w:rFonts w:ascii="PT Astra Serif" w:hAnsi="PT Astra Serif"/>
                <w:sz w:val="22"/>
                <w:szCs w:val="22"/>
              </w:rPr>
              <w:t>57960.05</w:t>
            </w:r>
          </w:p>
        </w:tc>
      </w:tr>
    </w:tbl>
    <w:p w:rsidR="00CA3613" w:rsidRDefault="00CA3613"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CA3613" w:rsidRDefault="00D83644" w:rsidP="00102C00">
      <w:pPr>
        <w:suppressAutoHyphens/>
        <w:jc w:val="both"/>
        <w:rPr>
          <w:rFonts w:ascii="PT Astra Serif" w:hAnsi="PT Astra Serif"/>
          <w:sz w:val="24"/>
          <w:szCs w:val="24"/>
        </w:rPr>
      </w:pPr>
      <w:r w:rsidRPr="00102C00">
        <w:rPr>
          <w:rFonts w:ascii="PT Astra Serif" w:hAnsi="PT Astra Serif"/>
          <w:sz w:val="24"/>
          <w:szCs w:val="24"/>
        </w:rPr>
        <w:t xml:space="preserve">5.1. о </w:t>
      </w:r>
      <w:r w:rsidRPr="0016593C">
        <w:rPr>
          <w:rFonts w:ascii="PT Astra Serif" w:hAnsi="PT Astra Serif"/>
          <w:sz w:val="24"/>
          <w:szCs w:val="24"/>
        </w:rPr>
        <w:t xml:space="preserve">соответствии </w:t>
      </w:r>
      <w:r w:rsidRPr="006E1998">
        <w:rPr>
          <w:rFonts w:ascii="PT Astra Serif" w:hAnsi="PT Astra Serif"/>
          <w:sz w:val="24"/>
          <w:szCs w:val="24"/>
        </w:rPr>
        <w:t xml:space="preserve">следующих заявок на участие в аукционе требованиям, установленным </w:t>
      </w:r>
      <w:r w:rsidRPr="00CA3613">
        <w:rPr>
          <w:rFonts w:ascii="PT Astra Serif" w:hAnsi="PT Astra Serif"/>
          <w:sz w:val="24"/>
          <w:szCs w:val="24"/>
        </w:rPr>
        <w:t>документацией об аукционе в электронной форме:</w:t>
      </w:r>
    </w:p>
    <w:p w:rsidR="0016593C" w:rsidRDefault="00293523" w:rsidP="006E1998">
      <w:pPr>
        <w:suppressAutoHyphens/>
        <w:rPr>
          <w:rFonts w:ascii="PT Astra Serif" w:hAnsi="PT Astra Serif"/>
          <w:bCs/>
          <w:sz w:val="24"/>
          <w:szCs w:val="24"/>
        </w:rPr>
      </w:pPr>
      <w:r w:rsidRPr="00CA3613">
        <w:rPr>
          <w:rFonts w:ascii="PT Astra Serif" w:hAnsi="PT Astra Serif"/>
          <w:sz w:val="24"/>
          <w:szCs w:val="24"/>
        </w:rPr>
        <w:t>-</w:t>
      </w:r>
      <w:r w:rsidR="00E6718F" w:rsidRPr="00CA3613">
        <w:rPr>
          <w:rFonts w:ascii="PT Astra Serif" w:hAnsi="PT Astra Serif"/>
          <w:bCs/>
          <w:sz w:val="24"/>
          <w:szCs w:val="24"/>
        </w:rPr>
        <w:t xml:space="preserve"> </w:t>
      </w:r>
      <w:r w:rsidR="00CA3613" w:rsidRPr="00CA3613">
        <w:rPr>
          <w:rFonts w:ascii="PT Astra Serif" w:hAnsi="PT Astra Serif"/>
          <w:bCs/>
          <w:sz w:val="24"/>
          <w:szCs w:val="24"/>
        </w:rPr>
        <w:t>ОБЩЕСТВО С ОГРАНИЧЕННОЙ ОТВЕТСТВЕННОСТЬЮ "МОНОЛИТ"</w:t>
      </w:r>
      <w:r w:rsidR="006E1998" w:rsidRPr="00CA3613">
        <w:rPr>
          <w:rFonts w:ascii="PT Astra Serif" w:hAnsi="PT Astra Serif"/>
          <w:bCs/>
          <w:sz w:val="24"/>
          <w:szCs w:val="24"/>
        </w:rPr>
        <w:t>;</w:t>
      </w:r>
      <w:r w:rsidR="00D83644" w:rsidRPr="00CA3613">
        <w:rPr>
          <w:rFonts w:ascii="PT Astra Serif" w:hAnsi="PT Astra Serif"/>
          <w:sz w:val="24"/>
          <w:szCs w:val="24"/>
        </w:rPr>
        <w:br/>
        <w:t xml:space="preserve">- </w:t>
      </w:r>
      <w:r w:rsidR="00CA3613" w:rsidRPr="00CA3613">
        <w:rPr>
          <w:rFonts w:ascii="PT Astra Serif" w:hAnsi="PT Astra Serif"/>
          <w:bCs/>
          <w:sz w:val="24"/>
          <w:szCs w:val="24"/>
        </w:rPr>
        <w:t>Общество с ограниченной ответственностью "Северная торговая компания"</w:t>
      </w:r>
      <w:r w:rsidR="006E1998" w:rsidRPr="00CA3613">
        <w:rPr>
          <w:rFonts w:ascii="PT Astra Serif" w:hAnsi="PT Astra Serif"/>
          <w:bCs/>
          <w:sz w:val="24"/>
          <w:szCs w:val="24"/>
        </w:rPr>
        <w:t>.</w:t>
      </w:r>
    </w:p>
    <w:p w:rsidR="00CA3613" w:rsidRPr="00CA3613" w:rsidRDefault="00CA3613" w:rsidP="006E1998">
      <w:pPr>
        <w:suppressAutoHyphens/>
        <w:rPr>
          <w:rFonts w:ascii="PT Astra Serif" w:hAnsi="PT Astra Serif"/>
          <w:sz w:val="24"/>
          <w:szCs w:val="24"/>
        </w:rPr>
      </w:pPr>
    </w:p>
    <w:p w:rsidR="00D83644" w:rsidRDefault="00D83644" w:rsidP="00D83644">
      <w:pPr>
        <w:suppressAutoHyphens/>
        <w:jc w:val="both"/>
        <w:rPr>
          <w:rFonts w:ascii="PT Astra Serif" w:hAnsi="PT Astra Serif"/>
          <w:sz w:val="24"/>
          <w:szCs w:val="24"/>
        </w:rPr>
      </w:pPr>
      <w:r w:rsidRPr="00CA361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CA3613">
        <w:rPr>
          <w:rFonts w:ascii="PT Astra Serif" w:hAnsi="PT Astra Serif"/>
          <w:sz w:val="24"/>
          <w:szCs w:val="24"/>
        </w:rPr>
        <w:t xml:space="preserve">кциона в электронной форме от </w:t>
      </w:r>
      <w:r w:rsidR="00DC1186" w:rsidRPr="00CA3613">
        <w:rPr>
          <w:rFonts w:ascii="PT Astra Serif" w:hAnsi="PT Astra Serif"/>
          <w:sz w:val="24"/>
          <w:szCs w:val="24"/>
        </w:rPr>
        <w:t>15.01</w:t>
      </w:r>
      <w:r w:rsidRPr="00CA3613">
        <w:rPr>
          <w:rFonts w:ascii="PT Astra Serif" w:hAnsi="PT Astra Serif"/>
          <w:sz w:val="24"/>
          <w:szCs w:val="24"/>
        </w:rPr>
        <w:t>.20</w:t>
      </w:r>
      <w:r w:rsidR="00DC1186" w:rsidRPr="00CA3613">
        <w:rPr>
          <w:rFonts w:ascii="PT Astra Serif" w:hAnsi="PT Astra Serif"/>
          <w:sz w:val="24"/>
          <w:szCs w:val="24"/>
        </w:rPr>
        <w:t>20</w:t>
      </w:r>
      <w:r w:rsidRPr="00CA3613">
        <w:rPr>
          <w:rFonts w:ascii="PT Astra Serif" w:hAnsi="PT Astra Serif"/>
          <w:sz w:val="24"/>
          <w:szCs w:val="24"/>
        </w:rPr>
        <w:t xml:space="preserve"> победителем аукциона в электронной форме признается </w:t>
      </w:r>
      <w:r w:rsidR="00CA3613" w:rsidRPr="00CA3613">
        <w:rPr>
          <w:rFonts w:ascii="PT Astra Serif" w:hAnsi="PT Astra Serif"/>
          <w:bCs/>
          <w:sz w:val="24"/>
          <w:szCs w:val="24"/>
        </w:rPr>
        <w:t>ОБЩЕСТВО С ОГРАНИЧЕННОЙ ОТВЕТСТВЕННОСТЬЮ "МОНОЛИТ"</w:t>
      </w:r>
      <w:r w:rsidRPr="00CA3613">
        <w:rPr>
          <w:rFonts w:ascii="PT Astra Serif" w:hAnsi="PT Astra Serif"/>
          <w:sz w:val="24"/>
          <w:szCs w:val="24"/>
        </w:rPr>
        <w:t xml:space="preserve">,  с ценой </w:t>
      </w:r>
      <w:r w:rsidR="006E1998" w:rsidRPr="00CA3613">
        <w:rPr>
          <w:rFonts w:ascii="PT Astra Serif" w:hAnsi="PT Astra Serif"/>
          <w:sz w:val="24"/>
          <w:szCs w:val="24"/>
        </w:rPr>
        <w:t>гражданско-правового договора</w:t>
      </w:r>
      <w:r w:rsidRPr="00CA3613">
        <w:rPr>
          <w:rFonts w:ascii="PT Astra Serif" w:hAnsi="PT Astra Serif"/>
          <w:sz w:val="24"/>
          <w:szCs w:val="24"/>
        </w:rPr>
        <w:t xml:space="preserve">  </w:t>
      </w:r>
      <w:r w:rsidR="00CA3613" w:rsidRPr="00CA3613">
        <w:rPr>
          <w:rFonts w:ascii="PT Astra Serif" w:hAnsi="PT Astra Serif"/>
          <w:sz w:val="24"/>
          <w:szCs w:val="24"/>
        </w:rPr>
        <w:t xml:space="preserve">57650.10 </w:t>
      </w:r>
      <w:r w:rsidRPr="00CA3613">
        <w:rPr>
          <w:rFonts w:ascii="PT Astra Serif" w:hAnsi="PT Astra Serif"/>
          <w:sz w:val="24"/>
          <w:szCs w:val="24"/>
        </w:rPr>
        <w:t xml:space="preserve">рублей. </w:t>
      </w:r>
    </w:p>
    <w:p w:rsidR="00CA3613" w:rsidRPr="00CA3613" w:rsidRDefault="00CA3613" w:rsidP="00D83644">
      <w:pPr>
        <w:suppressAutoHyphens/>
        <w:jc w:val="both"/>
        <w:rPr>
          <w:rFonts w:ascii="PT Astra Serif" w:hAnsi="PT Astra Serif"/>
          <w:sz w:val="24"/>
          <w:szCs w:val="24"/>
        </w:rPr>
      </w:pPr>
    </w:p>
    <w:p w:rsidR="00D83644" w:rsidRPr="00D21F00" w:rsidRDefault="0016593C" w:rsidP="00E6718F">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p w:rsidR="00CA3613" w:rsidRDefault="00CA3613">
            <w:pPr>
              <w:spacing w:line="276" w:lineRule="auto"/>
              <w:jc w:val="center"/>
              <w:rPr>
                <w:rFonts w:ascii="PT Astra Serif" w:hAnsi="PT Astra Serif"/>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 xml:space="preserve">Мое решение о соответствии (несоответствии) заявки участника закупки </w:t>
            </w:r>
            <w:r w:rsidRPr="00445905">
              <w:rPr>
                <w:rFonts w:ascii="PT Astra Serif" w:hAnsi="PT Astra Serif"/>
                <w:noProof/>
                <w:sz w:val="16"/>
                <w:szCs w:val="16"/>
                <w:lang w:eastAsia="en-US"/>
              </w:rPr>
              <w:lastRenderedPageBreak/>
              <w:t>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F591A" w:rsidRDefault="005F591A" w:rsidP="0018154B">
            <w:pPr>
              <w:spacing w:line="276" w:lineRule="auto"/>
              <w:jc w:val="center"/>
              <w:rPr>
                <w:sz w:val="24"/>
                <w:szCs w:val="24"/>
                <w:lang w:eastAsia="en-US"/>
              </w:rPr>
            </w:pPr>
          </w:p>
          <w:p w:rsidR="00102C00" w:rsidRPr="00403C29" w:rsidRDefault="00102C00" w:rsidP="0018154B">
            <w:pPr>
              <w:spacing w:line="276" w:lineRule="auto"/>
              <w:jc w:val="center"/>
              <w:rPr>
                <w:sz w:val="24"/>
                <w:szCs w:val="24"/>
                <w:lang w:eastAsia="en-US"/>
              </w:rPr>
            </w:pPr>
            <w:r w:rsidRPr="00403C29">
              <w:rPr>
                <w:sz w:val="24"/>
                <w:szCs w:val="24"/>
                <w:lang w:eastAsia="en-US"/>
              </w:rPr>
              <w:lastRenderedPageBreak/>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CA3613">
          <w:pgSz w:w="11906" w:h="16838"/>
          <w:pgMar w:top="1276" w:right="424" w:bottom="1418" w:left="567" w:header="708" w:footer="708" w:gutter="0"/>
          <w:cols w:space="708"/>
          <w:docGrid w:linePitch="360"/>
        </w:sectPr>
      </w:pPr>
    </w:p>
    <w:p w:rsidR="00B3049D" w:rsidRDefault="00B3049D" w:rsidP="00B3049D">
      <w:pPr>
        <w:ind w:left="-993"/>
        <w:jc w:val="right"/>
        <w:rPr>
          <w:b/>
          <w:color w:val="FF0000"/>
          <w:sz w:val="16"/>
          <w:szCs w:val="16"/>
        </w:rPr>
      </w:pPr>
      <w:r>
        <w:rPr>
          <w:color w:val="FF0000"/>
          <w:sz w:val="24"/>
          <w:szCs w:val="24"/>
        </w:rPr>
        <w:lastRenderedPageBreak/>
        <w:t xml:space="preserve">                                                                           </w:t>
      </w:r>
    </w:p>
    <w:p w:rsidR="00B3049D" w:rsidRDefault="00B3049D" w:rsidP="00B3049D">
      <w:pPr>
        <w:ind w:right="-66"/>
        <w:jc w:val="right"/>
        <w:rPr>
          <w:sz w:val="18"/>
          <w:szCs w:val="18"/>
        </w:rPr>
      </w:pPr>
      <w:r>
        <w:rPr>
          <w:sz w:val="18"/>
          <w:szCs w:val="18"/>
        </w:rPr>
        <w:t xml:space="preserve">Приложение </w:t>
      </w:r>
    </w:p>
    <w:p w:rsidR="00B3049D" w:rsidRDefault="00B3049D" w:rsidP="00B3049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3049D" w:rsidRDefault="00B3049D" w:rsidP="00B3049D">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0187300005819000416-3</w:t>
      </w:r>
    </w:p>
    <w:p w:rsidR="00B3049D" w:rsidRDefault="00B3049D" w:rsidP="00B3049D">
      <w:pPr>
        <w:tabs>
          <w:tab w:val="left" w:pos="3930"/>
          <w:tab w:val="right" w:pos="9355"/>
        </w:tabs>
        <w:ind w:right="-136"/>
        <w:jc w:val="right"/>
        <w:rPr>
          <w:highlight w:val="yellow"/>
        </w:rPr>
      </w:pPr>
    </w:p>
    <w:p w:rsidR="00B3049D" w:rsidRDefault="00B3049D" w:rsidP="00B3049D">
      <w:pPr>
        <w:pStyle w:val="aa"/>
        <w:spacing w:after="0"/>
        <w:jc w:val="center"/>
        <w:rPr>
          <w:sz w:val="24"/>
          <w:szCs w:val="24"/>
          <w:lang w:val="ru-RU"/>
        </w:rPr>
      </w:pPr>
      <w:r>
        <w:rPr>
          <w:sz w:val="24"/>
          <w:szCs w:val="24"/>
          <w:lang w:val="ru-RU" w:eastAsia="ar-SA"/>
        </w:rPr>
        <w:t xml:space="preserve">         Таблица подведения итогов аукциона в электронной форме </w:t>
      </w:r>
      <w:r>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(минтай)</w:t>
      </w:r>
      <w:r>
        <w:rPr>
          <w:sz w:val="24"/>
          <w:szCs w:val="24"/>
          <w:lang w:val="ru-RU"/>
        </w:rPr>
        <w:t xml:space="preserve"> для дошкольных групп</w:t>
      </w:r>
    </w:p>
    <w:p w:rsidR="00B3049D" w:rsidRDefault="00B3049D" w:rsidP="00B3049D">
      <w:pPr>
        <w:pStyle w:val="aa"/>
        <w:spacing w:after="0"/>
        <w:jc w:val="center"/>
        <w:rPr>
          <w:sz w:val="24"/>
          <w:szCs w:val="24"/>
          <w:lang w:val="ru-RU" w:eastAsia="ar-SA"/>
        </w:rPr>
      </w:pPr>
      <w:r>
        <w:rPr>
          <w:sz w:val="24"/>
          <w:szCs w:val="24"/>
          <w:lang w:val="ru-RU" w:eastAsia="ar-SA"/>
        </w:rPr>
        <w:t>Заказчик МБОУ «Гимназия»</w:t>
      </w:r>
    </w:p>
    <w:tbl>
      <w:tblPr>
        <w:tblW w:w="15746" w:type="dxa"/>
        <w:tblInd w:w="312" w:type="dxa"/>
        <w:tblLayout w:type="fixed"/>
        <w:tblCellMar>
          <w:top w:w="28" w:type="dxa"/>
          <w:left w:w="28" w:type="dxa"/>
          <w:bottom w:w="28" w:type="dxa"/>
          <w:right w:w="28" w:type="dxa"/>
        </w:tblCellMar>
        <w:tblLook w:val="04A0" w:firstRow="1" w:lastRow="0" w:firstColumn="1" w:lastColumn="0" w:noHBand="0" w:noVBand="1"/>
      </w:tblPr>
      <w:tblGrid>
        <w:gridCol w:w="8221"/>
        <w:gridCol w:w="3686"/>
        <w:gridCol w:w="1984"/>
        <w:gridCol w:w="1841"/>
        <w:gridCol w:w="14"/>
      </w:tblGrid>
      <w:tr w:rsidR="00B3049D" w:rsidTr="00B3049D">
        <w:trPr>
          <w:gridAfter w:val="1"/>
          <w:wAfter w:w="14" w:type="dxa"/>
          <w:cantSplit/>
          <w:trHeight w:val="20"/>
        </w:trPr>
        <w:tc>
          <w:tcPr>
            <w:tcW w:w="11907" w:type="dxa"/>
            <w:gridSpan w:val="2"/>
            <w:tcBorders>
              <w:top w:val="single" w:sz="8" w:space="0" w:color="000000"/>
              <w:left w:val="single" w:sz="8" w:space="0" w:color="000000"/>
              <w:bottom w:val="single" w:sz="8" w:space="0" w:color="000000"/>
              <w:right w:val="nil"/>
            </w:tcBorders>
            <w:vAlign w:val="center"/>
            <w:hideMark/>
          </w:tcPr>
          <w:p w:rsidR="00B3049D" w:rsidRDefault="00B3049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B3049D" w:rsidRDefault="00B3049D">
            <w:pPr>
              <w:widowControl/>
              <w:suppressAutoHyphens/>
              <w:jc w:val="center"/>
              <w:rPr>
                <w:color w:val="000000"/>
                <w:sz w:val="18"/>
                <w:szCs w:val="18"/>
                <w:lang w:eastAsia="ar-SA"/>
              </w:rPr>
            </w:pPr>
            <w:r>
              <w:rPr>
                <w:color w:val="000000"/>
                <w:sz w:val="18"/>
                <w:szCs w:val="18"/>
                <w:lang w:eastAsia="ar-SA"/>
              </w:rPr>
              <w:t>42</w:t>
            </w:r>
          </w:p>
        </w:tc>
        <w:tc>
          <w:tcPr>
            <w:tcW w:w="1841" w:type="dxa"/>
            <w:tcBorders>
              <w:top w:val="single" w:sz="8" w:space="0" w:color="000000"/>
              <w:left w:val="single" w:sz="8" w:space="0" w:color="000000"/>
              <w:bottom w:val="single" w:sz="8" w:space="0" w:color="000000"/>
              <w:right w:val="single" w:sz="8" w:space="0" w:color="000000"/>
            </w:tcBorders>
            <w:hideMark/>
          </w:tcPr>
          <w:p w:rsidR="00B3049D" w:rsidRDefault="00B3049D">
            <w:pPr>
              <w:widowControl/>
              <w:suppressAutoHyphens/>
              <w:jc w:val="center"/>
              <w:rPr>
                <w:color w:val="000000"/>
                <w:sz w:val="18"/>
                <w:szCs w:val="18"/>
                <w:lang w:eastAsia="ar-SA"/>
              </w:rPr>
            </w:pPr>
            <w:r>
              <w:rPr>
                <w:color w:val="000000"/>
                <w:sz w:val="18"/>
                <w:szCs w:val="18"/>
                <w:lang w:eastAsia="ar-SA"/>
              </w:rPr>
              <w:t>45</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841" w:type="dxa"/>
            <w:tcBorders>
              <w:top w:val="nil"/>
              <w:left w:val="single" w:sz="8" w:space="0" w:color="000000"/>
              <w:bottom w:val="single" w:sz="8" w:space="0" w:color="000000"/>
              <w:right w:val="single" w:sz="4" w:space="0" w:color="auto"/>
            </w:tcBorders>
            <w:hideMark/>
          </w:tcPr>
          <w:p w:rsidR="00B3049D" w:rsidRDefault="00B3049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B3049D" w:rsidRDefault="00B3049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537"/>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B3049D" w:rsidRDefault="00B3049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B3049D" w:rsidRDefault="00B3049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049D" w:rsidRDefault="00B3049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6" w:type="dxa"/>
            <w:tcBorders>
              <w:top w:val="nil"/>
              <w:left w:val="single" w:sz="4" w:space="0" w:color="auto"/>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B3049D" w:rsidRDefault="00B3049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984" w:type="dxa"/>
            <w:tcBorders>
              <w:top w:val="nil"/>
              <w:left w:val="single" w:sz="8" w:space="0" w:color="000000"/>
              <w:bottom w:val="single" w:sz="4" w:space="0" w:color="auto"/>
              <w:right w:val="single" w:sz="4" w:space="0" w:color="auto"/>
            </w:tcBorders>
            <w:vAlign w:val="center"/>
            <w:hideMark/>
          </w:tcPr>
          <w:p w:rsidR="00B3049D" w:rsidRDefault="00B3049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1" w:type="dxa"/>
            <w:tcBorders>
              <w:top w:val="nil"/>
              <w:left w:val="single" w:sz="8" w:space="0" w:color="000000"/>
              <w:bottom w:val="single" w:sz="4" w:space="0" w:color="auto"/>
              <w:right w:val="single" w:sz="4" w:space="0" w:color="auto"/>
            </w:tcBorders>
            <w:vAlign w:val="center"/>
            <w:hideMark/>
          </w:tcPr>
          <w:p w:rsidR="00B3049D" w:rsidRDefault="00B304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10"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686" w:type="dxa"/>
            <w:tcBorders>
              <w:top w:val="nil"/>
              <w:left w:val="single" w:sz="8" w:space="0" w:color="000000"/>
              <w:bottom w:val="single" w:sz="8" w:space="0" w:color="000000"/>
              <w:right w:val="nil"/>
            </w:tcBorders>
            <w:vAlign w:val="center"/>
            <w:hideMark/>
          </w:tcPr>
          <w:p w:rsidR="00B3049D" w:rsidRDefault="00B3049D">
            <w:pPr>
              <w:autoSpaceDE w:val="0"/>
              <w:autoSpaceDN w:val="0"/>
              <w:adjustRightInd w:val="0"/>
              <w:jc w:val="both"/>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984" w:type="dxa"/>
            <w:tcBorders>
              <w:top w:val="nil"/>
              <w:left w:val="single" w:sz="8" w:space="0" w:color="000000"/>
              <w:bottom w:val="single" w:sz="4" w:space="0" w:color="auto"/>
              <w:right w:val="single" w:sz="4" w:space="0" w:color="auto"/>
            </w:tcBorders>
            <w:vAlign w:val="center"/>
            <w:hideMark/>
          </w:tcPr>
          <w:p w:rsidR="00B3049D" w:rsidRDefault="00B304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1841" w:type="dxa"/>
            <w:tcBorders>
              <w:top w:val="nil"/>
              <w:left w:val="single" w:sz="8" w:space="0" w:color="000000"/>
              <w:bottom w:val="single" w:sz="4" w:space="0" w:color="auto"/>
              <w:right w:val="single" w:sz="4" w:space="0" w:color="auto"/>
            </w:tcBorders>
            <w:vAlign w:val="center"/>
            <w:hideMark/>
          </w:tcPr>
          <w:p w:rsidR="00B3049D" w:rsidRDefault="00B3049D">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hideMark/>
          </w:tcPr>
          <w:p w:rsidR="00B3049D" w:rsidRDefault="00B3049D">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686" w:type="dxa"/>
            <w:tcBorders>
              <w:top w:val="nil"/>
              <w:left w:val="single" w:sz="8" w:space="0" w:color="000000"/>
              <w:bottom w:val="single" w:sz="8" w:space="0" w:color="000000"/>
              <w:right w:val="nil"/>
            </w:tcBorders>
            <w:vAlign w:val="center"/>
            <w:hideMark/>
          </w:tcPr>
          <w:p w:rsidR="00B3049D" w:rsidRDefault="00B3049D">
            <w:pPr>
              <w:snapToGrid w:val="0"/>
              <w:ind w:left="105" w:right="120"/>
              <w:jc w:val="center"/>
              <w:rPr>
                <w:color w:val="000000"/>
                <w:sz w:val="18"/>
                <w:szCs w:val="18"/>
              </w:rPr>
            </w:pPr>
            <w:r>
              <w:rPr>
                <w:color w:val="000000"/>
                <w:kern w:val="2"/>
                <w:sz w:val="18"/>
                <w:szCs w:val="18"/>
              </w:rPr>
              <w:t>непринадлежность</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3049D" w:rsidRDefault="00B3049D">
            <w:pPr>
              <w:snapToGrid w:val="0"/>
              <w:jc w:val="center"/>
              <w:rPr>
                <w:color w:val="000000"/>
                <w:sz w:val="18"/>
                <w:szCs w:val="18"/>
              </w:rPr>
            </w:pPr>
            <w:r>
              <w:rPr>
                <w:color w:val="000000"/>
                <w:sz w:val="18"/>
                <w:szCs w:val="18"/>
              </w:rPr>
              <w:t>не принадлежит</w:t>
            </w:r>
          </w:p>
        </w:tc>
        <w:tc>
          <w:tcPr>
            <w:tcW w:w="1841" w:type="dxa"/>
            <w:tcBorders>
              <w:top w:val="single" w:sz="4" w:space="0" w:color="auto"/>
              <w:left w:val="single" w:sz="8" w:space="0" w:color="000000"/>
              <w:bottom w:val="single" w:sz="8" w:space="0" w:color="000000"/>
              <w:right w:val="single" w:sz="4" w:space="0" w:color="auto"/>
            </w:tcBorders>
            <w:hideMark/>
          </w:tcPr>
          <w:p w:rsidR="00B3049D" w:rsidRDefault="00B3049D">
            <w:pPr>
              <w:snapToGrid w:val="0"/>
              <w:jc w:val="center"/>
              <w:rPr>
                <w:color w:val="000000"/>
                <w:sz w:val="18"/>
                <w:szCs w:val="18"/>
              </w:rPr>
            </w:pPr>
            <w:r>
              <w:rPr>
                <w:color w:val="000000"/>
                <w:sz w:val="18"/>
                <w:szCs w:val="18"/>
              </w:rPr>
              <w:t>не принадлежит</w:t>
            </w:r>
          </w:p>
        </w:tc>
      </w:tr>
      <w:tr w:rsidR="00B3049D" w:rsidTr="00B3049D">
        <w:trPr>
          <w:gridAfter w:val="1"/>
          <w:wAfter w:w="14" w:type="dxa"/>
          <w:cantSplit/>
          <w:trHeight w:val="20"/>
        </w:trPr>
        <w:tc>
          <w:tcPr>
            <w:tcW w:w="8221" w:type="dxa"/>
            <w:tcBorders>
              <w:top w:val="nil"/>
              <w:left w:val="single" w:sz="8" w:space="0" w:color="000000"/>
              <w:bottom w:val="single" w:sz="8" w:space="0" w:color="000000"/>
              <w:right w:val="nil"/>
            </w:tcBorders>
            <w:hideMark/>
          </w:tcPr>
          <w:p w:rsidR="00B3049D" w:rsidRDefault="00B3049D">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3686" w:type="dxa"/>
            <w:tcBorders>
              <w:top w:val="nil"/>
              <w:left w:val="single" w:sz="8" w:space="0" w:color="000000"/>
              <w:bottom w:val="single" w:sz="8" w:space="0" w:color="000000"/>
              <w:right w:val="nil"/>
            </w:tcBorders>
            <w:vAlign w:val="center"/>
            <w:hideMark/>
          </w:tcPr>
          <w:p w:rsidR="00B3049D" w:rsidRDefault="00B304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B3049D" w:rsidRDefault="00B304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B3049D" w:rsidTr="00B3049D">
        <w:trPr>
          <w:gridAfter w:val="1"/>
          <w:wAfter w:w="14" w:type="dxa"/>
          <w:cantSplit/>
          <w:trHeight w:val="20"/>
        </w:trPr>
        <w:tc>
          <w:tcPr>
            <w:tcW w:w="8221" w:type="dxa"/>
            <w:tcBorders>
              <w:top w:val="nil"/>
              <w:left w:val="single" w:sz="8" w:space="0" w:color="000000"/>
              <w:bottom w:val="single" w:sz="4" w:space="0" w:color="auto"/>
              <w:right w:val="nil"/>
            </w:tcBorders>
            <w:vAlign w:val="center"/>
            <w:hideMark/>
          </w:tcPr>
          <w:p w:rsidR="00B3049D" w:rsidRDefault="00B3049D">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686" w:type="dxa"/>
            <w:tcBorders>
              <w:top w:val="nil"/>
              <w:left w:val="single" w:sz="8" w:space="0" w:color="000000"/>
              <w:bottom w:val="single" w:sz="4" w:space="0" w:color="auto"/>
              <w:right w:val="nil"/>
            </w:tcBorders>
            <w:vAlign w:val="center"/>
            <w:hideMark/>
          </w:tcPr>
          <w:p w:rsidR="00B3049D" w:rsidRDefault="00B3049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3049D" w:rsidRDefault="00B3049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1" w:type="dxa"/>
            <w:tcBorders>
              <w:top w:val="single" w:sz="4" w:space="0" w:color="auto"/>
              <w:left w:val="single" w:sz="8" w:space="0" w:color="000000"/>
              <w:bottom w:val="single" w:sz="4" w:space="0" w:color="auto"/>
              <w:right w:val="single" w:sz="4" w:space="0" w:color="auto"/>
            </w:tcBorders>
            <w:hideMark/>
          </w:tcPr>
          <w:p w:rsidR="00B3049D" w:rsidRDefault="00B3049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3049D" w:rsidTr="00B3049D">
        <w:trPr>
          <w:cantSplit/>
          <w:trHeight w:val="20"/>
        </w:trPr>
        <w:tc>
          <w:tcPr>
            <w:tcW w:w="15746" w:type="dxa"/>
            <w:gridSpan w:val="5"/>
            <w:tcBorders>
              <w:top w:val="nil"/>
              <w:left w:val="single" w:sz="8" w:space="0" w:color="000000"/>
              <w:bottom w:val="single" w:sz="4" w:space="0" w:color="auto"/>
              <w:right w:val="single" w:sz="4" w:space="0" w:color="auto"/>
            </w:tcBorders>
            <w:vAlign w:val="center"/>
            <w:hideMark/>
          </w:tcPr>
          <w:p w:rsidR="00B3049D" w:rsidRDefault="00B3049D">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договора 61 989 (Шестьдесят од</w:t>
            </w:r>
            <w:r w:rsidR="005F591A">
              <w:rPr>
                <w:color w:val="000000"/>
                <w:sz w:val="18"/>
                <w:szCs w:val="18"/>
                <w:lang w:eastAsia="ar-SA"/>
              </w:rPr>
              <w:t>н</w:t>
            </w:r>
            <w:bookmarkStart w:id="0" w:name="_GoBack"/>
            <w:bookmarkEnd w:id="0"/>
            <w:r>
              <w:rPr>
                <w:color w:val="000000"/>
                <w:sz w:val="18"/>
                <w:szCs w:val="18"/>
                <w:lang w:eastAsia="ar-SA"/>
              </w:rPr>
              <w:t>а тысяча девятьсот восемьдесят девять) рублей 40 копеек</w:t>
            </w:r>
          </w:p>
        </w:tc>
      </w:tr>
      <w:tr w:rsidR="00B3049D" w:rsidTr="00B3049D">
        <w:trPr>
          <w:gridAfter w:val="1"/>
          <w:wAfter w:w="14" w:type="dxa"/>
          <w:cantSplit/>
          <w:trHeight w:val="244"/>
        </w:trPr>
        <w:tc>
          <w:tcPr>
            <w:tcW w:w="11907" w:type="dxa"/>
            <w:gridSpan w:val="2"/>
            <w:tcBorders>
              <w:top w:val="single" w:sz="4" w:space="0" w:color="auto"/>
              <w:left w:val="single" w:sz="4" w:space="0" w:color="auto"/>
              <w:bottom w:val="single" w:sz="4" w:space="0" w:color="auto"/>
              <w:right w:val="single" w:sz="4" w:space="0" w:color="auto"/>
            </w:tcBorders>
            <w:vAlign w:val="center"/>
            <w:hideMark/>
          </w:tcPr>
          <w:p w:rsidR="00B3049D" w:rsidRDefault="00B3049D">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3049D" w:rsidRDefault="00B3049D">
            <w:pPr>
              <w:widowControl/>
              <w:suppressAutoHyphens/>
              <w:snapToGrid w:val="0"/>
              <w:ind w:left="105" w:right="120"/>
              <w:jc w:val="center"/>
              <w:rPr>
                <w:sz w:val="18"/>
                <w:szCs w:val="18"/>
                <w:lang w:eastAsia="ar-SA"/>
              </w:rPr>
            </w:pPr>
            <w:r>
              <w:rPr>
                <w:sz w:val="18"/>
                <w:szCs w:val="18"/>
                <w:lang w:eastAsia="ar-SA"/>
              </w:rPr>
              <w:t>57 650,10</w:t>
            </w:r>
          </w:p>
        </w:tc>
        <w:tc>
          <w:tcPr>
            <w:tcW w:w="1841" w:type="dxa"/>
            <w:tcBorders>
              <w:top w:val="single" w:sz="4" w:space="0" w:color="auto"/>
              <w:left w:val="single" w:sz="4" w:space="0" w:color="auto"/>
              <w:bottom w:val="single" w:sz="4" w:space="0" w:color="auto"/>
              <w:right w:val="single" w:sz="4" w:space="0" w:color="auto"/>
            </w:tcBorders>
            <w:hideMark/>
          </w:tcPr>
          <w:p w:rsidR="00B3049D" w:rsidRDefault="00B3049D">
            <w:pPr>
              <w:widowControl/>
              <w:suppressAutoHyphens/>
              <w:snapToGrid w:val="0"/>
              <w:ind w:left="105" w:right="120"/>
              <w:jc w:val="center"/>
              <w:rPr>
                <w:sz w:val="18"/>
                <w:szCs w:val="18"/>
                <w:lang w:eastAsia="ar-SA"/>
              </w:rPr>
            </w:pPr>
            <w:r>
              <w:rPr>
                <w:sz w:val="18"/>
                <w:szCs w:val="18"/>
                <w:lang w:eastAsia="ar-SA"/>
              </w:rPr>
              <w:t>57 960,05</w:t>
            </w:r>
          </w:p>
        </w:tc>
      </w:tr>
      <w:tr w:rsidR="00B3049D" w:rsidTr="00B3049D">
        <w:trPr>
          <w:gridAfter w:val="1"/>
          <w:wAfter w:w="14" w:type="dxa"/>
          <w:cantSplit/>
          <w:trHeight w:val="244"/>
        </w:trPr>
        <w:tc>
          <w:tcPr>
            <w:tcW w:w="11907" w:type="dxa"/>
            <w:gridSpan w:val="2"/>
            <w:tcBorders>
              <w:top w:val="single" w:sz="4" w:space="0" w:color="auto"/>
              <w:left w:val="single" w:sz="4" w:space="0" w:color="auto"/>
              <w:bottom w:val="single" w:sz="4" w:space="0" w:color="auto"/>
              <w:right w:val="single" w:sz="4" w:space="0" w:color="auto"/>
            </w:tcBorders>
            <w:vAlign w:val="center"/>
            <w:hideMark/>
          </w:tcPr>
          <w:p w:rsidR="00B3049D" w:rsidRDefault="00B3049D">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3049D" w:rsidRDefault="00B3049D">
            <w:pPr>
              <w:widowControl/>
              <w:suppressAutoHyphens/>
              <w:snapToGrid w:val="0"/>
              <w:ind w:left="105" w:right="120"/>
              <w:jc w:val="center"/>
              <w:rPr>
                <w:sz w:val="18"/>
                <w:szCs w:val="18"/>
                <w:lang w:eastAsia="ar-SA"/>
              </w:rPr>
            </w:pPr>
            <w:r>
              <w:rPr>
                <w:sz w:val="18"/>
                <w:szCs w:val="18"/>
                <w:lang w:eastAsia="ar-SA"/>
              </w:rPr>
              <w:t>1</w:t>
            </w:r>
          </w:p>
        </w:tc>
        <w:tc>
          <w:tcPr>
            <w:tcW w:w="1841" w:type="dxa"/>
            <w:tcBorders>
              <w:top w:val="single" w:sz="4" w:space="0" w:color="auto"/>
              <w:left w:val="single" w:sz="4" w:space="0" w:color="auto"/>
              <w:bottom w:val="single" w:sz="4" w:space="0" w:color="auto"/>
              <w:right w:val="single" w:sz="4" w:space="0" w:color="auto"/>
            </w:tcBorders>
            <w:hideMark/>
          </w:tcPr>
          <w:p w:rsidR="00B3049D" w:rsidRDefault="00B3049D">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B3049D">
      <w:pPr>
        <w:rPr>
          <w:rFonts w:ascii="PT Astra Serif" w:hAnsi="PT Astra Serif"/>
          <w:sz w:val="24"/>
          <w:szCs w:val="24"/>
        </w:rPr>
      </w:pPr>
    </w:p>
    <w:sectPr w:rsidR="00293523" w:rsidSect="00B3049D">
      <w:pgSz w:w="16838" w:h="11906" w:orient="landscape"/>
      <w:pgMar w:top="284"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50C6C"/>
    <w:rsid w:val="0016593C"/>
    <w:rsid w:val="001C23FC"/>
    <w:rsid w:val="0027181C"/>
    <w:rsid w:val="00284801"/>
    <w:rsid w:val="00286480"/>
    <w:rsid w:val="00293523"/>
    <w:rsid w:val="00372AD0"/>
    <w:rsid w:val="00412C36"/>
    <w:rsid w:val="00423C76"/>
    <w:rsid w:val="00445905"/>
    <w:rsid w:val="00526AB5"/>
    <w:rsid w:val="005431A1"/>
    <w:rsid w:val="005447C7"/>
    <w:rsid w:val="005525A6"/>
    <w:rsid w:val="005F4796"/>
    <w:rsid w:val="005F591A"/>
    <w:rsid w:val="005F68B2"/>
    <w:rsid w:val="00663789"/>
    <w:rsid w:val="006E1998"/>
    <w:rsid w:val="007679E6"/>
    <w:rsid w:val="00823F29"/>
    <w:rsid w:val="00923545"/>
    <w:rsid w:val="009725C0"/>
    <w:rsid w:val="009A37A3"/>
    <w:rsid w:val="00A454F8"/>
    <w:rsid w:val="00AE020D"/>
    <w:rsid w:val="00B3049D"/>
    <w:rsid w:val="00BB75D2"/>
    <w:rsid w:val="00C2039D"/>
    <w:rsid w:val="00C857F9"/>
    <w:rsid w:val="00CA3613"/>
    <w:rsid w:val="00CC4635"/>
    <w:rsid w:val="00CD31D2"/>
    <w:rsid w:val="00D21F00"/>
    <w:rsid w:val="00D44C2D"/>
    <w:rsid w:val="00D83644"/>
    <w:rsid w:val="00D92BEC"/>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 w:id="2129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D372-F317-4541-86D9-DFA3C021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2020-01-16T04:15:00Z</cp:lastPrinted>
  <dcterms:created xsi:type="dcterms:W3CDTF">2019-12-18T09:47:00Z</dcterms:created>
  <dcterms:modified xsi:type="dcterms:W3CDTF">2020-01-16T06:30:00Z</dcterms:modified>
</cp:coreProperties>
</file>