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4EA" w:rsidRPr="00142D45" w:rsidRDefault="005A64EA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5A64EA" w:rsidRPr="00142D45" w:rsidRDefault="005A64EA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5A64EA" w:rsidRDefault="00525C3F" w:rsidP="005A64E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03 ноября 2021 года </w:t>
      </w:r>
      <w:r w:rsidR="005A64EA" w:rsidRPr="005A64E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A64EA" w:rsidRPr="005A64E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A64EA" w:rsidRPr="005A64E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A64EA" w:rsidRPr="005A64E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5A64E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A64EA" w:rsidRPr="005A64E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№ 2096-п</w:t>
      </w:r>
    </w:p>
    <w:p w:rsidR="00A44F85" w:rsidRDefault="00A44F85" w:rsidP="005A64E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A64EA" w:rsidRDefault="005A64EA" w:rsidP="005A64E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A64EA" w:rsidRPr="005A64EA" w:rsidRDefault="005A64EA" w:rsidP="005A64E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E76" w:rsidRPr="005A64EA" w:rsidRDefault="002F5E76" w:rsidP="005A64EA">
      <w:pPr>
        <w:pStyle w:val="21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О порядке принятия решения </w:t>
      </w:r>
    </w:p>
    <w:p w:rsidR="005A64EA" w:rsidRDefault="002F5E76" w:rsidP="005A64EA">
      <w:pPr>
        <w:pStyle w:val="21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о разработке </w:t>
      </w:r>
      <w:proofErr w:type="gramStart"/>
      <w:r w:rsidRPr="005A64EA">
        <w:rPr>
          <w:rFonts w:ascii="PT Astra Serif" w:hAnsi="PT Astra Serif"/>
          <w:sz w:val="28"/>
          <w:szCs w:val="28"/>
        </w:rPr>
        <w:t>муниципальных</w:t>
      </w:r>
      <w:proofErr w:type="gramEnd"/>
    </w:p>
    <w:p w:rsidR="005A64EA" w:rsidRDefault="002F5E76" w:rsidP="005A64EA">
      <w:pPr>
        <w:pStyle w:val="21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программ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</w:t>
      </w:r>
    </w:p>
    <w:p w:rsidR="002F5E76" w:rsidRPr="005A64EA" w:rsidRDefault="002F5E76" w:rsidP="005A64EA">
      <w:pPr>
        <w:pStyle w:val="21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их формирования, утверждения</w:t>
      </w:r>
    </w:p>
    <w:p w:rsidR="002F5E76" w:rsidRPr="005A64EA" w:rsidRDefault="002F5E76" w:rsidP="005A64EA">
      <w:pPr>
        <w:pStyle w:val="21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и реализации </w:t>
      </w:r>
    </w:p>
    <w:p w:rsidR="005A64EA" w:rsidRDefault="005A64EA" w:rsidP="005A64E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A64EA" w:rsidRDefault="005A64EA" w:rsidP="005A64E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A64EA" w:rsidRDefault="005A64EA" w:rsidP="005A64E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64EA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28.06.2014 № 172 - ФЗ </w:t>
      </w:r>
      <w:r w:rsidR="005A64EA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5A64EA">
        <w:rPr>
          <w:rFonts w:ascii="PT Astra Serif" w:hAnsi="PT Astra Serif"/>
          <w:sz w:val="28"/>
          <w:szCs w:val="28"/>
        </w:rPr>
        <w:t>«О стратегическом планировании в Российской Федерации»,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года № 474 «О национальных целях развития Российской Федерации на период до 2030 года», в целях совершенствования</w:t>
      </w:r>
      <w:proofErr w:type="gramEnd"/>
      <w:r w:rsidRPr="005A64EA">
        <w:rPr>
          <w:rFonts w:ascii="PT Astra Serif" w:hAnsi="PT Astra Serif"/>
          <w:sz w:val="28"/>
          <w:szCs w:val="28"/>
        </w:rPr>
        <w:t xml:space="preserve"> управления муниципальными программами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:</w:t>
      </w:r>
    </w:p>
    <w:p w:rsidR="002F5E76" w:rsidRPr="005A64EA" w:rsidRDefault="002F5E76" w:rsidP="005A64EA">
      <w:pPr>
        <w:pStyle w:val="a5"/>
        <w:widowControl w:val="0"/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1. Утвердить:</w:t>
      </w:r>
    </w:p>
    <w:p w:rsid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1.1. Порядок принятия решения о разработке муниципальных программ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, их формирования, утверждения и реализации (приложение 1).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1.2. Модельную муниципальную программу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(приложение 2).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2. Признать утратившим силу постановление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</w:t>
      </w:r>
      <w:r w:rsidRPr="005A64EA">
        <w:rPr>
          <w:rFonts w:ascii="PT Astra Serif" w:hAnsi="PT Astra Serif"/>
          <w:sz w:val="28"/>
          <w:szCs w:val="28"/>
          <w:lang w:val="x-none"/>
        </w:rPr>
        <w:t>от 01.11.</w:t>
      </w:r>
      <w:r w:rsidRPr="005A64EA">
        <w:rPr>
          <w:rFonts w:ascii="PT Astra Serif" w:hAnsi="PT Astra Serif"/>
          <w:sz w:val="28"/>
          <w:szCs w:val="28"/>
        </w:rPr>
        <w:t xml:space="preserve">2019 № 2359 «О модельной муниципальной программе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порядке принятия решения о разработке муниципальных </w:t>
      </w:r>
      <w:r w:rsidRPr="005A64EA">
        <w:rPr>
          <w:rFonts w:ascii="PT Astra Serif" w:hAnsi="PT Astra Serif"/>
          <w:sz w:val="28"/>
          <w:szCs w:val="28"/>
        </w:rPr>
        <w:lastRenderedPageBreak/>
        <w:t xml:space="preserve">программ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их формирования, утверждения и реализации в </w:t>
      </w:r>
      <w:r w:rsidRPr="005A64EA">
        <w:rPr>
          <w:rFonts w:ascii="PT Astra Serif" w:hAnsi="PT Astra Serif"/>
          <w:bCs/>
          <w:sz w:val="28"/>
          <w:szCs w:val="28"/>
        </w:rPr>
        <w:t>соответствии с национальными целями развития»</w:t>
      </w:r>
      <w:r w:rsidRPr="005A64EA">
        <w:rPr>
          <w:rFonts w:ascii="PT Astra Serif" w:hAnsi="PT Astra Serif"/>
          <w:sz w:val="28"/>
          <w:szCs w:val="28"/>
        </w:rPr>
        <w:t>.</w:t>
      </w:r>
    </w:p>
    <w:p w:rsidR="002F5E76" w:rsidRPr="005A64EA" w:rsidRDefault="002F5E76" w:rsidP="005A64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3. Департаменту экономического развития и проектного управления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(И.В. </w:t>
      </w:r>
      <w:proofErr w:type="spellStart"/>
      <w:r w:rsidRPr="005A64EA">
        <w:rPr>
          <w:rFonts w:ascii="PT Astra Serif" w:hAnsi="PT Astra Serif"/>
          <w:sz w:val="28"/>
          <w:szCs w:val="28"/>
        </w:rPr>
        <w:t>Грудцына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) в срок до 08.11.2021 утвердить методические рекомендации по формированию проектов муниципальных программ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.</w:t>
      </w:r>
    </w:p>
    <w:p w:rsidR="002F5E76" w:rsidRPr="005A64EA" w:rsidRDefault="002F5E76" w:rsidP="005A64EA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4. Опубликовать постановление в официальном печатном издании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. 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 xml:space="preserve">5. </w:t>
      </w:r>
      <w:r w:rsidRPr="005A64EA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опубликования, но не ранее 01.01.2022 и распространяет свое действие на правоотношения, связанные с формированием бюджета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на 2022 год и на плановый период 2023 и 2024  годов.</w:t>
      </w:r>
    </w:p>
    <w:p w:rsidR="002F5E76" w:rsidRPr="005A64EA" w:rsidRDefault="002F5E76" w:rsidP="005A64EA">
      <w:pPr>
        <w:pStyle w:val="af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64EA">
        <w:rPr>
          <w:rFonts w:ascii="PT Astra Serif" w:hAnsi="PT Astra Serif" w:cs="Times New Roman"/>
          <w:sz w:val="28"/>
          <w:szCs w:val="28"/>
        </w:rPr>
        <w:t xml:space="preserve">6. </w:t>
      </w:r>
      <w:proofErr w:type="gramStart"/>
      <w:r w:rsidRPr="005A64E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5A64EA">
        <w:rPr>
          <w:rFonts w:ascii="PT Astra Serif" w:hAnsi="PT Astra Serif" w:cs="Times New Roman"/>
          <w:sz w:val="28"/>
          <w:szCs w:val="28"/>
        </w:rPr>
        <w:t xml:space="preserve"> выполнением настоящего постановления возложить на </w:t>
      </w:r>
      <w:r w:rsidRPr="005A64EA">
        <w:rPr>
          <w:rFonts w:ascii="PT Astra Serif" w:hAnsi="PT Astra Serif" w:cs="Times New Roman"/>
          <w:color w:val="000000"/>
          <w:sz w:val="28"/>
          <w:szCs w:val="28"/>
        </w:rPr>
        <w:t xml:space="preserve">директора департамента экономического развития и проектного управления администрации города </w:t>
      </w:r>
      <w:proofErr w:type="spellStart"/>
      <w:r w:rsidRPr="005A64EA">
        <w:rPr>
          <w:rFonts w:ascii="PT Astra Serif" w:hAnsi="PT Astra Serif" w:cs="Times New Roman"/>
          <w:color w:val="000000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 w:cs="Times New Roman"/>
          <w:color w:val="000000"/>
          <w:sz w:val="28"/>
          <w:szCs w:val="28"/>
        </w:rPr>
        <w:t xml:space="preserve"> И.В. </w:t>
      </w:r>
      <w:proofErr w:type="spellStart"/>
      <w:r w:rsidRPr="005A64EA">
        <w:rPr>
          <w:rFonts w:ascii="PT Astra Serif" w:hAnsi="PT Astra Serif" w:cs="Times New Roman"/>
          <w:color w:val="000000"/>
          <w:sz w:val="28"/>
          <w:szCs w:val="28"/>
        </w:rPr>
        <w:t>Грудцыну</w:t>
      </w:r>
      <w:proofErr w:type="spellEnd"/>
      <w:r w:rsidRPr="005A64EA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2F5E76" w:rsidRPr="005A64EA" w:rsidRDefault="002F5E76" w:rsidP="005A64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5A64EA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5A64EA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2F5E76" w:rsidRPr="005A64EA" w:rsidRDefault="002F5E76" w:rsidP="005A64E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5A64E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</w:t>
      </w:r>
      <w:r w:rsidR="005A64EA">
        <w:rPr>
          <w:rFonts w:ascii="PT Astra Serif" w:hAnsi="PT Astra Serif"/>
          <w:b/>
          <w:sz w:val="28"/>
          <w:szCs w:val="28"/>
        </w:rPr>
        <w:t xml:space="preserve">  </w:t>
      </w:r>
      <w:r w:rsidRPr="005A64EA">
        <w:rPr>
          <w:rFonts w:ascii="PT Astra Serif" w:hAnsi="PT Astra Serif"/>
          <w:b/>
          <w:sz w:val="28"/>
          <w:szCs w:val="28"/>
        </w:rPr>
        <w:t>Д.А. Крылов</w:t>
      </w:r>
    </w:p>
    <w:p w:rsidR="002F5E76" w:rsidRPr="005A64EA" w:rsidRDefault="002F5E76" w:rsidP="005A64E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к постановлению</w:t>
      </w:r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5A64EA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F5E76" w:rsidRPr="005A64EA" w:rsidRDefault="002F5E76" w:rsidP="005A64EA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от </w:t>
      </w:r>
      <w:r w:rsidR="00525C3F">
        <w:rPr>
          <w:rFonts w:ascii="PT Astra Serif" w:hAnsi="PT Astra Serif"/>
          <w:b/>
          <w:sz w:val="28"/>
          <w:szCs w:val="28"/>
        </w:rPr>
        <w:t>03 ноября 2021 года №2096-п</w:t>
      </w:r>
    </w:p>
    <w:p w:rsidR="002F5E76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A64EA" w:rsidRDefault="005A64EA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A64EA" w:rsidRPr="005A64EA" w:rsidRDefault="005A64EA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Порядок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принятия решения о разработке муниципальных программ 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5A64E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b/>
          <w:sz w:val="28"/>
          <w:szCs w:val="28"/>
        </w:rPr>
        <w:t>, их формирования, утверждения и реализации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(далее - Порядок) 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  <w:lang w:val="en-US"/>
        </w:rPr>
        <w:t>I</w:t>
      </w:r>
      <w:r w:rsidRPr="005A64EA">
        <w:rPr>
          <w:rFonts w:ascii="PT Astra Serif" w:hAnsi="PT Astra Serif"/>
          <w:sz w:val="28"/>
          <w:szCs w:val="28"/>
        </w:rPr>
        <w:t>. Общие положения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F5E76" w:rsidRP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2F5E76" w:rsidRPr="005A64EA">
        <w:rPr>
          <w:rFonts w:ascii="PT Astra Serif" w:hAnsi="PT Astra Serif"/>
          <w:sz w:val="28"/>
          <w:szCs w:val="28"/>
        </w:rPr>
        <w:t xml:space="preserve">Настоящий Порядок разработан в соответствии со статьей 179 Бюджетного кодекса Российской Федерации, Федеральным законом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="002F5E76" w:rsidRPr="005A64EA">
        <w:rPr>
          <w:rFonts w:ascii="PT Astra Serif" w:hAnsi="PT Astra Serif"/>
          <w:sz w:val="28"/>
          <w:szCs w:val="28"/>
        </w:rPr>
        <w:t xml:space="preserve">от 28.06.2014 № 172 - ФЗ «О стратегическом планировании в Российской Федерации» и определяет общие положения, принципы формирования муниципальных программ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, полномочия органов местного самоуправления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при принятии решения о разработке, формировании, реализации муниципальных программ, управление и контроль их реализации.</w:t>
      </w:r>
      <w:proofErr w:type="gramEnd"/>
    </w:p>
    <w:p w:rsidR="002F5E76" w:rsidRPr="005A64EA" w:rsidRDefault="005A64EA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F5E76" w:rsidRPr="005A64EA">
        <w:rPr>
          <w:rFonts w:ascii="PT Astra Serif" w:hAnsi="PT Astra Serif"/>
          <w:sz w:val="28"/>
          <w:szCs w:val="28"/>
        </w:rPr>
        <w:t xml:space="preserve">Муниципальная программа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(далее – муниципальная программа)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</w:t>
      </w:r>
      <w:r>
        <w:rPr>
          <w:rFonts w:ascii="PT Astra Serif" w:hAnsi="PT Astra Serif"/>
          <w:sz w:val="28"/>
          <w:szCs w:val="28"/>
        </w:rPr>
        <w:t xml:space="preserve">ам осуществления, исполнителям </w:t>
      </w:r>
      <w:r w:rsidR="002F5E76" w:rsidRPr="005A64EA">
        <w:rPr>
          <w:rFonts w:ascii="PT Astra Serif" w:hAnsi="PT Astra Serif"/>
          <w:sz w:val="28"/>
          <w:szCs w:val="28"/>
        </w:rPr>
        <w:t xml:space="preserve">и ресурсам и обеспечивающих наиболее эффективное достижение приоритетов и целей, решение задач социально-экономического развития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>.</w:t>
      </w:r>
    </w:p>
    <w:p w:rsidR="002F5E76" w:rsidRPr="005A64EA" w:rsidRDefault="005A64EA" w:rsidP="005A64E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2F5E76" w:rsidRPr="005A64EA">
        <w:rPr>
          <w:rFonts w:ascii="PT Astra Serif" w:hAnsi="PT Astra Serif"/>
          <w:sz w:val="28"/>
          <w:szCs w:val="28"/>
        </w:rPr>
        <w:t xml:space="preserve">Разработка и реализация муниципальных программ осуществляется исходя </w:t>
      </w:r>
      <w:proofErr w:type="gramStart"/>
      <w:r w:rsidR="002F5E76" w:rsidRPr="005A64EA">
        <w:rPr>
          <w:rFonts w:ascii="PT Astra Serif" w:hAnsi="PT Astra Serif"/>
          <w:sz w:val="28"/>
          <w:szCs w:val="28"/>
        </w:rPr>
        <w:t>из</w:t>
      </w:r>
      <w:proofErr w:type="gramEnd"/>
      <w:r w:rsidR="002F5E76" w:rsidRPr="005A64EA">
        <w:rPr>
          <w:rFonts w:ascii="PT Astra Serif" w:hAnsi="PT Astra Serif"/>
          <w:sz w:val="28"/>
          <w:szCs w:val="28"/>
        </w:rPr>
        <w:t>: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обеспечения достижения национальных целей с учетом влияния мероприятий (результатов) муниципальных программ на достижение соответствующих показателей национальных целей, приоритетов социально-экономического развития Российской Федерации, Ханты-Мансийского автономного округа – Югры (далее автономный округ) 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установленных документами стратегического планирования, а также показателей </w:t>
      </w:r>
      <w:proofErr w:type="gramStart"/>
      <w:r w:rsidRPr="005A64EA">
        <w:rPr>
          <w:rFonts w:ascii="PT Astra Serif" w:hAnsi="PT Astra Serif"/>
          <w:sz w:val="28"/>
          <w:szCs w:val="28"/>
        </w:rPr>
        <w:t>оценки эффективности деятельности</w:t>
      </w:r>
      <w:r w:rsidRPr="005A64EA">
        <w:rPr>
          <w:rFonts w:ascii="PT Astra Serif" w:hAnsi="PT Astra Serif"/>
          <w:sz w:val="28"/>
          <w:szCs w:val="28"/>
          <w:lang w:eastAsia="en-US"/>
        </w:rPr>
        <w:t xml:space="preserve"> органов местного самоуправления города </w:t>
      </w:r>
      <w:proofErr w:type="spellStart"/>
      <w:r w:rsidRPr="005A64EA">
        <w:rPr>
          <w:rFonts w:ascii="PT Astra Serif" w:hAnsi="PT Astra Serif"/>
          <w:sz w:val="28"/>
          <w:szCs w:val="28"/>
          <w:lang w:eastAsia="en-US"/>
        </w:rPr>
        <w:t>Югорска</w:t>
      </w:r>
      <w:proofErr w:type="spellEnd"/>
      <w:proofErr w:type="gramEnd"/>
      <w:r w:rsidRPr="005A64EA">
        <w:rPr>
          <w:rFonts w:ascii="PT Astra Serif" w:hAnsi="PT Astra Serif"/>
          <w:sz w:val="28"/>
          <w:szCs w:val="28"/>
        </w:rPr>
        <w:t>;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приоритетов и целей социально-экономического развития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lastRenderedPageBreak/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5A64EA">
        <w:rPr>
          <w:rFonts w:ascii="PT Astra Serif" w:hAnsi="PT Astra Serif"/>
          <w:sz w:val="28"/>
          <w:szCs w:val="28"/>
        </w:rPr>
        <w:t>взаимоувязки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их целей, сроков, объемов и источников финансирования (программно-целевой принцип).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II. Полномочия органов местного самоуправления и функции участников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при формировании и реализации муниципальных программ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F5E76" w:rsidRPr="005A64EA" w:rsidRDefault="005A64EA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2F5E76" w:rsidRPr="005A64EA">
        <w:rPr>
          <w:rFonts w:ascii="PT Astra Serif" w:hAnsi="PT Astra Serif"/>
          <w:sz w:val="28"/>
          <w:szCs w:val="28"/>
        </w:rPr>
        <w:t xml:space="preserve">Инициаторами разработки муниципальных программ могут быть органы местного самоуправления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, органы и структурные подразделения администрации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>.</w:t>
      </w:r>
    </w:p>
    <w:p w:rsidR="002F5E76" w:rsidRPr="005A64EA" w:rsidRDefault="005A64EA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2F5E76" w:rsidRPr="005A64EA">
        <w:rPr>
          <w:rFonts w:ascii="PT Astra Serif" w:hAnsi="PT Astra Serif"/>
          <w:sz w:val="28"/>
          <w:szCs w:val="28"/>
        </w:rPr>
        <w:t xml:space="preserve">Предложения по разработке муниципальных программ направляются главе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в форме служебной записки с кратким изложением:</w:t>
      </w:r>
    </w:p>
    <w:p w:rsidR="002F5E76" w:rsidRPr="005A64EA" w:rsidRDefault="002F5E76" w:rsidP="005A64EA">
      <w:pPr>
        <w:pStyle w:val="a5"/>
        <w:widowControl w:val="0"/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обоснования необходимости и целесообразности разработки муниципальной программы;</w:t>
      </w:r>
    </w:p>
    <w:p w:rsidR="002F5E76" w:rsidRPr="005A64EA" w:rsidRDefault="002F5E76" w:rsidP="005A64EA">
      <w:pPr>
        <w:pStyle w:val="a5"/>
        <w:widowControl w:val="0"/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обоснования связи программы с приоритетами социально-экономического развития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отраженными в Стратегии социально - экономического развития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национальных проектах Российской Федерации, протокольных поручений вышестоящих органов государственной власти, иных документах стратегического планирования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, автономного округа, Российской Федерации;</w:t>
      </w:r>
    </w:p>
    <w:p w:rsidR="002F5E76" w:rsidRPr="005A64EA" w:rsidRDefault="002F5E76" w:rsidP="005A64EA">
      <w:pPr>
        <w:pStyle w:val="a5"/>
        <w:widowControl w:val="0"/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целей и задач муниципальной программы;</w:t>
      </w:r>
    </w:p>
    <w:p w:rsidR="002F5E76" w:rsidRPr="005A64EA" w:rsidRDefault="002F5E76" w:rsidP="005A64EA">
      <w:pPr>
        <w:pStyle w:val="a5"/>
        <w:widowControl w:val="0"/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краткой характеристики предполагаемых программных мероприятий.</w:t>
      </w:r>
    </w:p>
    <w:p w:rsidR="002F5E76" w:rsidRPr="005A64EA" w:rsidRDefault="005A64EA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="002F5E76" w:rsidRPr="005A64EA">
        <w:rPr>
          <w:rFonts w:ascii="PT Astra Serif" w:hAnsi="PT Astra Serif"/>
          <w:sz w:val="28"/>
          <w:szCs w:val="28"/>
        </w:rPr>
        <w:t xml:space="preserve">В случае принятия главой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решения о разработке муниципальной программы, инициатор направляет согласованную служебную записку в департамент экономического развития и проектного управления администрации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(далее - департамент экономического развития и проектного управления), который, в свою очередь готовит проект муниципального правового акта администрации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об утверждении перечня муниципальных программ, либо об изменении перечня муниципальных программ.</w:t>
      </w:r>
      <w:proofErr w:type="gramEnd"/>
    </w:p>
    <w:p w:rsidR="002F5E76" w:rsidRPr="005A64EA" w:rsidRDefault="005A64EA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="002F5E76" w:rsidRPr="005A64EA">
        <w:rPr>
          <w:rFonts w:ascii="PT Astra Serif" w:hAnsi="PT Astra Serif"/>
          <w:sz w:val="28"/>
          <w:szCs w:val="28"/>
        </w:rPr>
        <w:t xml:space="preserve">Муниципальным правовым актом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(далее – муниципальные правовые акты) об утверждении перечня муниципальных программ назначается ответственный исполнитель муниципальной программы.</w:t>
      </w:r>
    </w:p>
    <w:p w:rsidR="002F5E76" w:rsidRPr="005A64EA" w:rsidRDefault="005A64EA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="002F5E76" w:rsidRPr="005A64EA">
        <w:rPr>
          <w:rFonts w:ascii="PT Astra Serif" w:hAnsi="PT Astra Serif"/>
          <w:sz w:val="28"/>
          <w:szCs w:val="28"/>
        </w:rPr>
        <w:t>Формирование муниципальной программы осуществляется ответственным исполнителем совместно с соисполнителями в соответствии с настоящим Порядком.</w:t>
      </w:r>
    </w:p>
    <w:p w:rsidR="002F5E76" w:rsidRP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="002F5E76" w:rsidRPr="005A64EA">
        <w:rPr>
          <w:rFonts w:ascii="PT Astra Serif" w:hAnsi="PT Astra Serif"/>
          <w:sz w:val="28"/>
          <w:szCs w:val="28"/>
        </w:rPr>
        <w:t>Ответственный исполнитель муниципальной программы:</w:t>
      </w:r>
    </w:p>
    <w:p w:rsidR="002F5E76" w:rsidRPr="005A64EA" w:rsidRDefault="005A64EA" w:rsidP="005A64E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9.1. </w:t>
      </w:r>
      <w:r w:rsidR="002F5E76" w:rsidRPr="005A64EA">
        <w:rPr>
          <w:rFonts w:ascii="PT Astra Serif" w:hAnsi="PT Astra Serif"/>
          <w:sz w:val="28"/>
          <w:szCs w:val="28"/>
        </w:rPr>
        <w:t xml:space="preserve">Формирует проект муниципальной программы и внесение изменений в действующую муниципальную программу (далее проект </w:t>
      </w:r>
      <w:r w:rsidR="002F5E76" w:rsidRPr="005A64EA">
        <w:rPr>
          <w:rFonts w:ascii="PT Astra Serif" w:hAnsi="PT Astra Serif"/>
          <w:sz w:val="28"/>
          <w:szCs w:val="28"/>
        </w:rPr>
        <w:lastRenderedPageBreak/>
        <w:t>муниципальной программы), организует его согласование с соисполнителями.</w:t>
      </w:r>
    </w:p>
    <w:p w:rsidR="002F5E76" w:rsidRP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9.2. </w:t>
      </w:r>
      <w:r w:rsidR="002F5E76" w:rsidRPr="005A64EA">
        <w:rPr>
          <w:rFonts w:ascii="PT Astra Serif" w:hAnsi="PT Astra Serif"/>
          <w:sz w:val="28"/>
          <w:szCs w:val="28"/>
        </w:rPr>
        <w:t xml:space="preserve">Направляет проект муниципальной программы на экспертизу в департамент экономического развития и проектного управления, департамент финансов, юридическое управление администрации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после его согласования со всеми соисполнителями.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9.3. </w:t>
      </w:r>
      <w:r w:rsidR="002F5E76" w:rsidRPr="005A64EA">
        <w:rPr>
          <w:rFonts w:ascii="PT Astra Serif" w:hAnsi="PT Astra Serif"/>
          <w:sz w:val="28"/>
          <w:szCs w:val="28"/>
        </w:rPr>
        <w:t xml:space="preserve">Направляет проект муниципальной программы в контрольно-счетную палату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для осуществления финансово-экономической экспертизы в части, касающейся расходных обязательств муниципальных программ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, после получения визы согласования департамента экономического развития и проектного управления, департамента финансов, юридического управления администрации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>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9.4.</w:t>
      </w:r>
      <w:r w:rsidR="002F5E76" w:rsidRPr="005A64EA">
        <w:rPr>
          <w:rFonts w:ascii="PT Astra Serif" w:hAnsi="PT Astra Serif"/>
          <w:sz w:val="28"/>
          <w:szCs w:val="28"/>
        </w:rPr>
        <w:t>Выносит на общественное обсуждение проект муниципальной программы в порядке, установленном муниципальным правовым актом для общественного обсуждения документов стратегического планирования.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9.5.</w:t>
      </w:r>
      <w:r w:rsidR="002F5E76" w:rsidRPr="005A64EA">
        <w:rPr>
          <w:rFonts w:ascii="PT Astra Serif" w:hAnsi="PT Astra Serif"/>
          <w:sz w:val="28"/>
          <w:szCs w:val="28"/>
        </w:rPr>
        <w:t xml:space="preserve"> Обеспечивает проведение оценки регулирующего воздействия и экспертизы на предмет выявления положений, содержащих возможные риски нарушения антимонопольного законодательства проекта муниципальной программы в порядке, установленном законодательством автономного округа и муниципальными правовыми актами.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9.6.</w:t>
      </w:r>
      <w:r w:rsidR="002F5E76" w:rsidRPr="005A64EA">
        <w:rPr>
          <w:rFonts w:ascii="PT Astra Serif" w:hAnsi="PT Astra Serif"/>
          <w:sz w:val="28"/>
          <w:szCs w:val="28"/>
        </w:rPr>
        <w:t xml:space="preserve"> Осуществляет доработку проекта муниципальной программы в целом, в соответствии с результатами экспертизы и общественного обсуждения, при необходимости.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9.7.</w:t>
      </w:r>
      <w:r w:rsidR="002F5E76" w:rsidRPr="005A64EA">
        <w:rPr>
          <w:rFonts w:ascii="PT Astra Serif" w:hAnsi="PT Astra Serif"/>
          <w:sz w:val="28"/>
          <w:szCs w:val="28"/>
        </w:rPr>
        <w:t xml:space="preserve">Размещает проект муниципальной программы на официальном сайте органов местного самоуправления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 xml:space="preserve"> (www.admugorsk.ru) (далее – официальный сайт) для проведения общественной экспертизы.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9.8. </w:t>
      </w:r>
      <w:r w:rsidR="002F5E76" w:rsidRPr="005A64EA">
        <w:rPr>
          <w:rFonts w:ascii="PT Astra Serif" w:hAnsi="PT Astra Serif"/>
          <w:sz w:val="28"/>
          <w:szCs w:val="28"/>
        </w:rPr>
        <w:t xml:space="preserve">Направляет проект муниципальной программы на утверждение главе города </w:t>
      </w:r>
      <w:proofErr w:type="spellStart"/>
      <w:r w:rsidR="002F5E76"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="002F5E76" w:rsidRPr="005A64EA">
        <w:rPr>
          <w:rFonts w:ascii="PT Astra Serif" w:hAnsi="PT Astra Serif"/>
          <w:sz w:val="28"/>
          <w:szCs w:val="28"/>
        </w:rPr>
        <w:t>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9.9.</w:t>
      </w:r>
      <w:r w:rsidR="002F5E76" w:rsidRPr="005A64EA">
        <w:rPr>
          <w:rFonts w:ascii="PT Astra Serif" w:hAnsi="PT Astra Serif"/>
          <w:sz w:val="28"/>
          <w:szCs w:val="28"/>
        </w:rPr>
        <w:t xml:space="preserve">В пятидневный срок со дня утверждения муниципальной программы (внесения изменений в муниципальную программу) размещает муниципальную программу в актуальной редакции на официальном сайте. 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9.10. </w:t>
      </w:r>
      <w:r w:rsidR="002F5E76" w:rsidRPr="005A64EA">
        <w:rPr>
          <w:rFonts w:ascii="PT Astra Serif" w:hAnsi="PT Astra Serif"/>
          <w:sz w:val="28"/>
          <w:szCs w:val="28"/>
        </w:rPr>
        <w:t>В десятидневный срок со дня утверждения муниципальной программы размещает её в государственной автоматизированной системе «Управление».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9.11. </w:t>
      </w:r>
      <w:r w:rsidR="002F5E76" w:rsidRPr="005A64EA">
        <w:rPr>
          <w:rFonts w:ascii="PT Astra Serif" w:hAnsi="PT Astra Serif"/>
          <w:sz w:val="28"/>
          <w:szCs w:val="28"/>
        </w:rPr>
        <w:t>Обеспечивает реализацию муниципальной программы.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9.12.</w:t>
      </w:r>
      <w:r w:rsidR="002F5E76" w:rsidRPr="005A64EA">
        <w:rPr>
          <w:rFonts w:ascii="PT Astra Serif" w:hAnsi="PT Astra Serif"/>
          <w:sz w:val="28"/>
          <w:szCs w:val="28"/>
        </w:rPr>
        <w:t xml:space="preserve"> Координирует действия соисполнителей и участников муниципальной программы.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9.13. </w:t>
      </w:r>
      <w:r w:rsidR="002F5E76" w:rsidRPr="005A64EA">
        <w:rPr>
          <w:rFonts w:ascii="PT Astra Serif" w:hAnsi="PT Astra Serif"/>
          <w:sz w:val="28"/>
          <w:szCs w:val="28"/>
        </w:rPr>
        <w:t xml:space="preserve">Разрабатывает в пределах своих полномочий проекты правовых </w:t>
      </w:r>
      <w:r w:rsidR="002F5E76" w:rsidRPr="005A64EA">
        <w:rPr>
          <w:rFonts w:ascii="PT Astra Serif" w:hAnsi="PT Astra Serif"/>
          <w:sz w:val="28"/>
          <w:szCs w:val="28"/>
        </w:rPr>
        <w:lastRenderedPageBreak/>
        <w:t>актов, необходимых для реализации муниципальной программы.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9.14.</w:t>
      </w:r>
      <w:r w:rsidR="002F5E76" w:rsidRPr="005A64EA">
        <w:rPr>
          <w:rFonts w:ascii="PT Astra Serif" w:hAnsi="PT Astra Serif"/>
          <w:sz w:val="28"/>
          <w:szCs w:val="28"/>
        </w:rPr>
        <w:t xml:space="preserve"> Обеспечивает принятие документов (соглашений, договоров, протоколов о намерениях и иных документов), предусматривающих привлечение средств на финансирование программных мероприятий из внебюджетных источников и бюджетов других уровней.</w:t>
      </w:r>
    </w:p>
    <w:p w:rsidR="005A64EA" w:rsidRDefault="005A64EA" w:rsidP="005A64EA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9.15.</w:t>
      </w:r>
      <w:r w:rsidR="002F5E76" w:rsidRPr="005A64EA">
        <w:rPr>
          <w:rFonts w:ascii="PT Astra Serif" w:hAnsi="PT Astra Serif"/>
          <w:sz w:val="28"/>
          <w:szCs w:val="28"/>
        </w:rPr>
        <w:t xml:space="preserve"> Осуществляет </w:t>
      </w:r>
      <w:proofErr w:type="gramStart"/>
      <w:r w:rsidR="002F5E76" w:rsidRPr="005A64E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2F5E76" w:rsidRPr="005A64EA">
        <w:rPr>
          <w:rFonts w:ascii="PT Astra Serif" w:hAnsi="PT Astra Serif"/>
          <w:sz w:val="28"/>
          <w:szCs w:val="28"/>
        </w:rPr>
        <w:t xml:space="preserve"> степенью достижения целевых показателей.</w:t>
      </w:r>
    </w:p>
    <w:p w:rsidR="00775829" w:rsidRDefault="005A64EA" w:rsidP="00775829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9.16. </w:t>
      </w:r>
      <w:r w:rsidR="002F5E76" w:rsidRPr="005A64EA">
        <w:rPr>
          <w:rFonts w:ascii="PT Astra Serif" w:hAnsi="PT Astra Serif"/>
          <w:sz w:val="28"/>
          <w:szCs w:val="28"/>
        </w:rPr>
        <w:t>При необходимости передает часть функций по исполнению соисполнителям муниципальной программы, подведомственным учреждениям для выполнения муниципальной программы.</w:t>
      </w:r>
    </w:p>
    <w:p w:rsidR="00775829" w:rsidRDefault="00775829" w:rsidP="00775829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9.17.</w:t>
      </w:r>
      <w:r w:rsidR="002F5E76" w:rsidRPr="005A64EA">
        <w:rPr>
          <w:rFonts w:ascii="PT Astra Serif" w:hAnsi="PT Astra Serif"/>
          <w:sz w:val="28"/>
          <w:szCs w:val="28"/>
        </w:rPr>
        <w:t xml:space="preserve"> Организует освещение в средствах массовой информации и информационно-телекоммуникационной сети Интернет хода реализации муниципальной программы для информирования населения, бизнес - сообщества, общественных организаций.</w:t>
      </w:r>
    </w:p>
    <w:p w:rsidR="00775829" w:rsidRDefault="00775829" w:rsidP="00775829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9.18. </w:t>
      </w:r>
      <w:r w:rsidR="002F5E76" w:rsidRPr="005A64EA">
        <w:rPr>
          <w:rFonts w:ascii="PT Astra Serif" w:hAnsi="PT Astra Serif"/>
          <w:sz w:val="28"/>
          <w:szCs w:val="28"/>
        </w:rPr>
        <w:t>Проводит оценку эффективности налоговых расходов.</w:t>
      </w:r>
    </w:p>
    <w:p w:rsidR="00775829" w:rsidRDefault="00775829" w:rsidP="00775829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9.19. </w:t>
      </w:r>
      <w:r w:rsidR="002F5E76" w:rsidRPr="005A64EA">
        <w:rPr>
          <w:rFonts w:ascii="PT Astra Serif" w:hAnsi="PT Astra Serif"/>
          <w:sz w:val="28"/>
          <w:szCs w:val="28"/>
        </w:rPr>
        <w:t>Формирует и направляет в департамент экономического развития и проектного управления, в сроки, установленные настоящим Порядком, отчеты о ходе реализации муниципальной программы.</w:t>
      </w:r>
    </w:p>
    <w:p w:rsidR="00775829" w:rsidRDefault="00775829" w:rsidP="00775829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9.20.</w:t>
      </w:r>
      <w:r w:rsidR="002F5E76" w:rsidRPr="005A64EA">
        <w:rPr>
          <w:rFonts w:ascii="PT Astra Serif" w:hAnsi="PT Astra Serif"/>
          <w:sz w:val="28"/>
          <w:szCs w:val="28"/>
        </w:rPr>
        <w:t xml:space="preserve"> Представляет по запросу департамента экономического развития и проектного управления дополнительную (уточненную) информацию о ходе реализации муниципальной программы, а также сведения, необходимые для проведения мониторинга реализации муниципальной программы.</w:t>
      </w:r>
    </w:p>
    <w:p w:rsidR="00775829" w:rsidRDefault="00775829" w:rsidP="00775829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9.21.</w:t>
      </w:r>
      <w:r w:rsidR="002F5E76" w:rsidRPr="005A64EA">
        <w:rPr>
          <w:rFonts w:ascii="PT Astra Serif" w:hAnsi="PT Astra Serif"/>
          <w:sz w:val="28"/>
          <w:szCs w:val="28"/>
        </w:rPr>
        <w:t>Формирует и размещает на официальном сайте публичную декларацию о результатах реализации мероприятий муниципальной программы.</w:t>
      </w:r>
    </w:p>
    <w:p w:rsidR="002F5E76" w:rsidRPr="005A64EA" w:rsidRDefault="00775829" w:rsidP="00775829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9.22.</w:t>
      </w:r>
      <w:r w:rsidR="002F5E76" w:rsidRPr="005A64EA">
        <w:rPr>
          <w:rFonts w:ascii="PT Astra Serif" w:hAnsi="PT Astra Serif"/>
          <w:sz w:val="28"/>
          <w:szCs w:val="28"/>
        </w:rPr>
        <w:t>Несет ответственность за своевременную и качественную подготовку проекта муниципальной программы в целом.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Соисполнитель муниципальной программы (в установленных сферах деятельности):</w:t>
      </w:r>
    </w:p>
    <w:p w:rsidR="002F5E76" w:rsidRPr="005A64EA" w:rsidRDefault="002F5E76" w:rsidP="005A64EA">
      <w:pPr>
        <w:pStyle w:val="a5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 Формирует и представляет ответственному исполнителю предложения в муниципальную программу,  предложения по корректировке структурных элементов (основных мероприятий) муниципальной программы, соисполнителем которых он является.</w:t>
      </w:r>
    </w:p>
    <w:p w:rsidR="002F5E76" w:rsidRPr="005A64EA" w:rsidRDefault="002F5E76" w:rsidP="005A64EA">
      <w:pPr>
        <w:pStyle w:val="a5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 Согласовывает проект муниципальной </w:t>
      </w:r>
      <w:proofErr w:type="gramStart"/>
      <w:r w:rsidRPr="005A64EA">
        <w:rPr>
          <w:rFonts w:ascii="PT Astra Serif" w:hAnsi="PT Astra Serif"/>
          <w:sz w:val="28"/>
          <w:szCs w:val="28"/>
        </w:rPr>
        <w:t>программы</w:t>
      </w:r>
      <w:proofErr w:type="gramEnd"/>
      <w:r w:rsidRPr="005A64EA">
        <w:rPr>
          <w:rFonts w:ascii="PT Astra Serif" w:hAnsi="PT Astra Serif"/>
          <w:sz w:val="28"/>
          <w:szCs w:val="28"/>
        </w:rPr>
        <w:t xml:space="preserve"> и ее изменение в части корректировки структурных элементов (основных мероприятий), соисполнителем которых он является. </w:t>
      </w:r>
    </w:p>
    <w:p w:rsidR="002F5E76" w:rsidRPr="005A64EA" w:rsidRDefault="002F5E76" w:rsidP="005A64EA">
      <w:pPr>
        <w:pStyle w:val="a5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 Обеспечивает реализацию структурных элементов (основных мероприятий), соисполнителем которых он является, а также исполнение подпунктов 9.14, 9.15 пункта 9 Порядка.</w:t>
      </w:r>
    </w:p>
    <w:p w:rsidR="002F5E76" w:rsidRPr="00775829" w:rsidRDefault="00775829" w:rsidP="0077582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10.4.</w:t>
      </w:r>
      <w:r w:rsidR="002F5E76" w:rsidRPr="00775829">
        <w:rPr>
          <w:rFonts w:ascii="PT Astra Serif" w:hAnsi="PT Astra Serif"/>
          <w:sz w:val="28"/>
          <w:szCs w:val="28"/>
        </w:rPr>
        <w:t xml:space="preserve"> Представляет ответственному исполнителю информацию для подготовки отчетов о ходе реализации и эффективности структурных элементов (основных мероприятий) муниципальной программы.</w:t>
      </w:r>
    </w:p>
    <w:p w:rsidR="002F5E76" w:rsidRPr="005A64EA" w:rsidRDefault="002F5E76" w:rsidP="005A64EA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11. В случае если ответственным исполнителем муниципальной программы является структурное подразделение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проект муниципальной программы направляется на экспертизу после его согласования всеми соисполнителями и управлением бухгалтерского учета и отчетности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 Департамент экономического развития и проектного управления:</w:t>
      </w:r>
    </w:p>
    <w:p w:rsidR="002F5E76" w:rsidRPr="005A64EA" w:rsidRDefault="005C656D" w:rsidP="005A64EA">
      <w:pPr>
        <w:pStyle w:val="a5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F5E76" w:rsidRPr="005A64EA">
        <w:rPr>
          <w:rFonts w:ascii="PT Astra Serif" w:hAnsi="PT Astra Serif"/>
          <w:sz w:val="28"/>
          <w:szCs w:val="28"/>
        </w:rPr>
        <w:t>Осуществляет экспертизу проекта муниципальной программы (внесения изменений в муниципальную программу) на предмет соответствия: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настоящему Порядку;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структурных элементов (основных мероприятий) целям муниципальной программы;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сроков реализации муниципальной программы задачам;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целевых показателей, характеризующих результаты реализации муниципальной программы, показателям национальных целей и стратегических задач Российской Федерации, автономного округа,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;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соответствия требованиям, установленным нормативными правовыми актами Российской Федерации, автономного округа, муниципальными правовыми актами в сфере управления проектной деятельностью.</w:t>
      </w:r>
    </w:p>
    <w:p w:rsidR="002F5E76" w:rsidRPr="005A64EA" w:rsidRDefault="002F5E76" w:rsidP="005A64EA">
      <w:pPr>
        <w:pStyle w:val="a5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Формирует сводный годовой доклад о ходе реализации и оценке эффективности муниципальных программ на основе годовых отчетов ответственных исполнителей и представляет главе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. Сводный годовой доклад о ходе реализации и оценке эффективности муниципальных программ утверждается распоряжением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.</w:t>
      </w:r>
    </w:p>
    <w:p w:rsidR="002F5E76" w:rsidRPr="005A64EA" w:rsidRDefault="002F5E76" w:rsidP="005A64EA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12.3. Размещает сводный годовой доклад о ходе реализации и оценке эффективности муниципальных программ на официальном сайте.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64EA">
        <w:rPr>
          <w:rFonts w:ascii="PT Astra Serif" w:hAnsi="PT Astra Serif"/>
          <w:sz w:val="28"/>
          <w:szCs w:val="28"/>
        </w:rPr>
        <w:t xml:space="preserve">Департамент финансов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осуществляет экспертизу проекта муниципальной программы на предмет соответствия решению (проекту решения) о бюджете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и установленным нормативными правовыми актами Российской Федерации, автономного округа, муниципальными правовыми актами требованиями в сфере управления государственными и муниципальными финансами. </w:t>
      </w:r>
      <w:proofErr w:type="gramEnd"/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Юридическое управление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проводит экспертизу проекта муниципальной программы на предмет соответствия законодательству Российской Федерации, автономного округа, </w:t>
      </w:r>
      <w:r w:rsidRPr="005A64EA">
        <w:rPr>
          <w:rFonts w:ascii="PT Astra Serif" w:hAnsi="PT Astra Serif"/>
          <w:sz w:val="28"/>
          <w:szCs w:val="28"/>
        </w:rPr>
        <w:lastRenderedPageBreak/>
        <w:t xml:space="preserve">муниципальным правовым актам и отсутствия </w:t>
      </w:r>
      <w:proofErr w:type="spellStart"/>
      <w:r w:rsidRPr="005A64EA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факторов.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Проект муниципальной программы, получивший визы согласования по результатам экспертиз департамента экономического развития и проектного управления, департамента финансов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юридического управления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5A64EA">
        <w:rPr>
          <w:rFonts w:ascii="PT Astra Serif" w:hAnsi="PT Astra Serif"/>
          <w:sz w:val="28"/>
          <w:szCs w:val="28"/>
        </w:rPr>
        <w:t>контрольно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- счетной палаты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направляется главе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на утверждение.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Муниципальная программа утверждается постановлением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A64EA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Муниципальные программы, реализация которых будет </w:t>
      </w:r>
      <w:proofErr w:type="gramStart"/>
      <w:r w:rsidRPr="005A64EA">
        <w:rPr>
          <w:rFonts w:ascii="PT Astra Serif" w:hAnsi="PT Astra Serif"/>
          <w:color w:val="000000" w:themeColor="text1"/>
          <w:sz w:val="28"/>
          <w:szCs w:val="28"/>
        </w:rPr>
        <w:t>осуществляться</w:t>
      </w:r>
      <w:proofErr w:type="gramEnd"/>
      <w:r w:rsidRPr="005A64EA">
        <w:rPr>
          <w:rFonts w:ascii="PT Astra Serif" w:hAnsi="PT Astra Serif"/>
          <w:color w:val="000000" w:themeColor="text1"/>
          <w:sz w:val="28"/>
          <w:szCs w:val="28"/>
        </w:rPr>
        <w:t xml:space="preserve"> начиная с очередного финансового года или продолжена в очередном финансовом году и плановом периоде, подлежат утверждению не позднее дня внесения в Думу города </w:t>
      </w:r>
      <w:proofErr w:type="spellStart"/>
      <w:r w:rsidRPr="005A64EA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color w:val="000000" w:themeColor="text1"/>
          <w:sz w:val="28"/>
          <w:szCs w:val="28"/>
        </w:rPr>
        <w:t xml:space="preserve"> проекта решения о бюджете города </w:t>
      </w:r>
      <w:proofErr w:type="spellStart"/>
      <w:r w:rsidRPr="005A64EA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color w:val="000000" w:themeColor="text1"/>
          <w:sz w:val="28"/>
          <w:szCs w:val="28"/>
        </w:rPr>
        <w:t xml:space="preserve"> на очередной финансовый год и плановый период.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A64EA">
        <w:rPr>
          <w:rFonts w:ascii="PT Astra Serif" w:hAnsi="PT Astra Serif"/>
          <w:color w:val="000000" w:themeColor="text1"/>
          <w:sz w:val="28"/>
          <w:szCs w:val="28"/>
        </w:rPr>
        <w:t xml:space="preserve">При уточнении объема бюджетных ассигнований на реализацию муниципальных программ муниципальные программы подлежат обязательному приведению в соответствие с решением Думы города </w:t>
      </w:r>
      <w:proofErr w:type="spellStart"/>
      <w:r w:rsidRPr="005A64EA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color w:val="000000" w:themeColor="text1"/>
          <w:sz w:val="28"/>
          <w:szCs w:val="28"/>
        </w:rPr>
        <w:t xml:space="preserve"> о бюджете города </w:t>
      </w:r>
      <w:proofErr w:type="spellStart"/>
      <w:r w:rsidRPr="005A64EA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color w:val="000000" w:themeColor="text1"/>
          <w:sz w:val="28"/>
          <w:szCs w:val="28"/>
        </w:rPr>
        <w:t xml:space="preserve"> на очередной финансовый год и плановый период, не позднее трех месяцев со дня вступления его в силу.</w:t>
      </w:r>
    </w:p>
    <w:p w:rsidR="002F5E76" w:rsidRPr="005A64EA" w:rsidRDefault="002F5E76" w:rsidP="005A64E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  <w:lang w:val="en-US"/>
        </w:rPr>
        <w:t>III</w:t>
      </w:r>
      <w:r w:rsidRPr="005A64EA">
        <w:rPr>
          <w:rFonts w:ascii="PT Astra Serif" w:hAnsi="PT Astra Serif"/>
          <w:sz w:val="28"/>
          <w:szCs w:val="28"/>
        </w:rPr>
        <w:t>. Финансовое обеспечение муниципальных программ</w:t>
      </w:r>
    </w:p>
    <w:p w:rsidR="002F5E76" w:rsidRPr="005A64EA" w:rsidRDefault="002F5E76" w:rsidP="005A64E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социально-экономического развития Российской Федерации, автономного округа,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установленных документами стратегического планирования с учетом использования механизмов инициативного бюджетирования, предусматривающих учет мнения жителей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. 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Финансовое обеспечение муниципальных программ осуществляется за счет средств бюджетов бюджетной системы Российской Федерации (бюджетных ассигнований федерального бюджета, бюджета автономного округа, бюджета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) и иных источников финансирования.              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Планирование бюджетных ассигнований на муниципальные программы в очередном финансовом году и плановом периоде осуществляется с учетом ежегодной оценки эффективности реализации муниципальных программ в соответствии с муниципальными правовыми актами, регулирующими порядок </w:t>
      </w:r>
      <w:proofErr w:type="gramStart"/>
      <w:r w:rsidRPr="005A64EA">
        <w:rPr>
          <w:rFonts w:ascii="PT Astra Serif" w:hAnsi="PT Astra Serif"/>
          <w:sz w:val="28"/>
          <w:szCs w:val="28"/>
        </w:rPr>
        <w:t xml:space="preserve">составления проекта бюджета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lastRenderedPageBreak/>
        <w:t>Югорска</w:t>
      </w:r>
      <w:proofErr w:type="spellEnd"/>
      <w:proofErr w:type="gramEnd"/>
      <w:r w:rsidRPr="005A64EA">
        <w:rPr>
          <w:rFonts w:ascii="PT Astra Serif" w:hAnsi="PT Astra Serif"/>
          <w:sz w:val="28"/>
          <w:szCs w:val="28"/>
        </w:rPr>
        <w:t xml:space="preserve"> и планирование бюджетных ассигнований.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5A64EA">
        <w:rPr>
          <w:rFonts w:ascii="PT Astra Serif" w:hAnsi="PT Astra Serif"/>
          <w:sz w:val="28"/>
          <w:szCs w:val="28"/>
        </w:rPr>
        <w:t xml:space="preserve">Финансовое обеспечение муниципальных программ за счет средств бюджета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определяется на очередной финансовый год и плановый период исходя их предельных объемов бюджетных ассигнований по финансовому обеспечению муниципальных программ, за пределами планового периода – исходя из предельного объема расходов на реализацию муниципальных программ в соответствии с бюджетным прогнозом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на долгосрочный период. </w:t>
      </w:r>
      <w:proofErr w:type="gramEnd"/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Объем бюджетных ассигнований на реализацию муниципальной программы за счет внебюджетных источников определяется на основании прогнозных данных, определенных ответственным исполнителем.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Планирование объема налоговых расходов в очередном финансовом году и плановом периоде осуществляется с учетом ежегодной </w:t>
      </w:r>
      <w:proofErr w:type="gramStart"/>
      <w:r w:rsidRPr="005A64EA">
        <w:rPr>
          <w:rFonts w:ascii="PT Astra Serif" w:hAnsi="PT Astra Serif"/>
          <w:sz w:val="28"/>
          <w:szCs w:val="28"/>
        </w:rPr>
        <w:t xml:space="preserve">оценки эффективности налоговых расходов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5A64EA">
        <w:rPr>
          <w:rFonts w:ascii="PT Astra Serif" w:hAnsi="PT Astra Serif"/>
          <w:sz w:val="28"/>
          <w:szCs w:val="28"/>
        </w:rPr>
        <w:t xml:space="preserve"> с обоснованием необходимости их применения для достижения цели и (или) ожидаемых результатов муниципальной программы.</w:t>
      </w:r>
    </w:p>
    <w:p w:rsidR="002F5E76" w:rsidRPr="005A64EA" w:rsidRDefault="002F5E76" w:rsidP="005A64EA">
      <w:pPr>
        <w:pStyle w:val="a5"/>
        <w:widowControl w:val="0"/>
        <w:tabs>
          <w:tab w:val="left" w:pos="1134"/>
        </w:tabs>
        <w:autoSpaceDE w:val="0"/>
        <w:autoSpaceDN w:val="0"/>
        <w:spacing w:line="276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pStyle w:val="a5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  <w:lang w:val="en-US"/>
        </w:rPr>
        <w:t>IV</w:t>
      </w:r>
      <w:r w:rsidRPr="005A64EA">
        <w:rPr>
          <w:rFonts w:ascii="PT Astra Serif" w:hAnsi="PT Astra Serif"/>
          <w:sz w:val="28"/>
          <w:szCs w:val="28"/>
        </w:rPr>
        <w:t>. Мониторинг и отчетность об исполнении муниципальной программы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64EA">
        <w:rPr>
          <w:rFonts w:ascii="PT Astra Serif" w:hAnsi="PT Astra Serif"/>
          <w:sz w:val="28"/>
          <w:szCs w:val="28"/>
        </w:rPr>
        <w:t>Ответственный исполнитель муниципальной программы направляет в департамент экономического развития и проектного управления отчеты об исполнении муниципальной программы на бумажном и электронном носителях за подписью руководителя:</w:t>
      </w:r>
      <w:proofErr w:type="gramEnd"/>
    </w:p>
    <w:p w:rsidR="002F5E76" w:rsidRPr="005A64EA" w:rsidRDefault="002F5E76" w:rsidP="005A64EA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ежеквартально до 15 - </w:t>
      </w:r>
      <w:proofErr w:type="spellStart"/>
      <w:r w:rsidRPr="005A64EA">
        <w:rPr>
          <w:rFonts w:ascii="PT Astra Serif" w:hAnsi="PT Astra Serif"/>
          <w:sz w:val="28"/>
          <w:szCs w:val="28"/>
        </w:rPr>
        <w:t>го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числа месяца, следующего за отчетным кварталом, отчет </w:t>
      </w:r>
      <w:r w:rsidRPr="005A64EA">
        <w:rPr>
          <w:rFonts w:ascii="PT Astra Serif" w:hAnsi="PT Astra Serif"/>
          <w:bCs/>
          <w:sz w:val="28"/>
          <w:szCs w:val="28"/>
        </w:rPr>
        <w:t xml:space="preserve">об исполнении структурных элементов (основных мероприятий) муниципальной программы по форме </w:t>
      </w:r>
      <w:r w:rsidRPr="005A64EA">
        <w:rPr>
          <w:rFonts w:ascii="PT Astra Serif" w:hAnsi="PT Astra Serif"/>
          <w:sz w:val="28"/>
          <w:szCs w:val="28"/>
        </w:rPr>
        <w:t>согласно приложению 1 к настоящему Порядку;</w:t>
      </w:r>
    </w:p>
    <w:p w:rsidR="002F5E76" w:rsidRPr="005A64EA" w:rsidRDefault="002F5E76" w:rsidP="005A64EA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64EA">
        <w:rPr>
          <w:rFonts w:ascii="PT Astra Serif" w:hAnsi="PT Astra Serif"/>
          <w:sz w:val="28"/>
          <w:szCs w:val="28"/>
        </w:rPr>
        <w:t xml:space="preserve">- за </w:t>
      </w:r>
      <w:r w:rsidRPr="005A64EA">
        <w:rPr>
          <w:rFonts w:ascii="PT Astra Serif" w:hAnsi="PT Astra Serif"/>
          <w:sz w:val="28"/>
          <w:szCs w:val="28"/>
          <w:lang w:val="en-US"/>
        </w:rPr>
        <w:t>I</w:t>
      </w:r>
      <w:r w:rsidRPr="005A64EA">
        <w:rPr>
          <w:rFonts w:ascii="PT Astra Serif" w:hAnsi="PT Astra Serif"/>
          <w:sz w:val="28"/>
          <w:szCs w:val="28"/>
        </w:rPr>
        <w:t xml:space="preserve">, </w:t>
      </w:r>
      <w:r w:rsidRPr="005A64EA">
        <w:rPr>
          <w:rFonts w:ascii="PT Astra Serif" w:hAnsi="PT Astra Serif"/>
          <w:sz w:val="28"/>
          <w:szCs w:val="28"/>
          <w:lang w:val="en-US"/>
        </w:rPr>
        <w:t>II</w:t>
      </w:r>
      <w:r w:rsidRPr="005A64EA">
        <w:rPr>
          <w:rFonts w:ascii="PT Astra Serif" w:hAnsi="PT Astra Serif"/>
          <w:sz w:val="28"/>
          <w:szCs w:val="28"/>
        </w:rPr>
        <w:t xml:space="preserve">, </w:t>
      </w:r>
      <w:r w:rsidRPr="005A64EA">
        <w:rPr>
          <w:rFonts w:ascii="PT Astra Serif" w:hAnsi="PT Astra Serif"/>
          <w:sz w:val="28"/>
          <w:szCs w:val="28"/>
          <w:lang w:val="en-US"/>
        </w:rPr>
        <w:t>III</w:t>
      </w:r>
      <w:r w:rsidRPr="005A64EA">
        <w:rPr>
          <w:rFonts w:ascii="PT Astra Serif" w:hAnsi="PT Astra Serif"/>
          <w:sz w:val="28"/>
          <w:szCs w:val="28"/>
        </w:rPr>
        <w:t xml:space="preserve"> квартал до 15 - </w:t>
      </w:r>
      <w:proofErr w:type="spellStart"/>
      <w:r w:rsidRPr="005A64EA">
        <w:rPr>
          <w:rFonts w:ascii="PT Astra Serif" w:hAnsi="PT Astra Serif"/>
          <w:sz w:val="28"/>
          <w:szCs w:val="28"/>
        </w:rPr>
        <w:t>го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числа месяца, следующего за отчетным кварталом, ежегодно до 10 - </w:t>
      </w:r>
      <w:proofErr w:type="spellStart"/>
      <w:r w:rsidRPr="005A64EA">
        <w:rPr>
          <w:rFonts w:ascii="PT Astra Serif" w:hAnsi="PT Astra Serif"/>
          <w:sz w:val="28"/>
          <w:szCs w:val="28"/>
        </w:rPr>
        <w:t>го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февраля года, следующего за отчетным, отчет о достижении целевых показателей эффективности муниципальной программы по форме согласно приложению 2 к настоящему Порядку;</w:t>
      </w:r>
      <w:proofErr w:type="gramEnd"/>
    </w:p>
    <w:p w:rsidR="002F5E76" w:rsidRPr="005A64EA" w:rsidRDefault="002F5E76" w:rsidP="005A64EA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64EA">
        <w:rPr>
          <w:rFonts w:ascii="PT Astra Serif" w:hAnsi="PT Astra Serif"/>
          <w:sz w:val="28"/>
          <w:szCs w:val="28"/>
        </w:rPr>
        <w:t xml:space="preserve">- ежегодно до 10 - </w:t>
      </w:r>
      <w:proofErr w:type="spellStart"/>
      <w:r w:rsidRPr="005A64EA">
        <w:rPr>
          <w:rFonts w:ascii="PT Astra Serif" w:hAnsi="PT Astra Serif"/>
          <w:sz w:val="28"/>
          <w:szCs w:val="28"/>
        </w:rPr>
        <w:t>го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февраля года, следующего за отчетным, пояснительную записку о ходе реализации муниципальной программы.</w:t>
      </w:r>
      <w:proofErr w:type="gramEnd"/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Ответственный исполнитель муниципальной программы, с целью  информирования органов местного самоуправления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>, населения, бизнес - сообщества, общественных организаций, размещает на официальном сайте:</w:t>
      </w:r>
    </w:p>
    <w:p w:rsidR="002F5E76" w:rsidRPr="005A64EA" w:rsidRDefault="002F5E76" w:rsidP="005A64EA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до 20-го числа месяца, следующего за отчетным кварталом, ежеквартальные отчеты об исполнении муниципальной программы;</w:t>
      </w:r>
    </w:p>
    <w:p w:rsidR="002F5E76" w:rsidRPr="005A64EA" w:rsidRDefault="002F5E76" w:rsidP="005A64EA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64EA">
        <w:rPr>
          <w:rFonts w:ascii="PT Astra Serif" w:hAnsi="PT Astra Serif"/>
          <w:sz w:val="28"/>
          <w:szCs w:val="28"/>
        </w:rPr>
        <w:lastRenderedPageBreak/>
        <w:t>- до 1 марта года, следующего за отчетным, отчеты об исполнении муниципальной программы по результатам за отчетный год.</w:t>
      </w:r>
      <w:proofErr w:type="gramEnd"/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Департамент экономического развития и проектного управления на основе представленных отчетов проводит мониторинг реализации муниципальных программ:</w:t>
      </w:r>
    </w:p>
    <w:p w:rsidR="002F5E76" w:rsidRPr="005A64EA" w:rsidRDefault="002F5E76" w:rsidP="005A64EA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ежеквартально, в срок до 25 числа месяца, следующего за отчетным кварталом;</w:t>
      </w:r>
    </w:p>
    <w:p w:rsidR="002F5E76" w:rsidRPr="005A64EA" w:rsidRDefault="002F5E76" w:rsidP="005A64EA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ежегодно, в срок до 20 марта, года, следующего за </w:t>
      </w:r>
      <w:proofErr w:type="gramStart"/>
      <w:r w:rsidRPr="005A64EA">
        <w:rPr>
          <w:rFonts w:ascii="PT Astra Serif" w:hAnsi="PT Astra Serif"/>
          <w:sz w:val="28"/>
          <w:szCs w:val="28"/>
        </w:rPr>
        <w:t>отчетным</w:t>
      </w:r>
      <w:proofErr w:type="gramEnd"/>
      <w:r w:rsidRPr="005A64EA">
        <w:rPr>
          <w:rFonts w:ascii="PT Astra Serif" w:hAnsi="PT Astra Serif"/>
          <w:sz w:val="28"/>
          <w:szCs w:val="28"/>
        </w:rPr>
        <w:t>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Департамент экономического развития и проектного управления включает информацию о финансовом исполнении муниципальных программ в состав аналитической записки об итогах социально-экономического развития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. </w:t>
      </w:r>
    </w:p>
    <w:p w:rsidR="002F5E76" w:rsidRPr="005A64EA" w:rsidRDefault="002F5E76" w:rsidP="005A64EA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pStyle w:val="a5"/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  <w:lang w:val="en-US"/>
        </w:rPr>
        <w:t>V</w:t>
      </w:r>
      <w:r w:rsidRPr="005A64EA">
        <w:rPr>
          <w:rFonts w:ascii="PT Astra Serif" w:hAnsi="PT Astra Serif"/>
          <w:bCs/>
          <w:sz w:val="28"/>
          <w:szCs w:val="28"/>
        </w:rPr>
        <w:t>. Ответственность участников муниципальной программы</w:t>
      </w:r>
    </w:p>
    <w:p w:rsidR="002F5E76" w:rsidRPr="005A64EA" w:rsidRDefault="002F5E76" w:rsidP="005A64EA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Ответственный исполнитель муниципальной программы обеспечивает управление реализацией муниципальной программы, эффективное ис</w:t>
      </w:r>
      <w:r w:rsidR="005C656D">
        <w:rPr>
          <w:rFonts w:ascii="PT Astra Serif" w:hAnsi="PT Astra Serif"/>
          <w:sz w:val="28"/>
          <w:szCs w:val="28"/>
        </w:rPr>
        <w:t>пользование средств, выделяемых</w:t>
      </w:r>
      <w:r w:rsidRPr="005A64EA">
        <w:rPr>
          <w:rFonts w:ascii="PT Astra Serif" w:hAnsi="PT Astra Serif"/>
          <w:sz w:val="28"/>
          <w:szCs w:val="28"/>
        </w:rPr>
        <w:t xml:space="preserve"> на реализацию муниципальной программы.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Руководитель органа или структурного подразделения администрации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, являющегося ответственным исполнителем муниципальной программы, несет предусмотренную законодательством ответственность, в том числе </w:t>
      </w:r>
      <w:proofErr w:type="gramStart"/>
      <w:r w:rsidRPr="005A64EA">
        <w:rPr>
          <w:rFonts w:ascii="PT Astra Serif" w:hAnsi="PT Astra Serif"/>
          <w:sz w:val="28"/>
          <w:szCs w:val="28"/>
        </w:rPr>
        <w:t>за</w:t>
      </w:r>
      <w:proofErr w:type="gramEnd"/>
      <w:r w:rsidRPr="005A64EA">
        <w:rPr>
          <w:rFonts w:ascii="PT Astra Serif" w:hAnsi="PT Astra Serif"/>
          <w:sz w:val="28"/>
          <w:szCs w:val="28"/>
        </w:rPr>
        <w:t>: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не достижение целевых показателей муниципальной программы, а также конечных результатов ее реализации;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5A64EA">
        <w:rPr>
          <w:rFonts w:ascii="PT Astra Serif" w:hAnsi="PT Astra Serif"/>
          <w:sz w:val="28"/>
          <w:szCs w:val="28"/>
        </w:rPr>
        <w:t>не достижение</w:t>
      </w:r>
      <w:proofErr w:type="gramEnd"/>
      <w:r w:rsidRPr="005A64EA">
        <w:rPr>
          <w:rFonts w:ascii="PT Astra Serif" w:hAnsi="PT Astra Serif"/>
          <w:sz w:val="28"/>
          <w:szCs w:val="28"/>
        </w:rPr>
        <w:t xml:space="preserve"> показателей, предусмотренных соглашениями о предоставлении субсидий из бюджета автономного округа;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несвоевременную и некачественную реализацию муниципальной программы;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несвоевременное внесение изменений в муниципальную программу;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не соблюдение сроков предоставления и качество подготовки отчетов по исполнению муниципальной программы.</w:t>
      </w:r>
    </w:p>
    <w:p w:rsidR="002F5E76" w:rsidRPr="005A64EA" w:rsidRDefault="002F5E76" w:rsidP="005A64EA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Соисполнители муниципальной программы</w:t>
      </w:r>
      <w:r w:rsidR="005C656D">
        <w:rPr>
          <w:rFonts w:ascii="PT Astra Serif" w:hAnsi="PT Astra Serif"/>
          <w:sz w:val="28"/>
          <w:szCs w:val="28"/>
        </w:rPr>
        <w:t xml:space="preserve"> несут ответственность в части </w:t>
      </w:r>
      <w:r w:rsidRPr="005A64EA">
        <w:rPr>
          <w:rFonts w:ascii="PT Astra Serif" w:hAnsi="PT Astra Serif"/>
          <w:sz w:val="28"/>
          <w:szCs w:val="28"/>
        </w:rPr>
        <w:t xml:space="preserve">их касающейся, </w:t>
      </w:r>
      <w:proofErr w:type="gramStart"/>
      <w:r w:rsidRPr="005A64EA">
        <w:rPr>
          <w:rFonts w:ascii="PT Astra Serif" w:hAnsi="PT Astra Serif"/>
          <w:sz w:val="28"/>
          <w:szCs w:val="28"/>
        </w:rPr>
        <w:t>за</w:t>
      </w:r>
      <w:proofErr w:type="gramEnd"/>
      <w:r w:rsidRPr="005A64EA">
        <w:rPr>
          <w:rFonts w:ascii="PT Astra Serif" w:hAnsi="PT Astra Serif"/>
          <w:sz w:val="28"/>
          <w:szCs w:val="28"/>
        </w:rPr>
        <w:t>: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5A64EA">
        <w:rPr>
          <w:rFonts w:ascii="PT Astra Serif" w:hAnsi="PT Astra Serif"/>
          <w:sz w:val="28"/>
          <w:szCs w:val="28"/>
        </w:rPr>
        <w:t>не достижение</w:t>
      </w:r>
      <w:proofErr w:type="gramEnd"/>
      <w:r w:rsidRPr="005A64EA">
        <w:rPr>
          <w:rFonts w:ascii="PT Astra Serif" w:hAnsi="PT Astra Serif"/>
          <w:sz w:val="28"/>
          <w:szCs w:val="28"/>
        </w:rPr>
        <w:t xml:space="preserve"> целевых показателей муниципальной программы;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несвоевременное внесение изменений в муниципальную программу;</w:t>
      </w:r>
    </w:p>
    <w:p w:rsidR="002F5E76" w:rsidRPr="005A64EA" w:rsidRDefault="002F5E76" w:rsidP="005A64EA">
      <w:pPr>
        <w:pStyle w:val="a5"/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не соблюдение сроков предоставления и качество подготовки отчетов по исполнению муниципальной программы.</w:t>
      </w:r>
    </w:p>
    <w:p w:rsidR="002F5E76" w:rsidRPr="005A64EA" w:rsidRDefault="002F5E76" w:rsidP="005A64EA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br w:type="page"/>
      </w:r>
    </w:p>
    <w:p w:rsidR="002F5E76" w:rsidRPr="005A64EA" w:rsidRDefault="002F5E76" w:rsidP="005A64EA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  <w:sectPr w:rsidR="002F5E76" w:rsidRPr="005A64EA" w:rsidSect="005A64EA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к Порядку принятия решения о разработке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муниципальных программ города </w:t>
      </w:r>
      <w:proofErr w:type="spellStart"/>
      <w:r w:rsidRPr="005A64E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b/>
          <w:sz w:val="28"/>
          <w:szCs w:val="28"/>
        </w:rPr>
        <w:t>,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их формирования, утверждения и реализации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Отчет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об исполнении структурных элементов (основных мероприятий) муниципальной программы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по состоянию на ______________20______г.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______________________________________________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(наименование программы)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______________________________________________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(ответственный исполнитель)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0"/>
        <w:gridCol w:w="1934"/>
        <w:gridCol w:w="1558"/>
        <w:gridCol w:w="1204"/>
        <w:gridCol w:w="1204"/>
        <w:gridCol w:w="1254"/>
        <w:gridCol w:w="1221"/>
        <w:gridCol w:w="1553"/>
        <w:gridCol w:w="1490"/>
      </w:tblGrid>
      <w:tr w:rsidR="002F5E76" w:rsidRPr="00775829" w:rsidTr="00775829">
        <w:trPr>
          <w:tblHeader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 xml:space="preserve">Структурные элементы (основные мероприятия) муниципальной программы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Ответственный исполнитель/соисполнитель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Утверждено по программе (план по программе)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Утверждено в бюджете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Фактическое значение за отчетный период</w:t>
            </w: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Отклонение</w:t>
            </w:r>
          </w:p>
        </w:tc>
      </w:tr>
      <w:tr w:rsidR="002F5E76" w:rsidRPr="00775829" w:rsidTr="00775829">
        <w:trPr>
          <w:trHeight w:val="1133"/>
          <w:tblHeader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Абсолютное значение</w:t>
            </w:r>
          </w:p>
          <w:p w:rsidR="002F5E76" w:rsidRPr="00775829" w:rsidRDefault="002F5E76" w:rsidP="007758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(гр.7- гр.6)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Относительное значение, % (гр.7/гр.6*100%)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Результаты реализации муниципальной программы</w:t>
            </w:r>
          </w:p>
        </w:tc>
      </w:tr>
      <w:tr w:rsidR="002F5E76" w:rsidRPr="00775829" w:rsidTr="00775829">
        <w:trPr>
          <w:tblHeader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2F5E76" w:rsidRPr="00775829" w:rsidTr="0077582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Подпрограмма 1</w:t>
            </w:r>
            <w:r w:rsidRPr="00775829">
              <w:rPr>
                <w:rFonts w:ascii="PT Astra Serif" w:hAnsi="PT Astra Serif"/>
                <w:sz w:val="22"/>
                <w:szCs w:val="22"/>
                <w:vertAlign w:val="superscript"/>
              </w:rPr>
              <w:t>*</w:t>
            </w:r>
            <w:r w:rsidRPr="00775829">
              <w:rPr>
                <w:rFonts w:ascii="PT Astra Serif" w:hAnsi="PT Astra Serif"/>
                <w:sz w:val="22"/>
                <w:szCs w:val="22"/>
              </w:rPr>
              <w:t>(наименование подпрограммы)</w:t>
            </w:r>
          </w:p>
        </w:tc>
      </w:tr>
      <w:tr w:rsidR="002F5E76" w:rsidRPr="00775829" w:rsidTr="00775829">
        <w:trPr>
          <w:trHeight w:val="433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Наименование структурного элемента  (основного мероприятия)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rPr>
          <w:trHeight w:val="347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rPr>
          <w:trHeight w:val="613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rPr>
          <w:trHeight w:val="435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Наименование структурного элемента  (основного мероприятия)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rPr>
          <w:trHeight w:val="560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Итого по подпрограмме 1: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Подпрограмма 2</w:t>
            </w:r>
            <w:r w:rsidRPr="00775829">
              <w:rPr>
                <w:rFonts w:ascii="PT Astra Serif" w:hAnsi="PT Astra Serif"/>
                <w:sz w:val="22"/>
                <w:szCs w:val="22"/>
                <w:vertAlign w:val="superscript"/>
              </w:rPr>
              <w:t>*</w:t>
            </w:r>
            <w:r w:rsidRPr="00775829">
              <w:rPr>
                <w:rFonts w:ascii="PT Astra Serif" w:hAnsi="PT Astra Serif"/>
                <w:sz w:val="22"/>
                <w:szCs w:val="22"/>
              </w:rPr>
              <w:t>(наименование подпрограммы)</w:t>
            </w:r>
          </w:p>
        </w:tc>
      </w:tr>
      <w:tr w:rsidR="002F5E76" w:rsidRPr="00775829" w:rsidTr="00775829"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2.1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Наименование структурного элемента  (основного мероприятия)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 xml:space="preserve">бюджет автономного </w:t>
            </w:r>
            <w:r w:rsidRPr="00775829">
              <w:rPr>
                <w:rFonts w:ascii="PT Astra Serif" w:hAnsi="PT Astra Serif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2.2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Наименование структурного элемента  (основного мероприятия)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Итого по подпрограмме 2: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 xml:space="preserve">бюджет автономного </w:t>
            </w:r>
            <w:r w:rsidRPr="00775829">
              <w:rPr>
                <w:rFonts w:ascii="PT Astra Serif" w:hAnsi="PT Astra Serif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39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 т.д.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775829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Прочие расходы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775829">
              <w:rPr>
                <w:rFonts w:ascii="PT Astra Serif" w:hAnsi="PT Astra Serif"/>
                <w:b/>
                <w:sz w:val="22"/>
                <w:szCs w:val="22"/>
              </w:rPr>
              <w:t>в том числе: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Проектная часть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  <w:r w:rsidRPr="00775829">
              <w:rPr>
                <w:rFonts w:ascii="PT Astra Serif" w:hAnsi="PT Astra Serif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Процессная часть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775829">
              <w:rPr>
                <w:rFonts w:ascii="PT Astra Serif" w:hAnsi="PT Astra Serif"/>
                <w:b/>
                <w:sz w:val="22"/>
                <w:szCs w:val="22"/>
              </w:rPr>
              <w:t>в том числе: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 xml:space="preserve">Соисполнитель 1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 xml:space="preserve">Соисполнитель 2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775829" w:rsidRDefault="002F5E76" w:rsidP="00775829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775829" w:rsidTr="00775829"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775829">
              <w:rPr>
                <w:rFonts w:ascii="PT Astra Serif" w:hAnsi="PT Astra Serif"/>
                <w:sz w:val="22"/>
                <w:szCs w:val="22"/>
              </w:rPr>
              <w:t>и т.д.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775829" w:rsidRDefault="002F5E76" w:rsidP="00775829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2F5E76" w:rsidRPr="00091272" w:rsidRDefault="002F5E76" w:rsidP="00775829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r w:rsidRPr="00091272">
        <w:rPr>
          <w:rFonts w:ascii="PT Astra Serif" w:hAnsi="PT Astra Serif"/>
          <w:sz w:val="22"/>
          <w:szCs w:val="22"/>
        </w:rPr>
        <w:t>*Указывается при наличии подпрограмм</w:t>
      </w:r>
    </w:p>
    <w:p w:rsidR="00775829" w:rsidRPr="00091272" w:rsidRDefault="00775829" w:rsidP="00775829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r w:rsidRPr="00091272">
        <w:rPr>
          <w:rFonts w:ascii="PT Astra Serif" w:hAnsi="PT Astra Serif"/>
          <w:sz w:val="22"/>
          <w:szCs w:val="22"/>
        </w:rPr>
        <w:t>_______________________________                        ________________/_________         ________________/___________</w:t>
      </w:r>
      <w:r w:rsidR="00091272" w:rsidRPr="00091272">
        <w:rPr>
          <w:rFonts w:ascii="PT Astra Serif" w:hAnsi="PT Astra Serif"/>
          <w:sz w:val="22"/>
          <w:szCs w:val="22"/>
        </w:rPr>
        <w:t>__/__________________</w:t>
      </w:r>
    </w:p>
    <w:p w:rsidR="00091272" w:rsidRPr="00091272" w:rsidRDefault="00091272" w:rsidP="00775829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proofErr w:type="gramStart"/>
      <w:r w:rsidRPr="00091272">
        <w:rPr>
          <w:rFonts w:ascii="PT Astra Serif" w:hAnsi="PT Astra Serif"/>
          <w:sz w:val="22"/>
          <w:szCs w:val="22"/>
        </w:rPr>
        <w:t>(ответственный исполнитель)                         (ФИО руководителя)     (подпись)       (ФИО исполнителя, ответственного     (подпись)  (телефон)</w:t>
      </w:r>
      <w:proofErr w:type="gramEnd"/>
    </w:p>
    <w:p w:rsidR="00091272" w:rsidRPr="00091272" w:rsidRDefault="00091272" w:rsidP="00775829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r w:rsidRPr="00091272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за составление формы)</w:t>
      </w:r>
    </w:p>
    <w:p w:rsidR="002F5E76" w:rsidRPr="00091272" w:rsidRDefault="00091272" w:rsidP="00091272">
      <w:pPr>
        <w:spacing w:line="276" w:lineRule="auto"/>
        <w:rPr>
          <w:rFonts w:ascii="PT Astra Serif" w:hAnsi="PT Astra Serif"/>
          <w:b/>
          <w:sz w:val="22"/>
          <w:szCs w:val="22"/>
        </w:rPr>
      </w:pPr>
      <w:r w:rsidRPr="00091272">
        <w:rPr>
          <w:rFonts w:ascii="PT Astra Serif" w:hAnsi="PT Astra Serif"/>
          <w:b/>
          <w:sz w:val="22"/>
          <w:szCs w:val="22"/>
        </w:rPr>
        <w:t>_____________________         _______________/___________           __________________/_________/_________________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proofErr w:type="gramStart"/>
      <w:r w:rsidRPr="00091272">
        <w:rPr>
          <w:rFonts w:ascii="PT Astra Serif" w:hAnsi="PT Astra Serif"/>
          <w:sz w:val="22"/>
          <w:szCs w:val="22"/>
        </w:rPr>
        <w:t>(соисполнитель 1)                           (ФИО руководителя)     (подпись)                     (ФИО исполнителя, ответственного     (подпись)  (телефон)</w:t>
      </w:r>
      <w:proofErr w:type="gramEnd"/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r w:rsidRPr="00091272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за составление формы 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r w:rsidRPr="00091272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:rsidR="00091272" w:rsidRPr="00091272" w:rsidRDefault="00091272" w:rsidP="00091272">
      <w:pPr>
        <w:spacing w:line="276" w:lineRule="auto"/>
        <w:rPr>
          <w:rFonts w:ascii="PT Astra Serif" w:hAnsi="PT Astra Serif"/>
          <w:b/>
          <w:sz w:val="22"/>
          <w:szCs w:val="22"/>
        </w:rPr>
      </w:pPr>
      <w:r w:rsidRPr="00091272">
        <w:rPr>
          <w:rFonts w:ascii="PT Astra Serif" w:hAnsi="PT Astra Serif"/>
          <w:b/>
          <w:sz w:val="22"/>
          <w:szCs w:val="22"/>
        </w:rPr>
        <w:t>_____________________         _______________/___________           __________________/_________/_________________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proofErr w:type="gramStart"/>
      <w:r w:rsidRPr="00091272">
        <w:rPr>
          <w:rFonts w:ascii="PT Astra Serif" w:hAnsi="PT Astra Serif"/>
          <w:sz w:val="22"/>
          <w:szCs w:val="22"/>
        </w:rPr>
        <w:t>(соисполнитель 1)                           (ФИО руководителя)     (подпись)                     (ФИО исполнителя, ответственного     (подпись)  (телефон)</w:t>
      </w:r>
      <w:proofErr w:type="gramEnd"/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r w:rsidRPr="00091272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за составление формы 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2"/>
          <w:szCs w:val="22"/>
        </w:rPr>
      </w:pPr>
      <w:r w:rsidRPr="00091272">
        <w:rPr>
          <w:rFonts w:ascii="PT Astra Serif" w:hAnsi="PT Astra Serif"/>
          <w:sz w:val="22"/>
          <w:szCs w:val="22"/>
        </w:rPr>
        <w:t>Дата составления отчета ________/_____________/20_________год</w:t>
      </w:r>
    </w:p>
    <w:p w:rsidR="00091272" w:rsidRPr="00091272" w:rsidRDefault="00091272" w:rsidP="00091272">
      <w:pPr>
        <w:spacing w:line="276" w:lineRule="auto"/>
        <w:rPr>
          <w:rFonts w:ascii="PT Astra Serif" w:hAnsi="PT Astra Serif"/>
          <w:sz w:val="22"/>
          <w:szCs w:val="22"/>
        </w:rPr>
      </w:pP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Приложение 2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к Порядку принятия решения о разработке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муниципальных программ города </w:t>
      </w:r>
      <w:proofErr w:type="spellStart"/>
      <w:r w:rsidRPr="005A64E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b/>
          <w:sz w:val="28"/>
          <w:szCs w:val="28"/>
        </w:rPr>
        <w:t>,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их формирования, утверждения и реализации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Отчет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о достижении целевых показателей эффективности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муниципальной программы по состоянию на ______________20______г.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______________________________________________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(наименование программы)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______________________________________________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5A64EA">
        <w:rPr>
          <w:rFonts w:ascii="PT Astra Serif" w:hAnsi="PT Astra Serif"/>
          <w:bCs/>
          <w:sz w:val="28"/>
          <w:szCs w:val="28"/>
        </w:rPr>
        <w:t>(ответственный исполнитель)</w:t>
      </w: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6"/>
        <w:gridCol w:w="1708"/>
        <w:gridCol w:w="1666"/>
        <w:gridCol w:w="615"/>
        <w:gridCol w:w="1287"/>
        <w:gridCol w:w="546"/>
        <w:gridCol w:w="686"/>
        <w:gridCol w:w="765"/>
        <w:gridCol w:w="1122"/>
        <w:gridCol w:w="1429"/>
        <w:gridCol w:w="1391"/>
        <w:gridCol w:w="1644"/>
        <w:gridCol w:w="1501"/>
      </w:tblGrid>
      <w:tr w:rsidR="002F5E76" w:rsidRPr="00091272" w:rsidTr="00091272">
        <w:trPr>
          <w:trHeight w:val="538"/>
          <w:tblHeader/>
        </w:trPr>
        <w:tc>
          <w:tcPr>
            <w:tcW w:w="167" w:type="pct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№</w:t>
            </w:r>
          </w:p>
        </w:tc>
        <w:tc>
          <w:tcPr>
            <w:tcW w:w="528" w:type="pct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89" w:type="pct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Ответственный исполнитель/ соисполнитель</w:t>
            </w:r>
          </w:p>
          <w:p w:rsidR="002F5E76" w:rsidRPr="00091272" w:rsidRDefault="002F5E76" w:rsidP="005A64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212" w:type="pct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Ед. изм.</w:t>
            </w:r>
          </w:p>
        </w:tc>
        <w:tc>
          <w:tcPr>
            <w:tcW w:w="424" w:type="pct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944" w:type="pct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Фактическое значение</w:t>
            </w:r>
          </w:p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за предыдущие отчетные периоды</w:t>
            </w:r>
          </w:p>
        </w:tc>
        <w:tc>
          <w:tcPr>
            <w:tcW w:w="708" w:type="pct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Отчетный период</w:t>
            </w:r>
          </w:p>
        </w:tc>
        <w:tc>
          <w:tcPr>
            <w:tcW w:w="954" w:type="pct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Отклонение</w:t>
            </w:r>
          </w:p>
        </w:tc>
        <w:tc>
          <w:tcPr>
            <w:tcW w:w="473" w:type="pct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 xml:space="preserve">Обоснование отклонения фактического значения целевого показателя </w:t>
            </w:r>
            <w:proofErr w:type="gramStart"/>
            <w:r w:rsidRPr="00091272">
              <w:rPr>
                <w:rFonts w:ascii="PT Astra Serif" w:hAnsi="PT Astra Serif"/>
                <w:sz w:val="22"/>
                <w:szCs w:val="22"/>
              </w:rPr>
              <w:t>от</w:t>
            </w:r>
            <w:proofErr w:type="gramEnd"/>
            <w:r w:rsidRPr="00091272">
              <w:rPr>
                <w:rFonts w:ascii="PT Astra Serif" w:hAnsi="PT Astra Serif"/>
                <w:sz w:val="22"/>
                <w:szCs w:val="22"/>
              </w:rPr>
              <w:t xml:space="preserve"> планового</w:t>
            </w:r>
          </w:p>
        </w:tc>
      </w:tr>
      <w:tr w:rsidR="002F5E76" w:rsidRPr="00091272" w:rsidTr="00091272">
        <w:trPr>
          <w:trHeight w:val="696"/>
          <w:tblHeader/>
        </w:trPr>
        <w:tc>
          <w:tcPr>
            <w:tcW w:w="167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8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9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44" w:type="pct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Плановое значение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Фактическое значение</w:t>
            </w: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Абсолютное значение*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Относительное значение, %*</w:t>
            </w:r>
          </w:p>
        </w:tc>
        <w:tc>
          <w:tcPr>
            <w:tcW w:w="473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091272" w:rsidTr="00091272">
        <w:trPr>
          <w:trHeight w:val="146"/>
          <w:tblHeader/>
        </w:trPr>
        <w:tc>
          <w:tcPr>
            <w:tcW w:w="167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8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9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___ год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___ год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___ год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091272" w:rsidTr="00091272">
        <w:trPr>
          <w:trHeight w:val="227"/>
          <w:tblHeader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</w:tr>
      <w:tr w:rsidR="002F5E76" w:rsidRPr="00091272" w:rsidTr="00091272">
        <w:trPr>
          <w:trHeight w:val="227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091272" w:rsidTr="00091272">
        <w:trPr>
          <w:trHeight w:val="227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091272" w:rsidTr="00091272">
        <w:trPr>
          <w:trHeight w:val="227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76" w:rsidRPr="00091272" w:rsidRDefault="002F5E76" w:rsidP="005A64EA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F5E76" w:rsidRPr="00091272" w:rsidTr="00091272">
        <w:trPr>
          <w:trHeight w:val="1395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91272">
              <w:rPr>
                <w:rFonts w:ascii="PT Astra Serif" w:hAnsi="PT Astra Serif"/>
                <w:sz w:val="22"/>
                <w:szCs w:val="22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6" w:rsidRPr="00091272" w:rsidRDefault="002F5E76" w:rsidP="005A64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2F5E76" w:rsidRPr="005A64EA" w:rsidRDefault="002F5E76" w:rsidP="005A64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*- Уровень достижения целевого показателя муниципальной программы рассчитывается:</w:t>
      </w:r>
    </w:p>
    <w:p w:rsidR="002F5E76" w:rsidRPr="005A64EA" w:rsidRDefault="002F5E76" w:rsidP="005A64EA">
      <w:pPr>
        <w:tabs>
          <w:tab w:val="num" w:pos="1080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</w:p>
    <w:p w:rsidR="002F5E76" w:rsidRPr="005A64EA" w:rsidRDefault="002F5E76" w:rsidP="005A64EA">
      <w:pPr>
        <w:tabs>
          <w:tab w:val="num" w:pos="1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показателя в отчетном году (в процентах).</w:t>
      </w:r>
    </w:p>
    <w:p w:rsidR="002F5E76" w:rsidRPr="005A64EA" w:rsidRDefault="002F5E76" w:rsidP="005A64EA">
      <w:pPr>
        <w:tabs>
          <w:tab w:val="num" w:pos="1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2F5E76" w:rsidRPr="005A64EA" w:rsidRDefault="002F5E76" w:rsidP="005A64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5A64EA">
        <w:rPr>
          <w:rFonts w:ascii="PT Astra Serif" w:hAnsi="PT Astra Serif"/>
          <w:spacing w:val="-4"/>
          <w:sz w:val="28"/>
          <w:szCs w:val="28"/>
        </w:rPr>
        <w:t>-</w:t>
      </w:r>
      <w:r w:rsidRPr="005A64EA">
        <w:rPr>
          <w:rFonts w:ascii="PT Astra Serif" w:hAnsi="PT Astra Serif"/>
          <w:sz w:val="28"/>
          <w:szCs w:val="28"/>
        </w:rPr>
        <w:t xml:space="preserve"> 100%;</w:t>
      </w:r>
    </w:p>
    <w:p w:rsidR="002F5E76" w:rsidRPr="005A64EA" w:rsidRDefault="002F5E76" w:rsidP="005A64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при плановом значении «да» и фактическом значении «нет», при плановом значении «нет» и фактическом значении «да» </w:t>
      </w:r>
      <w:r w:rsidRPr="005A64EA">
        <w:rPr>
          <w:rFonts w:ascii="PT Astra Serif" w:hAnsi="PT Astra Serif"/>
          <w:spacing w:val="-4"/>
          <w:sz w:val="28"/>
          <w:szCs w:val="28"/>
        </w:rPr>
        <w:t>-</w:t>
      </w:r>
      <w:r w:rsidRPr="005A64EA">
        <w:rPr>
          <w:rFonts w:ascii="PT Astra Serif" w:hAnsi="PT Astra Serif"/>
          <w:sz w:val="28"/>
          <w:szCs w:val="28"/>
        </w:rPr>
        <w:t xml:space="preserve"> 0%.</w:t>
      </w:r>
    </w:p>
    <w:p w:rsidR="002F5E76" w:rsidRPr="005A64EA" w:rsidRDefault="002F5E76" w:rsidP="005A64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lastRenderedPageBreak/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2F5E76" w:rsidRPr="005A64EA" w:rsidRDefault="002F5E76" w:rsidP="005A64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5A64EA">
        <w:rPr>
          <w:rFonts w:ascii="PT Astra Serif" w:hAnsi="PT Astra Serif"/>
          <w:sz w:val="28"/>
          <w:szCs w:val="28"/>
        </w:rPr>
        <w:t>плановое</w:t>
      </w:r>
      <w:proofErr w:type="gramEnd"/>
      <w:r w:rsidRPr="005A64EA">
        <w:rPr>
          <w:rFonts w:ascii="PT Astra Serif" w:hAnsi="PT Astra Serif"/>
          <w:sz w:val="28"/>
          <w:szCs w:val="28"/>
        </w:rPr>
        <w:t xml:space="preserve"> и при плановом значении «не более …» и фактическим значением равным или ниже планового </w:t>
      </w:r>
      <w:r w:rsidRPr="005A64EA">
        <w:rPr>
          <w:rFonts w:ascii="PT Astra Serif" w:hAnsi="PT Astra Serif"/>
          <w:spacing w:val="-4"/>
          <w:sz w:val="28"/>
          <w:szCs w:val="28"/>
        </w:rPr>
        <w:t>-</w:t>
      </w:r>
      <w:r w:rsidRPr="005A64EA">
        <w:rPr>
          <w:rFonts w:ascii="PT Astra Serif" w:hAnsi="PT Astra Serif"/>
          <w:sz w:val="28"/>
          <w:szCs w:val="28"/>
        </w:rPr>
        <w:t xml:space="preserve"> 100%;</w:t>
      </w:r>
    </w:p>
    <w:p w:rsidR="002F5E76" w:rsidRPr="005A64EA" w:rsidRDefault="002F5E76" w:rsidP="005A64EA">
      <w:pPr>
        <w:tabs>
          <w:tab w:val="num" w:pos="1080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- при плановом значении «не менее …» и фактическом значении ниже планового </w:t>
      </w:r>
      <w:r w:rsidRPr="005A64EA">
        <w:rPr>
          <w:rFonts w:ascii="PT Astra Serif" w:hAnsi="PT Astra Serif"/>
          <w:spacing w:val="-4"/>
          <w:sz w:val="28"/>
          <w:szCs w:val="28"/>
        </w:rPr>
        <w:t xml:space="preserve">- </w:t>
      </w:r>
      <w:r w:rsidRPr="005A64EA">
        <w:rPr>
          <w:rFonts w:ascii="PT Astra Serif" w:hAnsi="PT Astra Serif"/>
          <w:sz w:val="28"/>
          <w:szCs w:val="28"/>
        </w:rPr>
        <w:t>как отношение достигнутого значения показателя в отчетном году к плановому значению (в процентах);</w:t>
      </w:r>
    </w:p>
    <w:p w:rsidR="002F5E76" w:rsidRPr="005A64EA" w:rsidRDefault="002F5E76" w:rsidP="005A64EA">
      <w:pPr>
        <w:tabs>
          <w:tab w:val="num" w:pos="1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2F5E76" w:rsidRPr="005A64EA" w:rsidRDefault="002F5E76" w:rsidP="005A64EA">
      <w:pPr>
        <w:tabs>
          <w:tab w:val="num" w:pos="1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Число десятичных знаков – 2.</w:t>
      </w:r>
    </w:p>
    <w:p w:rsidR="002F5E76" w:rsidRPr="005A64EA" w:rsidRDefault="002F5E76" w:rsidP="005A64EA">
      <w:pPr>
        <w:tabs>
          <w:tab w:val="num" w:pos="108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>_______________________________                        ________________/_________         ________________/_____________/__________________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proofErr w:type="gramStart"/>
      <w:r w:rsidRPr="00091272">
        <w:rPr>
          <w:rFonts w:ascii="PT Astra Serif" w:hAnsi="PT Astra Serif"/>
          <w:sz w:val="24"/>
          <w:szCs w:val="24"/>
        </w:rPr>
        <w:t>(ответственный исполнитель)                         (ФИО руководителя)     (подпись)       (ФИО исполнителя, ответственного     (подпись)  (телефон)</w:t>
      </w:r>
      <w:proofErr w:type="gramEnd"/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за составление формы)</w:t>
      </w:r>
    </w:p>
    <w:p w:rsidR="00091272" w:rsidRPr="00091272" w:rsidRDefault="00091272" w:rsidP="00091272">
      <w:pPr>
        <w:spacing w:line="276" w:lineRule="auto"/>
        <w:rPr>
          <w:rFonts w:ascii="PT Astra Serif" w:hAnsi="PT Astra Serif"/>
          <w:b/>
          <w:sz w:val="24"/>
          <w:szCs w:val="24"/>
        </w:rPr>
      </w:pPr>
      <w:r w:rsidRPr="00091272">
        <w:rPr>
          <w:rFonts w:ascii="PT Astra Serif" w:hAnsi="PT Astra Serif"/>
          <w:b/>
          <w:sz w:val="24"/>
          <w:szCs w:val="24"/>
        </w:rPr>
        <w:t>_____________________         _______________/___________           __________________/_________/_________________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proofErr w:type="gramStart"/>
      <w:r w:rsidRPr="00091272">
        <w:rPr>
          <w:rFonts w:ascii="PT Astra Serif" w:hAnsi="PT Astra Serif"/>
          <w:sz w:val="24"/>
          <w:szCs w:val="24"/>
        </w:rPr>
        <w:t>(соисполнитель 1)                           (ФИО руководителя)     (подпись)                     (ФИО исполнителя, ответственного     (подпись)  (телефон)</w:t>
      </w:r>
      <w:proofErr w:type="gramEnd"/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за составление формы 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091272" w:rsidRPr="00091272" w:rsidRDefault="00091272" w:rsidP="00091272">
      <w:pPr>
        <w:spacing w:line="276" w:lineRule="auto"/>
        <w:rPr>
          <w:rFonts w:ascii="PT Astra Serif" w:hAnsi="PT Astra Serif"/>
          <w:b/>
          <w:sz w:val="24"/>
          <w:szCs w:val="24"/>
        </w:rPr>
      </w:pPr>
      <w:r w:rsidRPr="00091272">
        <w:rPr>
          <w:rFonts w:ascii="PT Astra Serif" w:hAnsi="PT Astra Serif"/>
          <w:b/>
          <w:sz w:val="24"/>
          <w:szCs w:val="24"/>
        </w:rPr>
        <w:t>_____________________         _______________/___________           __________________/_________/_________________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proofErr w:type="gramStart"/>
      <w:r w:rsidRPr="00091272">
        <w:rPr>
          <w:rFonts w:ascii="PT Astra Serif" w:hAnsi="PT Astra Serif"/>
          <w:sz w:val="24"/>
          <w:szCs w:val="24"/>
        </w:rPr>
        <w:t>(соисполнитель 1)                           (ФИО руководителя)     (подпись)                     (ФИО исполнителя, ответственного     (подпись)  (телефон)</w:t>
      </w:r>
      <w:proofErr w:type="gramEnd"/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за составление формы </w:t>
      </w:r>
    </w:p>
    <w:p w:rsidR="00091272" w:rsidRPr="00091272" w:rsidRDefault="00091272" w:rsidP="00091272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>Дата составления отчета ________/_____________/20_________год</w:t>
      </w:r>
    </w:p>
    <w:p w:rsidR="002F5E76" w:rsidRPr="00091272" w:rsidRDefault="002F5E76" w:rsidP="005A64EA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>Начальник управления/отдела</w:t>
      </w:r>
      <w:proofErr w:type="gramStart"/>
      <w:r w:rsidRPr="00091272">
        <w:rPr>
          <w:rFonts w:ascii="PT Astra Serif" w:hAnsi="PT Astra Serif"/>
          <w:sz w:val="24"/>
          <w:szCs w:val="24"/>
        </w:rPr>
        <w:t xml:space="preserve"> __________________________ (___________________)</w:t>
      </w:r>
      <w:proofErr w:type="gramEnd"/>
    </w:p>
    <w:p w:rsidR="002F5E76" w:rsidRPr="00091272" w:rsidRDefault="002F5E76" w:rsidP="005A64EA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 xml:space="preserve">                                                                         (подпись)                                (ФИО)</w:t>
      </w:r>
    </w:p>
    <w:p w:rsidR="002F5E76" w:rsidRPr="00091272" w:rsidRDefault="002F5E76" w:rsidP="005A64EA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ascii="PT Astra Serif" w:hAnsi="PT Astra Serif"/>
          <w:sz w:val="24"/>
          <w:szCs w:val="24"/>
        </w:rPr>
      </w:pPr>
      <w:r w:rsidRPr="00091272">
        <w:rPr>
          <w:rFonts w:ascii="PT Astra Serif" w:hAnsi="PT Astra Serif"/>
          <w:sz w:val="24"/>
          <w:szCs w:val="24"/>
        </w:rPr>
        <w:t>Исполнитель: ФИО, должность, телефон</w:t>
      </w:r>
    </w:p>
    <w:p w:rsidR="002F5E76" w:rsidRPr="005A64EA" w:rsidRDefault="002F5E76" w:rsidP="005A64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75829" w:rsidRDefault="00775829" w:rsidP="005A64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  <w:sectPr w:rsidR="00775829" w:rsidSect="00775829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F5E76" w:rsidRPr="005A64EA" w:rsidRDefault="002F5E76" w:rsidP="000912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2F5E76" w:rsidRPr="005A64EA" w:rsidRDefault="002F5E76" w:rsidP="000912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к постановлению</w:t>
      </w:r>
    </w:p>
    <w:p w:rsidR="002F5E76" w:rsidRPr="005A64EA" w:rsidRDefault="002F5E76" w:rsidP="000912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5A64EA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F5E76" w:rsidRPr="005A64EA" w:rsidRDefault="002F5E76" w:rsidP="000912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от</w:t>
      </w:r>
      <w:r w:rsidR="00525C3F">
        <w:rPr>
          <w:rFonts w:ascii="PT Astra Serif" w:hAnsi="PT Astra Serif"/>
          <w:b/>
          <w:sz w:val="28"/>
          <w:szCs w:val="28"/>
        </w:rPr>
        <w:t xml:space="preserve"> 03 ноября 2021 года </w:t>
      </w:r>
      <w:r w:rsidRPr="005A64EA">
        <w:rPr>
          <w:rFonts w:ascii="PT Astra Serif" w:hAnsi="PT Astra Serif"/>
          <w:b/>
          <w:sz w:val="28"/>
          <w:szCs w:val="28"/>
        </w:rPr>
        <w:t>№</w:t>
      </w:r>
      <w:r w:rsidR="00525C3F">
        <w:rPr>
          <w:rFonts w:ascii="PT Astra Serif" w:hAnsi="PT Astra Serif"/>
          <w:b/>
          <w:sz w:val="28"/>
          <w:szCs w:val="28"/>
        </w:rPr>
        <w:t>2096-п</w:t>
      </w:r>
      <w:bookmarkStart w:id="0" w:name="_GoBack"/>
      <w:bookmarkEnd w:id="0"/>
    </w:p>
    <w:p w:rsidR="002F5E76" w:rsidRPr="005A64EA" w:rsidRDefault="002F5E76" w:rsidP="0009127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09127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>Модельная муниципальная программа</w:t>
      </w:r>
    </w:p>
    <w:p w:rsidR="002F5E76" w:rsidRPr="005A64EA" w:rsidRDefault="002F5E76" w:rsidP="0009127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A64EA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5A64EA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F5E76" w:rsidRPr="005A64EA" w:rsidRDefault="002F5E76" w:rsidP="0009127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Раздел </w:t>
      </w:r>
      <w:r w:rsidRPr="005A64EA">
        <w:rPr>
          <w:rFonts w:ascii="PT Astra Serif" w:hAnsi="PT Astra Serif"/>
          <w:sz w:val="28"/>
          <w:szCs w:val="28"/>
          <w:lang w:val="en-US"/>
        </w:rPr>
        <w:t>I</w:t>
      </w:r>
      <w:r w:rsidRPr="005A64EA">
        <w:rPr>
          <w:rFonts w:ascii="PT Astra Serif" w:hAnsi="PT Astra Serif"/>
          <w:sz w:val="28"/>
          <w:szCs w:val="28"/>
        </w:rPr>
        <w:t>. Общие положения</w:t>
      </w:r>
    </w:p>
    <w:p w:rsidR="005C656D" w:rsidRDefault="005C656D" w:rsidP="005C656D">
      <w:pPr>
        <w:widowControl w:val="0"/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C656D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1. Модельная муниципальная программа города </w:t>
      </w:r>
      <w:proofErr w:type="spellStart"/>
      <w:r w:rsidRPr="005A64EA">
        <w:rPr>
          <w:rFonts w:ascii="PT Astra Serif" w:hAnsi="PT Astra Serif"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sz w:val="28"/>
          <w:szCs w:val="28"/>
        </w:rPr>
        <w:t xml:space="preserve"> определяет структуру муниципальной программы</w:t>
      </w:r>
      <w:r w:rsidRPr="005A64EA">
        <w:rPr>
          <w:rFonts w:ascii="PT Astra Serif" w:hAnsi="PT Astra Serif"/>
          <w:bCs/>
          <w:sz w:val="28"/>
          <w:szCs w:val="28"/>
        </w:rPr>
        <w:t xml:space="preserve"> города </w:t>
      </w:r>
      <w:proofErr w:type="spellStart"/>
      <w:r w:rsidRPr="005A64EA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5A64EA">
        <w:rPr>
          <w:rFonts w:ascii="PT Astra Serif" w:hAnsi="PT Astra Serif"/>
          <w:bCs/>
          <w:sz w:val="28"/>
          <w:szCs w:val="28"/>
        </w:rPr>
        <w:t xml:space="preserve"> </w:t>
      </w:r>
      <w:r w:rsidRPr="005A64EA">
        <w:rPr>
          <w:rFonts w:ascii="PT Astra Serif" w:hAnsi="PT Astra Serif"/>
          <w:sz w:val="28"/>
          <w:szCs w:val="28"/>
        </w:rPr>
        <w:t xml:space="preserve">(далее - муниципальная программа), содержание, механизмы реализации ее структурных элементов (основных мероприятий). </w:t>
      </w:r>
    </w:p>
    <w:p w:rsidR="002F5E76" w:rsidRPr="005A64EA" w:rsidRDefault="002F5E76" w:rsidP="005C656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2. Муниципальная программа содержит:</w:t>
      </w:r>
    </w:p>
    <w:p w:rsidR="002F5E76" w:rsidRPr="005A64EA" w:rsidRDefault="002F5E76" w:rsidP="005C656D">
      <w:pPr>
        <w:widowControl w:val="0"/>
        <w:autoSpaceDE w:val="0"/>
        <w:autoSpaceDN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2.1. Паспорт муниципальной программы по форме: 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Паспорт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муниципальной программы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4"/>
        <w:gridCol w:w="3594"/>
      </w:tblGrid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nformat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 xml:space="preserve">Дата утверждения муниципальной программы (наименование и номер соответствующего муниципального правового акта)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>Подпрограммы и (или) структурные элементы (основные мероприятия)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муниципальной программы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5E76" w:rsidRPr="005A64EA" w:rsidTr="005C656D"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A64EA">
              <w:rPr>
                <w:rFonts w:ascii="PT Astra Serif" w:hAnsi="PT Astra Serif" w:cs="Times New Roman"/>
                <w:sz w:val="28"/>
                <w:szCs w:val="28"/>
              </w:rPr>
              <w:t xml:space="preserve">Объем налоговых расходов города </w:t>
            </w:r>
            <w:proofErr w:type="spellStart"/>
            <w:r w:rsidRPr="005A64EA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76" w:rsidRPr="005A64EA" w:rsidRDefault="002F5E76" w:rsidP="005A64EA">
            <w:pPr>
              <w:pStyle w:val="ConsPlusNormal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5E76" w:rsidRPr="005A64EA" w:rsidRDefault="002F5E76" w:rsidP="005C656D">
      <w:pPr>
        <w:pStyle w:val="ConsPlusNormal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2.2. Разделы:</w:t>
      </w:r>
    </w:p>
    <w:p w:rsidR="002F5E76" w:rsidRPr="005A64EA" w:rsidRDefault="002F5E76" w:rsidP="005C656D">
      <w:pPr>
        <w:pStyle w:val="a5"/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2.2.1. Раздел 1. Характеристика структурных элементов (основных мероприятий) муниципальной программы.</w:t>
      </w:r>
    </w:p>
    <w:p w:rsidR="002F5E76" w:rsidRPr="005A64EA" w:rsidRDefault="002F5E76" w:rsidP="005A64EA">
      <w:pPr>
        <w:pStyle w:val="ConsPlusNormal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2.2.2. Раздел 2. Механизм реализации структурных элементов (основных мероприятий) муниципальной программы.</w:t>
      </w:r>
    </w:p>
    <w:p w:rsidR="002F5E76" w:rsidRPr="005A64EA" w:rsidRDefault="002F5E76" w:rsidP="005A64EA">
      <w:pPr>
        <w:pStyle w:val="ConsPlusNormal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2.3. Таблицы:</w:t>
      </w:r>
    </w:p>
    <w:p w:rsidR="002F5E76" w:rsidRPr="005A64EA" w:rsidRDefault="002F5E76" w:rsidP="005A64EA">
      <w:pPr>
        <w:pStyle w:val="ConsPlusNormal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2.3.1. Таблица 1. Целевые показатели муниципальной программы (по годам).</w:t>
      </w:r>
    </w:p>
    <w:p w:rsidR="002F5E76" w:rsidRPr="005A64EA" w:rsidRDefault="002F5E76" w:rsidP="005A64EA">
      <w:pPr>
        <w:pStyle w:val="ConsPlusNormal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2.3.2. Таблица 2. Распределение финансовых ресурсов муниципальной программы (по годам).</w:t>
      </w:r>
    </w:p>
    <w:p w:rsidR="002F5E76" w:rsidRPr="005A64EA" w:rsidRDefault="002F5E76" w:rsidP="005A64E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5A64EA">
        <w:rPr>
          <w:rFonts w:ascii="PT Astra Serif" w:hAnsi="PT Astra Serif"/>
          <w:sz w:val="28"/>
          <w:szCs w:val="28"/>
        </w:rPr>
        <w:t>2.3.3. Таблица 3</w:t>
      </w:r>
      <w:r w:rsidRPr="005A64EA">
        <w:rPr>
          <w:rFonts w:ascii="PT Astra Serif" w:hAnsi="PT Astra Serif" w:cs="Calibri"/>
          <w:sz w:val="28"/>
          <w:szCs w:val="28"/>
          <w:lang w:eastAsia="ru-RU"/>
        </w:rPr>
        <w:t>. Мероприятия, реализуемые на принципах проектного управления (заполняется в случае участия в реализации региональных проектов, проектов автономного округа, муниципальных проектов).</w:t>
      </w:r>
    </w:p>
    <w:p w:rsidR="002F5E76" w:rsidRPr="005A64EA" w:rsidRDefault="002F5E76" w:rsidP="005A64EA">
      <w:pPr>
        <w:pStyle w:val="ConsPlusNormal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2.3.4. Таблица 4. Перечень объектов социально-культурного и коммунально-бытового назначения, масштабные инвестиционные проекты (заполняется при планировании создания объектов социально-культурного и коммунально-бытового назначения, масштабных инвестиционных проектов).</w:t>
      </w:r>
    </w:p>
    <w:p w:rsidR="002F5E76" w:rsidRPr="005A64EA" w:rsidRDefault="002F5E76" w:rsidP="005A64EA">
      <w:pPr>
        <w:pStyle w:val="ConsPlusNormal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 xml:space="preserve">2.3.5. Таблица 5. Перечень объектов капитального строительства и приобретаемых объектов недвижимого имущества (заполняется при наличии таких объектов). </w:t>
      </w:r>
    </w:p>
    <w:p w:rsidR="002F5E76" w:rsidRPr="005A64EA" w:rsidRDefault="002F5E76" w:rsidP="005A64EA">
      <w:pPr>
        <w:pStyle w:val="ConsPlusNormal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4EA">
        <w:rPr>
          <w:rFonts w:ascii="PT Astra Serif" w:hAnsi="PT Astra Serif"/>
          <w:sz w:val="28"/>
          <w:szCs w:val="28"/>
        </w:rPr>
        <w:t>3. Муниципальная программа может содержать иные разделы, таблицы, приложения в случаях, если требования к данным разделам, таблицам, приложениям установлены федеральными и региональными правовыми актами, требованиями вышестоящих отраслевых исполнительных органов государственной власти Ханты-Мансийского автономного округа - Югры, а также дополнительные обоснования, расшифровки, пояснения.</w:t>
      </w:r>
    </w:p>
    <w:sectPr w:rsidR="002F5E76" w:rsidRPr="005A64EA" w:rsidSect="00C273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5D" w:rsidRDefault="00DE385D" w:rsidP="003C5141">
      <w:r>
        <w:separator/>
      </w:r>
    </w:p>
  </w:endnote>
  <w:endnote w:type="continuationSeparator" w:id="0">
    <w:p w:rsidR="00DE385D" w:rsidRDefault="00DE385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5D" w:rsidRDefault="00DE385D" w:rsidP="003C5141">
      <w:r>
        <w:separator/>
      </w:r>
    </w:p>
  </w:footnote>
  <w:footnote w:type="continuationSeparator" w:id="0">
    <w:p w:rsidR="00DE385D" w:rsidRDefault="00DE385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485585"/>
      <w:docPartObj>
        <w:docPartGallery w:val="Page Numbers (Top of Page)"/>
        <w:docPartUnique/>
      </w:docPartObj>
    </w:sdtPr>
    <w:sdtEndPr/>
    <w:sdtContent>
      <w:p w:rsidR="005A64EA" w:rsidRDefault="005A64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30E">
          <w:rPr>
            <w:noProof/>
          </w:rPr>
          <w:t>24</w:t>
        </w:r>
        <w:r>
          <w:fldChar w:fldCharType="end"/>
        </w:r>
      </w:p>
    </w:sdtContent>
  </w:sdt>
  <w:p w:rsidR="005A64EA" w:rsidRDefault="005A64E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B151EE"/>
    <w:multiLevelType w:val="multilevel"/>
    <w:tmpl w:val="FE5466DC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B6168C"/>
    <w:multiLevelType w:val="hybridMultilevel"/>
    <w:tmpl w:val="755844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DA6B28"/>
    <w:multiLevelType w:val="multilevel"/>
    <w:tmpl w:val="FB7A3EB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DE04C00"/>
    <w:multiLevelType w:val="multilevel"/>
    <w:tmpl w:val="7ED2D744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1272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2F5E76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25C3F"/>
    <w:rsid w:val="0053339B"/>
    <w:rsid w:val="005371D9"/>
    <w:rsid w:val="005A64EA"/>
    <w:rsid w:val="005C656D"/>
    <w:rsid w:val="00624190"/>
    <w:rsid w:val="0065328E"/>
    <w:rsid w:val="006B3FA0"/>
    <w:rsid w:val="006F6444"/>
    <w:rsid w:val="00713C1C"/>
    <w:rsid w:val="007268A4"/>
    <w:rsid w:val="00750AD5"/>
    <w:rsid w:val="00775829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B6E67"/>
    <w:rsid w:val="00BD7EE5"/>
    <w:rsid w:val="00BE1CAB"/>
    <w:rsid w:val="00C26832"/>
    <w:rsid w:val="00C2730E"/>
    <w:rsid w:val="00CE2A5A"/>
    <w:rsid w:val="00D01A38"/>
    <w:rsid w:val="00D3103C"/>
    <w:rsid w:val="00D57B9C"/>
    <w:rsid w:val="00D6114D"/>
    <w:rsid w:val="00D6571C"/>
    <w:rsid w:val="00DD3187"/>
    <w:rsid w:val="00DE385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2F5E76"/>
    <w:pPr>
      <w:keepNext/>
      <w:suppressAutoHyphens w:val="0"/>
      <w:ind w:left="2880" w:hanging="2880"/>
      <w:jc w:val="center"/>
      <w:outlineLvl w:val="0"/>
    </w:pPr>
    <w:rPr>
      <w:sz w:val="44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2F5E76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color w:val="4F81BD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2F5E76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2F5E76"/>
    <w:pPr>
      <w:suppressAutoHyphens w:val="0"/>
      <w:ind w:firstLine="567"/>
      <w:jc w:val="both"/>
      <w:outlineLvl w:val="3"/>
    </w:pPr>
    <w:rPr>
      <w:rFonts w:ascii="Arial" w:hAnsi="Arial"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F5E76"/>
    <w:rPr>
      <w:rFonts w:ascii="Times New Roman" w:eastAsia="Times New Roman" w:hAnsi="Times New Roman"/>
      <w:sz w:val="44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2F5E76"/>
    <w:rPr>
      <w:rFonts w:ascii="Cambria" w:eastAsia="Times New Roman" w:hAnsi="Cambria"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2F5E76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2F5E76"/>
    <w:rPr>
      <w:rFonts w:ascii="Arial" w:eastAsia="Times New Roman" w:hAnsi="Arial"/>
      <w:sz w:val="26"/>
      <w:szCs w:val="28"/>
    </w:rPr>
  </w:style>
  <w:style w:type="character" w:customStyle="1" w:styleId="11">
    <w:name w:val="Заголовок 1 Знак1"/>
    <w:aliases w:val="!Части документа Знак1"/>
    <w:rsid w:val="002F5E7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c">
    <w:name w:val="Текст сноски Знак"/>
    <w:basedOn w:val="a0"/>
    <w:link w:val="ad"/>
    <w:uiPriority w:val="99"/>
    <w:semiHidden/>
    <w:rsid w:val="002F5E76"/>
    <w:rPr>
      <w:sz w:val="20"/>
      <w:szCs w:val="20"/>
    </w:rPr>
  </w:style>
  <w:style w:type="paragraph" w:styleId="ad">
    <w:name w:val="footnote text"/>
    <w:basedOn w:val="a"/>
    <w:link w:val="ac"/>
    <w:uiPriority w:val="99"/>
    <w:semiHidden/>
    <w:unhideWhenUsed/>
    <w:rsid w:val="002F5E76"/>
    <w:pPr>
      <w:suppressAutoHyphens w:val="0"/>
    </w:pPr>
    <w:rPr>
      <w:rFonts w:ascii="Calibri" w:eastAsia="Calibri" w:hAnsi="Calibri"/>
      <w:lang w:eastAsia="ru-RU"/>
    </w:rPr>
  </w:style>
  <w:style w:type="character" w:customStyle="1" w:styleId="ae">
    <w:name w:val="Текст примечания Знак"/>
    <w:aliases w:val="!Равноширинный текст документа Знак"/>
    <w:link w:val="af"/>
    <w:semiHidden/>
    <w:locked/>
    <w:rsid w:val="002F5E76"/>
    <w:rPr>
      <w:rFonts w:ascii="Times New Roman" w:eastAsia="Times New Roman" w:hAnsi="Times New Roman"/>
    </w:rPr>
  </w:style>
  <w:style w:type="paragraph" w:styleId="af">
    <w:name w:val="annotation text"/>
    <w:aliases w:val="!Равноширинный текст документа"/>
    <w:basedOn w:val="a"/>
    <w:link w:val="ae"/>
    <w:semiHidden/>
    <w:unhideWhenUsed/>
    <w:rsid w:val="002F5E76"/>
    <w:pPr>
      <w:suppressAutoHyphens w:val="0"/>
    </w:pPr>
    <w:rPr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2F5E7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F5E76"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2F5E76"/>
    <w:pPr>
      <w:suppressAutoHyphens w:val="0"/>
    </w:pPr>
    <w:rPr>
      <w:rFonts w:ascii="Calibri" w:eastAsia="Calibri" w:hAnsi="Calibri"/>
      <w:lang w:eastAsia="ru-RU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2F5E76"/>
    <w:rPr>
      <w:rFonts w:ascii="Times New Roman" w:eastAsia="Times New Roman" w:hAnsi="Times New Roman"/>
      <w:sz w:val="20"/>
      <w:szCs w:val="20"/>
    </w:rPr>
  </w:style>
  <w:style w:type="paragraph" w:styleId="af3">
    <w:name w:val="Body Text"/>
    <w:basedOn w:val="a"/>
    <w:link w:val="af2"/>
    <w:uiPriority w:val="99"/>
    <w:semiHidden/>
    <w:unhideWhenUsed/>
    <w:rsid w:val="002F5E76"/>
    <w:pPr>
      <w:suppressAutoHyphens w:val="0"/>
      <w:spacing w:after="120"/>
    </w:pPr>
    <w:rPr>
      <w:lang w:eastAsia="ru-RU"/>
    </w:rPr>
  </w:style>
  <w:style w:type="paragraph" w:styleId="21">
    <w:name w:val="Body Text 2"/>
    <w:basedOn w:val="a"/>
    <w:link w:val="22"/>
    <w:semiHidden/>
    <w:unhideWhenUsed/>
    <w:rsid w:val="002F5E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2F5E76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Plain Text"/>
    <w:basedOn w:val="a"/>
    <w:link w:val="af5"/>
    <w:semiHidden/>
    <w:unhideWhenUsed/>
    <w:rsid w:val="002F5E7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5">
    <w:name w:val="Текст Знак"/>
    <w:basedOn w:val="a0"/>
    <w:link w:val="af4"/>
    <w:semiHidden/>
    <w:rsid w:val="002F5E76"/>
    <w:rPr>
      <w:rFonts w:ascii="Courier New" w:eastAsia="Times New Roman" w:hAnsi="Courier New" w:cs="Courier New"/>
      <w:sz w:val="20"/>
      <w:szCs w:val="20"/>
    </w:rPr>
  </w:style>
  <w:style w:type="paragraph" w:styleId="af6">
    <w:name w:val="annotation subject"/>
    <w:basedOn w:val="af"/>
    <w:next w:val="af"/>
    <w:link w:val="af7"/>
    <w:uiPriority w:val="99"/>
    <w:semiHidden/>
    <w:unhideWhenUsed/>
    <w:rsid w:val="002F5E76"/>
    <w:rPr>
      <w:b/>
      <w:bCs/>
    </w:rPr>
  </w:style>
  <w:style w:type="character" w:customStyle="1" w:styleId="af7">
    <w:name w:val="Тема примечания Знак"/>
    <w:basedOn w:val="12"/>
    <w:link w:val="af6"/>
    <w:uiPriority w:val="99"/>
    <w:semiHidden/>
    <w:rsid w:val="002F5E76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2F5E7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2F5E76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ConsPlusNonformat">
    <w:name w:val="ConsPlusNonformat"/>
    <w:uiPriority w:val="99"/>
    <w:rsid w:val="002F5E7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Гипертекстовая ссылка"/>
    <w:uiPriority w:val="99"/>
    <w:rsid w:val="002F5E7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2F5E76"/>
    <w:pPr>
      <w:keepNext/>
      <w:suppressAutoHyphens w:val="0"/>
      <w:ind w:left="2880" w:hanging="2880"/>
      <w:jc w:val="center"/>
      <w:outlineLvl w:val="0"/>
    </w:pPr>
    <w:rPr>
      <w:sz w:val="44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2F5E76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color w:val="4F81BD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2F5E76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2F5E76"/>
    <w:pPr>
      <w:suppressAutoHyphens w:val="0"/>
      <w:ind w:firstLine="567"/>
      <w:jc w:val="both"/>
      <w:outlineLvl w:val="3"/>
    </w:pPr>
    <w:rPr>
      <w:rFonts w:ascii="Arial" w:hAnsi="Arial"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F5E76"/>
    <w:rPr>
      <w:rFonts w:ascii="Times New Roman" w:eastAsia="Times New Roman" w:hAnsi="Times New Roman"/>
      <w:sz w:val="44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2F5E76"/>
    <w:rPr>
      <w:rFonts w:ascii="Cambria" w:eastAsia="Times New Roman" w:hAnsi="Cambria"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2F5E76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2F5E76"/>
    <w:rPr>
      <w:rFonts w:ascii="Arial" w:eastAsia="Times New Roman" w:hAnsi="Arial"/>
      <w:sz w:val="26"/>
      <w:szCs w:val="28"/>
    </w:rPr>
  </w:style>
  <w:style w:type="character" w:customStyle="1" w:styleId="11">
    <w:name w:val="Заголовок 1 Знак1"/>
    <w:aliases w:val="!Части документа Знак1"/>
    <w:rsid w:val="002F5E7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c">
    <w:name w:val="Текст сноски Знак"/>
    <w:basedOn w:val="a0"/>
    <w:link w:val="ad"/>
    <w:uiPriority w:val="99"/>
    <w:semiHidden/>
    <w:rsid w:val="002F5E76"/>
    <w:rPr>
      <w:sz w:val="20"/>
      <w:szCs w:val="20"/>
    </w:rPr>
  </w:style>
  <w:style w:type="paragraph" w:styleId="ad">
    <w:name w:val="footnote text"/>
    <w:basedOn w:val="a"/>
    <w:link w:val="ac"/>
    <w:uiPriority w:val="99"/>
    <w:semiHidden/>
    <w:unhideWhenUsed/>
    <w:rsid w:val="002F5E76"/>
    <w:pPr>
      <w:suppressAutoHyphens w:val="0"/>
    </w:pPr>
    <w:rPr>
      <w:rFonts w:ascii="Calibri" w:eastAsia="Calibri" w:hAnsi="Calibri"/>
      <w:lang w:eastAsia="ru-RU"/>
    </w:rPr>
  </w:style>
  <w:style w:type="character" w:customStyle="1" w:styleId="ae">
    <w:name w:val="Текст примечания Знак"/>
    <w:aliases w:val="!Равноширинный текст документа Знак"/>
    <w:link w:val="af"/>
    <w:semiHidden/>
    <w:locked/>
    <w:rsid w:val="002F5E76"/>
    <w:rPr>
      <w:rFonts w:ascii="Times New Roman" w:eastAsia="Times New Roman" w:hAnsi="Times New Roman"/>
    </w:rPr>
  </w:style>
  <w:style w:type="paragraph" w:styleId="af">
    <w:name w:val="annotation text"/>
    <w:aliases w:val="!Равноширинный текст документа"/>
    <w:basedOn w:val="a"/>
    <w:link w:val="ae"/>
    <w:semiHidden/>
    <w:unhideWhenUsed/>
    <w:rsid w:val="002F5E76"/>
    <w:pPr>
      <w:suppressAutoHyphens w:val="0"/>
    </w:pPr>
    <w:rPr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2F5E7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F5E76"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2F5E76"/>
    <w:pPr>
      <w:suppressAutoHyphens w:val="0"/>
    </w:pPr>
    <w:rPr>
      <w:rFonts w:ascii="Calibri" w:eastAsia="Calibri" w:hAnsi="Calibri"/>
      <w:lang w:eastAsia="ru-RU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2F5E76"/>
    <w:rPr>
      <w:rFonts w:ascii="Times New Roman" w:eastAsia="Times New Roman" w:hAnsi="Times New Roman"/>
      <w:sz w:val="20"/>
      <w:szCs w:val="20"/>
    </w:rPr>
  </w:style>
  <w:style w:type="paragraph" w:styleId="af3">
    <w:name w:val="Body Text"/>
    <w:basedOn w:val="a"/>
    <w:link w:val="af2"/>
    <w:uiPriority w:val="99"/>
    <w:semiHidden/>
    <w:unhideWhenUsed/>
    <w:rsid w:val="002F5E76"/>
    <w:pPr>
      <w:suppressAutoHyphens w:val="0"/>
      <w:spacing w:after="120"/>
    </w:pPr>
    <w:rPr>
      <w:lang w:eastAsia="ru-RU"/>
    </w:rPr>
  </w:style>
  <w:style w:type="paragraph" w:styleId="21">
    <w:name w:val="Body Text 2"/>
    <w:basedOn w:val="a"/>
    <w:link w:val="22"/>
    <w:semiHidden/>
    <w:unhideWhenUsed/>
    <w:rsid w:val="002F5E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2F5E76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Plain Text"/>
    <w:basedOn w:val="a"/>
    <w:link w:val="af5"/>
    <w:semiHidden/>
    <w:unhideWhenUsed/>
    <w:rsid w:val="002F5E7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5">
    <w:name w:val="Текст Знак"/>
    <w:basedOn w:val="a0"/>
    <w:link w:val="af4"/>
    <w:semiHidden/>
    <w:rsid w:val="002F5E76"/>
    <w:rPr>
      <w:rFonts w:ascii="Courier New" w:eastAsia="Times New Roman" w:hAnsi="Courier New" w:cs="Courier New"/>
      <w:sz w:val="20"/>
      <w:szCs w:val="20"/>
    </w:rPr>
  </w:style>
  <w:style w:type="paragraph" w:styleId="af6">
    <w:name w:val="annotation subject"/>
    <w:basedOn w:val="af"/>
    <w:next w:val="af"/>
    <w:link w:val="af7"/>
    <w:uiPriority w:val="99"/>
    <w:semiHidden/>
    <w:unhideWhenUsed/>
    <w:rsid w:val="002F5E76"/>
    <w:rPr>
      <w:b/>
      <w:bCs/>
    </w:rPr>
  </w:style>
  <w:style w:type="character" w:customStyle="1" w:styleId="af7">
    <w:name w:val="Тема примечания Знак"/>
    <w:basedOn w:val="12"/>
    <w:link w:val="af6"/>
    <w:uiPriority w:val="99"/>
    <w:semiHidden/>
    <w:rsid w:val="002F5E76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2F5E7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2F5E76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ConsPlusNonformat">
    <w:name w:val="ConsPlusNonformat"/>
    <w:uiPriority w:val="99"/>
    <w:rsid w:val="002F5E7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Гипертекстовая ссылка"/>
    <w:uiPriority w:val="99"/>
    <w:rsid w:val="002F5E7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24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20</cp:revision>
  <cp:lastPrinted>2021-11-03T07:11:00Z</cp:lastPrinted>
  <dcterms:created xsi:type="dcterms:W3CDTF">2019-08-02T09:29:00Z</dcterms:created>
  <dcterms:modified xsi:type="dcterms:W3CDTF">2021-11-03T07:12:00Z</dcterms:modified>
</cp:coreProperties>
</file>