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35" w:rsidRDefault="00400935" w:rsidP="00400935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35" w:rsidRDefault="00400935" w:rsidP="00400935">
      <w:pPr>
        <w:jc w:val="center"/>
      </w:pPr>
    </w:p>
    <w:p w:rsidR="00400935" w:rsidRDefault="00400935" w:rsidP="00400935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400935" w:rsidRDefault="00400935" w:rsidP="00400935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400935" w:rsidRDefault="00400935" w:rsidP="00400935">
      <w:pPr>
        <w:jc w:val="center"/>
        <w:rPr>
          <w:sz w:val="28"/>
          <w:szCs w:val="28"/>
        </w:rPr>
      </w:pPr>
    </w:p>
    <w:p w:rsidR="00400935" w:rsidRPr="00400935" w:rsidRDefault="00400935" w:rsidP="00400935">
      <w:pPr>
        <w:pStyle w:val="6"/>
        <w:spacing w:before="0"/>
        <w:rPr>
          <w:rFonts w:ascii="Times New Roman" w:hAnsi="Times New Roman" w:cs="Times New Roman"/>
          <w:i w:val="0"/>
          <w:color w:val="auto"/>
          <w:sz w:val="36"/>
          <w:szCs w:val="36"/>
        </w:rPr>
      </w:pPr>
      <w:r w:rsidRPr="00400935"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                                     РЕШЕНИЕ</w:t>
      </w:r>
    </w:p>
    <w:p w:rsidR="00400935" w:rsidRDefault="00400935" w:rsidP="00400935">
      <w:pPr>
        <w:jc w:val="center"/>
        <w:rPr>
          <w:bCs/>
          <w:kern w:val="1"/>
        </w:rPr>
      </w:pPr>
    </w:p>
    <w:p w:rsidR="00400935" w:rsidRDefault="00400935" w:rsidP="00400935">
      <w:pPr>
        <w:jc w:val="center"/>
        <w:rPr>
          <w:bCs/>
          <w:kern w:val="1"/>
        </w:rPr>
      </w:pPr>
    </w:p>
    <w:p w:rsidR="00400935" w:rsidRDefault="00400935" w:rsidP="00400935">
      <w:pPr>
        <w:jc w:val="both"/>
        <w:rPr>
          <w:b/>
          <w:bCs/>
        </w:rPr>
      </w:pPr>
      <w:r>
        <w:rPr>
          <w:b/>
          <w:bCs/>
        </w:rPr>
        <w:t>от 26 февраля 2015 года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№ 11</w:t>
      </w:r>
    </w:p>
    <w:p w:rsidR="00400935" w:rsidRDefault="00400935" w:rsidP="00400935">
      <w:pPr>
        <w:jc w:val="both"/>
        <w:rPr>
          <w:kern w:val="1"/>
        </w:rPr>
      </w:pPr>
    </w:p>
    <w:p w:rsidR="00400935" w:rsidRDefault="00400935" w:rsidP="00400935">
      <w:pPr>
        <w:jc w:val="both"/>
        <w:rPr>
          <w:kern w:val="1"/>
        </w:rPr>
      </w:pPr>
    </w:p>
    <w:p w:rsidR="0067201D" w:rsidRDefault="00A82A71" w:rsidP="00400935">
      <w:pPr>
        <w:jc w:val="both"/>
        <w:rPr>
          <w:b/>
          <w:bCs/>
        </w:rPr>
      </w:pPr>
      <w:r>
        <w:rPr>
          <w:b/>
          <w:bCs/>
        </w:rPr>
        <w:t xml:space="preserve">О плане капитального строительства </w:t>
      </w:r>
    </w:p>
    <w:p w:rsidR="00A82A71" w:rsidRDefault="00A82A71" w:rsidP="00400935">
      <w:pPr>
        <w:jc w:val="both"/>
        <w:rPr>
          <w:b/>
          <w:bCs/>
        </w:rPr>
      </w:pPr>
      <w:r>
        <w:rPr>
          <w:b/>
          <w:bCs/>
        </w:rPr>
        <w:t>и капитального ремонта на 201</w:t>
      </w:r>
      <w:r w:rsidR="0067201D">
        <w:rPr>
          <w:b/>
          <w:bCs/>
        </w:rPr>
        <w:t>5</w:t>
      </w:r>
      <w:r>
        <w:rPr>
          <w:b/>
          <w:bCs/>
        </w:rPr>
        <w:t xml:space="preserve"> год</w:t>
      </w:r>
    </w:p>
    <w:p w:rsidR="00A82A71" w:rsidRDefault="00A82A71" w:rsidP="00400935">
      <w:pPr>
        <w:pStyle w:val="a3"/>
        <w:ind w:firstLine="709"/>
      </w:pPr>
    </w:p>
    <w:p w:rsidR="00A82A71" w:rsidRDefault="00A82A71" w:rsidP="00400935">
      <w:pPr>
        <w:pStyle w:val="a3"/>
        <w:ind w:firstLine="709"/>
      </w:pPr>
    </w:p>
    <w:p w:rsidR="00A82A71" w:rsidRPr="00A82A71" w:rsidRDefault="00A82A71" w:rsidP="00400935">
      <w:pPr>
        <w:ind w:firstLine="709"/>
        <w:jc w:val="both"/>
      </w:pPr>
      <w:r>
        <w:t xml:space="preserve">Рассмотрев подготовленную администрацией города Югорска информацию о </w:t>
      </w:r>
      <w:r w:rsidRPr="00A82A71">
        <w:rPr>
          <w:bCs/>
        </w:rPr>
        <w:t>плане капитального строительства и капитального ремонта на 201</w:t>
      </w:r>
      <w:r w:rsidR="0067201D">
        <w:rPr>
          <w:bCs/>
        </w:rPr>
        <w:t>5</w:t>
      </w:r>
      <w:r w:rsidRPr="00A82A71">
        <w:rPr>
          <w:bCs/>
        </w:rPr>
        <w:t xml:space="preserve"> год, </w:t>
      </w:r>
    </w:p>
    <w:p w:rsidR="00A82A71" w:rsidRPr="00C43E50" w:rsidRDefault="00A82A71" w:rsidP="00400935">
      <w:pPr>
        <w:pStyle w:val="a3"/>
        <w:ind w:firstLine="709"/>
        <w:rPr>
          <w:bCs/>
        </w:rPr>
      </w:pPr>
    </w:p>
    <w:p w:rsidR="00A82A71" w:rsidRDefault="00A82A71" w:rsidP="00400935">
      <w:pPr>
        <w:pStyle w:val="a3"/>
        <w:ind w:firstLine="709"/>
        <w:rPr>
          <w:b/>
          <w:bCs/>
        </w:rPr>
      </w:pPr>
    </w:p>
    <w:p w:rsidR="00A82A71" w:rsidRDefault="00A82A71" w:rsidP="00400935">
      <w:pPr>
        <w:pStyle w:val="a3"/>
        <w:ind w:firstLine="0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A82A71" w:rsidRDefault="00A82A71" w:rsidP="00400935">
      <w:pPr>
        <w:ind w:firstLine="709"/>
        <w:jc w:val="both"/>
      </w:pPr>
    </w:p>
    <w:p w:rsidR="00A82A71" w:rsidRDefault="00A82A71" w:rsidP="00400935">
      <w:pPr>
        <w:numPr>
          <w:ilvl w:val="0"/>
          <w:numId w:val="1"/>
        </w:numPr>
        <w:tabs>
          <w:tab w:val="clear" w:pos="2490"/>
          <w:tab w:val="num" w:pos="0"/>
        </w:tabs>
        <w:ind w:left="0" w:firstLine="709"/>
        <w:jc w:val="both"/>
      </w:pPr>
      <w:r>
        <w:t xml:space="preserve">Принять к сведению информацию о </w:t>
      </w:r>
      <w:r w:rsidRPr="00A82A71">
        <w:rPr>
          <w:bCs/>
        </w:rPr>
        <w:t>плане капитального строительства и капитального ремонта на 201</w:t>
      </w:r>
      <w:r w:rsidR="0067201D">
        <w:rPr>
          <w:bCs/>
        </w:rPr>
        <w:t>5</w:t>
      </w:r>
      <w:r w:rsidRPr="00A82A71">
        <w:rPr>
          <w:bCs/>
        </w:rPr>
        <w:t xml:space="preserve"> год</w:t>
      </w:r>
      <w:r w:rsidRPr="00EC21EB">
        <w:rPr>
          <w:bCs/>
        </w:rPr>
        <w:t xml:space="preserve"> </w:t>
      </w:r>
      <w:r>
        <w:t>(приложени</w:t>
      </w:r>
      <w:r w:rsidR="0067201D">
        <w:t>е</w:t>
      </w:r>
      <w:r>
        <w:t>).</w:t>
      </w:r>
    </w:p>
    <w:p w:rsidR="00A82A71" w:rsidRDefault="00A82A71" w:rsidP="00400935">
      <w:pPr>
        <w:numPr>
          <w:ilvl w:val="0"/>
          <w:numId w:val="1"/>
        </w:numPr>
        <w:tabs>
          <w:tab w:val="clear" w:pos="2490"/>
          <w:tab w:val="num" w:pos="1080"/>
        </w:tabs>
        <w:ind w:left="0" w:firstLine="709"/>
        <w:jc w:val="both"/>
      </w:pPr>
      <w:r>
        <w:t>Настоящее решение вступает в силу со дня подписания.</w:t>
      </w:r>
    </w:p>
    <w:p w:rsidR="00A82A71" w:rsidRDefault="00A82A71" w:rsidP="00400935">
      <w:pPr>
        <w:ind w:firstLine="709"/>
        <w:jc w:val="both"/>
      </w:pPr>
    </w:p>
    <w:p w:rsidR="00A82A71" w:rsidRDefault="00A82A71" w:rsidP="00400935">
      <w:pPr>
        <w:pStyle w:val="4"/>
        <w:ind w:firstLine="709"/>
      </w:pPr>
    </w:p>
    <w:p w:rsidR="00A82A71" w:rsidRDefault="00A82A71" w:rsidP="00A82A71"/>
    <w:p w:rsidR="00A82A71" w:rsidRPr="009204EF" w:rsidRDefault="00A82A71" w:rsidP="00A82A71"/>
    <w:p w:rsidR="00A82A71" w:rsidRDefault="00A82A71" w:rsidP="00A82A71">
      <w:pPr>
        <w:pStyle w:val="4"/>
      </w:pPr>
      <w:r>
        <w:t xml:space="preserve">Глава города Югорска                                      </w:t>
      </w:r>
      <w:r w:rsidR="00400935">
        <w:t xml:space="preserve">          </w:t>
      </w:r>
      <w:r>
        <w:t xml:space="preserve">                                                  </w:t>
      </w:r>
      <w:r w:rsidR="004E64B9">
        <w:t xml:space="preserve">  </w:t>
      </w:r>
      <w:r>
        <w:t>Р.З.</w:t>
      </w:r>
      <w:r w:rsidR="004E64B9">
        <w:t xml:space="preserve"> </w:t>
      </w:r>
      <w:r>
        <w:t>Салахов</w:t>
      </w:r>
    </w:p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Default="00400935" w:rsidP="00400935"/>
    <w:p w:rsidR="00400935" w:rsidRPr="008C7272" w:rsidRDefault="00400935" w:rsidP="00400935">
      <w:pPr>
        <w:rPr>
          <w:b/>
          <w:bCs/>
          <w:u w:val="single"/>
        </w:rPr>
      </w:pPr>
      <w:r w:rsidRPr="008C7272">
        <w:rPr>
          <w:b/>
          <w:bCs/>
          <w:u w:val="single"/>
        </w:rPr>
        <w:t xml:space="preserve">«27» февраля 2015 года </w:t>
      </w:r>
    </w:p>
    <w:p w:rsidR="00DB4CA6" w:rsidRDefault="00400935" w:rsidP="00400935">
      <w:pPr>
        <w:spacing w:line="200" w:lineRule="atLeast"/>
        <w:rPr>
          <w:b/>
          <w:bCs/>
        </w:rPr>
      </w:pPr>
      <w:r w:rsidRPr="008C7272">
        <w:rPr>
          <w:b/>
          <w:bCs/>
        </w:rPr>
        <w:t>(дата подписания)</w:t>
      </w:r>
    </w:p>
    <w:tbl>
      <w:tblPr>
        <w:tblW w:w="10201" w:type="dxa"/>
        <w:tblInd w:w="93" w:type="dxa"/>
        <w:tblLook w:val="04A0" w:firstRow="1" w:lastRow="0" w:firstColumn="1" w:lastColumn="0" w:noHBand="0" w:noVBand="1"/>
      </w:tblPr>
      <w:tblGrid>
        <w:gridCol w:w="2850"/>
        <w:gridCol w:w="168"/>
        <w:gridCol w:w="1550"/>
        <w:gridCol w:w="20"/>
        <w:gridCol w:w="2081"/>
        <w:gridCol w:w="20"/>
        <w:gridCol w:w="20"/>
        <w:gridCol w:w="3390"/>
        <w:gridCol w:w="102"/>
      </w:tblGrid>
      <w:tr w:rsidR="008C6A96" w:rsidTr="008C6A96">
        <w:trPr>
          <w:trHeight w:val="320"/>
        </w:trPr>
        <w:tc>
          <w:tcPr>
            <w:tcW w:w="2850" w:type="dxa"/>
            <w:vAlign w:val="bottom"/>
            <w:hideMark/>
          </w:tcPr>
          <w:p w:rsidR="008C6A96" w:rsidRDefault="008C6A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gridSpan w:val="2"/>
            <w:vAlign w:val="bottom"/>
            <w:hideMark/>
          </w:tcPr>
          <w:p w:rsidR="008C6A96" w:rsidRDefault="008C6A9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33" w:type="dxa"/>
            <w:gridSpan w:val="6"/>
            <w:vMerge w:val="restart"/>
            <w:vAlign w:val="bottom"/>
            <w:hideMark/>
          </w:tcPr>
          <w:p w:rsidR="008C6A96" w:rsidRDefault="008C6A96">
            <w:pPr>
              <w:jc w:val="right"/>
              <w:rPr>
                <w:b/>
              </w:rPr>
            </w:pPr>
            <w:r>
              <w:rPr>
                <w:b/>
              </w:rPr>
              <w:t>Приложение</w:t>
            </w:r>
          </w:p>
          <w:p w:rsidR="008C6A96" w:rsidRDefault="008C6A96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к решению Думы города Югорска</w:t>
            </w:r>
          </w:p>
        </w:tc>
      </w:tr>
      <w:tr w:rsidR="008C6A96" w:rsidTr="008C6A96">
        <w:trPr>
          <w:trHeight w:val="320"/>
        </w:trPr>
        <w:tc>
          <w:tcPr>
            <w:tcW w:w="2850" w:type="dxa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gridSpan w:val="2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C6A96" w:rsidRDefault="008C6A96">
            <w:pPr>
              <w:rPr>
                <w:b/>
              </w:rPr>
            </w:pPr>
          </w:p>
        </w:tc>
      </w:tr>
      <w:tr w:rsidR="008C6A96" w:rsidTr="008C6A96">
        <w:trPr>
          <w:trHeight w:val="320"/>
        </w:trPr>
        <w:tc>
          <w:tcPr>
            <w:tcW w:w="2850" w:type="dxa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gridSpan w:val="2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33" w:type="dxa"/>
            <w:gridSpan w:val="6"/>
            <w:vAlign w:val="bottom"/>
            <w:hideMark/>
          </w:tcPr>
          <w:p w:rsidR="008C6A96" w:rsidRDefault="008C6A96">
            <w:pPr>
              <w:jc w:val="right"/>
              <w:rPr>
                <w:b/>
              </w:rPr>
            </w:pPr>
            <w:r>
              <w:rPr>
                <w:b/>
              </w:rPr>
              <w:t>от 26 февраля 2015 года № 11</w:t>
            </w:r>
          </w:p>
        </w:tc>
      </w:tr>
      <w:tr w:rsidR="008C6A96" w:rsidTr="008C6A96">
        <w:trPr>
          <w:trHeight w:val="320"/>
        </w:trPr>
        <w:tc>
          <w:tcPr>
            <w:tcW w:w="2850" w:type="dxa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gridSpan w:val="2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33" w:type="dxa"/>
            <w:gridSpan w:val="6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C6A96" w:rsidTr="008C6A96">
        <w:trPr>
          <w:trHeight w:val="320"/>
        </w:trPr>
        <w:tc>
          <w:tcPr>
            <w:tcW w:w="10201" w:type="dxa"/>
            <w:gridSpan w:val="9"/>
            <w:vAlign w:val="bottom"/>
            <w:hideMark/>
          </w:tcPr>
          <w:p w:rsidR="008C6A96" w:rsidRDefault="008C6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плане капитального строительства и капитального ремонта на 2015 год</w:t>
            </w:r>
          </w:p>
        </w:tc>
      </w:tr>
      <w:tr w:rsidR="008C6A96" w:rsidTr="008C6A96">
        <w:trPr>
          <w:trHeight w:val="320"/>
        </w:trPr>
        <w:tc>
          <w:tcPr>
            <w:tcW w:w="10201" w:type="dxa"/>
            <w:gridSpan w:val="9"/>
            <w:vAlign w:val="bottom"/>
          </w:tcPr>
          <w:p w:rsidR="008C6A96" w:rsidRDefault="008C6A96">
            <w:pPr>
              <w:ind w:firstLine="1041"/>
              <w:jc w:val="both"/>
              <w:rPr>
                <w:bCs/>
                <w:highlight w:val="yellow"/>
              </w:rPr>
            </w:pPr>
          </w:p>
          <w:p w:rsidR="008C6A96" w:rsidRDefault="008C6A96">
            <w:pPr>
              <w:ind w:firstLine="1041"/>
              <w:jc w:val="both"/>
              <w:rPr>
                <w:bCs/>
              </w:rPr>
            </w:pPr>
            <w:r>
              <w:rPr>
                <w:bCs/>
              </w:rPr>
              <w:t>На 2015 год на начало года план по капитальному строительству и капитальному ремонту утвержден в сумме 143 497,4 тыс. руб. Данные средства планируется направить на  реализацию следующих муниципальных программ:</w:t>
            </w:r>
          </w:p>
          <w:p w:rsidR="008C6A96" w:rsidRDefault="008C6A96">
            <w:pPr>
              <w:ind w:firstLine="1041"/>
              <w:jc w:val="both"/>
              <w:rPr>
                <w:bCs/>
              </w:rPr>
            </w:pPr>
          </w:p>
          <w:p w:rsidR="008C6A96" w:rsidRDefault="008C6A96">
            <w:pPr>
              <w:ind w:firstLine="1041"/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</w:tr>
      <w:tr w:rsidR="008C6A96" w:rsidTr="008C6A96">
        <w:trPr>
          <w:trHeight w:val="65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 xml:space="preserve"> Утвержденный план на 2015 год</w:t>
            </w:r>
          </w:p>
        </w:tc>
      </w:tr>
      <w:tr w:rsidR="008C6A96" w:rsidTr="008C6A96">
        <w:trPr>
          <w:trHeight w:val="447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Реконструкция ул. Менделеева (от ул. Магистральная до ул. Студенческая)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20 000,00</w:t>
            </w:r>
          </w:p>
        </w:tc>
      </w:tr>
      <w:tr w:rsidR="008C6A96" w:rsidTr="008C6A96">
        <w:trPr>
          <w:trHeight w:val="39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rPr>
                <w:lang w:eastAsia="en-US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</w:pPr>
            <w:r>
              <w:t>1 053,00</w:t>
            </w:r>
          </w:p>
        </w:tc>
      </w:tr>
      <w:tr w:rsidR="008C6A96" w:rsidTr="008C6A96">
        <w:trPr>
          <w:trHeight w:val="368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Реконструкция ул. Защитников Отечества-Солнечная-Покровская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16 796,70</w:t>
            </w:r>
          </w:p>
        </w:tc>
      </w:tr>
      <w:tr w:rsidR="008C6A96" w:rsidTr="008C6A96">
        <w:trPr>
          <w:trHeight w:val="40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rPr>
                <w:lang w:eastAsia="en-US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</w:pPr>
            <w:r>
              <w:t>884,00</w:t>
            </w:r>
          </w:p>
        </w:tc>
      </w:tr>
      <w:tr w:rsidR="008C6A96" w:rsidTr="008C6A96">
        <w:trPr>
          <w:trHeight w:val="39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38 733,70</w:t>
            </w:r>
          </w:p>
        </w:tc>
      </w:tr>
      <w:tr w:rsidR="008C6A96" w:rsidTr="008C6A96">
        <w:trPr>
          <w:trHeight w:val="396"/>
        </w:trPr>
        <w:tc>
          <w:tcPr>
            <w:tcW w:w="10201" w:type="dxa"/>
            <w:gridSpan w:val="9"/>
            <w:vAlign w:val="center"/>
          </w:tcPr>
          <w:p w:rsidR="008C6A96" w:rsidRDefault="008C6A96">
            <w:pPr>
              <w:pStyle w:val="ab"/>
              <w:spacing w:line="276" w:lineRule="auto"/>
              <w:ind w:firstLine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указанных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анируется продолжить выполнение работ по реконструкции автомобильных дорог по ул. Менделеева, по ул. Защитников Отечества – Солнечная – Покровская в 16 микрорайоне.</w:t>
            </w:r>
          </w:p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6A96" w:rsidTr="008C6A96">
        <w:trPr>
          <w:trHeight w:val="396"/>
        </w:trPr>
        <w:tc>
          <w:tcPr>
            <w:tcW w:w="10201" w:type="dxa"/>
            <w:gridSpan w:val="9"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ind w:firstLine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 программа города Югорска  «Развитие жилищно-коммунального комплекса в городе Югорске на 2014-2020 годы»</w:t>
            </w:r>
          </w:p>
        </w:tc>
      </w:tr>
      <w:tr w:rsidR="008C6A96" w:rsidTr="008C6A96">
        <w:trPr>
          <w:trHeight w:val="65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ind w:hanging="146"/>
              <w:jc w:val="center"/>
            </w:pPr>
            <w:r>
              <w:t xml:space="preserve"> Утвержденный план на 2015 год</w:t>
            </w:r>
          </w:p>
        </w:tc>
      </w:tr>
      <w:tr w:rsidR="008C6A96" w:rsidTr="008C6A96">
        <w:trPr>
          <w:trHeight w:val="274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Внутриквартальный проезд к жилому кварталу «Авалон» города Югорска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9 452,00</w:t>
            </w:r>
          </w:p>
        </w:tc>
      </w:tr>
      <w:tr w:rsidR="008C6A96" w:rsidTr="008C6A96">
        <w:trPr>
          <w:trHeight w:val="266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rPr>
                <w:lang w:eastAsia="en-US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</w:tr>
      <w:tr w:rsidR="008C6A96" w:rsidTr="008C6A96">
        <w:trPr>
          <w:trHeight w:val="371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канализации индивидуальной жилой застройки в районе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8C6A96" w:rsidTr="008C6A96">
        <w:trPr>
          <w:trHeight w:val="42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rPr>
                <w:lang w:eastAsia="en-US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8C6A96" w:rsidTr="008C6A96">
        <w:trPr>
          <w:trHeight w:val="267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канализации микрорайонов индивидуальной застройки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5,7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9 774,00</w:t>
            </w:r>
          </w:p>
        </w:tc>
      </w:tr>
      <w:tr w:rsidR="008C6A96" w:rsidTr="008C6A96">
        <w:trPr>
          <w:trHeight w:val="397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96" w:rsidRDefault="008C6A96"/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1 087,00</w:t>
            </w:r>
          </w:p>
        </w:tc>
      </w:tr>
      <w:tr w:rsidR="008C6A96" w:rsidTr="008C6A96">
        <w:trPr>
          <w:trHeight w:val="264"/>
        </w:trPr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КОС-500 в Югорске-2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</w:tr>
      <w:tr w:rsidR="008C6A96" w:rsidTr="008C6A96">
        <w:trPr>
          <w:trHeight w:val="264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канализационных очистных сооружений  в городе Югорске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43 724,00</w:t>
            </w:r>
          </w:p>
        </w:tc>
      </w:tr>
      <w:tr w:rsidR="008C6A96" w:rsidTr="008C6A96">
        <w:trPr>
          <w:trHeight w:val="281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rPr>
                <w:lang w:eastAsia="en-US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2 302,00</w:t>
            </w:r>
          </w:p>
        </w:tc>
      </w:tr>
      <w:tr w:rsidR="008C6A96" w:rsidTr="008C6A96">
        <w:trPr>
          <w:trHeight w:val="363"/>
        </w:trPr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(с заменой) газопроводов, систем теплоснабжения, водоснабжения, водоотведения в рамках подготовки объектов ЖКХ к осенне-зимнему периоду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6 705,40</w:t>
            </w:r>
          </w:p>
        </w:tc>
      </w:tr>
      <w:tr w:rsidR="008C6A96" w:rsidTr="008C6A96">
        <w:trPr>
          <w:trHeight w:val="53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rPr>
                <w:lang w:eastAsia="en-US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2 415,3</w:t>
            </w:r>
          </w:p>
        </w:tc>
      </w:tr>
      <w:tr w:rsidR="008C6A96" w:rsidTr="008C6A96">
        <w:trPr>
          <w:trHeight w:val="39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86 620,7</w:t>
            </w:r>
          </w:p>
        </w:tc>
      </w:tr>
      <w:tr w:rsidR="008C6A96" w:rsidTr="008C6A96">
        <w:trPr>
          <w:trHeight w:val="396"/>
        </w:trPr>
        <w:tc>
          <w:tcPr>
            <w:tcW w:w="10201" w:type="dxa"/>
            <w:gridSpan w:val="9"/>
            <w:vAlign w:val="center"/>
          </w:tcPr>
          <w:p w:rsidR="008C6A96" w:rsidRDefault="008C6A96">
            <w:pPr>
              <w:pStyle w:val="ab"/>
              <w:spacing w:line="276" w:lineRule="auto"/>
              <w:ind w:firstLine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2015 году планируется закончить работы по строительству следующих объектов:</w:t>
            </w:r>
          </w:p>
          <w:p w:rsidR="008C6A96" w:rsidRDefault="008C6A96" w:rsidP="008C6A96">
            <w:pPr>
              <w:pStyle w:val="ab"/>
              <w:numPr>
                <w:ilvl w:val="0"/>
                <w:numId w:val="2"/>
              </w:numPr>
              <w:spacing w:line="276" w:lineRule="auto"/>
              <w:ind w:left="49" w:firstLine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канализационных очистных сооружений в г. Югорске.</w:t>
            </w:r>
          </w:p>
          <w:p w:rsidR="008C6A96" w:rsidRDefault="008C6A96" w:rsidP="008C6A96">
            <w:pPr>
              <w:pStyle w:val="ab"/>
              <w:numPr>
                <w:ilvl w:val="0"/>
                <w:numId w:val="2"/>
              </w:numPr>
              <w:spacing w:line="276" w:lineRule="auto"/>
              <w:ind w:left="49" w:firstLine="11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Сети канализации микрорайонов индивидуальной застройки  5,7 микрорайоны в  г. Югорске  (2 этап).</w:t>
            </w:r>
          </w:p>
          <w:p w:rsidR="008C6A96" w:rsidRDefault="008C6A96">
            <w:pPr>
              <w:pStyle w:val="ab"/>
              <w:spacing w:line="276" w:lineRule="auto"/>
              <w:ind w:firstLine="10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Планируется начать работы по строительству объектов:</w:t>
            </w:r>
          </w:p>
          <w:p w:rsidR="008C6A96" w:rsidRDefault="008C6A96" w:rsidP="008C6A96">
            <w:pPr>
              <w:pStyle w:val="ab"/>
              <w:numPr>
                <w:ilvl w:val="0"/>
                <w:numId w:val="3"/>
              </w:numPr>
              <w:tabs>
                <w:tab w:val="left" w:pos="1452"/>
                <w:tab w:val="left" w:pos="1602"/>
              </w:tabs>
              <w:spacing w:line="276" w:lineRule="auto"/>
              <w:ind w:left="49" w:firstLine="13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Внутриквартальный проезд к жилому кварталу «Авалон» города Югорска.</w:t>
            </w:r>
          </w:p>
          <w:p w:rsidR="008C6A96" w:rsidRDefault="008C6A96" w:rsidP="008C6A96">
            <w:pPr>
              <w:pStyle w:val="ab"/>
              <w:numPr>
                <w:ilvl w:val="0"/>
                <w:numId w:val="3"/>
              </w:numPr>
              <w:tabs>
                <w:tab w:val="left" w:pos="1737"/>
              </w:tabs>
              <w:spacing w:line="276" w:lineRule="auto"/>
              <w:ind w:left="49" w:firstLine="135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Сети канализации  в индивидуальной жилой застройке в районе улицы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6A96" w:rsidRDefault="008C6A96">
            <w:pPr>
              <w:pStyle w:val="ab"/>
              <w:spacing w:line="276" w:lineRule="auto"/>
              <w:ind w:firstLine="10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2015 году планируется начать выполнение проектно-изыскательских работ по объекту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КОС-500 в Югорске-2».</w:t>
            </w:r>
          </w:p>
          <w:p w:rsidR="008C6A96" w:rsidRDefault="008C6A96">
            <w:pPr>
              <w:pStyle w:val="ab"/>
              <w:spacing w:line="276" w:lineRule="auto"/>
              <w:ind w:firstLine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Наряду с этим, предусмотрены средства на исполнение мероприятия по капитальному ремонту (с заменой) газопроводов, систем теплоснабжения, водоснабжения, водоотведения в рамках подготовки объектов ЖКХ к осенне-зимнему периоду. Работы будут выполняться для обеспечения бесперебойной работы газопроводов, систем теплоснабжения, водоснабжения и водоотведения в отопительный период. </w:t>
            </w:r>
          </w:p>
          <w:p w:rsidR="008C6A96" w:rsidRDefault="008C6A96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8C6A96" w:rsidTr="008C6A96">
        <w:trPr>
          <w:trHeight w:val="396"/>
        </w:trPr>
        <w:tc>
          <w:tcPr>
            <w:tcW w:w="10201" w:type="dxa"/>
            <w:gridSpan w:val="9"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lastRenderedPageBreak/>
              <w:t>Муниципальная программа  «Капитальный ремонт жилищного фонда города Югорске на 2014-2020 годы» </w:t>
            </w:r>
          </w:p>
        </w:tc>
      </w:tr>
      <w:tr w:rsidR="008C6A96" w:rsidTr="008C6A96">
        <w:trPr>
          <w:trHeight w:val="65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 xml:space="preserve"> Утвержденный план на 2015 год</w:t>
            </w:r>
          </w:p>
        </w:tc>
      </w:tr>
      <w:tr w:rsidR="008C6A96" w:rsidTr="008C6A96">
        <w:trPr>
          <w:trHeight w:val="427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sz w:val="22"/>
                <w:szCs w:val="22"/>
              </w:rPr>
            </w:pPr>
            <w:r>
              <w:t>Ремонт муниципальных квартир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sz w:val="22"/>
                <w:szCs w:val="22"/>
              </w:rPr>
            </w:pPr>
            <w: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sz w:val="22"/>
                <w:szCs w:val="22"/>
              </w:rPr>
            </w:pPr>
            <w:r>
              <w:t>2 500,0</w:t>
            </w:r>
          </w:p>
        </w:tc>
      </w:tr>
      <w:tr w:rsidR="008C6A96" w:rsidTr="008C6A96">
        <w:trPr>
          <w:trHeight w:val="39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2500,0</w:t>
            </w:r>
          </w:p>
        </w:tc>
      </w:tr>
      <w:tr w:rsidR="008C6A96" w:rsidTr="008C6A96">
        <w:trPr>
          <w:trHeight w:val="396"/>
        </w:trPr>
        <w:tc>
          <w:tcPr>
            <w:tcW w:w="10201" w:type="dxa"/>
            <w:gridSpan w:val="9"/>
            <w:vAlign w:val="center"/>
            <w:hideMark/>
          </w:tcPr>
          <w:p w:rsidR="008C6A96" w:rsidRDefault="008C6A96">
            <w:pPr>
              <w:ind w:firstLine="758"/>
              <w:jc w:val="both"/>
              <w:rPr>
                <w:b/>
                <w:bCs/>
                <w:sz w:val="22"/>
                <w:szCs w:val="22"/>
              </w:rPr>
            </w:pPr>
            <w:r>
              <w:t>За счет предусмотренных программой сре</w:t>
            </w:r>
            <w:proofErr w:type="gramStart"/>
            <w:r>
              <w:t>дств пл</w:t>
            </w:r>
            <w:proofErr w:type="gramEnd"/>
            <w:r>
              <w:t>анируется выполнить ремонт муниципальных квартир по заявлениям граждан (на 2015 год предусмотрен ремонт 14 квартир).</w:t>
            </w:r>
          </w:p>
        </w:tc>
      </w:tr>
      <w:tr w:rsidR="008C6A96" w:rsidTr="008C6A96">
        <w:trPr>
          <w:trHeight w:val="656"/>
        </w:trPr>
        <w:tc>
          <w:tcPr>
            <w:tcW w:w="10201" w:type="dxa"/>
            <w:gridSpan w:val="9"/>
            <w:vAlign w:val="center"/>
            <w:hideMark/>
          </w:tcPr>
          <w:p w:rsidR="008C6A96" w:rsidRDefault="008C6A96">
            <w:pPr>
              <w:jc w:val="center"/>
            </w:pPr>
            <w:r>
              <w:rPr>
                <w:b/>
              </w:rPr>
              <w:t>Муниципальная программа «Благоустройство города Югорска на 2014-2020 годы» </w:t>
            </w:r>
          </w:p>
        </w:tc>
      </w:tr>
      <w:tr w:rsidR="008C6A96" w:rsidTr="008C6A96">
        <w:trPr>
          <w:trHeight w:val="617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 xml:space="preserve"> Утвержденный план на 2015 год</w:t>
            </w:r>
          </w:p>
        </w:tc>
      </w:tr>
      <w:tr w:rsidR="008C6A96" w:rsidTr="008C6A96">
        <w:trPr>
          <w:trHeight w:val="414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детских городков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8C6A96" w:rsidTr="008C6A96">
        <w:trPr>
          <w:trHeight w:val="305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Югорска-2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8C6A96" w:rsidTr="008C6A96">
        <w:trPr>
          <w:trHeight w:val="305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автомобильной стоянки по ул. Попова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8C6A96" w:rsidTr="008C6A96">
        <w:trPr>
          <w:trHeight w:val="499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дворов и улиц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8C6A96" w:rsidTr="008C6A96">
        <w:trPr>
          <w:trHeight w:val="458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жилого дома по улице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8C6A96" w:rsidTr="008C6A96">
        <w:trPr>
          <w:trHeight w:val="416"/>
        </w:trPr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10 000,0</w:t>
            </w:r>
          </w:p>
        </w:tc>
      </w:tr>
      <w:tr w:rsidR="008C6A96" w:rsidTr="008C6A96">
        <w:trPr>
          <w:trHeight w:val="416"/>
        </w:trPr>
        <w:tc>
          <w:tcPr>
            <w:tcW w:w="10201" w:type="dxa"/>
            <w:gridSpan w:val="9"/>
            <w:vAlign w:val="center"/>
          </w:tcPr>
          <w:p w:rsidR="008C6A96" w:rsidRDefault="008C6A96">
            <w:pPr>
              <w:ind w:firstLine="1183"/>
              <w:jc w:val="both"/>
              <w:rPr>
                <w:bCs/>
              </w:rPr>
            </w:pPr>
            <w:r>
              <w:rPr>
                <w:bCs/>
              </w:rPr>
              <w:t>В 2015 году планируется установить детский городок в 16 микрорайоне.</w:t>
            </w:r>
          </w:p>
          <w:p w:rsidR="008C6A96" w:rsidRDefault="008C6A96">
            <w:pPr>
              <w:ind w:firstLine="1183"/>
              <w:jc w:val="both"/>
              <w:rPr>
                <w:bCs/>
              </w:rPr>
            </w:pPr>
            <w:r>
              <w:rPr>
                <w:bCs/>
              </w:rPr>
              <w:t>На благоустройство Югорска-2 средства предусмотрены, объем работ будет определен в апреле-мае (после таяния снега).</w:t>
            </w:r>
          </w:p>
          <w:p w:rsidR="008C6A96" w:rsidRDefault="008C6A96">
            <w:pPr>
              <w:ind w:firstLine="1183"/>
              <w:jc w:val="both"/>
              <w:rPr>
                <w:bCs/>
              </w:rPr>
            </w:pPr>
            <w:r>
              <w:rPr>
                <w:bCs/>
              </w:rPr>
              <w:t>Продолжатся работы по устройству стоянки по улице Попова (озеленение и ограждение) и по благоустройству территории жилого дома по ул. Садовая, 3а.</w:t>
            </w:r>
          </w:p>
          <w:p w:rsidR="008C6A96" w:rsidRDefault="008C6A96">
            <w:pPr>
              <w:ind w:firstLine="1183"/>
              <w:jc w:val="both"/>
              <w:rPr>
                <w:b/>
                <w:bCs/>
              </w:rPr>
            </w:pPr>
            <w:r>
              <w:rPr>
                <w:bCs/>
              </w:rPr>
              <w:t>Прочие мероприятия будут реализовываться на основании обращений депутатов Думы города Югорска.</w:t>
            </w:r>
          </w:p>
          <w:p w:rsidR="008C6A96" w:rsidRDefault="008C6A96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C6A96" w:rsidTr="008C6A96">
        <w:trPr>
          <w:trHeight w:val="416"/>
        </w:trPr>
        <w:tc>
          <w:tcPr>
            <w:tcW w:w="10201" w:type="dxa"/>
            <w:gridSpan w:val="9"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</w:rPr>
              <w:t>Муниципальная программа города Югорска «Развитие образования  города Югорска на 2014-2020 годы»</w:t>
            </w:r>
          </w:p>
        </w:tc>
      </w:tr>
      <w:tr w:rsidR="008C6A96" w:rsidTr="008C6A96">
        <w:trPr>
          <w:trHeight w:val="640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 xml:space="preserve"> Утвержденный план на 2015 год</w:t>
            </w:r>
          </w:p>
        </w:tc>
      </w:tr>
      <w:tr w:rsidR="008C6A96" w:rsidTr="008C6A96">
        <w:trPr>
          <w:trHeight w:val="487"/>
        </w:trPr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Православная гимназия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C6A96" w:rsidTr="008C6A96">
        <w:trPr>
          <w:trHeight w:val="458"/>
        </w:trPr>
        <w:tc>
          <w:tcPr>
            <w:tcW w:w="6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ИТОГО по программе 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2 000,0</w:t>
            </w:r>
          </w:p>
        </w:tc>
      </w:tr>
      <w:tr w:rsidR="008C6A96" w:rsidTr="008C6A96">
        <w:trPr>
          <w:trHeight w:val="458"/>
        </w:trPr>
        <w:tc>
          <w:tcPr>
            <w:tcW w:w="102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A96" w:rsidRDefault="008C6A9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Планируется начать выполнение проектно-изыскательских работ для строительства православной гимназии на 200 мест.</w:t>
            </w:r>
          </w:p>
          <w:p w:rsidR="008C6A96" w:rsidRDefault="008C6A96">
            <w:pPr>
              <w:jc w:val="both"/>
              <w:rPr>
                <w:bCs/>
              </w:rPr>
            </w:pPr>
          </w:p>
          <w:p w:rsidR="008C6A96" w:rsidRDefault="008C6A96">
            <w:pPr>
              <w:jc w:val="both"/>
              <w:rPr>
                <w:bCs/>
              </w:rPr>
            </w:pPr>
          </w:p>
          <w:p w:rsidR="008C6A96" w:rsidRDefault="008C6A96">
            <w:pPr>
              <w:jc w:val="both"/>
              <w:rPr>
                <w:bCs/>
              </w:rPr>
            </w:pPr>
          </w:p>
          <w:p w:rsidR="008C6A96" w:rsidRDefault="008C6A96">
            <w:pPr>
              <w:jc w:val="both"/>
              <w:rPr>
                <w:bCs/>
              </w:rPr>
            </w:pPr>
          </w:p>
          <w:p w:rsidR="008C6A96" w:rsidRDefault="008C6A96">
            <w:pPr>
              <w:jc w:val="both"/>
              <w:rPr>
                <w:bCs/>
              </w:rPr>
            </w:pPr>
          </w:p>
        </w:tc>
      </w:tr>
      <w:tr w:rsidR="008C6A96" w:rsidTr="008C6A96">
        <w:trPr>
          <w:gridAfter w:val="1"/>
          <w:wAfter w:w="102" w:type="dxa"/>
          <w:trHeight w:val="561"/>
        </w:trPr>
        <w:tc>
          <w:tcPr>
            <w:tcW w:w="10099" w:type="dxa"/>
            <w:gridSpan w:val="8"/>
            <w:vAlign w:val="center"/>
            <w:hideMark/>
          </w:tcPr>
          <w:p w:rsidR="008C6A96" w:rsidRDefault="008C6A96">
            <w:pPr>
              <w:jc w:val="center"/>
            </w:pPr>
            <w:r>
              <w:rPr>
                <w:b/>
              </w:rPr>
              <w:lastRenderedPageBreak/>
              <w:t>Муниципальная программа «Развитие физической культуры и спорта в городе Югорске на 2014-2020 годы»</w:t>
            </w:r>
          </w:p>
        </w:tc>
      </w:tr>
      <w:tr w:rsidR="008C6A96" w:rsidTr="008C6A96">
        <w:trPr>
          <w:gridAfter w:val="1"/>
          <w:wAfter w:w="102" w:type="dxa"/>
          <w:trHeight w:val="6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</w:pPr>
            <w:r>
              <w:t xml:space="preserve"> Утвержденный план на 2015 год</w:t>
            </w:r>
          </w:p>
        </w:tc>
      </w:tr>
      <w:tr w:rsidR="008C6A96" w:rsidTr="008C6A96">
        <w:trPr>
          <w:gridAfter w:val="1"/>
          <w:wAfter w:w="102" w:type="dxa"/>
          <w:trHeight w:val="89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sz w:val="22"/>
                <w:szCs w:val="22"/>
              </w:rPr>
            </w:pPr>
            <w:r>
              <w:t xml:space="preserve">Физкультурно-спортивный комплекс с универсальным игровым залом </w:t>
            </w:r>
          </w:p>
        </w:tc>
        <w:tc>
          <w:tcPr>
            <w:tcW w:w="38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sz w:val="22"/>
                <w:szCs w:val="22"/>
              </w:rPr>
            </w:pPr>
            <w:r>
              <w:t>Бюджет МО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sz w:val="22"/>
                <w:szCs w:val="22"/>
              </w:rPr>
            </w:pPr>
            <w:r>
              <w:t>3 643,0</w:t>
            </w:r>
          </w:p>
        </w:tc>
      </w:tr>
      <w:tr w:rsidR="008C6A96" w:rsidTr="008C6A96">
        <w:trPr>
          <w:gridAfter w:val="1"/>
          <w:wAfter w:w="102" w:type="dxa"/>
          <w:trHeight w:val="4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3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A96" w:rsidRDefault="008C6A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3 643,0</w:t>
            </w:r>
          </w:p>
        </w:tc>
      </w:tr>
      <w:tr w:rsidR="008C6A96" w:rsidTr="008C6A96">
        <w:trPr>
          <w:trHeight w:val="320"/>
        </w:trPr>
        <w:tc>
          <w:tcPr>
            <w:tcW w:w="2850" w:type="dxa"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gridSpan w:val="2"/>
            <w:noWrap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gridSpan w:val="2"/>
            <w:noWrap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32" w:type="dxa"/>
            <w:gridSpan w:val="4"/>
            <w:noWrap/>
            <w:vAlign w:val="bottom"/>
            <w:hideMark/>
          </w:tcPr>
          <w:p w:rsidR="008C6A96" w:rsidRDefault="008C6A9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C6A96" w:rsidTr="008C6A96">
        <w:trPr>
          <w:trHeight w:val="305"/>
        </w:trPr>
        <w:tc>
          <w:tcPr>
            <w:tcW w:w="10201" w:type="dxa"/>
            <w:gridSpan w:val="9"/>
            <w:vAlign w:val="bottom"/>
            <w:hideMark/>
          </w:tcPr>
          <w:p w:rsidR="008C6A96" w:rsidRDefault="008C6A96">
            <w:pPr>
              <w:pStyle w:val="ab"/>
              <w:spacing w:line="276" w:lineRule="auto"/>
              <w:ind w:firstLine="10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объекте «Физкультурно-спортивный комплекс с универсальным игровым залом» планируется продолжить работы. На сегодняшний день предусмотрены средства из местного бюджета, после получения положительного заключения о проверке достоверности определения сметной стоимости будут выделены средства из окружного бюджета.</w:t>
            </w:r>
          </w:p>
        </w:tc>
      </w:tr>
    </w:tbl>
    <w:p w:rsidR="008C6A96" w:rsidRDefault="008C6A96" w:rsidP="008C6A96">
      <w:pPr>
        <w:tabs>
          <w:tab w:val="left" w:pos="1418"/>
        </w:tabs>
        <w:rPr>
          <w:rFonts w:asciiTheme="minorHAnsi" w:hAnsiTheme="minorHAnsi" w:cstheme="minorBidi"/>
          <w:sz w:val="22"/>
          <w:szCs w:val="22"/>
          <w:lang w:eastAsia="en-US"/>
        </w:rPr>
      </w:pPr>
      <w:r>
        <w:t xml:space="preserve"> </w:t>
      </w:r>
    </w:p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Default="008C6A96" w:rsidP="008C6A96"/>
    <w:p w:rsidR="008C6A96" w:rsidRPr="00016FE2" w:rsidRDefault="008C6A96" w:rsidP="00400935">
      <w:pPr>
        <w:spacing w:line="200" w:lineRule="atLeast"/>
        <w:rPr>
          <w:sz w:val="20"/>
          <w:szCs w:val="20"/>
        </w:rPr>
      </w:pPr>
    </w:p>
    <w:sectPr w:rsidR="008C6A96" w:rsidRPr="00016FE2" w:rsidSect="00400935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2FCA"/>
    <w:multiLevelType w:val="hybridMultilevel"/>
    <w:tmpl w:val="85CEBE3A"/>
    <w:lvl w:ilvl="0" w:tplc="D14285CC">
      <w:start w:val="1"/>
      <w:numFmt w:val="decimal"/>
      <w:lvlText w:val="%1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8DC61D6"/>
    <w:multiLevelType w:val="hybridMultilevel"/>
    <w:tmpl w:val="581EE302"/>
    <w:lvl w:ilvl="0" w:tplc="8BA60B0E">
      <w:start w:val="1"/>
      <w:numFmt w:val="bullet"/>
      <w:lvlText w:val=""/>
      <w:lvlJc w:val="left"/>
      <w:pPr>
        <w:ind w:left="17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">
    <w:nsid w:val="7CBB6AA8"/>
    <w:multiLevelType w:val="hybridMultilevel"/>
    <w:tmpl w:val="0BDC70B8"/>
    <w:lvl w:ilvl="0" w:tplc="8BA60B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E8"/>
    <w:rsid w:val="00016FE2"/>
    <w:rsid w:val="00116E9D"/>
    <w:rsid w:val="0011768D"/>
    <w:rsid w:val="00316E6E"/>
    <w:rsid w:val="003913E8"/>
    <w:rsid w:val="003B3369"/>
    <w:rsid w:val="00400935"/>
    <w:rsid w:val="004E64B9"/>
    <w:rsid w:val="005A25E6"/>
    <w:rsid w:val="005B1127"/>
    <w:rsid w:val="00670687"/>
    <w:rsid w:val="0067201D"/>
    <w:rsid w:val="007D7B29"/>
    <w:rsid w:val="008C6A96"/>
    <w:rsid w:val="00A82A71"/>
    <w:rsid w:val="00BF3D8A"/>
    <w:rsid w:val="00C16525"/>
    <w:rsid w:val="00D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2A7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82A7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82A71"/>
    <w:pPr>
      <w:keepNext/>
      <w:jc w:val="both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9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A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A82A71"/>
    <w:pPr>
      <w:ind w:firstLine="1080"/>
      <w:jc w:val="both"/>
    </w:pPr>
  </w:style>
  <w:style w:type="character" w:customStyle="1" w:styleId="a4">
    <w:name w:val="Основной текст с отступом Знак"/>
    <w:basedOn w:val="a0"/>
    <w:link w:val="a3"/>
    <w:rsid w:val="00A82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09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rsid w:val="0040093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semiHidden/>
    <w:rsid w:val="0040093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009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0093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009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9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400935"/>
    <w:rPr>
      <w:b/>
      <w:color w:val="000080"/>
    </w:rPr>
  </w:style>
  <w:style w:type="paragraph" w:styleId="ab">
    <w:name w:val="No Spacing"/>
    <w:uiPriority w:val="1"/>
    <w:qFormat/>
    <w:rsid w:val="008C6A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2A7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82A71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82A71"/>
    <w:pPr>
      <w:keepNext/>
      <w:jc w:val="both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9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2A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2A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A82A71"/>
    <w:pPr>
      <w:ind w:firstLine="1080"/>
      <w:jc w:val="both"/>
    </w:pPr>
  </w:style>
  <w:style w:type="character" w:customStyle="1" w:styleId="a4">
    <w:name w:val="Основной текст с отступом Знак"/>
    <w:basedOn w:val="a0"/>
    <w:link w:val="a3"/>
    <w:rsid w:val="00A82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09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rsid w:val="0040093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semiHidden/>
    <w:rsid w:val="0040093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009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0093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009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9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400935"/>
    <w:rPr>
      <w:b/>
      <w:color w:val="000080"/>
    </w:rPr>
  </w:style>
  <w:style w:type="paragraph" w:styleId="ab">
    <w:name w:val="No Spacing"/>
    <w:uiPriority w:val="1"/>
    <w:qFormat/>
    <w:rsid w:val="008C6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Черанева Лариса Николаевна</cp:lastModifiedBy>
  <cp:revision>17</cp:revision>
  <cp:lastPrinted>2015-03-02T10:30:00Z</cp:lastPrinted>
  <dcterms:created xsi:type="dcterms:W3CDTF">2014-01-28T08:28:00Z</dcterms:created>
  <dcterms:modified xsi:type="dcterms:W3CDTF">2016-07-11T10:58:00Z</dcterms:modified>
</cp:coreProperties>
</file>