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14" w:rsidRDefault="00BE1414" w:rsidP="00BE1414">
      <w:pPr>
        <w:autoSpaceDE w:val="0"/>
        <w:autoSpaceDN w:val="0"/>
        <w:adjustRightInd w:val="0"/>
        <w:ind w:left="2831" w:firstLine="709"/>
        <w:jc w:val="right"/>
      </w:pPr>
    </w:p>
    <w:p w:rsidR="00BE1414" w:rsidRPr="00F279C6" w:rsidRDefault="00BE1414" w:rsidP="00BE1414">
      <w:pPr>
        <w:tabs>
          <w:tab w:val="left" w:pos="10080"/>
        </w:tabs>
        <w:jc w:val="center"/>
        <w:rPr>
          <w:noProof/>
          <w:lang w:eastAsia="ru-RU"/>
        </w:rPr>
      </w:pPr>
      <w:r w:rsidRPr="00F279C6">
        <w:rPr>
          <w:noProof/>
          <w:lang w:eastAsia="ru-RU"/>
        </w:rPr>
        <w:drawing>
          <wp:inline distT="0" distB="0" distL="0" distR="0" wp14:anchorId="5998515B" wp14:editId="4376053F">
            <wp:extent cx="588395" cy="771277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5" cy="77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414" w:rsidRPr="00F5362D" w:rsidRDefault="00BE1414" w:rsidP="00BE1414">
      <w:pPr>
        <w:jc w:val="center"/>
        <w:rPr>
          <w:lang w:eastAsia="ru-RU"/>
        </w:rPr>
      </w:pPr>
    </w:p>
    <w:p w:rsidR="00BE1414" w:rsidRPr="009B126A" w:rsidRDefault="00BE1414" w:rsidP="00BE1414">
      <w:pPr>
        <w:keepNext/>
        <w:jc w:val="center"/>
        <w:outlineLvl w:val="4"/>
        <w:rPr>
          <w:spacing w:val="20"/>
          <w:sz w:val="32"/>
          <w:szCs w:val="32"/>
          <w:lang w:eastAsia="ru-RU"/>
        </w:rPr>
      </w:pPr>
      <w:r w:rsidRPr="009B126A">
        <w:rPr>
          <w:spacing w:val="20"/>
          <w:sz w:val="32"/>
          <w:szCs w:val="32"/>
          <w:lang w:eastAsia="ru-RU"/>
        </w:rPr>
        <w:t>АДМИНИСТРАЦИЯ ГОРОДА ЮГОРСКА</w:t>
      </w:r>
    </w:p>
    <w:p w:rsidR="00BE1414" w:rsidRPr="009B126A" w:rsidRDefault="00BE1414" w:rsidP="00BE1414">
      <w:pPr>
        <w:keepNext/>
        <w:jc w:val="center"/>
        <w:outlineLvl w:val="0"/>
        <w:rPr>
          <w:sz w:val="28"/>
          <w:szCs w:val="28"/>
          <w:lang w:eastAsia="ru-RU"/>
        </w:rPr>
      </w:pPr>
      <w:r w:rsidRPr="009B126A">
        <w:rPr>
          <w:sz w:val="28"/>
          <w:szCs w:val="28"/>
          <w:lang w:eastAsia="ru-RU"/>
        </w:rPr>
        <w:t>Ханты-Мансийского автономного округа – Югры</w:t>
      </w:r>
    </w:p>
    <w:p w:rsidR="00BE1414" w:rsidRPr="00F5362D" w:rsidRDefault="00BE1414" w:rsidP="00BE1414">
      <w:pPr>
        <w:jc w:val="center"/>
        <w:rPr>
          <w:lang w:eastAsia="ru-RU"/>
        </w:rPr>
      </w:pPr>
    </w:p>
    <w:p w:rsidR="00BE1414" w:rsidRDefault="00BE1414" w:rsidP="00BE1414">
      <w:pPr>
        <w:keepNext/>
        <w:jc w:val="center"/>
        <w:outlineLvl w:val="5"/>
        <w:rPr>
          <w:sz w:val="36"/>
          <w:szCs w:val="36"/>
          <w:lang w:eastAsia="ru-RU"/>
        </w:rPr>
      </w:pPr>
      <w:r w:rsidRPr="009B126A">
        <w:rPr>
          <w:sz w:val="36"/>
          <w:szCs w:val="36"/>
          <w:lang w:eastAsia="ru-RU"/>
        </w:rPr>
        <w:t>ПОСТАНОВЛЕНИЕ</w:t>
      </w:r>
    </w:p>
    <w:p w:rsidR="00576BDD" w:rsidRPr="00F5362D" w:rsidRDefault="00576BDD" w:rsidP="00BE1414">
      <w:pPr>
        <w:jc w:val="both"/>
        <w:rPr>
          <w:sz w:val="20"/>
          <w:szCs w:val="20"/>
          <w:lang w:eastAsia="ru-RU"/>
        </w:rPr>
      </w:pPr>
    </w:p>
    <w:p w:rsidR="00BE1414" w:rsidRPr="000C5756" w:rsidRDefault="00BE1414" w:rsidP="00BE1414">
      <w:pPr>
        <w:jc w:val="both"/>
        <w:rPr>
          <w:lang w:eastAsia="ru-RU"/>
        </w:rPr>
      </w:pPr>
      <w:r w:rsidRPr="000C5756">
        <w:rPr>
          <w:lang w:eastAsia="ru-RU"/>
        </w:rPr>
        <w:t xml:space="preserve">от  </w:t>
      </w:r>
      <w:r w:rsidR="000C5756" w:rsidRPr="000C5756">
        <w:rPr>
          <w:lang w:eastAsia="ru-RU"/>
        </w:rPr>
        <w:t>10 июня 2020</w:t>
      </w:r>
      <w:r w:rsidRPr="000C5756">
        <w:rPr>
          <w:lang w:eastAsia="ru-RU"/>
        </w:rPr>
        <w:t xml:space="preserve">                   </w:t>
      </w:r>
      <w:r w:rsidR="000C5756" w:rsidRPr="000C5756">
        <w:rPr>
          <w:lang w:eastAsia="ru-RU"/>
        </w:rPr>
        <w:t xml:space="preserve">               </w:t>
      </w:r>
      <w:r w:rsidRPr="000C5756">
        <w:rPr>
          <w:lang w:eastAsia="ru-RU"/>
        </w:rPr>
        <w:t xml:space="preserve">                                            </w:t>
      </w:r>
      <w:r w:rsidR="000C5756" w:rsidRPr="000C5756">
        <w:rPr>
          <w:lang w:eastAsia="ru-RU"/>
        </w:rPr>
        <w:t xml:space="preserve">  </w:t>
      </w:r>
      <w:r w:rsidRPr="000C5756">
        <w:rPr>
          <w:lang w:eastAsia="ru-RU"/>
        </w:rPr>
        <w:t xml:space="preserve">       </w:t>
      </w:r>
      <w:r w:rsidR="009B126A" w:rsidRPr="000C5756">
        <w:rPr>
          <w:lang w:eastAsia="ru-RU"/>
        </w:rPr>
        <w:t xml:space="preserve">              </w:t>
      </w:r>
      <w:r w:rsidRPr="000C5756">
        <w:rPr>
          <w:lang w:eastAsia="ru-RU"/>
        </w:rPr>
        <w:t xml:space="preserve">           </w:t>
      </w:r>
      <w:r w:rsidR="000C5756">
        <w:rPr>
          <w:lang w:eastAsia="ru-RU"/>
        </w:rPr>
        <w:t xml:space="preserve">  </w:t>
      </w:r>
      <w:bookmarkStart w:id="0" w:name="_GoBack"/>
      <w:bookmarkEnd w:id="0"/>
      <w:r w:rsidRPr="000C5756">
        <w:rPr>
          <w:lang w:eastAsia="ru-RU"/>
        </w:rPr>
        <w:t xml:space="preserve">           </w:t>
      </w:r>
      <w:r w:rsidR="009B126A" w:rsidRPr="000C5756">
        <w:rPr>
          <w:lang w:eastAsia="ru-RU"/>
        </w:rPr>
        <w:t>№</w:t>
      </w:r>
      <w:r w:rsidR="000C5756" w:rsidRPr="000C5756">
        <w:rPr>
          <w:lang w:eastAsia="ru-RU"/>
        </w:rPr>
        <w:t xml:space="preserve"> 757</w:t>
      </w:r>
    </w:p>
    <w:p w:rsidR="00BE1414" w:rsidRPr="00F5362D" w:rsidRDefault="00BE1414" w:rsidP="00BE1414">
      <w:pPr>
        <w:tabs>
          <w:tab w:val="left" w:pos="10080"/>
        </w:tabs>
        <w:rPr>
          <w:b/>
          <w:sz w:val="20"/>
          <w:szCs w:val="20"/>
        </w:rPr>
      </w:pPr>
    </w:p>
    <w:p w:rsidR="00382AB7" w:rsidRPr="00F5362D" w:rsidRDefault="00382AB7" w:rsidP="00BE1414">
      <w:pPr>
        <w:tabs>
          <w:tab w:val="left" w:pos="10080"/>
        </w:tabs>
        <w:rPr>
          <w:b/>
          <w:sz w:val="20"/>
          <w:szCs w:val="20"/>
        </w:rPr>
      </w:pPr>
    </w:p>
    <w:p w:rsidR="00BE1414" w:rsidRPr="00F5362D" w:rsidRDefault="00BE1414" w:rsidP="00BE1414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0"/>
          <w:szCs w:val="20"/>
          <w:lang w:eastAsia="ru-RU"/>
        </w:rPr>
      </w:pPr>
    </w:p>
    <w:p w:rsidR="00C16043" w:rsidRPr="00F5362D" w:rsidRDefault="006E2E7F" w:rsidP="004A2EA0">
      <w:pPr>
        <w:ind w:right="5101"/>
        <w:rPr>
          <w:sz w:val="20"/>
          <w:szCs w:val="20"/>
        </w:rPr>
      </w:pPr>
      <w:r w:rsidRPr="006E2E7F">
        <w:t xml:space="preserve">Об утверждении </w:t>
      </w:r>
      <w:r w:rsidR="004A2EA0" w:rsidRPr="008C36A4">
        <w:t>Перечн</w:t>
      </w:r>
      <w:r w:rsidR="004A2EA0">
        <w:t>я</w:t>
      </w:r>
      <w:r w:rsidR="004A2EA0" w:rsidRPr="008C36A4">
        <w:t xml:space="preserve"> муниципального имущества</w:t>
      </w:r>
      <w:r w:rsidR="004A2EA0" w:rsidRPr="008C36A4">
        <w:rPr>
          <w:bCs/>
          <w:color w:val="000000" w:themeColor="text1"/>
        </w:rPr>
        <w:t xml:space="preserve"> города Югорска</w:t>
      </w:r>
      <w:r w:rsidR="004A2EA0" w:rsidRPr="008C36A4">
        <w:rPr>
          <w:color w:val="000000" w:themeColor="text1"/>
        </w:rPr>
        <w:t>,</w:t>
      </w:r>
      <w:r w:rsidR="004A2EA0" w:rsidRPr="008C36A4">
        <w:t xml:space="preserve"> </w:t>
      </w:r>
      <w:r w:rsidR="004A2EA0" w:rsidRPr="008C36A4">
        <w:rPr>
          <w:bCs/>
        </w:rPr>
        <w:t>предназначенного для предоставления во владение и (или) в пользование</w:t>
      </w:r>
      <w:r w:rsidR="004A2EA0" w:rsidRPr="008C36A4"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16043" w:rsidRPr="00F5362D" w:rsidRDefault="00C16043" w:rsidP="00C16043">
      <w:pPr>
        <w:ind w:firstLine="709"/>
        <w:jc w:val="both"/>
        <w:rPr>
          <w:sz w:val="20"/>
          <w:szCs w:val="20"/>
        </w:rPr>
      </w:pPr>
    </w:p>
    <w:p w:rsidR="00C16043" w:rsidRPr="00F5362D" w:rsidRDefault="00C16043" w:rsidP="00C16043">
      <w:pPr>
        <w:ind w:firstLine="709"/>
        <w:jc w:val="both"/>
        <w:rPr>
          <w:sz w:val="20"/>
          <w:szCs w:val="20"/>
        </w:rPr>
      </w:pPr>
    </w:p>
    <w:p w:rsidR="006E2E7F" w:rsidRDefault="006E2E7F" w:rsidP="008C36A4">
      <w:pPr>
        <w:autoSpaceDE w:val="0"/>
        <w:autoSpaceDN w:val="0"/>
        <w:adjustRightInd w:val="0"/>
        <w:ind w:right="-2" w:firstLine="708"/>
        <w:jc w:val="both"/>
        <w:outlineLvl w:val="0"/>
      </w:pPr>
      <w:proofErr w:type="gramStart"/>
      <w:r>
        <w:t>В соответствии с Федеральным законом от 24.07.2007</w:t>
      </w:r>
      <w:r w:rsidR="008C36A4">
        <w:t xml:space="preserve"> </w:t>
      </w:r>
      <w:r>
        <w:t xml:space="preserve">№ 209-ФЗ «О развитии малого и среднего предпринимательства в Российской Федерации», постановлением администрации города Югорска от </w:t>
      </w:r>
      <w:r w:rsidR="008C36A4">
        <w:t>18.05.2020</w:t>
      </w:r>
      <w:r>
        <w:t xml:space="preserve"> № </w:t>
      </w:r>
      <w:r w:rsidR="008C36A4">
        <w:t>656</w:t>
      </w:r>
      <w:r>
        <w:t xml:space="preserve"> «</w:t>
      </w:r>
      <w:r w:rsidR="008C36A4" w:rsidRPr="00BF349A">
        <w:rPr>
          <w:bCs/>
        </w:rPr>
        <w:t>Об утверждении Порядка формирования, ведения, ежегодного</w:t>
      </w:r>
      <w:r w:rsidR="008C36A4">
        <w:rPr>
          <w:bCs/>
        </w:rPr>
        <w:t xml:space="preserve"> </w:t>
      </w:r>
      <w:r w:rsidR="008C36A4" w:rsidRPr="00BF349A">
        <w:rPr>
          <w:bCs/>
        </w:rPr>
        <w:t xml:space="preserve">дополнения и опубликования </w:t>
      </w:r>
      <w:r w:rsidR="008C36A4">
        <w:rPr>
          <w:bCs/>
        </w:rPr>
        <w:t>П</w:t>
      </w:r>
      <w:r w:rsidR="008C36A4" w:rsidRPr="00BF349A">
        <w:rPr>
          <w:bCs/>
        </w:rPr>
        <w:t>еречня муниципального имущества</w:t>
      </w:r>
      <w:r w:rsidR="008C36A4">
        <w:rPr>
          <w:bCs/>
        </w:rPr>
        <w:t xml:space="preserve"> </w:t>
      </w:r>
      <w:r w:rsidR="008C36A4" w:rsidRPr="00BF349A">
        <w:rPr>
          <w:bCs/>
        </w:rPr>
        <w:t>город</w:t>
      </w:r>
      <w:r w:rsidR="008C36A4">
        <w:rPr>
          <w:bCs/>
        </w:rPr>
        <w:t>а</w:t>
      </w:r>
      <w:r w:rsidR="008C36A4" w:rsidRPr="00BF349A">
        <w:rPr>
          <w:bCs/>
        </w:rPr>
        <w:t xml:space="preserve"> Югорск</w:t>
      </w:r>
      <w:r w:rsidR="008C36A4">
        <w:rPr>
          <w:bCs/>
        </w:rPr>
        <w:t>а</w:t>
      </w:r>
      <w:r w:rsidR="008C36A4" w:rsidRPr="00BF349A">
        <w:rPr>
          <w:bCs/>
        </w:rPr>
        <w:t>,</w:t>
      </w:r>
      <w:r w:rsidR="008C36A4">
        <w:rPr>
          <w:bCs/>
        </w:rPr>
        <w:t xml:space="preserve"> </w:t>
      </w:r>
      <w:r w:rsidR="008C36A4" w:rsidRPr="00BF349A">
        <w:rPr>
          <w:bCs/>
        </w:rPr>
        <w:t>предназначенного для предоставления во владение и (или) в</w:t>
      </w:r>
      <w:r w:rsidR="008C36A4">
        <w:rPr>
          <w:bCs/>
        </w:rPr>
        <w:t xml:space="preserve"> </w:t>
      </w:r>
      <w:r w:rsidR="008C36A4" w:rsidRPr="00BF349A">
        <w:rPr>
          <w:bCs/>
        </w:rPr>
        <w:t>пользование</w:t>
      </w:r>
      <w:r w:rsidR="008C36A4" w:rsidRPr="00BF349A">
        <w:t xml:space="preserve"> субъектам малого и среднего предпринимательства</w:t>
      </w:r>
      <w:r w:rsidR="008C36A4">
        <w:t xml:space="preserve"> </w:t>
      </w:r>
      <w:r w:rsidR="008C36A4" w:rsidRPr="00BF349A">
        <w:t>и организациям, образующим инфраструктуру поддержки</w:t>
      </w:r>
      <w:r w:rsidR="008C36A4">
        <w:t xml:space="preserve"> </w:t>
      </w:r>
      <w:r w:rsidR="008C36A4" w:rsidRPr="00BF349A">
        <w:t>субъектов малого и</w:t>
      </w:r>
      <w:proofErr w:type="gramEnd"/>
      <w:r w:rsidR="008C36A4" w:rsidRPr="00BF349A">
        <w:t xml:space="preserve"> среднего предпринимательства</w:t>
      </w:r>
      <w:r>
        <w:t>»:</w:t>
      </w:r>
    </w:p>
    <w:p w:rsidR="004A2EA0" w:rsidRDefault="004A2EA0" w:rsidP="008C36A4">
      <w:pPr>
        <w:autoSpaceDE w:val="0"/>
        <w:autoSpaceDN w:val="0"/>
        <w:adjustRightInd w:val="0"/>
        <w:ind w:right="-2" w:firstLine="708"/>
        <w:jc w:val="both"/>
        <w:outlineLvl w:val="0"/>
      </w:pPr>
    </w:p>
    <w:p w:rsidR="00505BDA" w:rsidRDefault="006E2E7F" w:rsidP="00EC5E40">
      <w:pPr>
        <w:pStyle w:val="Standard"/>
        <w:ind w:firstLine="720"/>
        <w:jc w:val="both"/>
        <w:rPr>
          <w:lang w:val="ru-RU"/>
        </w:rPr>
      </w:pPr>
      <w:r w:rsidRPr="00C066D4">
        <w:rPr>
          <w:lang w:val="ru-RU"/>
        </w:rPr>
        <w:t>1.</w:t>
      </w:r>
      <w:r>
        <w:rPr>
          <w:lang w:val="ru-RU"/>
        </w:rPr>
        <w:t xml:space="preserve"> </w:t>
      </w:r>
      <w:r w:rsidR="008C36A4">
        <w:rPr>
          <w:lang w:val="ru-RU"/>
        </w:rPr>
        <w:t xml:space="preserve">Утвердить </w:t>
      </w:r>
      <w:r w:rsidR="008C36A4" w:rsidRPr="008C36A4">
        <w:rPr>
          <w:lang w:val="ru-RU"/>
        </w:rPr>
        <w:t>Переч</w:t>
      </w:r>
      <w:r w:rsidR="008C36A4">
        <w:rPr>
          <w:lang w:val="ru-RU"/>
        </w:rPr>
        <w:t>е</w:t>
      </w:r>
      <w:r w:rsidR="008C36A4" w:rsidRPr="008C36A4">
        <w:rPr>
          <w:lang w:val="ru-RU"/>
        </w:rPr>
        <w:t>н</w:t>
      </w:r>
      <w:r w:rsidR="008C36A4">
        <w:rPr>
          <w:lang w:val="ru-RU"/>
        </w:rPr>
        <w:t>ь</w:t>
      </w:r>
      <w:r w:rsidR="008C36A4" w:rsidRPr="008C36A4">
        <w:rPr>
          <w:lang w:val="ru-RU"/>
        </w:rPr>
        <w:t xml:space="preserve"> муниципального имущества</w:t>
      </w:r>
      <w:r w:rsidR="008C36A4" w:rsidRPr="008C36A4">
        <w:rPr>
          <w:bCs/>
          <w:color w:val="000000" w:themeColor="text1"/>
          <w:lang w:val="ru-RU"/>
        </w:rPr>
        <w:t xml:space="preserve"> города Югорска</w:t>
      </w:r>
      <w:r w:rsidR="008C36A4" w:rsidRPr="008C36A4">
        <w:rPr>
          <w:color w:val="000000" w:themeColor="text1"/>
          <w:lang w:val="ru-RU"/>
        </w:rPr>
        <w:t>,</w:t>
      </w:r>
      <w:r w:rsidR="008C36A4" w:rsidRPr="008C36A4">
        <w:rPr>
          <w:lang w:val="ru-RU"/>
        </w:rPr>
        <w:t xml:space="preserve"> </w:t>
      </w:r>
      <w:r w:rsidR="008C36A4" w:rsidRPr="008C36A4">
        <w:rPr>
          <w:bCs/>
          <w:lang w:val="ru-RU"/>
        </w:rPr>
        <w:t>предназначенного для предоставления во владение и (или) в пользование</w:t>
      </w:r>
      <w:r w:rsidR="008C36A4" w:rsidRPr="008C36A4">
        <w:rPr>
          <w:lang w:val="ru-RU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57BD9">
        <w:rPr>
          <w:lang w:val="ru-RU"/>
        </w:rPr>
        <w:t xml:space="preserve"> (приложение)</w:t>
      </w:r>
      <w:r w:rsidR="008C36A4">
        <w:rPr>
          <w:lang w:val="ru-RU"/>
        </w:rPr>
        <w:t>.</w:t>
      </w:r>
    </w:p>
    <w:p w:rsidR="008C36A4" w:rsidRPr="006E4297" w:rsidRDefault="008C36A4" w:rsidP="008C36A4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>
        <w:t xml:space="preserve">2. </w:t>
      </w:r>
      <w:r w:rsidRPr="000513A8">
        <w:t>Признать утратившим силу постановлени</w:t>
      </w:r>
      <w:r w:rsidR="00057BD9">
        <w:t>е</w:t>
      </w:r>
      <w:r w:rsidRPr="000513A8">
        <w:t xml:space="preserve"> ад</w:t>
      </w:r>
      <w:r>
        <w:t>министрации города Югорска от 25</w:t>
      </w:r>
      <w:r w:rsidRPr="000513A8">
        <w:t>.</w:t>
      </w:r>
      <w:r>
        <w:t>10</w:t>
      </w:r>
      <w:r w:rsidRPr="000513A8">
        <w:t>.201</w:t>
      </w:r>
      <w:r>
        <w:t xml:space="preserve">8 № 2923 «Об утверждении Перечня </w:t>
      </w:r>
      <w:r w:rsidRPr="002279C5">
        <w:rPr>
          <w:bCs/>
          <w:color w:val="26282F"/>
        </w:rPr>
        <w:t>муниципального имущества</w:t>
      </w:r>
      <w:r w:rsidRPr="006E4297">
        <w:rPr>
          <w:bCs/>
        </w:rPr>
        <w:t>, свободного от прав третьих лиц (</w:t>
      </w:r>
      <w:r w:rsidRPr="006E4297">
        <w:t xml:space="preserve">за исключением </w:t>
      </w:r>
      <w:r w:rsidRPr="006E4297">
        <w:rPr>
          <w:iCs/>
        </w:rPr>
        <w:t>права хозяйственного ведения, права оперативного управления, а также</w:t>
      </w:r>
      <w:r w:rsidRPr="006E4297">
        <w:t xml:space="preserve"> имущественных прав субъектов малого и среднего предпринимательства)</w:t>
      </w:r>
      <w:r w:rsidR="00AD71AB">
        <w:t>»</w:t>
      </w:r>
      <w:r>
        <w:t>.</w:t>
      </w:r>
    </w:p>
    <w:p w:rsidR="006E2E7F" w:rsidRDefault="008C36A4" w:rsidP="006E2E7F">
      <w:pPr>
        <w:ind w:firstLine="709"/>
        <w:jc w:val="both"/>
      </w:pPr>
      <w:r>
        <w:t>3</w:t>
      </w:r>
      <w:r w:rsidR="006E2E7F">
        <w:t xml:space="preserve">. Опубликовать постановление в </w:t>
      </w:r>
      <w:r w:rsidR="001214A5">
        <w:t xml:space="preserve">газете «Югорский Вестник» </w:t>
      </w:r>
      <w:r w:rsidR="006E2E7F">
        <w:t xml:space="preserve">и разместить на официальном сайте </w:t>
      </w:r>
      <w:r>
        <w:t>органов местного самоуправления</w:t>
      </w:r>
      <w:r w:rsidR="006E2E7F">
        <w:t xml:space="preserve"> города Югорска.</w:t>
      </w:r>
    </w:p>
    <w:p w:rsidR="006E2E7F" w:rsidRDefault="008C36A4" w:rsidP="006E2E7F">
      <w:pPr>
        <w:ind w:firstLine="709"/>
        <w:jc w:val="both"/>
      </w:pPr>
      <w:r>
        <w:t>4</w:t>
      </w:r>
      <w:r w:rsidR="006E2E7F">
        <w:t xml:space="preserve">. </w:t>
      </w:r>
      <w:proofErr w:type="gramStart"/>
      <w:r w:rsidR="006E2E7F">
        <w:t>Контроль за</w:t>
      </w:r>
      <w:proofErr w:type="gramEnd"/>
      <w:r w:rsidR="006E2E7F">
        <w:t xml:space="preserve"> исполнением настоящего постановления возложить на первого 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="006E2E7F">
        <w:t>С.Д</w:t>
      </w:r>
      <w:proofErr w:type="spellEnd"/>
      <w:r w:rsidR="006E2E7F">
        <w:t>. Голина.</w:t>
      </w:r>
    </w:p>
    <w:p w:rsidR="00F5362D" w:rsidRDefault="00F5362D" w:rsidP="000B392C">
      <w:pPr>
        <w:tabs>
          <w:tab w:val="left" w:pos="851"/>
          <w:tab w:val="left" w:pos="993"/>
          <w:tab w:val="left" w:pos="1276"/>
        </w:tabs>
        <w:jc w:val="both"/>
        <w:rPr>
          <w:lang w:eastAsia="ru-RU"/>
        </w:rPr>
      </w:pPr>
    </w:p>
    <w:p w:rsidR="000B392C" w:rsidRDefault="000B392C" w:rsidP="00F5362D">
      <w:pPr>
        <w:tabs>
          <w:tab w:val="left" w:pos="851"/>
          <w:tab w:val="left" w:pos="993"/>
          <w:tab w:val="left" w:pos="1276"/>
        </w:tabs>
        <w:jc w:val="both"/>
        <w:rPr>
          <w:lang w:eastAsia="ru-RU"/>
        </w:rPr>
      </w:pPr>
    </w:p>
    <w:p w:rsidR="008C36A4" w:rsidRPr="00F279C6" w:rsidRDefault="008C36A4" w:rsidP="00F5362D">
      <w:pPr>
        <w:tabs>
          <w:tab w:val="left" w:pos="851"/>
          <w:tab w:val="left" w:pos="993"/>
          <w:tab w:val="left" w:pos="1276"/>
        </w:tabs>
        <w:jc w:val="both"/>
        <w:rPr>
          <w:lang w:eastAsia="ru-RU"/>
        </w:rPr>
      </w:pPr>
    </w:p>
    <w:p w:rsidR="00BA3D66" w:rsidRPr="00F5362D" w:rsidRDefault="006E2E7F" w:rsidP="00F5362D">
      <w:pPr>
        <w:rPr>
          <w:b/>
          <w:lang w:eastAsia="ru-RU"/>
        </w:rPr>
      </w:pPr>
      <w:r>
        <w:rPr>
          <w:b/>
          <w:lang w:eastAsia="ru-RU"/>
        </w:rPr>
        <w:t>Глава</w:t>
      </w:r>
      <w:r w:rsidR="00F82705" w:rsidRPr="00F82705">
        <w:rPr>
          <w:b/>
          <w:lang w:eastAsia="ru-RU"/>
        </w:rPr>
        <w:t xml:space="preserve"> города Югорска                                                                               </w:t>
      </w:r>
      <w:r>
        <w:rPr>
          <w:b/>
          <w:lang w:eastAsia="ru-RU"/>
        </w:rPr>
        <w:t xml:space="preserve">                  А.В. Бородкин</w:t>
      </w:r>
    </w:p>
    <w:p w:rsidR="00355F75" w:rsidRDefault="00355F75" w:rsidP="00D80CAE">
      <w:pPr>
        <w:jc w:val="both"/>
        <w:rPr>
          <w:sz w:val="18"/>
        </w:rPr>
      </w:pPr>
    </w:p>
    <w:p w:rsidR="00A95152" w:rsidRDefault="00A95152" w:rsidP="00D80CAE">
      <w:pPr>
        <w:jc w:val="both"/>
        <w:rPr>
          <w:sz w:val="18"/>
        </w:rPr>
      </w:pPr>
    </w:p>
    <w:p w:rsidR="00A95152" w:rsidRDefault="00A95152" w:rsidP="00D80CAE">
      <w:pPr>
        <w:jc w:val="both"/>
        <w:rPr>
          <w:sz w:val="18"/>
        </w:rPr>
      </w:pPr>
    </w:p>
    <w:p w:rsidR="00A95152" w:rsidRDefault="00A95152" w:rsidP="00D80CAE">
      <w:pPr>
        <w:jc w:val="both"/>
        <w:rPr>
          <w:sz w:val="18"/>
        </w:rPr>
      </w:pPr>
    </w:p>
    <w:p w:rsidR="00A95152" w:rsidRDefault="00A95152" w:rsidP="00D80CAE">
      <w:pPr>
        <w:jc w:val="both"/>
        <w:rPr>
          <w:sz w:val="18"/>
        </w:rPr>
      </w:pPr>
    </w:p>
    <w:p w:rsidR="005B2451" w:rsidRDefault="005B2451" w:rsidP="002308AA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  <w:sectPr w:rsidR="005B2451" w:rsidSect="00105958">
          <w:pgSz w:w="11906" w:h="16838"/>
          <w:pgMar w:top="425" w:right="567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4381"/>
        <w:tblW w:w="1556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1559"/>
        <w:gridCol w:w="1511"/>
        <w:gridCol w:w="2835"/>
        <w:gridCol w:w="1608"/>
        <w:gridCol w:w="1417"/>
        <w:gridCol w:w="1134"/>
        <w:gridCol w:w="1418"/>
        <w:gridCol w:w="1656"/>
      </w:tblGrid>
      <w:tr w:rsidR="00292FEF" w:rsidRPr="00292FEF" w:rsidTr="005B2451">
        <w:trPr>
          <w:trHeight w:val="42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292FEF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92FEF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DD2D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 xml:space="preserve">Адрес (местоположение) объекта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DD2D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 xml:space="preserve">Вид объекта недвижимости; тип движимого имущества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DD2D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 xml:space="preserve">Наименование объекта учета </w:t>
            </w:r>
          </w:p>
        </w:tc>
        <w:tc>
          <w:tcPr>
            <w:tcW w:w="10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 xml:space="preserve">Сведения о недвижимом имуществе </w:t>
            </w:r>
          </w:p>
        </w:tc>
      </w:tr>
      <w:tr w:rsidR="00292FEF" w:rsidRPr="00292FEF" w:rsidTr="005B2451">
        <w:trPr>
          <w:trHeight w:val="25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EF" w:rsidRPr="00292FEF" w:rsidRDefault="00292FEF" w:rsidP="005B245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EF" w:rsidRPr="00292FEF" w:rsidRDefault="00292FEF" w:rsidP="005B245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EF" w:rsidRPr="00292FEF" w:rsidRDefault="00292FEF" w:rsidP="005B245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EF" w:rsidRPr="00292FEF" w:rsidRDefault="00292FEF" w:rsidP="005B245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0518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0518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 xml:space="preserve">Кадастровый номер 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0518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 xml:space="preserve">Техническое состояние объекта недвижимости </w:t>
            </w:r>
          </w:p>
        </w:tc>
      </w:tr>
      <w:tr w:rsidR="00292FEF" w:rsidRPr="00292FEF" w:rsidTr="00057BD9">
        <w:trPr>
          <w:trHeight w:val="28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EF" w:rsidRPr="00292FEF" w:rsidRDefault="00292FEF" w:rsidP="005B245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EF" w:rsidRPr="00292FEF" w:rsidRDefault="00292FEF" w:rsidP="005B245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EF" w:rsidRPr="00292FEF" w:rsidRDefault="00292FEF" w:rsidP="005B245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EF" w:rsidRPr="00292FEF" w:rsidRDefault="00292FEF" w:rsidP="005B245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2FEF">
              <w:rPr>
                <w:color w:val="000000"/>
                <w:sz w:val="20"/>
                <w:szCs w:val="20"/>
                <w:lang w:eastAsia="ru-RU"/>
              </w:rPr>
              <w:t>Тип (площадь - для земельны</w:t>
            </w:r>
            <w:r w:rsidR="005B2451">
              <w:rPr>
                <w:color w:val="000000"/>
                <w:sz w:val="20"/>
                <w:szCs w:val="20"/>
                <w:lang w:eastAsia="ru-RU"/>
              </w:rPr>
              <w:t xml:space="preserve">х участков, зданий, помещений; </w:t>
            </w:r>
            <w:r w:rsidRPr="00292FEF">
              <w:rPr>
                <w:color w:val="000000"/>
                <w:sz w:val="20"/>
                <w:szCs w:val="20"/>
                <w:lang w:eastAsia="ru-RU"/>
              </w:rPr>
              <w:t xml:space="preserve">протяженность, объем, площадь, глубина залегания и т.п. - для сооружений; </w:t>
            </w:r>
            <w:r w:rsidR="005B2451"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292FEF">
              <w:rPr>
                <w:color w:val="000000"/>
                <w:sz w:val="20"/>
                <w:szCs w:val="20"/>
                <w:lang w:eastAsia="ru-RU"/>
              </w:rPr>
              <w:t>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 xml:space="preserve">Фактическое </w:t>
            </w:r>
            <w:proofErr w:type="gramStart"/>
            <w:r w:rsidRPr="00292FEF">
              <w:rPr>
                <w:color w:val="000000"/>
                <w:sz w:val="20"/>
                <w:szCs w:val="20"/>
                <w:lang w:eastAsia="ru-RU"/>
              </w:rPr>
              <w:t>значение</w:t>
            </w:r>
            <w:proofErr w:type="gramEnd"/>
            <w:r w:rsidRPr="00292FEF">
              <w:rPr>
                <w:color w:val="000000"/>
                <w:sz w:val="20"/>
                <w:szCs w:val="20"/>
                <w:lang w:eastAsia="ru-RU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2FEF">
              <w:rPr>
                <w:color w:val="000000"/>
                <w:sz w:val="20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EF" w:rsidRPr="00292FEF" w:rsidRDefault="00292FEF" w:rsidP="005B245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92FEF" w:rsidRPr="00292FEF" w:rsidTr="005B2451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92FEF" w:rsidRPr="00292FEF" w:rsidTr="00057BD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 xml:space="preserve">город Югорск,                улица Геологов,                        дом </w:t>
            </w:r>
            <w:proofErr w:type="spellStart"/>
            <w:r w:rsidRPr="00292FEF">
              <w:rPr>
                <w:color w:val="000000"/>
                <w:sz w:val="20"/>
                <w:szCs w:val="20"/>
                <w:lang w:eastAsia="ru-RU"/>
              </w:rPr>
              <w:t>9Б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нежилое помещение             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86:22:0005001:386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FEF" w:rsidRPr="00292FEF" w:rsidRDefault="00292FEF" w:rsidP="005B24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</w:tr>
    </w:tbl>
    <w:p w:rsidR="005B2451" w:rsidRPr="00B30C76" w:rsidRDefault="005B2451" w:rsidP="005B2451">
      <w:pPr>
        <w:ind w:firstLine="8647"/>
        <w:jc w:val="right"/>
        <w:rPr>
          <w:b/>
        </w:rPr>
      </w:pPr>
      <w:r w:rsidRPr="00B30C76">
        <w:rPr>
          <w:b/>
        </w:rPr>
        <w:t>Приложение</w:t>
      </w:r>
    </w:p>
    <w:p w:rsidR="005B2451" w:rsidRDefault="005B2451" w:rsidP="005B2451">
      <w:pPr>
        <w:ind w:firstLine="8647"/>
        <w:jc w:val="right"/>
        <w:rPr>
          <w:b/>
        </w:rPr>
      </w:pPr>
      <w:r w:rsidRPr="00B30C76">
        <w:rPr>
          <w:b/>
        </w:rPr>
        <w:t>к постановлению</w:t>
      </w:r>
    </w:p>
    <w:p w:rsidR="005B2451" w:rsidRPr="00B30C76" w:rsidRDefault="005B2451" w:rsidP="005B2451">
      <w:pPr>
        <w:ind w:firstLine="8647"/>
        <w:jc w:val="right"/>
        <w:rPr>
          <w:b/>
        </w:rPr>
      </w:pPr>
      <w:r w:rsidRPr="00B30C76">
        <w:rPr>
          <w:b/>
        </w:rPr>
        <w:t>администрации города Югорска</w:t>
      </w:r>
    </w:p>
    <w:p w:rsidR="005B2451" w:rsidRDefault="005B2451" w:rsidP="005B2451">
      <w:pPr>
        <w:ind w:firstLine="8647"/>
        <w:jc w:val="right"/>
        <w:rPr>
          <w:b/>
        </w:rPr>
      </w:pPr>
      <w:r w:rsidRPr="00B30C76">
        <w:rPr>
          <w:b/>
        </w:rPr>
        <w:t>от __________ № ______</w:t>
      </w:r>
    </w:p>
    <w:p w:rsidR="005B2451" w:rsidRDefault="005B2451" w:rsidP="005B2451">
      <w:pPr>
        <w:ind w:firstLine="8647"/>
        <w:jc w:val="right"/>
        <w:rPr>
          <w:b/>
        </w:rPr>
      </w:pPr>
    </w:p>
    <w:p w:rsidR="005B2451" w:rsidRDefault="005B2451" w:rsidP="005B2451">
      <w:pPr>
        <w:ind w:firstLine="8647"/>
        <w:jc w:val="right"/>
        <w:rPr>
          <w:b/>
        </w:rPr>
      </w:pPr>
    </w:p>
    <w:p w:rsidR="005B2451" w:rsidRPr="005B2451" w:rsidRDefault="005B2451" w:rsidP="005B2451">
      <w:pPr>
        <w:ind w:right="-31"/>
        <w:jc w:val="center"/>
        <w:rPr>
          <w:b/>
          <w:sz w:val="20"/>
          <w:szCs w:val="20"/>
        </w:rPr>
      </w:pPr>
      <w:r w:rsidRPr="005B2451">
        <w:rPr>
          <w:b/>
        </w:rPr>
        <w:t>Переч</w:t>
      </w:r>
      <w:r>
        <w:rPr>
          <w:b/>
        </w:rPr>
        <w:t>е</w:t>
      </w:r>
      <w:r w:rsidRPr="005B2451">
        <w:rPr>
          <w:b/>
        </w:rPr>
        <w:t>н</w:t>
      </w:r>
      <w:r>
        <w:rPr>
          <w:b/>
        </w:rPr>
        <w:t>ь</w:t>
      </w:r>
      <w:r w:rsidRPr="005B2451">
        <w:rPr>
          <w:b/>
        </w:rPr>
        <w:t xml:space="preserve"> муниципального имущества</w:t>
      </w:r>
      <w:r w:rsidRPr="005B2451">
        <w:rPr>
          <w:b/>
          <w:bCs/>
          <w:color w:val="000000" w:themeColor="text1"/>
        </w:rPr>
        <w:t xml:space="preserve"> города Югорска</w:t>
      </w:r>
      <w:r w:rsidRPr="005B2451">
        <w:rPr>
          <w:b/>
          <w:color w:val="000000" w:themeColor="text1"/>
        </w:rPr>
        <w:t>,</w:t>
      </w:r>
      <w:r w:rsidRPr="005B2451">
        <w:rPr>
          <w:b/>
        </w:rPr>
        <w:t xml:space="preserve"> </w:t>
      </w:r>
      <w:r w:rsidRPr="005B2451">
        <w:rPr>
          <w:b/>
          <w:bCs/>
        </w:rPr>
        <w:t>предназначенного для предоставления во владение и (или) в пользование</w:t>
      </w:r>
      <w:r w:rsidRPr="005B2451">
        <w:rPr>
          <w:b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B2451" w:rsidRDefault="005B2451" w:rsidP="005B2451">
      <w:pPr>
        <w:ind w:firstLine="8647"/>
        <w:jc w:val="right"/>
        <w:rPr>
          <w:b/>
        </w:rPr>
      </w:pPr>
    </w:p>
    <w:p w:rsidR="00B91B9C" w:rsidRDefault="00B91B9C" w:rsidP="002308A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</w:p>
    <w:p w:rsidR="005B2451" w:rsidRDefault="005B2451" w:rsidP="002308A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</w:p>
    <w:p w:rsidR="005B2451" w:rsidRDefault="005B2451" w:rsidP="002308A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</w:p>
    <w:p w:rsidR="005B2451" w:rsidRDefault="005B2451" w:rsidP="002308A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</w:p>
    <w:p w:rsidR="005B2451" w:rsidRDefault="005B2451" w:rsidP="002308A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</w:p>
    <w:p w:rsidR="005B2451" w:rsidRDefault="005B2451" w:rsidP="002308A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</w:p>
    <w:p w:rsidR="005B2451" w:rsidRDefault="005B2451" w:rsidP="002308A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60"/>
        <w:gridCol w:w="850"/>
        <w:gridCol w:w="425"/>
        <w:gridCol w:w="425"/>
        <w:gridCol w:w="568"/>
        <w:gridCol w:w="1559"/>
        <w:gridCol w:w="1134"/>
        <w:gridCol w:w="1701"/>
        <w:gridCol w:w="1559"/>
        <w:gridCol w:w="1701"/>
        <w:gridCol w:w="1276"/>
        <w:gridCol w:w="1701"/>
      </w:tblGrid>
      <w:tr w:rsidR="00292FEF" w:rsidRPr="00292FEF" w:rsidTr="00292FEF">
        <w:trPr>
          <w:trHeight w:val="510"/>
        </w:trPr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 xml:space="preserve">Сведения о движимом имуществе </w:t>
            </w:r>
          </w:p>
        </w:tc>
        <w:tc>
          <w:tcPr>
            <w:tcW w:w="106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Сведения о правообладателях и правах третьих лиц на имущество</w:t>
            </w:r>
          </w:p>
        </w:tc>
      </w:tr>
      <w:tr w:rsidR="00292FEF" w:rsidRPr="00292FEF" w:rsidTr="00292FEF">
        <w:trPr>
          <w:trHeight w:val="46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0518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 xml:space="preserve">Категория земель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0518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 xml:space="preserve">Вид разрешенного использования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292FEF" w:rsidRPr="00292FEF" w:rsidRDefault="00292FEF" w:rsidP="00292FEF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292FEF" w:rsidRPr="00292FEF" w:rsidRDefault="00292FEF" w:rsidP="00292FEF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292FEF" w:rsidRPr="00292FEF" w:rsidRDefault="00292FEF" w:rsidP="00292FEF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292FEF" w:rsidRPr="00292FEF" w:rsidRDefault="00292FEF" w:rsidP="000518C5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 xml:space="preserve">Состав (принадлежности имущества)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0518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 xml:space="preserve">Наименование правообладателя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292FEF" w:rsidRPr="00292FEF" w:rsidRDefault="00292FEF" w:rsidP="000518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 xml:space="preserve">Наличие ограниченного вещного права на имущество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0518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 xml:space="preserve">ИНН правообладателя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0518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 xml:space="preserve">Контактный номер телефона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0518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</w:tr>
      <w:tr w:rsidR="00292FEF" w:rsidRPr="00292FEF" w:rsidTr="005B2451">
        <w:trPr>
          <w:trHeight w:val="2036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EF" w:rsidRPr="00292FEF" w:rsidRDefault="00292FEF" w:rsidP="00292F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EF" w:rsidRPr="00292FEF" w:rsidRDefault="00292FEF" w:rsidP="00292F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EF" w:rsidRPr="00292FEF" w:rsidRDefault="00292FEF" w:rsidP="00292F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EF" w:rsidRPr="00292FEF" w:rsidRDefault="00292FEF" w:rsidP="00292F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EF" w:rsidRPr="00292FEF" w:rsidRDefault="00292FEF" w:rsidP="00292F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EF" w:rsidRPr="00292FEF" w:rsidRDefault="00292FEF" w:rsidP="00292F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292FEF" w:rsidRPr="00292FEF" w:rsidRDefault="00292FEF" w:rsidP="000518C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EF" w:rsidRPr="00292FEF" w:rsidRDefault="00292FEF" w:rsidP="00292F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FEF" w:rsidRPr="00292FEF" w:rsidRDefault="00292FEF" w:rsidP="00292F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FEF" w:rsidRPr="00292FEF" w:rsidRDefault="00292FEF" w:rsidP="00292F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FEF" w:rsidRPr="00292FEF" w:rsidRDefault="00292FEF" w:rsidP="00292F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FEF" w:rsidRPr="00292FEF" w:rsidRDefault="00292FEF" w:rsidP="00292F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92FEF" w:rsidRPr="00292FEF" w:rsidTr="00292FE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292FEF" w:rsidRPr="00292FEF" w:rsidTr="00057BD9">
        <w:trPr>
          <w:trHeight w:val="174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 xml:space="preserve">для обслуживания общежития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бессрочный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 xml:space="preserve">Департамент муниципальной собственности и градостроительства администрации города Югорска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8622011490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92FEF">
              <w:rPr>
                <w:color w:val="000000"/>
                <w:sz w:val="20"/>
                <w:szCs w:val="20"/>
                <w:lang w:eastAsia="ru-RU"/>
              </w:rPr>
              <w:t>8(34675) 5-00-13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FEF" w:rsidRPr="00292FEF" w:rsidRDefault="00292FEF" w:rsidP="00292FEF">
            <w:pPr>
              <w:suppressAutoHyphens w:val="0"/>
              <w:jc w:val="center"/>
              <w:rPr>
                <w:color w:val="0000FF"/>
                <w:sz w:val="20"/>
                <w:szCs w:val="20"/>
                <w:u w:val="single"/>
                <w:lang w:eastAsia="ru-RU"/>
              </w:rPr>
            </w:pPr>
            <w:r w:rsidRPr="00292FEF">
              <w:rPr>
                <w:sz w:val="20"/>
                <w:szCs w:val="20"/>
                <w:u w:val="single"/>
                <w:lang w:eastAsia="ru-RU"/>
              </w:rPr>
              <w:t>dmsig-ugorsk@yandex.ru</w:t>
            </w:r>
          </w:p>
        </w:tc>
      </w:tr>
    </w:tbl>
    <w:p w:rsidR="00B91B9C" w:rsidRDefault="00B91B9C" w:rsidP="002308A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  <w:sectPr w:rsidR="00B91B9C" w:rsidSect="001F4ECD">
          <w:pgSz w:w="16838" w:h="11906" w:orient="landscape"/>
          <w:pgMar w:top="1418" w:right="425" w:bottom="567" w:left="851" w:header="709" w:footer="709" w:gutter="0"/>
          <w:cols w:space="708"/>
          <w:docGrid w:linePitch="360"/>
        </w:sectPr>
      </w:pPr>
    </w:p>
    <w:p w:rsidR="002308AA" w:rsidRDefault="002308AA" w:rsidP="000518C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</w:rPr>
      </w:pPr>
    </w:p>
    <w:sectPr w:rsidR="002308AA" w:rsidSect="00B91B9C">
      <w:pgSz w:w="11906" w:h="16838"/>
      <w:pgMar w:top="425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307B4"/>
    <w:multiLevelType w:val="hybridMultilevel"/>
    <w:tmpl w:val="CD3614D6"/>
    <w:lvl w:ilvl="0" w:tplc="081C58C4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F47E28"/>
    <w:multiLevelType w:val="hybridMultilevel"/>
    <w:tmpl w:val="EE887528"/>
    <w:lvl w:ilvl="0" w:tplc="1D709710">
      <w:start w:val="1"/>
      <w:numFmt w:val="decimal"/>
      <w:lvlText w:val="%1."/>
      <w:lvlJc w:val="left"/>
      <w:pPr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6E"/>
    <w:rsid w:val="000201CC"/>
    <w:rsid w:val="0002460D"/>
    <w:rsid w:val="00032048"/>
    <w:rsid w:val="000359AC"/>
    <w:rsid w:val="0004112C"/>
    <w:rsid w:val="000518C5"/>
    <w:rsid w:val="00056F3A"/>
    <w:rsid w:val="00057BD9"/>
    <w:rsid w:val="00065654"/>
    <w:rsid w:val="000844E7"/>
    <w:rsid w:val="00084E1A"/>
    <w:rsid w:val="000A5FDF"/>
    <w:rsid w:val="000A7C7B"/>
    <w:rsid w:val="000B392C"/>
    <w:rsid w:val="000C5756"/>
    <w:rsid w:val="000D3A70"/>
    <w:rsid w:val="000D521D"/>
    <w:rsid w:val="000D7B44"/>
    <w:rsid w:val="001012D4"/>
    <w:rsid w:val="00105958"/>
    <w:rsid w:val="00106EDF"/>
    <w:rsid w:val="001115C9"/>
    <w:rsid w:val="00117034"/>
    <w:rsid w:val="00117F3A"/>
    <w:rsid w:val="001214A5"/>
    <w:rsid w:val="00127A73"/>
    <w:rsid w:val="00136A69"/>
    <w:rsid w:val="00137969"/>
    <w:rsid w:val="00143D7C"/>
    <w:rsid w:val="001445FA"/>
    <w:rsid w:val="00146846"/>
    <w:rsid w:val="001757EE"/>
    <w:rsid w:val="0018398E"/>
    <w:rsid w:val="001A0932"/>
    <w:rsid w:val="001A1A84"/>
    <w:rsid w:val="001A71A1"/>
    <w:rsid w:val="001B1523"/>
    <w:rsid w:val="001B1597"/>
    <w:rsid w:val="001B7A81"/>
    <w:rsid w:val="001C62B4"/>
    <w:rsid w:val="001D4815"/>
    <w:rsid w:val="001D6C91"/>
    <w:rsid w:val="001E265C"/>
    <w:rsid w:val="001E6331"/>
    <w:rsid w:val="001F2BF6"/>
    <w:rsid w:val="001F4ECD"/>
    <w:rsid w:val="001F598F"/>
    <w:rsid w:val="00203C23"/>
    <w:rsid w:val="002300E6"/>
    <w:rsid w:val="002308AA"/>
    <w:rsid w:val="00235713"/>
    <w:rsid w:val="002357A9"/>
    <w:rsid w:val="00250242"/>
    <w:rsid w:val="00260D63"/>
    <w:rsid w:val="00267EE1"/>
    <w:rsid w:val="00271EAC"/>
    <w:rsid w:val="0028095F"/>
    <w:rsid w:val="002870E9"/>
    <w:rsid w:val="00287C96"/>
    <w:rsid w:val="00292453"/>
    <w:rsid w:val="00292FEF"/>
    <w:rsid w:val="002A07DC"/>
    <w:rsid w:val="002A4E83"/>
    <w:rsid w:val="002A5E50"/>
    <w:rsid w:val="002B2DA6"/>
    <w:rsid w:val="002B49B6"/>
    <w:rsid w:val="002B6196"/>
    <w:rsid w:val="002C03CD"/>
    <w:rsid w:val="002D2845"/>
    <w:rsid w:val="002D7974"/>
    <w:rsid w:val="002E1433"/>
    <w:rsid w:val="003070B3"/>
    <w:rsid w:val="003123E5"/>
    <w:rsid w:val="00314920"/>
    <w:rsid w:val="00323163"/>
    <w:rsid w:val="003249A0"/>
    <w:rsid w:val="00326215"/>
    <w:rsid w:val="003307A0"/>
    <w:rsid w:val="00332725"/>
    <w:rsid w:val="00333B1F"/>
    <w:rsid w:val="00334660"/>
    <w:rsid w:val="003428E0"/>
    <w:rsid w:val="00343DE6"/>
    <w:rsid w:val="00346B14"/>
    <w:rsid w:val="003516CB"/>
    <w:rsid w:val="00355F75"/>
    <w:rsid w:val="00356386"/>
    <w:rsid w:val="00364A6D"/>
    <w:rsid w:val="00366CF4"/>
    <w:rsid w:val="00366D18"/>
    <w:rsid w:val="00367C56"/>
    <w:rsid w:val="00376588"/>
    <w:rsid w:val="00382AB7"/>
    <w:rsid w:val="0039689F"/>
    <w:rsid w:val="003A2005"/>
    <w:rsid w:val="003A68D5"/>
    <w:rsid w:val="003A7EE6"/>
    <w:rsid w:val="003B506F"/>
    <w:rsid w:val="003B75F9"/>
    <w:rsid w:val="003D087D"/>
    <w:rsid w:val="003D4E0E"/>
    <w:rsid w:val="003E0253"/>
    <w:rsid w:val="003E327E"/>
    <w:rsid w:val="003E479B"/>
    <w:rsid w:val="003F1208"/>
    <w:rsid w:val="004214C7"/>
    <w:rsid w:val="00430FBA"/>
    <w:rsid w:val="00434142"/>
    <w:rsid w:val="00436674"/>
    <w:rsid w:val="00453FD2"/>
    <w:rsid w:val="00466E80"/>
    <w:rsid w:val="00467A9B"/>
    <w:rsid w:val="00473534"/>
    <w:rsid w:val="00477C04"/>
    <w:rsid w:val="004827F8"/>
    <w:rsid w:val="00483F19"/>
    <w:rsid w:val="004930A1"/>
    <w:rsid w:val="004A2EA0"/>
    <w:rsid w:val="004B4AFB"/>
    <w:rsid w:val="004C1376"/>
    <w:rsid w:val="004D48DA"/>
    <w:rsid w:val="004D59BB"/>
    <w:rsid w:val="004D63FA"/>
    <w:rsid w:val="004E258B"/>
    <w:rsid w:val="004E38E3"/>
    <w:rsid w:val="004E7643"/>
    <w:rsid w:val="004F1F5F"/>
    <w:rsid w:val="004F65A1"/>
    <w:rsid w:val="004F7098"/>
    <w:rsid w:val="00500400"/>
    <w:rsid w:val="00502447"/>
    <w:rsid w:val="005030AA"/>
    <w:rsid w:val="00505BDA"/>
    <w:rsid w:val="005138D8"/>
    <w:rsid w:val="005152FB"/>
    <w:rsid w:val="00523FF4"/>
    <w:rsid w:val="0052620C"/>
    <w:rsid w:val="00526E31"/>
    <w:rsid w:val="00530550"/>
    <w:rsid w:val="0054676F"/>
    <w:rsid w:val="00553849"/>
    <w:rsid w:val="00562458"/>
    <w:rsid w:val="00567D65"/>
    <w:rsid w:val="0057315F"/>
    <w:rsid w:val="00576BDD"/>
    <w:rsid w:val="00577570"/>
    <w:rsid w:val="00584E58"/>
    <w:rsid w:val="005878B0"/>
    <w:rsid w:val="005913ED"/>
    <w:rsid w:val="005A0927"/>
    <w:rsid w:val="005A6DFD"/>
    <w:rsid w:val="005B0EC3"/>
    <w:rsid w:val="005B2451"/>
    <w:rsid w:val="005B3E6E"/>
    <w:rsid w:val="005B53BB"/>
    <w:rsid w:val="005C2428"/>
    <w:rsid w:val="005D7EF7"/>
    <w:rsid w:val="005E3780"/>
    <w:rsid w:val="005E60A3"/>
    <w:rsid w:val="005E6675"/>
    <w:rsid w:val="005F0FCA"/>
    <w:rsid w:val="00610CC7"/>
    <w:rsid w:val="00613ED6"/>
    <w:rsid w:val="0061519C"/>
    <w:rsid w:val="006247E4"/>
    <w:rsid w:val="00643AD4"/>
    <w:rsid w:val="00653637"/>
    <w:rsid w:val="00674BAD"/>
    <w:rsid w:val="00680518"/>
    <w:rsid w:val="00692DD7"/>
    <w:rsid w:val="00697510"/>
    <w:rsid w:val="006B03AF"/>
    <w:rsid w:val="006C0256"/>
    <w:rsid w:val="006D17D2"/>
    <w:rsid w:val="006E2E7F"/>
    <w:rsid w:val="006F48B4"/>
    <w:rsid w:val="007057F4"/>
    <w:rsid w:val="00707C98"/>
    <w:rsid w:val="007152C1"/>
    <w:rsid w:val="00715E36"/>
    <w:rsid w:val="0072235B"/>
    <w:rsid w:val="00735760"/>
    <w:rsid w:val="00752CA0"/>
    <w:rsid w:val="00757917"/>
    <w:rsid w:val="00765AAC"/>
    <w:rsid w:val="007664A8"/>
    <w:rsid w:val="00767112"/>
    <w:rsid w:val="00770E9D"/>
    <w:rsid w:val="007834A5"/>
    <w:rsid w:val="00791277"/>
    <w:rsid w:val="007973B2"/>
    <w:rsid w:val="007A24EC"/>
    <w:rsid w:val="007A2D8E"/>
    <w:rsid w:val="007F3A51"/>
    <w:rsid w:val="00801261"/>
    <w:rsid w:val="00814B82"/>
    <w:rsid w:val="00830EA5"/>
    <w:rsid w:val="0083796E"/>
    <w:rsid w:val="00860B9C"/>
    <w:rsid w:val="008639CC"/>
    <w:rsid w:val="00870BE6"/>
    <w:rsid w:val="00871672"/>
    <w:rsid w:val="00873054"/>
    <w:rsid w:val="008867AC"/>
    <w:rsid w:val="00891D5C"/>
    <w:rsid w:val="00897D84"/>
    <w:rsid w:val="008A1B40"/>
    <w:rsid w:val="008B60BF"/>
    <w:rsid w:val="008C36A4"/>
    <w:rsid w:val="008F49F3"/>
    <w:rsid w:val="008F4EF8"/>
    <w:rsid w:val="00907B20"/>
    <w:rsid w:val="00915BEB"/>
    <w:rsid w:val="00930096"/>
    <w:rsid w:val="00936E1A"/>
    <w:rsid w:val="00937955"/>
    <w:rsid w:val="00945B8F"/>
    <w:rsid w:val="00952C3A"/>
    <w:rsid w:val="00952CBC"/>
    <w:rsid w:val="0095480C"/>
    <w:rsid w:val="00964CD6"/>
    <w:rsid w:val="0097069F"/>
    <w:rsid w:val="00976413"/>
    <w:rsid w:val="00980704"/>
    <w:rsid w:val="00986851"/>
    <w:rsid w:val="0099107E"/>
    <w:rsid w:val="009A0995"/>
    <w:rsid w:val="009A1AF2"/>
    <w:rsid w:val="009B126A"/>
    <w:rsid w:val="009B297A"/>
    <w:rsid w:val="009B594D"/>
    <w:rsid w:val="009C43D6"/>
    <w:rsid w:val="009E15B3"/>
    <w:rsid w:val="009E37B7"/>
    <w:rsid w:val="009E7F04"/>
    <w:rsid w:val="009F11C1"/>
    <w:rsid w:val="009F1CE5"/>
    <w:rsid w:val="00A062AD"/>
    <w:rsid w:val="00A17847"/>
    <w:rsid w:val="00A21E02"/>
    <w:rsid w:val="00A31E72"/>
    <w:rsid w:val="00A47677"/>
    <w:rsid w:val="00A61048"/>
    <w:rsid w:val="00A62D95"/>
    <w:rsid w:val="00A63C34"/>
    <w:rsid w:val="00A75BAE"/>
    <w:rsid w:val="00A82B5E"/>
    <w:rsid w:val="00A95152"/>
    <w:rsid w:val="00A973B9"/>
    <w:rsid w:val="00AB3C6B"/>
    <w:rsid w:val="00AC1E7B"/>
    <w:rsid w:val="00AC312E"/>
    <w:rsid w:val="00AC56CA"/>
    <w:rsid w:val="00AC6C07"/>
    <w:rsid w:val="00AD495C"/>
    <w:rsid w:val="00AD71AB"/>
    <w:rsid w:val="00AE29FF"/>
    <w:rsid w:val="00AF06CC"/>
    <w:rsid w:val="00AF2B2A"/>
    <w:rsid w:val="00B0487A"/>
    <w:rsid w:val="00B27CF7"/>
    <w:rsid w:val="00B32B38"/>
    <w:rsid w:val="00B32BBD"/>
    <w:rsid w:val="00B352BA"/>
    <w:rsid w:val="00B402EA"/>
    <w:rsid w:val="00B452DA"/>
    <w:rsid w:val="00B557C0"/>
    <w:rsid w:val="00B57D85"/>
    <w:rsid w:val="00B72326"/>
    <w:rsid w:val="00B80178"/>
    <w:rsid w:val="00B87230"/>
    <w:rsid w:val="00B91B9C"/>
    <w:rsid w:val="00BA3D66"/>
    <w:rsid w:val="00BA4A65"/>
    <w:rsid w:val="00BB2985"/>
    <w:rsid w:val="00BC0C95"/>
    <w:rsid w:val="00BC1076"/>
    <w:rsid w:val="00BC1565"/>
    <w:rsid w:val="00BD41BB"/>
    <w:rsid w:val="00BD426E"/>
    <w:rsid w:val="00BE1414"/>
    <w:rsid w:val="00BF2185"/>
    <w:rsid w:val="00BF2676"/>
    <w:rsid w:val="00BF2E5B"/>
    <w:rsid w:val="00BF5E93"/>
    <w:rsid w:val="00C07568"/>
    <w:rsid w:val="00C16043"/>
    <w:rsid w:val="00C2368A"/>
    <w:rsid w:val="00C37F3D"/>
    <w:rsid w:val="00C421CC"/>
    <w:rsid w:val="00C45768"/>
    <w:rsid w:val="00C6714C"/>
    <w:rsid w:val="00C72310"/>
    <w:rsid w:val="00C77DA3"/>
    <w:rsid w:val="00CA19C9"/>
    <w:rsid w:val="00CB23D1"/>
    <w:rsid w:val="00CB4EE8"/>
    <w:rsid w:val="00CB6812"/>
    <w:rsid w:val="00CC028C"/>
    <w:rsid w:val="00CC7C21"/>
    <w:rsid w:val="00CF381A"/>
    <w:rsid w:val="00CF63C6"/>
    <w:rsid w:val="00CF7590"/>
    <w:rsid w:val="00CF78C8"/>
    <w:rsid w:val="00D05C48"/>
    <w:rsid w:val="00D25BFE"/>
    <w:rsid w:val="00D32B84"/>
    <w:rsid w:val="00D33131"/>
    <w:rsid w:val="00D3473A"/>
    <w:rsid w:val="00D35FF8"/>
    <w:rsid w:val="00D47336"/>
    <w:rsid w:val="00D5054C"/>
    <w:rsid w:val="00D53633"/>
    <w:rsid w:val="00D57560"/>
    <w:rsid w:val="00D7003D"/>
    <w:rsid w:val="00D803FF"/>
    <w:rsid w:val="00D80CAE"/>
    <w:rsid w:val="00D94B2C"/>
    <w:rsid w:val="00DA4025"/>
    <w:rsid w:val="00DB2575"/>
    <w:rsid w:val="00DC3D05"/>
    <w:rsid w:val="00DC6661"/>
    <w:rsid w:val="00DD2D2E"/>
    <w:rsid w:val="00DD4FED"/>
    <w:rsid w:val="00DE1148"/>
    <w:rsid w:val="00DE26D8"/>
    <w:rsid w:val="00E01FBB"/>
    <w:rsid w:val="00E14507"/>
    <w:rsid w:val="00E256EF"/>
    <w:rsid w:val="00E26E44"/>
    <w:rsid w:val="00E30CA3"/>
    <w:rsid w:val="00E319D3"/>
    <w:rsid w:val="00E32EF2"/>
    <w:rsid w:val="00E352CE"/>
    <w:rsid w:val="00E500C2"/>
    <w:rsid w:val="00E56E55"/>
    <w:rsid w:val="00E7187F"/>
    <w:rsid w:val="00E73BB3"/>
    <w:rsid w:val="00E923C8"/>
    <w:rsid w:val="00E95EC6"/>
    <w:rsid w:val="00EA788B"/>
    <w:rsid w:val="00EC5E40"/>
    <w:rsid w:val="00EE7561"/>
    <w:rsid w:val="00EF062F"/>
    <w:rsid w:val="00F01F9B"/>
    <w:rsid w:val="00F063D0"/>
    <w:rsid w:val="00F40A36"/>
    <w:rsid w:val="00F40B7C"/>
    <w:rsid w:val="00F44042"/>
    <w:rsid w:val="00F47270"/>
    <w:rsid w:val="00F5362D"/>
    <w:rsid w:val="00F61ACC"/>
    <w:rsid w:val="00F6707B"/>
    <w:rsid w:val="00F81071"/>
    <w:rsid w:val="00F82705"/>
    <w:rsid w:val="00F922E4"/>
    <w:rsid w:val="00F94FDD"/>
    <w:rsid w:val="00FA6018"/>
    <w:rsid w:val="00FB63A4"/>
    <w:rsid w:val="00FB7BCF"/>
    <w:rsid w:val="00FC6FA0"/>
    <w:rsid w:val="00FC72B9"/>
    <w:rsid w:val="00FD42F5"/>
    <w:rsid w:val="00FD52C2"/>
    <w:rsid w:val="00FE399D"/>
    <w:rsid w:val="00FF06B3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99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  <w:style w:type="table" w:styleId="af4">
    <w:name w:val="Table Grid"/>
    <w:basedOn w:val="a1"/>
    <w:uiPriority w:val="59"/>
    <w:rsid w:val="002B49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E2E7F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2308A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99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  <w:style w:type="table" w:styleId="af4">
    <w:name w:val="Table Grid"/>
    <w:basedOn w:val="a1"/>
    <w:uiPriority w:val="59"/>
    <w:rsid w:val="002B49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E2E7F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2308A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6144-9050-4F6B-8DBD-4ABDF0DA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Ханты-Мансийского автономного округа – Югры</vt:lpstr>
      <vt:lpstr>В соответствии с Федеральным законом от 24.07.2007 № 209-ФЗ «О развитии малого и</vt:lpstr>
      <vt:lpstr/>
      <vt:lpstr>2. Признать утратившим силу постановление администрации города Югорска от 25.10.</vt:lpstr>
    </vt:vector>
  </TitlesOfParts>
  <Company>*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Колчина Екатерина Вячеславовна</dc:creator>
  <cp:lastModifiedBy>Халилова Венера Ивановна</cp:lastModifiedBy>
  <cp:revision>71</cp:revision>
  <cp:lastPrinted>2020-06-09T04:28:00Z</cp:lastPrinted>
  <dcterms:created xsi:type="dcterms:W3CDTF">2015-07-07T10:00:00Z</dcterms:created>
  <dcterms:modified xsi:type="dcterms:W3CDTF">2020-06-10T10:40:00Z</dcterms:modified>
</cp:coreProperties>
</file>